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E2543" w14:textId="2DCD9623" w:rsidR="007169D8" w:rsidRDefault="00E14E64" w:rsidP="00E14E64">
      <w:pPr>
        <w:pStyle w:val="Heading1"/>
      </w:pPr>
      <w:r>
        <w:t>Research Methodologies</w:t>
      </w:r>
    </w:p>
    <w:p w14:paraId="43058758" w14:textId="2C655246" w:rsidR="00E14E64" w:rsidRDefault="00E14E64" w:rsidP="00E14E64">
      <w:pPr>
        <w:pStyle w:val="ListParagraph"/>
        <w:numPr>
          <w:ilvl w:val="0"/>
          <w:numId w:val="1"/>
        </w:numPr>
      </w:pPr>
      <w:r>
        <w:t>Most important tools to identify problems and reach one main’s objective and product</w:t>
      </w:r>
    </w:p>
    <w:p w14:paraId="1D60278E" w14:textId="3FF6C4E7" w:rsidR="00E14E64" w:rsidRDefault="00E14E64" w:rsidP="00E14E64">
      <w:pPr>
        <w:pStyle w:val="ListParagraph"/>
        <w:numPr>
          <w:ilvl w:val="0"/>
          <w:numId w:val="1"/>
        </w:numPr>
      </w:pPr>
      <w:r>
        <w:t>Need to be compatible with research problems to get accurate and realistic result</w:t>
      </w:r>
    </w:p>
    <w:p w14:paraId="78ECA922" w14:textId="5C2205E2" w:rsidR="00E14E64" w:rsidRDefault="00E14E64" w:rsidP="00E14E64">
      <w:pPr>
        <w:pStyle w:val="ListParagraph"/>
        <w:numPr>
          <w:ilvl w:val="0"/>
          <w:numId w:val="1"/>
        </w:numPr>
      </w:pPr>
      <w:r>
        <w:t>2 categories</w:t>
      </w:r>
    </w:p>
    <w:p w14:paraId="20489083" w14:textId="06BEE9A1" w:rsidR="00E14E64" w:rsidRDefault="00E14E64" w:rsidP="00E14E64">
      <w:pPr>
        <w:pStyle w:val="ListParagraph"/>
        <w:numPr>
          <w:ilvl w:val="1"/>
          <w:numId w:val="1"/>
        </w:numPr>
      </w:pPr>
      <w:r>
        <w:t>Qualitative</w:t>
      </w:r>
    </w:p>
    <w:p w14:paraId="2345F4ED" w14:textId="281E6E11" w:rsidR="00E14E64" w:rsidRDefault="00E14E64" w:rsidP="00E14E64">
      <w:pPr>
        <w:pStyle w:val="ListParagraph"/>
        <w:numPr>
          <w:ilvl w:val="1"/>
          <w:numId w:val="1"/>
        </w:numPr>
      </w:pPr>
      <w:r>
        <w:t>Quantitative</w:t>
      </w:r>
    </w:p>
    <w:p w14:paraId="327144CA" w14:textId="00B8CB6B" w:rsidR="00E14E64" w:rsidRDefault="00E14E64" w:rsidP="00E14E64">
      <w:pPr>
        <w:pStyle w:val="ListParagraph"/>
        <w:numPr>
          <w:ilvl w:val="0"/>
          <w:numId w:val="1"/>
        </w:numPr>
      </w:pPr>
      <w:r>
        <w:t>Identifying and clarifying main key of research aims.</w:t>
      </w:r>
    </w:p>
    <w:p w14:paraId="4C607474" w14:textId="5C6B44A1" w:rsidR="00E14E64" w:rsidRDefault="00E14E64" w:rsidP="00E14E64">
      <w:pPr>
        <w:pStyle w:val="ListParagraph"/>
        <w:numPr>
          <w:ilvl w:val="0"/>
          <w:numId w:val="1"/>
        </w:numPr>
      </w:pPr>
      <w:r w:rsidRPr="00E14E64">
        <w:t>Babbie (2012) [</w:t>
      </w:r>
      <w:hyperlink r:id="rId5" w:anchor="ref6" w:tgtFrame="_self" w:history="1">
        <w:r w:rsidRPr="00E14E64">
          <w:t>6</w:t>
        </w:r>
      </w:hyperlink>
      <w:r w:rsidRPr="00E14E64">
        <w:t>] , identified research approach as: “systematic and orderly approach taken towards the collection and analysis of data so that information can be obtained from those data”. </w:t>
      </w:r>
    </w:p>
    <w:p w14:paraId="1A34B7D9" w14:textId="78A1A94A" w:rsidR="00E14E64" w:rsidRDefault="00E14E64" w:rsidP="00E14E64">
      <w:pPr>
        <w:pStyle w:val="ListParagraph"/>
        <w:numPr>
          <w:ilvl w:val="0"/>
          <w:numId w:val="1"/>
        </w:numPr>
      </w:pPr>
      <w:r>
        <w:t>Qualitative</w:t>
      </w:r>
    </w:p>
    <w:p w14:paraId="6CE866A7" w14:textId="042A1006" w:rsidR="00E14E64" w:rsidRDefault="00E14E64" w:rsidP="00E14E64">
      <w:pPr>
        <w:pStyle w:val="ListParagraph"/>
        <w:numPr>
          <w:ilvl w:val="1"/>
          <w:numId w:val="1"/>
        </w:numPr>
      </w:pPr>
      <w:r>
        <w:t xml:space="preserve">Interpretive or critical paradigm within social sciences to study social phenomena </w:t>
      </w:r>
    </w:p>
    <w:p w14:paraId="5CB57677" w14:textId="4EF2F44C" w:rsidR="00E14E64" w:rsidRDefault="00E14E64" w:rsidP="00E14E64">
      <w:pPr>
        <w:pStyle w:val="ListParagraph"/>
        <w:numPr>
          <w:ilvl w:val="1"/>
          <w:numId w:val="1"/>
        </w:numPr>
      </w:pPr>
      <w:r>
        <w:t>Get rich, important, meaningful data</w:t>
      </w:r>
    </w:p>
    <w:p w14:paraId="5992F873" w14:textId="008E493F" w:rsidR="00E14E64" w:rsidRDefault="007A7CB4" w:rsidP="007A7CB4">
      <w:pPr>
        <w:pStyle w:val="ListParagraph"/>
        <w:numPr>
          <w:ilvl w:val="0"/>
          <w:numId w:val="1"/>
        </w:numPr>
      </w:pPr>
      <w:r>
        <w:t xml:space="preserve">Quantitative </w:t>
      </w:r>
    </w:p>
    <w:p w14:paraId="6D9CA10B" w14:textId="285F9909" w:rsidR="007A7CB4" w:rsidRDefault="007A7CB4" w:rsidP="007A7CB4">
      <w:pPr>
        <w:pStyle w:val="ListParagraph"/>
        <w:numPr>
          <w:ilvl w:val="1"/>
          <w:numId w:val="1"/>
        </w:numPr>
      </w:pPr>
      <w:r>
        <w:t>Interpretation of numeric data</w:t>
      </w:r>
    </w:p>
    <w:p w14:paraId="767EA976" w14:textId="0776F99E" w:rsidR="007A7CB4" w:rsidRDefault="007A7CB4" w:rsidP="007A7CB4">
      <w:pPr>
        <w:pStyle w:val="ListParagraph"/>
        <w:numPr>
          <w:ilvl w:val="1"/>
          <w:numId w:val="1"/>
        </w:numPr>
      </w:pPr>
      <w:r>
        <w:t>Using tools of analysis</w:t>
      </w:r>
    </w:p>
    <w:p w14:paraId="7A52E322" w14:textId="1C204442" w:rsidR="007A7CB4" w:rsidRDefault="007A7CB4" w:rsidP="007A7CB4">
      <w:pPr>
        <w:pStyle w:val="ListParagraph"/>
        <w:numPr>
          <w:ilvl w:val="1"/>
          <w:numId w:val="1"/>
        </w:numPr>
      </w:pPr>
      <w:r>
        <w:t>In the analysis of data depends on statistical principles</w:t>
      </w:r>
    </w:p>
    <w:p w14:paraId="1CE75C50" w14:textId="2D1407EF" w:rsidR="00146507" w:rsidRDefault="00146507" w:rsidP="00146507">
      <w:pPr>
        <w:pStyle w:val="ListParagraph"/>
        <w:numPr>
          <w:ilvl w:val="0"/>
          <w:numId w:val="1"/>
        </w:numPr>
      </w:pPr>
      <w:r>
        <w:t xml:space="preserve">Research Strategy </w:t>
      </w:r>
    </w:p>
    <w:p w14:paraId="748114C4" w14:textId="1859E496" w:rsidR="00146507" w:rsidRDefault="00146507" w:rsidP="00146507">
      <w:pPr>
        <w:pStyle w:val="ListParagraph"/>
        <w:numPr>
          <w:ilvl w:val="1"/>
          <w:numId w:val="1"/>
        </w:numPr>
      </w:pPr>
      <w:r>
        <w:t>“the general plan of how research will go about answering the research questions.”</w:t>
      </w:r>
      <w:r w:rsidR="001760EB">
        <w:t xml:space="preserve"> Sunder et al. [16]</w:t>
      </w:r>
    </w:p>
    <w:p w14:paraId="4BA31107" w14:textId="1CD0F123" w:rsidR="001760EB" w:rsidRPr="001760EB" w:rsidRDefault="001760EB" w:rsidP="00146507">
      <w:pPr>
        <w:pStyle w:val="ListParagraph"/>
        <w:numPr>
          <w:ilvl w:val="1"/>
          <w:numId w:val="1"/>
        </w:numPr>
      </w:pPr>
      <w:r>
        <w:rPr>
          <w:rFonts w:ascii="Verdana" w:hAnsi="Verdana"/>
          <w:color w:val="000000"/>
          <w:sz w:val="20"/>
          <w:szCs w:val="20"/>
          <w:shd w:val="clear" w:color="auto" w:fill="FFFFFF"/>
        </w:rPr>
        <w:t>according to Weduawatta et al. [</w:t>
      </w:r>
      <w:hyperlink r:id="rId6" w:anchor="ref1" w:tgtFrame="_self" w:history="1">
        <w:r>
          <w:rPr>
            <w:rStyle w:val="Hyperlink"/>
            <w:rFonts w:ascii="Verdana" w:hAnsi="Verdana"/>
            <w:color w:val="185FAF"/>
            <w:sz w:val="20"/>
            <w:szCs w:val="20"/>
            <w:shd w:val="clear" w:color="auto" w:fill="FFFFFF"/>
          </w:rPr>
          <w:t>1</w:t>
        </w:r>
      </w:hyperlink>
      <w:r>
        <w:rPr>
          <w:rFonts w:ascii="Verdana" w:hAnsi="Verdana"/>
          <w:color w:val="000000"/>
          <w:sz w:val="20"/>
          <w:szCs w:val="20"/>
          <w:shd w:val="clear" w:color="auto" w:fill="FFFFFF"/>
        </w:rPr>
        <w:t>] , “provides the overall direction of the research including the process by which the research is conducted”.</w:t>
      </w:r>
    </w:p>
    <w:p w14:paraId="16BF802B" w14:textId="34F8298F" w:rsidR="001760EB" w:rsidRPr="001760EB" w:rsidRDefault="001760EB" w:rsidP="00146507">
      <w:pPr>
        <w:pStyle w:val="ListParagraph"/>
        <w:numPr>
          <w:ilvl w:val="1"/>
          <w:numId w:val="1"/>
        </w:numPr>
      </w:pPr>
      <w:r>
        <w:rPr>
          <w:rFonts w:ascii="Verdana" w:hAnsi="Verdana"/>
          <w:color w:val="000000"/>
          <w:sz w:val="20"/>
          <w:szCs w:val="20"/>
          <w:shd w:val="clear" w:color="auto" w:fill="FFFFFF"/>
        </w:rPr>
        <w:t>Case Study</w:t>
      </w:r>
    </w:p>
    <w:p w14:paraId="2F5F1F14" w14:textId="0A9B6B9D" w:rsidR="001760EB" w:rsidRPr="001760EB" w:rsidRDefault="001760EB" w:rsidP="001760EB">
      <w:pPr>
        <w:pStyle w:val="ListParagraph"/>
        <w:numPr>
          <w:ilvl w:val="2"/>
          <w:numId w:val="1"/>
        </w:numPr>
      </w:pPr>
      <w:r>
        <w:rPr>
          <w:rFonts w:ascii="Verdana" w:hAnsi="Verdana"/>
          <w:color w:val="000000"/>
          <w:sz w:val="20"/>
          <w:szCs w:val="20"/>
          <w:shd w:val="clear" w:color="auto" w:fill="FFFFFF"/>
        </w:rPr>
        <w:t>Yin [</w:t>
      </w:r>
      <w:hyperlink r:id="rId7" w:anchor="ref18" w:tgtFrame="_self" w:history="1">
        <w:r>
          <w:rPr>
            <w:rStyle w:val="Hyperlink"/>
            <w:rFonts w:ascii="Verdana" w:hAnsi="Verdana"/>
            <w:color w:val="185FAF"/>
            <w:sz w:val="20"/>
            <w:szCs w:val="20"/>
            <w:shd w:val="clear" w:color="auto" w:fill="FFFFFF"/>
          </w:rPr>
          <w:t>18</w:t>
        </w:r>
      </w:hyperlink>
      <w:r>
        <w:rPr>
          <w:rFonts w:ascii="Verdana" w:hAnsi="Verdana"/>
          <w:color w:val="000000"/>
          <w:sz w:val="20"/>
          <w:szCs w:val="20"/>
          <w:shd w:val="clear" w:color="auto" w:fill="FFFFFF"/>
        </w:rPr>
        <w:t xml:space="preserve">] , defined case study </w:t>
      </w:r>
      <w:proofErr w:type="spellStart"/>
      <w:r>
        <w:rPr>
          <w:rFonts w:ascii="Verdana" w:hAnsi="Verdana"/>
          <w:color w:val="000000"/>
          <w:sz w:val="20"/>
          <w:szCs w:val="20"/>
          <w:shd w:val="clear" w:color="auto" w:fill="FFFFFF"/>
        </w:rPr>
        <w:t>as?”A</w:t>
      </w:r>
      <w:proofErr w:type="spellEnd"/>
      <w:r>
        <w:rPr>
          <w:rFonts w:ascii="Verdana" w:hAnsi="Verdana"/>
          <w:color w:val="000000"/>
          <w:sz w:val="20"/>
          <w:szCs w:val="20"/>
          <w:shd w:val="clear" w:color="auto" w:fill="FFFFFF"/>
        </w:rPr>
        <w:t xml:space="preserve"> case study is an empirical inquiry that investigates a contemporary phenomenon within its real-life context, especially when the boundaries between phenomenon and context are not clearly evident”.</w:t>
      </w:r>
    </w:p>
    <w:p w14:paraId="077C225C" w14:textId="67955132" w:rsidR="001760EB" w:rsidRPr="001760EB" w:rsidRDefault="001760EB" w:rsidP="001760EB">
      <w:pPr>
        <w:pStyle w:val="ListParagraph"/>
        <w:numPr>
          <w:ilvl w:val="2"/>
          <w:numId w:val="1"/>
        </w:numPr>
      </w:pPr>
      <w:r>
        <w:rPr>
          <w:rFonts w:ascii="Verdana" w:hAnsi="Verdana"/>
          <w:color w:val="000000"/>
          <w:sz w:val="20"/>
          <w:szCs w:val="20"/>
          <w:shd w:val="clear" w:color="auto" w:fill="FFFFFF"/>
        </w:rPr>
        <w:t xml:space="preserve">Depends on qualitative approach </w:t>
      </w:r>
    </w:p>
    <w:p w14:paraId="6658E585" w14:textId="38E19B02" w:rsidR="001760EB" w:rsidRPr="001760EB" w:rsidRDefault="001760EB" w:rsidP="001760EB">
      <w:pPr>
        <w:pStyle w:val="ListParagraph"/>
        <w:numPr>
          <w:ilvl w:val="2"/>
          <w:numId w:val="1"/>
        </w:numPr>
      </w:pPr>
      <w:r>
        <w:rPr>
          <w:rFonts w:ascii="Verdana" w:hAnsi="Verdana"/>
          <w:color w:val="000000"/>
          <w:sz w:val="20"/>
          <w:szCs w:val="20"/>
          <w:shd w:val="clear" w:color="auto" w:fill="FFFFFF"/>
        </w:rPr>
        <w:t>Enables researcher to study information system in its natural settings and generate theories from practice</w:t>
      </w:r>
    </w:p>
    <w:p w14:paraId="4204662B" w14:textId="103DBB04" w:rsidR="001760EB" w:rsidRPr="001760EB" w:rsidRDefault="001760EB" w:rsidP="001760EB">
      <w:pPr>
        <w:pStyle w:val="ListParagraph"/>
        <w:numPr>
          <w:ilvl w:val="2"/>
          <w:numId w:val="1"/>
        </w:numPr>
      </w:pPr>
      <w:r>
        <w:rPr>
          <w:rFonts w:ascii="Verdana" w:hAnsi="Verdana"/>
          <w:color w:val="000000"/>
          <w:sz w:val="20"/>
          <w:szCs w:val="20"/>
          <w:shd w:val="clear" w:color="auto" w:fill="FFFFFF"/>
        </w:rPr>
        <w:t>Enables researcher to gain more explicit information</w:t>
      </w:r>
    </w:p>
    <w:p w14:paraId="2B3C3782" w14:textId="351E91A6" w:rsidR="001760EB" w:rsidRPr="0070630D" w:rsidRDefault="001760EB" w:rsidP="001760EB">
      <w:pPr>
        <w:pStyle w:val="ListParagraph"/>
        <w:numPr>
          <w:ilvl w:val="2"/>
          <w:numId w:val="1"/>
        </w:numPr>
      </w:pPr>
      <w:r>
        <w:rPr>
          <w:rFonts w:ascii="Verdana" w:hAnsi="Verdana"/>
          <w:color w:val="000000"/>
          <w:sz w:val="20"/>
          <w:szCs w:val="20"/>
          <w:shd w:val="clear" w:color="auto" w:fill="FFFFFF"/>
        </w:rPr>
        <w:t>Enables researcher to the nature and complexity of the process taking place.</w:t>
      </w:r>
    </w:p>
    <w:p w14:paraId="70C65682" w14:textId="126ACE05" w:rsidR="0070630D" w:rsidRPr="0070630D" w:rsidRDefault="0070630D" w:rsidP="0070630D">
      <w:pPr>
        <w:pStyle w:val="ListParagraph"/>
        <w:numPr>
          <w:ilvl w:val="1"/>
          <w:numId w:val="1"/>
        </w:numPr>
      </w:pPr>
      <w:r>
        <w:rPr>
          <w:rFonts w:ascii="Verdana" w:hAnsi="Verdana"/>
          <w:color w:val="000000"/>
          <w:sz w:val="20"/>
          <w:szCs w:val="20"/>
          <w:shd w:val="clear" w:color="auto" w:fill="FFFFFF"/>
        </w:rPr>
        <w:t>Single-Multiple Case Studies</w:t>
      </w:r>
    </w:p>
    <w:p w14:paraId="266E56EE" w14:textId="4373B210" w:rsidR="0070630D" w:rsidRPr="00C45EF6" w:rsidRDefault="0070630D" w:rsidP="0070630D">
      <w:pPr>
        <w:pStyle w:val="ListParagraph"/>
        <w:numPr>
          <w:ilvl w:val="0"/>
          <w:numId w:val="1"/>
        </w:numPr>
      </w:pPr>
      <w:r>
        <w:rPr>
          <w:rFonts w:ascii="Verdana" w:hAnsi="Verdana"/>
          <w:color w:val="000000"/>
          <w:sz w:val="20"/>
          <w:szCs w:val="20"/>
          <w:shd w:val="clear" w:color="auto" w:fill="FFFFFF"/>
        </w:rPr>
        <w:t>Data Collection Method</w:t>
      </w:r>
    </w:p>
    <w:p w14:paraId="4882DA11" w14:textId="01C5D2C0" w:rsidR="00C45EF6" w:rsidRPr="00C45EF6" w:rsidRDefault="00C45EF6" w:rsidP="00C45EF6">
      <w:pPr>
        <w:pStyle w:val="ListParagraph"/>
        <w:numPr>
          <w:ilvl w:val="1"/>
          <w:numId w:val="1"/>
        </w:numPr>
      </w:pPr>
      <w:r>
        <w:rPr>
          <w:rFonts w:ascii="Verdana" w:hAnsi="Verdana"/>
          <w:color w:val="000000"/>
          <w:sz w:val="20"/>
          <w:szCs w:val="20"/>
          <w:shd w:val="clear" w:color="auto" w:fill="FFFFFF"/>
        </w:rPr>
        <w:t>Interviews</w:t>
      </w:r>
    </w:p>
    <w:p w14:paraId="77FD8BE1" w14:textId="5EA036C7" w:rsidR="00C45EF6" w:rsidRPr="00C45EF6" w:rsidRDefault="00C45EF6" w:rsidP="00C45EF6">
      <w:pPr>
        <w:pStyle w:val="ListParagraph"/>
        <w:numPr>
          <w:ilvl w:val="1"/>
          <w:numId w:val="1"/>
        </w:numPr>
      </w:pPr>
      <w:r>
        <w:rPr>
          <w:rFonts w:ascii="Verdana" w:hAnsi="Verdana"/>
          <w:color w:val="000000"/>
          <w:sz w:val="20"/>
          <w:szCs w:val="20"/>
          <w:shd w:val="clear" w:color="auto" w:fill="FFFFFF"/>
        </w:rPr>
        <w:t>Documentation</w:t>
      </w:r>
    </w:p>
    <w:p w14:paraId="12A0A457" w14:textId="0FC4819B" w:rsidR="00C45EF6" w:rsidRPr="00C45EF6" w:rsidRDefault="00C45EF6" w:rsidP="00C45EF6">
      <w:pPr>
        <w:pStyle w:val="ListParagraph"/>
        <w:numPr>
          <w:ilvl w:val="1"/>
          <w:numId w:val="1"/>
        </w:numPr>
      </w:pPr>
      <w:r>
        <w:rPr>
          <w:rFonts w:ascii="Verdana" w:hAnsi="Verdana"/>
          <w:color w:val="000000"/>
          <w:sz w:val="20"/>
          <w:szCs w:val="20"/>
          <w:shd w:val="clear" w:color="auto" w:fill="FFFFFF"/>
        </w:rPr>
        <w:t>Questionnaire</w:t>
      </w:r>
    </w:p>
    <w:p w14:paraId="3B06146E" w14:textId="459C1529" w:rsidR="00C45EF6" w:rsidRPr="00C45EF6" w:rsidRDefault="00C45EF6" w:rsidP="00C45EF6">
      <w:pPr>
        <w:pStyle w:val="ListParagraph"/>
        <w:numPr>
          <w:ilvl w:val="0"/>
          <w:numId w:val="1"/>
        </w:numPr>
      </w:pPr>
      <w:r>
        <w:rPr>
          <w:rFonts w:ascii="Verdana" w:hAnsi="Verdana"/>
          <w:color w:val="000000"/>
          <w:sz w:val="20"/>
          <w:szCs w:val="20"/>
          <w:shd w:val="clear" w:color="auto" w:fill="FFFFFF"/>
        </w:rPr>
        <w:t>Validity and Reliability</w:t>
      </w:r>
    </w:p>
    <w:p w14:paraId="0FE491CD" w14:textId="4A0A4AF6" w:rsidR="00C45EF6" w:rsidRPr="00414084" w:rsidRDefault="00F92559" w:rsidP="00C45EF6">
      <w:pPr>
        <w:pStyle w:val="ListParagraph"/>
        <w:numPr>
          <w:ilvl w:val="1"/>
          <w:numId w:val="1"/>
        </w:numPr>
      </w:pPr>
      <w:r>
        <w:rPr>
          <w:rFonts w:ascii="Verdana" w:hAnsi="Verdana"/>
          <w:color w:val="000000"/>
          <w:sz w:val="20"/>
          <w:szCs w:val="20"/>
          <w:shd w:val="clear" w:color="auto" w:fill="FFFFFF"/>
        </w:rPr>
        <w:t>The validity and reliability can be achieved when there is a clear explanation of the techniques used to collect needed data and enabling the interviewee to assemble documentation that can support interview. He also added that the validity and reliability can be increased depending on: careful design of individual questions; clear and pleasing layout of the questionnaire; lucid explanation of the purpose of the questionnaire; pilot testing; carefully planned and executed administration [</w:t>
      </w:r>
      <w:hyperlink r:id="rId8" w:anchor="ref20" w:tgtFrame="_self" w:history="1">
        <w:r>
          <w:rPr>
            <w:rStyle w:val="Hyperlink"/>
            <w:rFonts w:ascii="Verdana" w:hAnsi="Verdana"/>
            <w:color w:val="185FAF"/>
            <w:sz w:val="20"/>
            <w:szCs w:val="20"/>
            <w:shd w:val="clear" w:color="auto" w:fill="FFFFFF"/>
          </w:rPr>
          <w:t>20</w:t>
        </w:r>
      </w:hyperlink>
      <w:r>
        <w:rPr>
          <w:rFonts w:ascii="Verdana" w:hAnsi="Verdana"/>
          <w:color w:val="000000"/>
          <w:sz w:val="20"/>
          <w:szCs w:val="20"/>
          <w:shd w:val="clear" w:color="auto" w:fill="FFFFFF"/>
        </w:rPr>
        <w:t>] [</w:t>
      </w:r>
      <w:hyperlink r:id="rId9" w:anchor="ref28" w:tgtFrame="_self" w:history="1">
        <w:r>
          <w:rPr>
            <w:rStyle w:val="Hyperlink"/>
            <w:rFonts w:ascii="Verdana" w:hAnsi="Verdana"/>
            <w:color w:val="185FAF"/>
            <w:sz w:val="20"/>
            <w:szCs w:val="20"/>
            <w:shd w:val="clear" w:color="auto" w:fill="FFFFFF"/>
          </w:rPr>
          <w:t>28</w:t>
        </w:r>
      </w:hyperlink>
      <w:r>
        <w:rPr>
          <w:rFonts w:ascii="Verdana" w:hAnsi="Verdana"/>
          <w:color w:val="000000"/>
          <w:sz w:val="20"/>
          <w:szCs w:val="20"/>
          <w:shd w:val="clear" w:color="auto" w:fill="FFFFFF"/>
        </w:rPr>
        <w:t>] .</w:t>
      </w:r>
    </w:p>
    <w:p w14:paraId="07EA9C82" w14:textId="2FDC5819" w:rsidR="00414084" w:rsidRPr="00414084" w:rsidRDefault="00414084" w:rsidP="00414084">
      <w:pPr>
        <w:pStyle w:val="ListParagraph"/>
        <w:numPr>
          <w:ilvl w:val="0"/>
          <w:numId w:val="1"/>
        </w:numPr>
      </w:pPr>
      <w:r>
        <w:rPr>
          <w:rFonts w:ascii="Verdana" w:hAnsi="Verdana"/>
          <w:color w:val="000000"/>
          <w:sz w:val="20"/>
          <w:szCs w:val="20"/>
          <w:shd w:val="clear" w:color="auto" w:fill="FFFFFF"/>
        </w:rPr>
        <w:t>Research Design</w:t>
      </w:r>
    </w:p>
    <w:p w14:paraId="332C9305" w14:textId="6FDF45DF" w:rsidR="00414084" w:rsidRPr="00414084" w:rsidRDefault="00414084" w:rsidP="00414084">
      <w:pPr>
        <w:pStyle w:val="ListParagraph"/>
        <w:numPr>
          <w:ilvl w:val="1"/>
          <w:numId w:val="1"/>
        </w:numPr>
      </w:pPr>
      <w:r>
        <w:rPr>
          <w:rFonts w:ascii="Verdana" w:hAnsi="Verdana"/>
          <w:color w:val="000000"/>
          <w:sz w:val="20"/>
          <w:szCs w:val="20"/>
          <w:shd w:val="clear" w:color="auto" w:fill="FFFFFF"/>
        </w:rPr>
        <w:t xml:space="preserve">Aims to give a picture of structure of research and used data collection </w:t>
      </w:r>
    </w:p>
    <w:p w14:paraId="6388606A" w14:textId="4027B223" w:rsidR="00414084" w:rsidRPr="00414084" w:rsidRDefault="00414084" w:rsidP="00414084">
      <w:pPr>
        <w:pStyle w:val="ListParagraph"/>
        <w:numPr>
          <w:ilvl w:val="1"/>
          <w:numId w:val="1"/>
        </w:numPr>
      </w:pPr>
      <w:r>
        <w:rPr>
          <w:rFonts w:ascii="Verdana" w:hAnsi="Verdana"/>
          <w:color w:val="000000"/>
          <w:sz w:val="20"/>
          <w:szCs w:val="20"/>
          <w:shd w:val="clear" w:color="auto" w:fill="FFFFFF"/>
        </w:rPr>
        <w:t>Method of inquiry</w:t>
      </w:r>
    </w:p>
    <w:p w14:paraId="4DE9CBB2" w14:textId="77B0AB52" w:rsidR="00414084" w:rsidRPr="00414084" w:rsidRDefault="00414084" w:rsidP="00414084">
      <w:pPr>
        <w:pStyle w:val="ListParagraph"/>
        <w:numPr>
          <w:ilvl w:val="1"/>
          <w:numId w:val="1"/>
        </w:numPr>
      </w:pPr>
      <w:r>
        <w:rPr>
          <w:rFonts w:ascii="Verdana" w:hAnsi="Verdana"/>
          <w:color w:val="000000"/>
          <w:sz w:val="20"/>
          <w:szCs w:val="20"/>
          <w:shd w:val="clear" w:color="auto" w:fill="FFFFFF"/>
        </w:rPr>
        <w:lastRenderedPageBreak/>
        <w:t>Action plan to move from methodology to next stage</w:t>
      </w:r>
    </w:p>
    <w:p w14:paraId="4FA9573C" w14:textId="36314CD4" w:rsidR="00414084" w:rsidRPr="009213B8" w:rsidRDefault="00414084" w:rsidP="00414084">
      <w:pPr>
        <w:pStyle w:val="ListParagraph"/>
        <w:numPr>
          <w:ilvl w:val="0"/>
          <w:numId w:val="1"/>
        </w:numPr>
        <w:rPr>
          <w:lang w:val="de-DE"/>
        </w:rPr>
      </w:pPr>
      <w:r w:rsidRPr="00414084">
        <w:rPr>
          <w:rFonts w:ascii="Verdana" w:hAnsi="Verdana"/>
          <w:color w:val="000000"/>
          <w:sz w:val="20"/>
          <w:szCs w:val="20"/>
          <w:shd w:val="clear" w:color="auto" w:fill="FFFFFF"/>
          <w:lang w:val="de-DE"/>
        </w:rPr>
        <w:t>AGILE VS SCRUM VS WATERFALL V</w:t>
      </w:r>
      <w:r>
        <w:rPr>
          <w:rFonts w:ascii="Verdana" w:hAnsi="Verdana"/>
          <w:color w:val="000000"/>
          <w:sz w:val="20"/>
          <w:szCs w:val="20"/>
          <w:shd w:val="clear" w:color="auto" w:fill="FFFFFF"/>
          <w:lang w:val="de-DE"/>
        </w:rPr>
        <w:t>S KANBAN</w:t>
      </w:r>
    </w:p>
    <w:p w14:paraId="540FC330" w14:textId="280B756A" w:rsidR="00855657" w:rsidRDefault="00855657" w:rsidP="009213B8">
      <w:pPr>
        <w:pStyle w:val="ListParagraph"/>
        <w:numPr>
          <w:ilvl w:val="1"/>
          <w:numId w:val="1"/>
        </w:numPr>
        <w:rPr>
          <w:lang w:val="de-DE"/>
        </w:rPr>
      </w:pPr>
      <w:r>
        <w:rPr>
          <w:lang w:val="de-DE"/>
        </w:rPr>
        <w:t>Agile</w:t>
      </w:r>
    </w:p>
    <w:p w14:paraId="1C5D35FD" w14:textId="1E097166" w:rsidR="009213B8" w:rsidRDefault="00855657" w:rsidP="00855657">
      <w:pPr>
        <w:pStyle w:val="ListParagraph"/>
        <w:numPr>
          <w:ilvl w:val="2"/>
          <w:numId w:val="1"/>
        </w:numPr>
        <w:rPr>
          <w:lang w:val="de-DE"/>
        </w:rPr>
      </w:pPr>
      <w:r>
        <w:rPr>
          <w:lang w:val="de-DE"/>
        </w:rPr>
        <w:t>Incremental, iterative approach</w:t>
      </w:r>
    </w:p>
    <w:p w14:paraId="6B502121" w14:textId="43328737" w:rsidR="00855657" w:rsidRDefault="00855657" w:rsidP="00855657">
      <w:pPr>
        <w:pStyle w:val="ListParagraph"/>
        <w:numPr>
          <w:ilvl w:val="2"/>
          <w:numId w:val="1"/>
        </w:numPr>
        <w:rPr>
          <w:lang w:val="de-DE"/>
        </w:rPr>
      </w:pPr>
      <w:r>
        <w:rPr>
          <w:lang w:val="de-DE"/>
        </w:rPr>
        <w:t>Open to changing requirements</w:t>
      </w:r>
    </w:p>
    <w:p w14:paraId="047A1D81" w14:textId="2D93DD55" w:rsidR="00855657" w:rsidRDefault="00855657" w:rsidP="00855657">
      <w:pPr>
        <w:pStyle w:val="ListParagraph"/>
        <w:numPr>
          <w:ilvl w:val="2"/>
          <w:numId w:val="1"/>
        </w:numPr>
        <w:rPr>
          <w:lang w:val="de-DE"/>
        </w:rPr>
      </w:pPr>
      <w:r>
        <w:rPr>
          <w:lang w:val="de-DE"/>
        </w:rPr>
        <w:t>Ecourages constant feedback</w:t>
      </w:r>
    </w:p>
    <w:p w14:paraId="1C9EE02C" w14:textId="4D451E98" w:rsidR="00855657" w:rsidRDefault="00855657" w:rsidP="00855657">
      <w:pPr>
        <w:pStyle w:val="ListParagraph"/>
        <w:numPr>
          <w:ilvl w:val="2"/>
          <w:numId w:val="1"/>
        </w:numPr>
      </w:pPr>
      <w:r w:rsidRPr="00855657">
        <w:t>Goal of each iteration is a</w:t>
      </w:r>
      <w:r>
        <w:t xml:space="preserve"> working product</w:t>
      </w:r>
    </w:p>
    <w:p w14:paraId="6FB39B70" w14:textId="7A9E8A22" w:rsidR="00855657" w:rsidRDefault="00855657" w:rsidP="00855657">
      <w:pPr>
        <w:pStyle w:val="ListParagraph"/>
        <w:numPr>
          <w:ilvl w:val="2"/>
          <w:numId w:val="1"/>
        </w:numPr>
      </w:pPr>
      <w:r>
        <w:t>Face to face communication as well as accountability</w:t>
      </w:r>
    </w:p>
    <w:p w14:paraId="2F263370" w14:textId="00C37094" w:rsidR="00153EB6" w:rsidRDefault="00153EB6" w:rsidP="00855657">
      <w:pPr>
        <w:pStyle w:val="ListParagraph"/>
        <w:numPr>
          <w:ilvl w:val="2"/>
          <w:numId w:val="1"/>
        </w:numPr>
      </w:pPr>
      <w:r>
        <w:t>12 principles of agile methodology</w:t>
      </w:r>
    </w:p>
    <w:p w14:paraId="64C28028" w14:textId="3952313E" w:rsidR="00E46B70" w:rsidRDefault="00E46B70" w:rsidP="00855657">
      <w:pPr>
        <w:pStyle w:val="ListParagraph"/>
        <w:numPr>
          <w:ilvl w:val="2"/>
          <w:numId w:val="1"/>
        </w:numPr>
      </w:pPr>
      <w:r>
        <w:t>Advantages</w:t>
      </w:r>
    </w:p>
    <w:p w14:paraId="1711E658" w14:textId="17FCA021" w:rsidR="00E46B70" w:rsidRDefault="00E46B70" w:rsidP="00E46B70">
      <w:pPr>
        <w:pStyle w:val="ListParagraph"/>
        <w:numPr>
          <w:ilvl w:val="3"/>
          <w:numId w:val="1"/>
        </w:numPr>
      </w:pPr>
      <w:r>
        <w:t>Change is embraced</w:t>
      </w:r>
    </w:p>
    <w:p w14:paraId="5197C4CA" w14:textId="5B202753" w:rsidR="00E46B70" w:rsidRDefault="00E46B70" w:rsidP="00E46B70">
      <w:pPr>
        <w:pStyle w:val="ListParagraph"/>
        <w:numPr>
          <w:ilvl w:val="3"/>
          <w:numId w:val="1"/>
        </w:numPr>
      </w:pPr>
      <w:r>
        <w:t>Unknown end goal</w:t>
      </w:r>
    </w:p>
    <w:p w14:paraId="7B9184B9" w14:textId="727A501C" w:rsidR="00E46B70" w:rsidRDefault="00E46B70" w:rsidP="00E46B70">
      <w:pPr>
        <w:pStyle w:val="ListParagraph"/>
        <w:numPr>
          <w:ilvl w:val="3"/>
          <w:numId w:val="1"/>
        </w:numPr>
      </w:pPr>
      <w:r>
        <w:t>Faster, high quality delivery</w:t>
      </w:r>
    </w:p>
    <w:p w14:paraId="596047B1" w14:textId="6A488B6D" w:rsidR="00E46B70" w:rsidRDefault="00E46B70" w:rsidP="00E46B70">
      <w:pPr>
        <w:pStyle w:val="ListParagraph"/>
        <w:numPr>
          <w:ilvl w:val="3"/>
          <w:numId w:val="1"/>
        </w:numPr>
      </w:pPr>
      <w:r>
        <w:t>Strong team interaction</w:t>
      </w:r>
    </w:p>
    <w:p w14:paraId="7C19C49D" w14:textId="7DDD0715" w:rsidR="00E46B70" w:rsidRDefault="00E46B70" w:rsidP="00E46B70">
      <w:pPr>
        <w:pStyle w:val="ListParagraph"/>
        <w:numPr>
          <w:ilvl w:val="3"/>
          <w:numId w:val="1"/>
        </w:numPr>
      </w:pPr>
      <w:r>
        <w:t>Customers are heard</w:t>
      </w:r>
    </w:p>
    <w:p w14:paraId="2365BA33" w14:textId="3C6CF395" w:rsidR="00E46B70" w:rsidRDefault="00212A28" w:rsidP="00E46B70">
      <w:pPr>
        <w:pStyle w:val="ListParagraph"/>
        <w:numPr>
          <w:ilvl w:val="3"/>
          <w:numId w:val="1"/>
        </w:numPr>
      </w:pPr>
      <w:r>
        <w:t>Continuous improvement</w:t>
      </w:r>
    </w:p>
    <w:p w14:paraId="3AC973C5" w14:textId="78E02E5F" w:rsidR="00212A28" w:rsidRDefault="00212A28" w:rsidP="00212A28">
      <w:pPr>
        <w:pStyle w:val="ListParagraph"/>
        <w:numPr>
          <w:ilvl w:val="2"/>
          <w:numId w:val="1"/>
        </w:numPr>
      </w:pPr>
      <w:r>
        <w:t xml:space="preserve">Disadvantages </w:t>
      </w:r>
    </w:p>
    <w:p w14:paraId="4B5FFBDB" w14:textId="5224C4EE" w:rsidR="00212A28" w:rsidRDefault="00212A28" w:rsidP="00212A28">
      <w:pPr>
        <w:pStyle w:val="ListParagraph"/>
        <w:numPr>
          <w:ilvl w:val="3"/>
          <w:numId w:val="1"/>
        </w:numPr>
      </w:pPr>
      <w:r>
        <w:t>Planning less concrete</w:t>
      </w:r>
    </w:p>
    <w:p w14:paraId="67A3CCE7" w14:textId="50EF2FC6" w:rsidR="00212A28" w:rsidRDefault="00212A28" w:rsidP="00212A28">
      <w:pPr>
        <w:pStyle w:val="ListParagraph"/>
        <w:numPr>
          <w:ilvl w:val="3"/>
          <w:numId w:val="1"/>
        </w:numPr>
      </w:pPr>
      <w:r>
        <w:t>Team must be knowledgeable</w:t>
      </w:r>
    </w:p>
    <w:p w14:paraId="03089B05" w14:textId="6EA537EF" w:rsidR="00212A28" w:rsidRDefault="00212A28" w:rsidP="00212A28">
      <w:pPr>
        <w:pStyle w:val="ListParagraph"/>
        <w:numPr>
          <w:ilvl w:val="3"/>
          <w:numId w:val="1"/>
        </w:numPr>
      </w:pPr>
      <w:r>
        <w:t>Time commitment from developers</w:t>
      </w:r>
    </w:p>
    <w:p w14:paraId="535FBB8B" w14:textId="074B503D" w:rsidR="001E76AC" w:rsidRDefault="001E76AC" w:rsidP="00212A28">
      <w:pPr>
        <w:pStyle w:val="ListParagraph"/>
        <w:numPr>
          <w:ilvl w:val="3"/>
          <w:numId w:val="1"/>
        </w:numPr>
      </w:pPr>
      <w:r>
        <w:t>Documentation neglected</w:t>
      </w:r>
    </w:p>
    <w:p w14:paraId="6F51DD71" w14:textId="76DC43C8" w:rsidR="001E76AC" w:rsidRDefault="001E76AC" w:rsidP="00212A28">
      <w:pPr>
        <w:pStyle w:val="ListParagraph"/>
        <w:numPr>
          <w:ilvl w:val="3"/>
          <w:numId w:val="1"/>
        </w:numPr>
      </w:pPr>
      <w:r>
        <w:t>Different final product</w:t>
      </w:r>
    </w:p>
    <w:p w14:paraId="7B2134E2" w14:textId="0A45BA96" w:rsidR="001E76AC" w:rsidRDefault="001E76AC" w:rsidP="001E76AC">
      <w:pPr>
        <w:pStyle w:val="ListParagraph"/>
        <w:numPr>
          <w:ilvl w:val="2"/>
          <w:numId w:val="1"/>
        </w:numPr>
      </w:pPr>
      <w:r>
        <w:t>Agile Development</w:t>
      </w:r>
    </w:p>
    <w:p w14:paraId="3013CB49" w14:textId="29E7F546" w:rsidR="001E76AC" w:rsidRDefault="001E76AC" w:rsidP="001E76AC">
      <w:pPr>
        <w:pStyle w:val="ListParagraph"/>
        <w:numPr>
          <w:ilvl w:val="3"/>
          <w:numId w:val="1"/>
        </w:numPr>
      </w:pPr>
      <w:r>
        <w:t>1) Requirements</w:t>
      </w:r>
    </w:p>
    <w:p w14:paraId="42B93F8B" w14:textId="6A55267B" w:rsidR="001E76AC" w:rsidRDefault="001E76AC" w:rsidP="001E76AC">
      <w:pPr>
        <w:pStyle w:val="ListParagraph"/>
        <w:numPr>
          <w:ilvl w:val="3"/>
          <w:numId w:val="1"/>
        </w:numPr>
      </w:pPr>
      <w:r>
        <w:t>2) Plan</w:t>
      </w:r>
    </w:p>
    <w:p w14:paraId="5FB21B51" w14:textId="7F9EAA5C" w:rsidR="001E76AC" w:rsidRDefault="001E76AC" w:rsidP="001E76AC">
      <w:pPr>
        <w:pStyle w:val="ListParagraph"/>
        <w:numPr>
          <w:ilvl w:val="3"/>
          <w:numId w:val="1"/>
        </w:numPr>
      </w:pPr>
      <w:r>
        <w:t>3) Design</w:t>
      </w:r>
    </w:p>
    <w:p w14:paraId="04FA8782" w14:textId="163B57C4" w:rsidR="001E76AC" w:rsidRDefault="001E76AC" w:rsidP="001E76AC">
      <w:pPr>
        <w:pStyle w:val="ListParagraph"/>
        <w:numPr>
          <w:ilvl w:val="3"/>
          <w:numId w:val="1"/>
        </w:numPr>
      </w:pPr>
      <w:r>
        <w:t>4) Develop</w:t>
      </w:r>
    </w:p>
    <w:p w14:paraId="7DA2C32E" w14:textId="558DF7CA" w:rsidR="001E76AC" w:rsidRDefault="001E76AC" w:rsidP="001E76AC">
      <w:pPr>
        <w:pStyle w:val="ListParagraph"/>
        <w:numPr>
          <w:ilvl w:val="3"/>
          <w:numId w:val="1"/>
        </w:numPr>
      </w:pPr>
      <w:r>
        <w:t>5) Release</w:t>
      </w:r>
    </w:p>
    <w:p w14:paraId="4267F5F2" w14:textId="11B57AEE" w:rsidR="001E76AC" w:rsidRDefault="001E76AC" w:rsidP="001E76AC">
      <w:pPr>
        <w:pStyle w:val="ListParagraph"/>
        <w:numPr>
          <w:ilvl w:val="3"/>
          <w:numId w:val="1"/>
        </w:numPr>
      </w:pPr>
      <w:r>
        <w:t>6) Track and Monitor</w:t>
      </w:r>
    </w:p>
    <w:p w14:paraId="7A39B2C8" w14:textId="6FEEBB9B" w:rsidR="002309DD" w:rsidRDefault="002309DD" w:rsidP="002309DD">
      <w:pPr>
        <w:pStyle w:val="ListParagraph"/>
        <w:numPr>
          <w:ilvl w:val="2"/>
          <w:numId w:val="1"/>
        </w:numPr>
      </w:pPr>
      <w:r>
        <w:t>Methodologies used to Implement Agile</w:t>
      </w:r>
    </w:p>
    <w:p w14:paraId="34A020E5" w14:textId="28645E2E" w:rsidR="002309DD" w:rsidRDefault="002309DD" w:rsidP="002309DD">
      <w:pPr>
        <w:pStyle w:val="ListParagraph"/>
        <w:numPr>
          <w:ilvl w:val="3"/>
          <w:numId w:val="1"/>
        </w:numPr>
      </w:pPr>
      <w:r>
        <w:t>Extreme Programming</w:t>
      </w:r>
    </w:p>
    <w:p w14:paraId="2D7DDA5C" w14:textId="00A4B9BC" w:rsidR="002309DD" w:rsidRDefault="002309DD" w:rsidP="002309DD">
      <w:pPr>
        <w:pStyle w:val="ListParagraph"/>
        <w:numPr>
          <w:ilvl w:val="3"/>
          <w:numId w:val="1"/>
        </w:numPr>
      </w:pPr>
      <w:r>
        <w:t>Feature-driven development</w:t>
      </w:r>
    </w:p>
    <w:p w14:paraId="4A7610CD" w14:textId="30B719EC" w:rsidR="002309DD" w:rsidRDefault="002309DD" w:rsidP="002309DD">
      <w:pPr>
        <w:pStyle w:val="ListParagraph"/>
        <w:numPr>
          <w:ilvl w:val="3"/>
          <w:numId w:val="1"/>
        </w:numPr>
      </w:pPr>
      <w:r>
        <w:t>Adaptive System development</w:t>
      </w:r>
    </w:p>
    <w:p w14:paraId="7B6A502B" w14:textId="7DB578C5" w:rsidR="002309DD" w:rsidRDefault="002309DD" w:rsidP="002309DD">
      <w:pPr>
        <w:pStyle w:val="ListParagraph"/>
        <w:numPr>
          <w:ilvl w:val="3"/>
          <w:numId w:val="1"/>
        </w:numPr>
      </w:pPr>
      <w:r>
        <w:t>Dynamic Systems Development Method</w:t>
      </w:r>
    </w:p>
    <w:p w14:paraId="35E7099D" w14:textId="683B6B54" w:rsidR="002309DD" w:rsidRDefault="002309DD" w:rsidP="002309DD">
      <w:pPr>
        <w:pStyle w:val="ListParagraph"/>
        <w:numPr>
          <w:ilvl w:val="3"/>
          <w:numId w:val="1"/>
        </w:numPr>
      </w:pPr>
      <w:r>
        <w:t>Lean Software Development</w:t>
      </w:r>
    </w:p>
    <w:p w14:paraId="4A9166A8" w14:textId="1C70ABBD" w:rsidR="002309DD" w:rsidRDefault="002309DD" w:rsidP="002309DD">
      <w:pPr>
        <w:pStyle w:val="ListParagraph"/>
        <w:numPr>
          <w:ilvl w:val="3"/>
          <w:numId w:val="1"/>
        </w:numPr>
      </w:pPr>
      <w:r>
        <w:t>Kanban</w:t>
      </w:r>
    </w:p>
    <w:p w14:paraId="29794030" w14:textId="5D3AE4CA" w:rsidR="002309DD" w:rsidRDefault="002309DD" w:rsidP="002309DD">
      <w:pPr>
        <w:pStyle w:val="ListParagraph"/>
        <w:numPr>
          <w:ilvl w:val="3"/>
          <w:numId w:val="1"/>
        </w:numPr>
      </w:pPr>
      <w:r>
        <w:t>Crystal Clear</w:t>
      </w:r>
    </w:p>
    <w:p w14:paraId="3767F52C" w14:textId="66343260" w:rsidR="002309DD" w:rsidRDefault="002309DD" w:rsidP="002309DD">
      <w:pPr>
        <w:pStyle w:val="ListParagraph"/>
        <w:numPr>
          <w:ilvl w:val="3"/>
          <w:numId w:val="1"/>
        </w:numPr>
      </w:pPr>
      <w:r>
        <w:t>Scrum</w:t>
      </w:r>
    </w:p>
    <w:p w14:paraId="7B7D67D6" w14:textId="6504D51B" w:rsidR="00E227CF" w:rsidRPr="00855657" w:rsidRDefault="00E227CF" w:rsidP="00E227CF">
      <w:pPr>
        <w:pStyle w:val="ListParagraph"/>
        <w:numPr>
          <w:ilvl w:val="1"/>
          <w:numId w:val="1"/>
        </w:numPr>
      </w:pPr>
      <w:r>
        <w:t>Scrum</w:t>
      </w:r>
      <w:bookmarkStart w:id="0" w:name="_GoBack"/>
      <w:bookmarkEnd w:id="0"/>
    </w:p>
    <w:sectPr w:rsidR="00E227CF" w:rsidRPr="00855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C467B"/>
    <w:multiLevelType w:val="hybridMultilevel"/>
    <w:tmpl w:val="421A4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CC"/>
    <w:rsid w:val="00146507"/>
    <w:rsid w:val="00153EB6"/>
    <w:rsid w:val="001760EB"/>
    <w:rsid w:val="001A6D27"/>
    <w:rsid w:val="001E76AC"/>
    <w:rsid w:val="00212A28"/>
    <w:rsid w:val="002309DD"/>
    <w:rsid w:val="002767CC"/>
    <w:rsid w:val="00414084"/>
    <w:rsid w:val="0070630D"/>
    <w:rsid w:val="007169D8"/>
    <w:rsid w:val="007A7CB4"/>
    <w:rsid w:val="00855657"/>
    <w:rsid w:val="009213B8"/>
    <w:rsid w:val="00C45EF6"/>
    <w:rsid w:val="00E14E64"/>
    <w:rsid w:val="00E227CF"/>
    <w:rsid w:val="00E46B70"/>
    <w:rsid w:val="00F92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C124"/>
  <w15:chartTrackingRefBased/>
  <w15:docId w15:val="{067A26E2-2FF3-4032-996A-F72D6A00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E64"/>
    <w:pPr>
      <w:ind w:left="720"/>
      <w:contextualSpacing/>
    </w:pPr>
  </w:style>
  <w:style w:type="character" w:styleId="Hyperlink">
    <w:name w:val="Hyperlink"/>
    <w:basedOn w:val="DefaultParagraphFont"/>
    <w:uiPriority w:val="99"/>
    <w:semiHidden/>
    <w:unhideWhenUsed/>
    <w:rsid w:val="00E14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rp.org/journal/PaperInformation.aspx?PaperID=71775" TargetMode="External"/><Relationship Id="rId3" Type="http://schemas.openxmlformats.org/officeDocument/2006/relationships/settings" Target="settings.xml"/><Relationship Id="rId7" Type="http://schemas.openxmlformats.org/officeDocument/2006/relationships/hyperlink" Target="http://www.scirp.org/journal/PaperInformation.aspx?PaperID=717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rp.org/journal/PaperInformation.aspx?PaperID=71775" TargetMode="External"/><Relationship Id="rId11" Type="http://schemas.openxmlformats.org/officeDocument/2006/relationships/theme" Target="theme/theme1.xml"/><Relationship Id="rId5" Type="http://schemas.openxmlformats.org/officeDocument/2006/relationships/hyperlink" Target="http://www.scirp.org/journal/PaperInformation.aspx?PaperID=717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rp.org/journal/PaperInformation.aspx?PaperID=71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13</cp:revision>
  <dcterms:created xsi:type="dcterms:W3CDTF">2019-10-05T13:04:00Z</dcterms:created>
  <dcterms:modified xsi:type="dcterms:W3CDTF">2019-10-05T16:28:00Z</dcterms:modified>
</cp:coreProperties>
</file>