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61A9B" w14:textId="50A3E878" w:rsidR="007F4DF4" w:rsidRDefault="00906DC9" w:rsidP="00906DC9">
      <w:pPr>
        <w:pStyle w:val="Title"/>
      </w:pPr>
      <w:r>
        <w:t>Abstract</w:t>
      </w:r>
    </w:p>
    <w:p w14:paraId="3B1A35B6" w14:textId="644CCA7E" w:rsidR="00906DC9" w:rsidRPr="00906DC9" w:rsidRDefault="00906DC9" w:rsidP="00906DC9">
      <w:pPr>
        <w:jc w:val="both"/>
        <w:rPr>
          <w:rFonts w:ascii="Times New Roman" w:hAnsi="Times New Roman" w:cs="Times New Roman"/>
          <w:sz w:val="26"/>
          <w:szCs w:val="26"/>
        </w:rPr>
      </w:pPr>
      <w:bookmarkStart w:id="0" w:name="_GoBack"/>
      <w:r>
        <w:rPr>
          <w:rFonts w:ascii="Times New Roman" w:hAnsi="Times New Roman" w:cs="Times New Roman"/>
          <w:sz w:val="26"/>
          <w:szCs w:val="26"/>
        </w:rPr>
        <w:t>Starting a new job in an office can be very stressful for an intern or a new employee especially if it is their first day in office. It takes time to learn what other employees’ job is and how they can be beneficial for you and your adjustment. It might take some time for new member</w:t>
      </w:r>
      <w:r w:rsidR="007E5A74">
        <w:rPr>
          <w:rFonts w:ascii="Times New Roman" w:hAnsi="Times New Roman" w:cs="Times New Roman"/>
          <w:sz w:val="26"/>
          <w:szCs w:val="26"/>
        </w:rPr>
        <w:t>s</w:t>
      </w:r>
      <w:r>
        <w:rPr>
          <w:rFonts w:ascii="Times New Roman" w:hAnsi="Times New Roman" w:cs="Times New Roman"/>
          <w:sz w:val="26"/>
          <w:szCs w:val="26"/>
        </w:rPr>
        <w:t xml:space="preserve"> to learn the rooms and their purpose within the office building as well as to understand and learn on how to use certain equipment</w:t>
      </w:r>
      <w:r w:rsidR="007E5A74">
        <w:rPr>
          <w:rFonts w:ascii="Times New Roman" w:hAnsi="Times New Roman" w:cs="Times New Roman"/>
          <w:sz w:val="26"/>
          <w:szCs w:val="26"/>
        </w:rPr>
        <w:t>,</w:t>
      </w:r>
      <w:r>
        <w:rPr>
          <w:rFonts w:ascii="Times New Roman" w:hAnsi="Times New Roman" w:cs="Times New Roman"/>
          <w:sz w:val="26"/>
          <w:szCs w:val="26"/>
        </w:rPr>
        <w:t xml:space="preserve"> for example an automatic key lock or simply a coffee machine. The Workplace Assistant Augmented Reality will try to understand who the user is</w:t>
      </w:r>
      <w:r w:rsidR="007E5A74">
        <w:rPr>
          <w:rFonts w:ascii="Times New Roman" w:hAnsi="Times New Roman" w:cs="Times New Roman"/>
          <w:sz w:val="26"/>
          <w:szCs w:val="26"/>
        </w:rPr>
        <w:t>,</w:t>
      </w:r>
      <w:r>
        <w:rPr>
          <w:rFonts w:ascii="Times New Roman" w:hAnsi="Times New Roman" w:cs="Times New Roman"/>
          <w:sz w:val="26"/>
          <w:szCs w:val="26"/>
        </w:rPr>
        <w:t xml:space="preserve"> through user profiling and provide the necessary process for the user to learn and understand the information relevant to him or her.</w:t>
      </w:r>
      <w:r w:rsidR="00BD6E30">
        <w:rPr>
          <w:rFonts w:ascii="Times New Roman" w:hAnsi="Times New Roman" w:cs="Times New Roman"/>
          <w:sz w:val="26"/>
          <w:szCs w:val="26"/>
        </w:rPr>
        <w:t xml:space="preserve"> The application will be used in CCBill</w:t>
      </w:r>
      <w:r w:rsidR="007E5A74">
        <w:rPr>
          <w:rFonts w:ascii="Times New Roman" w:hAnsi="Times New Roman" w:cs="Times New Roman"/>
          <w:sz w:val="26"/>
          <w:szCs w:val="26"/>
        </w:rPr>
        <w:t>,</w:t>
      </w:r>
      <w:r w:rsidR="00BD6E30">
        <w:rPr>
          <w:rFonts w:ascii="Times New Roman" w:hAnsi="Times New Roman" w:cs="Times New Roman"/>
          <w:sz w:val="26"/>
          <w:szCs w:val="26"/>
        </w:rPr>
        <w:t xml:space="preserve"> a payment gateway company. The application will guide the interns through a process</w:t>
      </w:r>
      <w:r w:rsidR="007E5A74">
        <w:rPr>
          <w:rFonts w:ascii="Times New Roman" w:hAnsi="Times New Roman" w:cs="Times New Roman"/>
          <w:sz w:val="26"/>
          <w:szCs w:val="26"/>
        </w:rPr>
        <w:t xml:space="preserve"> adjusted</w:t>
      </w:r>
      <w:r w:rsidR="00BD6E30">
        <w:rPr>
          <w:rFonts w:ascii="Times New Roman" w:hAnsi="Times New Roman" w:cs="Times New Roman"/>
          <w:sz w:val="26"/>
          <w:szCs w:val="26"/>
        </w:rPr>
        <w:t xml:space="preserve"> just for them to get to know the people around them, the building and any relevant equipment which they </w:t>
      </w:r>
      <w:r w:rsidR="007E5A74">
        <w:rPr>
          <w:rFonts w:ascii="Times New Roman" w:hAnsi="Times New Roman" w:cs="Times New Roman"/>
          <w:sz w:val="26"/>
          <w:szCs w:val="26"/>
        </w:rPr>
        <w:t xml:space="preserve">might </w:t>
      </w:r>
      <w:r w:rsidR="00BD6E30">
        <w:rPr>
          <w:rFonts w:ascii="Times New Roman" w:hAnsi="Times New Roman" w:cs="Times New Roman"/>
          <w:sz w:val="26"/>
          <w:szCs w:val="26"/>
        </w:rPr>
        <w:t xml:space="preserve">make use of on a day to day basis. It can also be used for any clients who might be visiting the office and might have never stepped foot inside. This will elevate extra work for the receptionist to have to guide the clients and interns daily to places which they might need to go to. It will have user profiling implemented along with object recognition techniques using Vuforia to overlay new information on the tablet or their mobile phones. The application will provide some navigation to guide them through the building as well as information on every </w:t>
      </w:r>
      <w:r w:rsidR="007E5A74">
        <w:rPr>
          <w:rFonts w:ascii="Times New Roman" w:hAnsi="Times New Roman" w:cs="Times New Roman"/>
          <w:sz w:val="26"/>
          <w:szCs w:val="26"/>
        </w:rPr>
        <w:t>office</w:t>
      </w:r>
      <w:r w:rsidR="00BD6E30">
        <w:rPr>
          <w:rFonts w:ascii="Times New Roman" w:hAnsi="Times New Roman" w:cs="Times New Roman"/>
          <w:sz w:val="26"/>
          <w:szCs w:val="26"/>
        </w:rPr>
        <w:t>, the people who might be working in that office as well as some additional information such as how to use the automatic key lock.</w:t>
      </w:r>
      <w:r w:rsidR="007E5A74">
        <w:rPr>
          <w:rFonts w:ascii="Times New Roman" w:hAnsi="Times New Roman" w:cs="Times New Roman"/>
          <w:sz w:val="26"/>
          <w:szCs w:val="26"/>
        </w:rPr>
        <w:t xml:space="preserve"> </w:t>
      </w:r>
      <w:r w:rsidR="00B84E33">
        <w:rPr>
          <w:rFonts w:ascii="Times New Roman" w:hAnsi="Times New Roman" w:cs="Times New Roman"/>
          <w:sz w:val="26"/>
          <w:szCs w:val="26"/>
        </w:rPr>
        <w:t>The main expected outcome</w:t>
      </w:r>
      <w:r w:rsidR="007E5A74">
        <w:rPr>
          <w:rFonts w:ascii="Times New Roman" w:hAnsi="Times New Roman" w:cs="Times New Roman"/>
          <w:sz w:val="26"/>
          <w:szCs w:val="26"/>
        </w:rPr>
        <w:t xml:space="preserve"> is that the users </w:t>
      </w:r>
      <w:r w:rsidR="008109CA">
        <w:rPr>
          <w:rFonts w:ascii="Times New Roman" w:hAnsi="Times New Roman" w:cs="Times New Roman"/>
          <w:sz w:val="26"/>
          <w:szCs w:val="26"/>
        </w:rPr>
        <w:t xml:space="preserve">will easily get adjusted to the workplace through a </w:t>
      </w:r>
      <w:proofErr w:type="gramStart"/>
      <w:r w:rsidR="008109CA">
        <w:rPr>
          <w:rFonts w:ascii="Times New Roman" w:hAnsi="Times New Roman" w:cs="Times New Roman"/>
          <w:sz w:val="26"/>
          <w:szCs w:val="26"/>
        </w:rPr>
        <w:t>user friendly</w:t>
      </w:r>
      <w:proofErr w:type="gramEnd"/>
      <w:r w:rsidR="008109CA">
        <w:rPr>
          <w:rFonts w:ascii="Times New Roman" w:hAnsi="Times New Roman" w:cs="Times New Roman"/>
          <w:sz w:val="26"/>
          <w:szCs w:val="26"/>
        </w:rPr>
        <w:t xml:space="preserve"> immersive experience, provided by the augmented reality application.</w:t>
      </w:r>
      <w:bookmarkEnd w:id="0"/>
    </w:p>
    <w:sectPr w:rsidR="00906DC9" w:rsidRPr="00906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57"/>
    <w:rsid w:val="00502893"/>
    <w:rsid w:val="00760357"/>
    <w:rsid w:val="007E5A74"/>
    <w:rsid w:val="007F4DF4"/>
    <w:rsid w:val="008109CA"/>
    <w:rsid w:val="00906DC9"/>
    <w:rsid w:val="00B84E33"/>
    <w:rsid w:val="00BD6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BC6C"/>
  <w15:chartTrackingRefBased/>
  <w15:docId w15:val="{1B706DCA-9057-4E33-8D9A-8C383990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D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5</cp:revision>
  <dcterms:created xsi:type="dcterms:W3CDTF">2019-10-25T06:56:00Z</dcterms:created>
  <dcterms:modified xsi:type="dcterms:W3CDTF">2019-10-26T08:06:00Z</dcterms:modified>
</cp:coreProperties>
</file>