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961" w:rsidRDefault="002F4D15">
      <w:pPr>
        <w:rPr>
          <w:i/>
          <w:sz w:val="36"/>
          <w:szCs w:val="36"/>
        </w:rPr>
      </w:pPr>
      <w:r>
        <w:rPr>
          <w:lang w:val="en-US"/>
        </w:rPr>
        <w:t xml:space="preserve">                                             </w:t>
      </w:r>
      <w:r w:rsidRPr="002F4D15">
        <w:rPr>
          <w:i/>
          <w:sz w:val="36"/>
          <w:szCs w:val="36"/>
          <w:lang w:val="en-US"/>
        </w:rPr>
        <w:t>Co</w:t>
      </w:r>
      <w:proofErr w:type="spellStart"/>
      <w:r w:rsidRPr="002F4D15">
        <w:rPr>
          <w:i/>
          <w:sz w:val="36"/>
          <w:szCs w:val="36"/>
        </w:rPr>
        <w:t>фтуерна</w:t>
      </w:r>
      <w:proofErr w:type="spellEnd"/>
      <w:r w:rsidRPr="002F4D15">
        <w:rPr>
          <w:i/>
          <w:sz w:val="36"/>
          <w:szCs w:val="36"/>
        </w:rPr>
        <w:t xml:space="preserve"> разработка</w:t>
      </w:r>
    </w:p>
    <w:p w:rsidR="002F4D15" w:rsidRDefault="002F4D15">
      <w:pPr>
        <w:rPr>
          <w:i/>
          <w:sz w:val="36"/>
          <w:szCs w:val="36"/>
        </w:rPr>
      </w:pPr>
    </w:p>
    <w:p w:rsidR="002F4D15" w:rsidRPr="002F4D15" w:rsidRDefault="002F4D15" w:rsidP="002F4D15">
      <w:pPr>
        <w:rPr>
          <w:sz w:val="36"/>
          <w:szCs w:val="36"/>
        </w:rPr>
      </w:pPr>
      <w:r w:rsidRPr="002F4D15">
        <w:rPr>
          <w:sz w:val="36"/>
          <w:szCs w:val="36"/>
        </w:rPr>
        <w:t>Същност на трислойния модел</w:t>
      </w:r>
    </w:p>
    <w:p w:rsidR="002F4D15" w:rsidRPr="002F4D15" w:rsidRDefault="002F4D15" w:rsidP="002F4D15">
      <w:pPr>
        <w:rPr>
          <w:sz w:val="36"/>
          <w:szCs w:val="36"/>
        </w:rPr>
      </w:pPr>
      <w:r w:rsidRPr="002F4D15">
        <w:rPr>
          <w:sz w:val="36"/>
          <w:szCs w:val="36"/>
        </w:rPr>
        <w:t>Слой за данни (</w:t>
      </w:r>
      <w:proofErr w:type="spellStart"/>
      <w:r w:rsidRPr="002F4D15">
        <w:rPr>
          <w:sz w:val="36"/>
          <w:szCs w:val="36"/>
        </w:rPr>
        <w:t>data</w:t>
      </w:r>
      <w:proofErr w:type="spellEnd"/>
      <w:r w:rsidRPr="002F4D15">
        <w:rPr>
          <w:sz w:val="36"/>
          <w:szCs w:val="36"/>
        </w:rPr>
        <w:t xml:space="preserve"> </w:t>
      </w:r>
      <w:proofErr w:type="spellStart"/>
      <w:r w:rsidRPr="002F4D15">
        <w:rPr>
          <w:sz w:val="36"/>
          <w:szCs w:val="36"/>
        </w:rPr>
        <w:t>access</w:t>
      </w:r>
      <w:proofErr w:type="spellEnd"/>
      <w:r w:rsidRPr="002F4D15">
        <w:rPr>
          <w:sz w:val="36"/>
          <w:szCs w:val="36"/>
        </w:rPr>
        <w:t xml:space="preserve"> </w:t>
      </w:r>
      <w:proofErr w:type="spellStart"/>
      <w:r w:rsidRPr="002F4D15">
        <w:rPr>
          <w:sz w:val="36"/>
          <w:szCs w:val="36"/>
        </w:rPr>
        <w:t>layer</w:t>
      </w:r>
      <w:proofErr w:type="spellEnd"/>
      <w:r w:rsidRPr="002F4D15">
        <w:rPr>
          <w:sz w:val="36"/>
          <w:szCs w:val="36"/>
        </w:rPr>
        <w:t>)</w:t>
      </w:r>
    </w:p>
    <w:p w:rsidR="002F4D15" w:rsidRPr="002F4D15" w:rsidRDefault="002F4D15" w:rsidP="002F4D15">
      <w:pPr>
        <w:rPr>
          <w:sz w:val="36"/>
          <w:szCs w:val="36"/>
        </w:rPr>
      </w:pPr>
      <w:r w:rsidRPr="002F4D15">
        <w:rPr>
          <w:sz w:val="36"/>
          <w:szCs w:val="36"/>
        </w:rPr>
        <w:t>Слой за услуги (</w:t>
      </w:r>
      <w:proofErr w:type="spellStart"/>
      <w:r w:rsidRPr="002F4D15">
        <w:rPr>
          <w:sz w:val="36"/>
          <w:szCs w:val="36"/>
        </w:rPr>
        <w:t>service</w:t>
      </w:r>
      <w:proofErr w:type="spellEnd"/>
      <w:r w:rsidRPr="002F4D15">
        <w:rPr>
          <w:sz w:val="36"/>
          <w:szCs w:val="36"/>
        </w:rPr>
        <w:t xml:space="preserve"> </w:t>
      </w:r>
      <w:proofErr w:type="spellStart"/>
      <w:r w:rsidRPr="002F4D15">
        <w:rPr>
          <w:sz w:val="36"/>
          <w:szCs w:val="36"/>
        </w:rPr>
        <w:t>layer</w:t>
      </w:r>
      <w:proofErr w:type="spellEnd"/>
      <w:r w:rsidRPr="002F4D15">
        <w:rPr>
          <w:sz w:val="36"/>
          <w:szCs w:val="36"/>
        </w:rPr>
        <w:t>)</w:t>
      </w:r>
    </w:p>
    <w:p w:rsidR="002F4D15" w:rsidRDefault="002F4D15" w:rsidP="002F4D15">
      <w:pPr>
        <w:rPr>
          <w:sz w:val="36"/>
          <w:szCs w:val="36"/>
        </w:rPr>
      </w:pPr>
      <w:r w:rsidRPr="002F4D15">
        <w:rPr>
          <w:sz w:val="36"/>
          <w:szCs w:val="36"/>
        </w:rPr>
        <w:t xml:space="preserve">Слой за потребителски интерфейс (UI </w:t>
      </w:r>
      <w:proofErr w:type="spellStart"/>
      <w:r w:rsidRPr="002F4D15">
        <w:rPr>
          <w:sz w:val="36"/>
          <w:szCs w:val="36"/>
        </w:rPr>
        <w:t>layer</w:t>
      </w:r>
      <w:proofErr w:type="spellEnd"/>
      <w:r w:rsidRPr="002F4D15">
        <w:rPr>
          <w:sz w:val="36"/>
          <w:szCs w:val="36"/>
        </w:rPr>
        <w:t>)</w:t>
      </w:r>
    </w:p>
    <w:p w:rsidR="002F4D15" w:rsidRDefault="002F4D15" w:rsidP="002F4D15">
      <w:pPr>
        <w:rPr>
          <w:sz w:val="36"/>
          <w:szCs w:val="36"/>
        </w:rPr>
      </w:pPr>
    </w:p>
    <w:p w:rsidR="002F4D15" w:rsidRDefault="002F4D15" w:rsidP="002F4D15">
      <w:pPr>
        <w:rPr>
          <w:sz w:val="36"/>
          <w:szCs w:val="36"/>
        </w:rPr>
      </w:pPr>
    </w:p>
    <w:p w:rsidR="002F4D15" w:rsidRPr="002F4D15" w:rsidRDefault="002F4D15" w:rsidP="002F4D15">
      <w:pPr>
        <w:rPr>
          <w:sz w:val="36"/>
          <w:szCs w:val="36"/>
        </w:rPr>
      </w:pPr>
      <w:r w:rsidRPr="002F4D15">
        <w:rPr>
          <w:sz w:val="36"/>
          <w:szCs w:val="36"/>
        </w:rPr>
        <w:t>Същност на трислойния модел</w:t>
      </w:r>
    </w:p>
    <w:p w:rsidR="002F4D15" w:rsidRPr="00156150" w:rsidRDefault="002F4D15" w:rsidP="002F4D15">
      <w:pPr>
        <w:rPr>
          <w:rFonts w:ascii="Segoe UI" w:hAnsi="Segoe UI" w:cs="Segoe UI"/>
          <w:color w:val="0F0F0F"/>
          <w:sz w:val="36"/>
          <w:szCs w:val="36"/>
          <w:lang w:val="en-US"/>
        </w:rPr>
      </w:pPr>
      <w:r>
        <w:rPr>
          <w:sz w:val="36"/>
          <w:szCs w:val="36"/>
        </w:rPr>
        <w:t>-</w:t>
      </w:r>
      <w:r w:rsidRPr="002F4D15">
        <w:rPr>
          <w:rFonts w:ascii="Segoe UI" w:hAnsi="Segoe UI" w:cs="Segoe UI"/>
          <w:color w:val="0F0F0F"/>
        </w:rPr>
        <w:t xml:space="preserve"> </w:t>
      </w:r>
      <w:r w:rsidRPr="002F4D15">
        <w:rPr>
          <w:rFonts w:ascii="Segoe UI" w:hAnsi="Segoe UI" w:cs="Segoe UI"/>
          <w:color w:val="0F0F0F"/>
          <w:sz w:val="36"/>
          <w:szCs w:val="36"/>
        </w:rPr>
        <w:t>Трислоен модел е архитектурен дизайн, който структурира софтуерните приложения в три основни слоя, като всяка част има свои специфични функции и отговорности</w:t>
      </w:r>
      <w:r w:rsidR="00156150">
        <w:rPr>
          <w:rFonts w:ascii="Segoe UI" w:hAnsi="Segoe UI" w:cs="Segoe UI"/>
          <w:color w:val="0F0F0F"/>
          <w:sz w:val="36"/>
          <w:szCs w:val="36"/>
          <w:lang w:val="en-US"/>
        </w:rPr>
        <w:t>:</w:t>
      </w:r>
    </w:p>
    <w:p w:rsidR="002F4D15" w:rsidRPr="002F4D15" w:rsidRDefault="002F4D15" w:rsidP="002F4D15">
      <w:pPr>
        <w:rPr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>1-</w:t>
      </w:r>
      <w:r w:rsidRPr="002F4D15">
        <w:rPr>
          <w:sz w:val="36"/>
          <w:szCs w:val="36"/>
        </w:rPr>
        <w:t xml:space="preserve"> Слой за данни (</w:t>
      </w:r>
      <w:proofErr w:type="spellStart"/>
      <w:r w:rsidRPr="002F4D15">
        <w:rPr>
          <w:sz w:val="36"/>
          <w:szCs w:val="36"/>
        </w:rPr>
        <w:t>data</w:t>
      </w:r>
      <w:proofErr w:type="spellEnd"/>
      <w:r w:rsidRPr="002F4D15">
        <w:rPr>
          <w:sz w:val="36"/>
          <w:szCs w:val="36"/>
        </w:rPr>
        <w:t xml:space="preserve"> </w:t>
      </w:r>
      <w:proofErr w:type="spellStart"/>
      <w:r w:rsidRPr="002F4D15">
        <w:rPr>
          <w:sz w:val="36"/>
          <w:szCs w:val="36"/>
        </w:rPr>
        <w:t>access</w:t>
      </w:r>
      <w:proofErr w:type="spellEnd"/>
      <w:r w:rsidRPr="002F4D15">
        <w:rPr>
          <w:sz w:val="36"/>
          <w:szCs w:val="36"/>
        </w:rPr>
        <w:t xml:space="preserve"> </w:t>
      </w:r>
      <w:proofErr w:type="spellStart"/>
      <w:r w:rsidRPr="002F4D15">
        <w:rPr>
          <w:sz w:val="36"/>
          <w:szCs w:val="36"/>
        </w:rPr>
        <w:t>layer</w:t>
      </w:r>
      <w:proofErr w:type="spellEnd"/>
      <w:r w:rsidRPr="002F4D15">
        <w:rPr>
          <w:sz w:val="36"/>
          <w:szCs w:val="36"/>
        </w:rPr>
        <w:t>)</w:t>
      </w:r>
    </w:p>
    <w:p w:rsidR="002F4D15" w:rsidRPr="002F4D15" w:rsidRDefault="002F4D15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</w:rPr>
        <w:t>.</w:t>
      </w:r>
    </w:p>
    <w:p w:rsidR="002F4D15" w:rsidRPr="002F4D15" w:rsidRDefault="002F4D15" w:rsidP="002F4D15">
      <w:pPr>
        <w:rPr>
          <w:sz w:val="36"/>
          <w:szCs w:val="36"/>
        </w:rPr>
      </w:pPr>
    </w:p>
    <w:p w:rsidR="002F4D15" w:rsidRDefault="002F4D15" w:rsidP="002F4D15">
      <w:pPr>
        <w:rPr>
          <w:rFonts w:ascii="Segoe UI" w:hAnsi="Segoe UI" w:cs="Segoe UI"/>
          <w:color w:val="0F0F0F"/>
          <w:sz w:val="36"/>
          <w:szCs w:val="36"/>
        </w:rPr>
      </w:pPr>
    </w:p>
    <w:p w:rsidR="002F4D15" w:rsidRPr="002F4D15" w:rsidRDefault="002F4D15" w:rsidP="002F4D15">
      <w:pPr>
        <w:rPr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 xml:space="preserve">2- </w:t>
      </w:r>
      <w:r w:rsidRPr="002F4D15">
        <w:rPr>
          <w:sz w:val="36"/>
          <w:szCs w:val="36"/>
        </w:rPr>
        <w:t>Слой за услуги (</w:t>
      </w:r>
      <w:proofErr w:type="spellStart"/>
      <w:r w:rsidRPr="002F4D15">
        <w:rPr>
          <w:sz w:val="36"/>
          <w:szCs w:val="36"/>
        </w:rPr>
        <w:t>service</w:t>
      </w:r>
      <w:proofErr w:type="spellEnd"/>
      <w:r w:rsidRPr="002F4D15">
        <w:rPr>
          <w:sz w:val="36"/>
          <w:szCs w:val="36"/>
        </w:rPr>
        <w:t xml:space="preserve"> </w:t>
      </w:r>
      <w:proofErr w:type="spellStart"/>
      <w:r w:rsidRPr="002F4D15">
        <w:rPr>
          <w:sz w:val="36"/>
          <w:szCs w:val="36"/>
        </w:rPr>
        <w:t>layer</w:t>
      </w:r>
      <w:proofErr w:type="spellEnd"/>
      <w:r w:rsidRPr="002F4D15">
        <w:rPr>
          <w:sz w:val="36"/>
          <w:szCs w:val="36"/>
        </w:rPr>
        <w:t>)</w:t>
      </w:r>
    </w:p>
    <w:p w:rsidR="002F4D15" w:rsidRDefault="002F4D15" w:rsidP="002F4D15">
      <w:pPr>
        <w:rPr>
          <w:rFonts w:ascii="Segoe UI" w:hAnsi="Segoe UI" w:cs="Segoe UI"/>
          <w:color w:val="0F0F0F"/>
          <w:sz w:val="36"/>
          <w:szCs w:val="36"/>
        </w:rPr>
      </w:pPr>
    </w:p>
    <w:p w:rsidR="002F4D15" w:rsidRDefault="002F4D15" w:rsidP="002F4D15">
      <w:pPr>
        <w:rPr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>3 -</w:t>
      </w:r>
      <w:r w:rsidRPr="002F4D15">
        <w:rPr>
          <w:sz w:val="36"/>
          <w:szCs w:val="36"/>
        </w:rPr>
        <w:t xml:space="preserve">Слой за потребителски интерфейс (UI </w:t>
      </w:r>
      <w:proofErr w:type="spellStart"/>
      <w:r w:rsidRPr="002F4D15">
        <w:rPr>
          <w:sz w:val="36"/>
          <w:szCs w:val="36"/>
        </w:rPr>
        <w:t>layer</w:t>
      </w:r>
      <w:proofErr w:type="spellEnd"/>
      <w:r w:rsidRPr="002F4D15">
        <w:rPr>
          <w:sz w:val="36"/>
          <w:szCs w:val="36"/>
        </w:rPr>
        <w:t>)</w:t>
      </w:r>
    </w:p>
    <w:p w:rsidR="002F4D15" w:rsidRPr="002F4D15" w:rsidRDefault="002F4D15" w:rsidP="002F4D15">
      <w:pPr>
        <w:rPr>
          <w:sz w:val="36"/>
          <w:szCs w:val="36"/>
        </w:rPr>
      </w:pPr>
      <w:r w:rsidRPr="002F4D15">
        <w:rPr>
          <w:sz w:val="36"/>
          <w:szCs w:val="36"/>
        </w:rPr>
        <w:lastRenderedPageBreak/>
        <w:t>Слой за данни (</w:t>
      </w:r>
      <w:proofErr w:type="spellStart"/>
      <w:r w:rsidRPr="002F4D15">
        <w:rPr>
          <w:sz w:val="36"/>
          <w:szCs w:val="36"/>
        </w:rPr>
        <w:t>data</w:t>
      </w:r>
      <w:proofErr w:type="spellEnd"/>
      <w:r w:rsidRPr="002F4D15">
        <w:rPr>
          <w:sz w:val="36"/>
          <w:szCs w:val="36"/>
        </w:rPr>
        <w:t xml:space="preserve"> </w:t>
      </w:r>
      <w:proofErr w:type="spellStart"/>
      <w:r w:rsidRPr="002F4D15">
        <w:rPr>
          <w:sz w:val="36"/>
          <w:szCs w:val="36"/>
        </w:rPr>
        <w:t>access</w:t>
      </w:r>
      <w:proofErr w:type="spellEnd"/>
      <w:r w:rsidRPr="002F4D15">
        <w:rPr>
          <w:sz w:val="36"/>
          <w:szCs w:val="36"/>
        </w:rPr>
        <w:t xml:space="preserve"> </w:t>
      </w:r>
      <w:proofErr w:type="spellStart"/>
      <w:r w:rsidRPr="002F4D15">
        <w:rPr>
          <w:sz w:val="36"/>
          <w:szCs w:val="36"/>
        </w:rPr>
        <w:t>layer</w:t>
      </w:r>
      <w:proofErr w:type="spellEnd"/>
      <w:r w:rsidRPr="002F4D15">
        <w:rPr>
          <w:sz w:val="36"/>
          <w:szCs w:val="36"/>
        </w:rPr>
        <w:t>)</w:t>
      </w:r>
    </w:p>
    <w:p w:rsidR="002F4D15" w:rsidRDefault="002F4D15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>-</w:t>
      </w:r>
      <w:r w:rsidRPr="002F4D15">
        <w:rPr>
          <w:rFonts w:ascii="Segoe UI" w:hAnsi="Segoe UI" w:cs="Segoe UI"/>
          <w:color w:val="0F0F0F"/>
        </w:rPr>
        <w:t xml:space="preserve"> </w:t>
      </w:r>
      <w:r w:rsidRPr="002F4D15">
        <w:rPr>
          <w:rFonts w:ascii="Segoe UI" w:hAnsi="Segoe UI" w:cs="Segoe UI"/>
          <w:color w:val="0F0F0F"/>
          <w:sz w:val="36"/>
          <w:szCs w:val="36"/>
        </w:rPr>
        <w:t>Слой за данни е отговорен за връзката със съхранени данни и осигурява начин за извличане, обновяване и манипулиране на тези данни. Основните му задачи включват:</w:t>
      </w:r>
    </w:p>
    <w:p w:rsidR="002F4D15" w:rsidRPr="002F4D15" w:rsidRDefault="002F4D15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>.</w:t>
      </w:r>
      <w:r w:rsidRPr="002F4D15">
        <w:rPr>
          <w:rFonts w:ascii="Segoe UI" w:hAnsi="Segoe UI" w:cs="Segoe UI"/>
          <w:color w:val="0F0F0F"/>
        </w:rPr>
        <w:t xml:space="preserve"> </w:t>
      </w:r>
      <w:r w:rsidRPr="002F4D15">
        <w:rPr>
          <w:rFonts w:ascii="Segoe UI" w:hAnsi="Segoe UI" w:cs="Segoe UI"/>
          <w:color w:val="0F0F0F"/>
          <w:sz w:val="36"/>
          <w:szCs w:val="36"/>
        </w:rPr>
        <w:t>Установяване на връзка с базата данни или други източници на данни.</w:t>
      </w:r>
    </w:p>
    <w:p w:rsidR="002F4D15" w:rsidRDefault="002F4D15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>.</w:t>
      </w:r>
      <w:r w:rsidRPr="002F4D15">
        <w:rPr>
          <w:rFonts w:ascii="Segoe UI" w:hAnsi="Segoe UI" w:cs="Segoe UI"/>
          <w:color w:val="0F0F0F"/>
        </w:rPr>
        <w:t xml:space="preserve"> </w:t>
      </w:r>
      <w:r w:rsidRPr="002F4D15">
        <w:rPr>
          <w:rFonts w:ascii="Segoe UI" w:hAnsi="Segoe UI" w:cs="Segoe UI"/>
          <w:color w:val="0F0F0F"/>
          <w:sz w:val="36"/>
          <w:szCs w:val="36"/>
        </w:rPr>
        <w:t>Използване на заявки към базата данни за четене, запис и обновяване на данни.</w:t>
      </w:r>
    </w:p>
    <w:p w:rsidR="002F4D15" w:rsidRDefault="002F4D15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>.</w:t>
      </w:r>
      <w:r w:rsidRPr="002F4D15">
        <w:rPr>
          <w:rFonts w:ascii="Segoe UI" w:hAnsi="Segoe UI" w:cs="Segoe UI"/>
          <w:color w:val="0F0F0F"/>
        </w:rPr>
        <w:t xml:space="preserve"> </w:t>
      </w:r>
      <w:proofErr w:type="spellStart"/>
      <w:r w:rsidRPr="002F4D15">
        <w:rPr>
          <w:rFonts w:ascii="Segoe UI" w:hAnsi="Segoe UI" w:cs="Segoe UI"/>
          <w:color w:val="0F0F0F"/>
          <w:sz w:val="36"/>
          <w:szCs w:val="36"/>
        </w:rPr>
        <w:t>Мапиране</w:t>
      </w:r>
      <w:proofErr w:type="spellEnd"/>
      <w:r w:rsidRPr="002F4D15">
        <w:rPr>
          <w:rFonts w:ascii="Segoe UI" w:hAnsi="Segoe UI" w:cs="Segoe UI"/>
          <w:color w:val="0F0F0F"/>
          <w:sz w:val="36"/>
          <w:szCs w:val="36"/>
        </w:rPr>
        <w:t xml:space="preserve"> на данните от релационния модел към обекти в програмния код и обратно, използвайки ORM инструменти или ръчно създадени модели.</w:t>
      </w:r>
    </w:p>
    <w:p w:rsidR="002F4D15" w:rsidRPr="002F4D15" w:rsidRDefault="002F4D15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>.</w:t>
      </w:r>
      <w:r w:rsidRPr="002F4D15">
        <w:rPr>
          <w:rFonts w:ascii="Segoe UI" w:hAnsi="Segoe UI" w:cs="Segoe UI"/>
          <w:color w:val="0F0F0F"/>
        </w:rPr>
        <w:t xml:space="preserve"> </w:t>
      </w:r>
      <w:r w:rsidRPr="002F4D15">
        <w:rPr>
          <w:rFonts w:ascii="Segoe UI" w:hAnsi="Segoe UI" w:cs="Segoe UI"/>
          <w:color w:val="0F0F0F"/>
          <w:sz w:val="36"/>
          <w:szCs w:val="36"/>
        </w:rPr>
        <w:t>Управление на сесии и транзакции.</w:t>
      </w:r>
    </w:p>
    <w:p w:rsidR="002F4D15" w:rsidRDefault="002F4D15" w:rsidP="002F4D15">
      <w:pPr>
        <w:rPr>
          <w:sz w:val="36"/>
          <w:szCs w:val="36"/>
        </w:rPr>
      </w:pPr>
    </w:p>
    <w:p w:rsidR="002F4D15" w:rsidRDefault="002F4D15" w:rsidP="002F4D15">
      <w:pPr>
        <w:rPr>
          <w:sz w:val="36"/>
          <w:szCs w:val="36"/>
        </w:rPr>
      </w:pPr>
    </w:p>
    <w:p w:rsidR="002F4D15" w:rsidRPr="002F4D15" w:rsidRDefault="002F4D15" w:rsidP="002F4D15">
      <w:pPr>
        <w:rPr>
          <w:sz w:val="36"/>
          <w:szCs w:val="36"/>
        </w:rPr>
      </w:pPr>
      <w:r w:rsidRPr="002F4D15">
        <w:rPr>
          <w:sz w:val="36"/>
          <w:szCs w:val="36"/>
        </w:rPr>
        <w:t>Слой за услуги (</w:t>
      </w:r>
      <w:proofErr w:type="spellStart"/>
      <w:r w:rsidRPr="002F4D15">
        <w:rPr>
          <w:sz w:val="36"/>
          <w:szCs w:val="36"/>
        </w:rPr>
        <w:t>service</w:t>
      </w:r>
      <w:proofErr w:type="spellEnd"/>
      <w:r w:rsidRPr="002F4D15">
        <w:rPr>
          <w:sz w:val="36"/>
          <w:szCs w:val="36"/>
        </w:rPr>
        <w:t xml:space="preserve"> </w:t>
      </w:r>
      <w:proofErr w:type="spellStart"/>
      <w:r w:rsidRPr="002F4D15">
        <w:rPr>
          <w:sz w:val="36"/>
          <w:szCs w:val="36"/>
        </w:rPr>
        <w:t>layer</w:t>
      </w:r>
      <w:proofErr w:type="spellEnd"/>
      <w:r w:rsidRPr="002F4D15">
        <w:rPr>
          <w:sz w:val="36"/>
          <w:szCs w:val="36"/>
        </w:rPr>
        <w:t>)</w:t>
      </w:r>
    </w:p>
    <w:p w:rsidR="002F4D15" w:rsidRDefault="002F4D15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sz w:val="36"/>
          <w:szCs w:val="36"/>
        </w:rPr>
        <w:t>-</w:t>
      </w:r>
      <w:r w:rsidRPr="002F4D15">
        <w:rPr>
          <w:rFonts w:ascii="Segoe UI" w:hAnsi="Segoe UI" w:cs="Segoe UI"/>
          <w:color w:val="0F0F0F"/>
        </w:rPr>
        <w:t xml:space="preserve"> </w:t>
      </w:r>
      <w:r w:rsidRPr="002F4D15">
        <w:rPr>
          <w:rFonts w:ascii="Segoe UI" w:hAnsi="Segoe UI" w:cs="Segoe UI"/>
          <w:color w:val="0F0F0F"/>
          <w:sz w:val="36"/>
          <w:szCs w:val="36"/>
        </w:rPr>
        <w:t>Слой за услуги предоставя бизнес логика и функционалности, които не са пряко свързани с връзката към данните. Той включва:</w:t>
      </w:r>
    </w:p>
    <w:p w:rsidR="002F4D15" w:rsidRDefault="002F4D15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>.</w:t>
      </w:r>
      <w:r w:rsidR="00156150" w:rsidRPr="00156150">
        <w:rPr>
          <w:rFonts w:ascii="Segoe UI" w:hAnsi="Segoe UI" w:cs="Segoe UI"/>
          <w:color w:val="0F0F0F"/>
        </w:rPr>
        <w:t xml:space="preserve"> </w:t>
      </w:r>
      <w:r w:rsidR="00156150" w:rsidRPr="00156150">
        <w:rPr>
          <w:rFonts w:ascii="Segoe UI" w:hAnsi="Segoe UI" w:cs="Segoe UI"/>
          <w:color w:val="0F0F0F"/>
          <w:sz w:val="36"/>
          <w:szCs w:val="36"/>
        </w:rPr>
        <w:t>Бизнес логика и правила, приложени към данните след тяхното извличане от слоя за данни.</w:t>
      </w:r>
    </w:p>
    <w:p w:rsidR="00156150" w:rsidRDefault="00156150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lastRenderedPageBreak/>
        <w:t>.</w:t>
      </w:r>
      <w:r w:rsidRPr="00156150">
        <w:rPr>
          <w:rFonts w:ascii="Segoe UI" w:hAnsi="Segoe UI" w:cs="Segoe UI"/>
          <w:color w:val="0F0F0F"/>
        </w:rPr>
        <w:t xml:space="preserve"> </w:t>
      </w:r>
      <w:r w:rsidRPr="00156150">
        <w:rPr>
          <w:rFonts w:ascii="Segoe UI" w:hAnsi="Segoe UI" w:cs="Segoe UI"/>
          <w:color w:val="0F0F0F"/>
          <w:sz w:val="36"/>
          <w:szCs w:val="36"/>
        </w:rPr>
        <w:t>Извличане, обработка и манипулиране на данни от слоя за данни.</w:t>
      </w:r>
    </w:p>
    <w:p w:rsidR="00156150" w:rsidRDefault="00156150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>.</w:t>
      </w:r>
      <w:r w:rsidRPr="00156150">
        <w:rPr>
          <w:rFonts w:ascii="Segoe UI" w:hAnsi="Segoe UI" w:cs="Segoe UI"/>
          <w:color w:val="0F0F0F"/>
        </w:rPr>
        <w:t xml:space="preserve"> </w:t>
      </w:r>
      <w:r w:rsidRPr="00156150">
        <w:rPr>
          <w:rFonts w:ascii="Segoe UI" w:hAnsi="Segoe UI" w:cs="Segoe UI"/>
          <w:color w:val="0F0F0F"/>
          <w:sz w:val="36"/>
          <w:szCs w:val="36"/>
        </w:rPr>
        <w:t>Предоставяне на абстракции или услуги за горните слоеве (UI слой и др.).</w:t>
      </w:r>
    </w:p>
    <w:p w:rsidR="00156150" w:rsidRDefault="00156150" w:rsidP="002F4D15">
      <w:pPr>
        <w:rPr>
          <w:rFonts w:ascii="Segoe UI" w:hAnsi="Segoe UI" w:cs="Segoe UI"/>
          <w:color w:val="0F0F0F"/>
          <w:sz w:val="36"/>
          <w:szCs w:val="36"/>
        </w:rPr>
      </w:pPr>
    </w:p>
    <w:p w:rsidR="00156150" w:rsidRDefault="00156150" w:rsidP="002F4D15">
      <w:pPr>
        <w:rPr>
          <w:rFonts w:ascii="Segoe UI" w:hAnsi="Segoe UI" w:cs="Segoe UI"/>
          <w:color w:val="0F0F0F"/>
          <w:sz w:val="36"/>
          <w:szCs w:val="36"/>
        </w:rPr>
      </w:pPr>
    </w:p>
    <w:p w:rsidR="00156150" w:rsidRDefault="00156150" w:rsidP="00156150">
      <w:pPr>
        <w:rPr>
          <w:sz w:val="36"/>
          <w:szCs w:val="36"/>
        </w:rPr>
      </w:pPr>
      <w:r w:rsidRPr="002F4D15">
        <w:rPr>
          <w:sz w:val="36"/>
          <w:szCs w:val="36"/>
        </w:rPr>
        <w:t xml:space="preserve">Слой за потребителски интерфейс (UI </w:t>
      </w:r>
      <w:proofErr w:type="spellStart"/>
      <w:r w:rsidRPr="002F4D15">
        <w:rPr>
          <w:sz w:val="36"/>
          <w:szCs w:val="36"/>
        </w:rPr>
        <w:t>layer</w:t>
      </w:r>
      <w:proofErr w:type="spellEnd"/>
      <w:r w:rsidRPr="002F4D15">
        <w:rPr>
          <w:sz w:val="36"/>
          <w:szCs w:val="36"/>
        </w:rPr>
        <w:t>)</w:t>
      </w:r>
    </w:p>
    <w:p w:rsidR="00156150" w:rsidRDefault="00156150" w:rsidP="002F4D15">
      <w:pPr>
        <w:rPr>
          <w:rFonts w:ascii="Segoe UI" w:hAnsi="Segoe UI" w:cs="Segoe UI"/>
          <w:color w:val="0F0F0F"/>
          <w:sz w:val="36"/>
          <w:szCs w:val="36"/>
        </w:rPr>
      </w:pPr>
      <w:r w:rsidRPr="00156150">
        <w:rPr>
          <w:rFonts w:ascii="Segoe UI" w:hAnsi="Segoe UI" w:cs="Segoe UI"/>
          <w:color w:val="0F0F0F"/>
          <w:sz w:val="36"/>
          <w:szCs w:val="36"/>
        </w:rPr>
        <w:t>- Слой за потребителски интерфейс е този, който предоставя интерактивен начин за комуникация с потребителя. Той включва:</w:t>
      </w:r>
    </w:p>
    <w:p w:rsidR="00156150" w:rsidRDefault="00156150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>.</w:t>
      </w:r>
      <w:r w:rsidRPr="00156150">
        <w:rPr>
          <w:rFonts w:ascii="Segoe UI" w:hAnsi="Segoe UI" w:cs="Segoe UI"/>
          <w:color w:val="0F0F0F"/>
        </w:rPr>
        <w:t xml:space="preserve"> </w:t>
      </w:r>
      <w:r w:rsidRPr="00156150">
        <w:rPr>
          <w:rFonts w:ascii="Segoe UI" w:hAnsi="Segoe UI" w:cs="Segoe UI"/>
          <w:color w:val="0F0F0F"/>
          <w:sz w:val="36"/>
          <w:szCs w:val="36"/>
        </w:rPr>
        <w:t>Графичен интерфейс на потребителя (GUI), уеб страници, мобилни приложения и други видове интерфейси.</w:t>
      </w:r>
    </w:p>
    <w:p w:rsidR="00156150" w:rsidRDefault="00156150" w:rsidP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t>.</w:t>
      </w:r>
      <w:r w:rsidRPr="00156150">
        <w:rPr>
          <w:rFonts w:ascii="Segoe UI" w:hAnsi="Segoe UI" w:cs="Segoe UI"/>
          <w:color w:val="0F0F0F"/>
        </w:rPr>
        <w:t xml:space="preserve"> </w:t>
      </w:r>
      <w:r w:rsidRPr="00156150">
        <w:rPr>
          <w:rFonts w:ascii="Segoe UI" w:hAnsi="Segoe UI" w:cs="Segoe UI"/>
          <w:color w:val="0F0F0F"/>
          <w:sz w:val="36"/>
          <w:szCs w:val="36"/>
        </w:rPr>
        <w:t>Представяне на данните или функционалностите, предоставени от слоя за услуги, на начин, който е удобен и разбираем за потребителя.</w:t>
      </w:r>
    </w:p>
    <w:p w:rsidR="00156150" w:rsidRPr="00156150" w:rsidRDefault="00156150" w:rsidP="002F4D15">
      <w:pPr>
        <w:rPr>
          <w:rFonts w:ascii="Segoe UI" w:hAnsi="Segoe UI" w:cs="Segoe UI"/>
          <w:color w:val="0F0F0F"/>
          <w:sz w:val="36"/>
          <w:szCs w:val="36"/>
        </w:rPr>
      </w:pPr>
    </w:p>
    <w:p w:rsidR="00156150" w:rsidRPr="00156150" w:rsidRDefault="00156150" w:rsidP="002F4D15">
      <w:pPr>
        <w:rPr>
          <w:rFonts w:ascii="Segoe UI" w:hAnsi="Segoe UI" w:cs="Segoe UI"/>
          <w:color w:val="0F0F0F"/>
          <w:sz w:val="36"/>
          <w:szCs w:val="36"/>
        </w:rPr>
      </w:pPr>
    </w:p>
    <w:p w:rsidR="002F4D15" w:rsidRDefault="002F4D15">
      <w:pPr>
        <w:rPr>
          <w:rFonts w:ascii="Segoe UI" w:hAnsi="Segoe UI" w:cs="Segoe UI"/>
          <w:color w:val="0F0F0F"/>
          <w:sz w:val="36"/>
          <w:szCs w:val="36"/>
        </w:rPr>
      </w:pPr>
      <w:r>
        <w:rPr>
          <w:rFonts w:ascii="Segoe UI" w:hAnsi="Segoe UI" w:cs="Segoe UI"/>
          <w:color w:val="0F0F0F"/>
          <w:sz w:val="36"/>
          <w:szCs w:val="36"/>
        </w:rPr>
        <w:br w:type="page"/>
      </w:r>
    </w:p>
    <w:p w:rsidR="002F4D15" w:rsidRPr="002F4D15" w:rsidRDefault="002F4D15" w:rsidP="002F4D15">
      <w:pPr>
        <w:rPr>
          <w:sz w:val="36"/>
          <w:szCs w:val="36"/>
        </w:rPr>
      </w:pPr>
    </w:p>
    <w:p w:rsidR="002F4D15" w:rsidRPr="002F4D15" w:rsidRDefault="002F4D15" w:rsidP="002F4D15">
      <w:pPr>
        <w:rPr>
          <w:sz w:val="36"/>
          <w:szCs w:val="36"/>
        </w:rPr>
      </w:pPr>
    </w:p>
    <w:sectPr w:rsidR="002F4D15" w:rsidRPr="002F4D15" w:rsidSect="006D4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1A63"/>
    <w:multiLevelType w:val="multilevel"/>
    <w:tmpl w:val="3888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4D15"/>
    <w:rsid w:val="00156150"/>
    <w:rsid w:val="002F4D15"/>
    <w:rsid w:val="006D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150"/>
  </w:style>
  <w:style w:type="paragraph" w:styleId="3">
    <w:name w:val="heading 3"/>
    <w:basedOn w:val="a"/>
    <w:link w:val="30"/>
    <w:uiPriority w:val="9"/>
    <w:qFormat/>
    <w:rsid w:val="002F4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4D15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F4D1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4">
    <w:name w:val="Normal (Web)"/>
    <w:basedOn w:val="a"/>
    <w:uiPriority w:val="99"/>
    <w:unhideWhenUsed/>
    <w:rsid w:val="002F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2023-11-23T16:55:00Z</dcterms:created>
  <dcterms:modified xsi:type="dcterms:W3CDTF">2023-11-23T17:10:00Z</dcterms:modified>
</cp:coreProperties>
</file>