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D76B88">
      <w:pPr>
        <w:pStyle w:val="NoSpacing"/>
      </w:pPr>
      <w:r w:rsidRPr="001646BD">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3D220FBD" w14:textId="77777777" w:rsidR="00D76B88" w:rsidRDefault="00E769D9" w:rsidP="00E170F5">
      <w:pPr>
        <w:pStyle w:val="Heading1"/>
      </w:pPr>
      <w:r>
        <w:t>Green Pace Secure Development Policy</w:t>
      </w:r>
    </w:p>
    <w:p w14:paraId="7598E4B8" w14:textId="4F20A73A" w:rsidR="00381847" w:rsidRDefault="00D76B88" w:rsidP="00BC633E">
      <w:pPr>
        <w:pStyle w:val="Heading1"/>
      </w:pPr>
      <w:r>
        <w:t>Gabriel Walls</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3230042" w:rsidR="00381847" w:rsidRDefault="001A658C">
            <w:pPr>
              <w:pBdr>
                <w:top w:val="nil"/>
                <w:left w:val="nil"/>
                <w:bottom w:val="nil"/>
                <w:right w:val="nil"/>
                <w:between w:val="nil"/>
              </w:pBdr>
            </w:pPr>
            <w:r w:rsidRPr="001A658C">
              <w:t>All input data must be validated for type, length, format, and range before it is processed. Failing to validate input can lead to vulnerabilities such as buffer overflows, SQL injection, and cross-site scripting. Input should be considered untrusted by default and should be sanitized and verified accordingly.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8268952" w:rsidR="00381847" w:rsidRDefault="001A658C">
            <w:pPr>
              <w:pBdr>
                <w:top w:val="nil"/>
                <w:left w:val="nil"/>
                <w:bottom w:val="nil"/>
                <w:right w:val="nil"/>
                <w:between w:val="nil"/>
              </w:pBdr>
            </w:pPr>
            <w:r w:rsidRPr="001A658C">
              <w:t>Compiler warnings often indicate problematic or potentially dangerous code. Ignoring these warnings can result in undefined behavior or vulnerabilities in the application. Developers must treat all compiler warnings seriously and resolve them during development.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760A73F" w:rsidR="00381847" w:rsidRDefault="001A658C">
            <w:pPr>
              <w:pBdr>
                <w:top w:val="nil"/>
                <w:left w:val="nil"/>
                <w:bottom w:val="nil"/>
                <w:right w:val="nil"/>
                <w:between w:val="nil"/>
              </w:pBdr>
            </w:pPr>
            <w:r w:rsidRPr="001A658C">
              <w:t>Security should be embedded into the software architecture from the beginning. This includes identifying threat models, enforcing separation of duties, implementing secure data flows, and designing systems to minimize exposure to attack surfaces.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4F6BCCB" w:rsidR="00381847" w:rsidRDefault="001A658C">
            <w:pPr>
              <w:pBdr>
                <w:top w:val="nil"/>
                <w:left w:val="nil"/>
                <w:bottom w:val="nil"/>
                <w:right w:val="nil"/>
                <w:between w:val="nil"/>
              </w:pBdr>
            </w:pPr>
            <w:r w:rsidRPr="001A658C">
              <w:t>Simplicity in design and implementation reduces the chances of introducing errors or security flaws. Complex code is harder to test, maintain, and secure. Simple code is more transparent and more easily understood and reviewed by others.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B8A8044" w:rsidR="00381847" w:rsidRDefault="001A658C">
            <w:pPr>
              <w:pBdr>
                <w:top w:val="nil"/>
                <w:left w:val="nil"/>
                <w:bottom w:val="nil"/>
                <w:right w:val="nil"/>
                <w:between w:val="nil"/>
              </w:pBdr>
            </w:pPr>
            <w:r w:rsidRPr="001A658C">
              <w:t>Systems should deny access by default and only allow operations or access when explicitly granted. This principle ensures that unauthorized users or processes do not gain access through oversight or misconfiguration.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46AA748" w:rsidR="00381847" w:rsidRDefault="001A658C">
            <w:pPr>
              <w:pBdr>
                <w:top w:val="nil"/>
                <w:left w:val="nil"/>
                <w:bottom w:val="nil"/>
                <w:right w:val="nil"/>
                <w:between w:val="nil"/>
              </w:pBdr>
            </w:pPr>
            <w:r w:rsidRPr="001A658C">
              <w:t>Each component, process, or user should operate with the minimum level of access required to perform its function. This limits the scope of damage that can occur if a component is compromised or misused.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DA8782A" w:rsidR="00381847" w:rsidRDefault="001A658C">
            <w:pPr>
              <w:pBdr>
                <w:top w:val="nil"/>
                <w:left w:val="nil"/>
                <w:bottom w:val="nil"/>
                <w:right w:val="nil"/>
                <w:between w:val="nil"/>
              </w:pBdr>
            </w:pPr>
            <w:r w:rsidRPr="001A658C">
              <w:t>Before transmitting data to external systems—such as databases, APIs, or other services—data must be sanitized and encoded. This prevents the risk of injection attacks or unintentional data corruption.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289E965" w:rsidR="00381847" w:rsidRDefault="006B15ED">
            <w:pPr>
              <w:pBdr>
                <w:top w:val="nil"/>
                <w:left w:val="nil"/>
                <w:bottom w:val="nil"/>
                <w:right w:val="nil"/>
                <w:between w:val="nil"/>
              </w:pBdr>
            </w:pPr>
            <w:r w:rsidRPr="006B15ED">
              <w:t>A layered security approach ensures that if one security control fails, others continue to provide protection. This includes input validation, encryption, authentication, access control, and monitoring systems.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6104796" w:rsidR="00381847" w:rsidRDefault="006B15ED">
            <w:pPr>
              <w:pBdr>
                <w:top w:val="nil"/>
                <w:left w:val="nil"/>
                <w:bottom w:val="nil"/>
                <w:right w:val="nil"/>
                <w:between w:val="nil"/>
              </w:pBdr>
            </w:pPr>
            <w:r w:rsidRPr="006B15ED">
              <w:t>Security testing should be integrated into the QA process. This includes static and dynamic code analysis, fuzz testing, penetration testing, and peer code reviews to identify vulnerabilities early in the development lifecycle.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6964773" w:rsidR="00381847" w:rsidRDefault="006B15ED">
            <w:pPr>
              <w:pBdr>
                <w:top w:val="nil"/>
                <w:left w:val="nil"/>
                <w:bottom w:val="nil"/>
                <w:right w:val="nil"/>
                <w:between w:val="nil"/>
              </w:pBdr>
            </w:pPr>
            <w:r w:rsidRPr="006B15ED">
              <w:t>Following a consistent and recognized secure coding standard (such as SEI CERT for C/C++) helps enforce best practices across all developers. It reduces the chance of introducing common security flaws and makes security a repeatable, teachable part of the process.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4763B80" w:rsidR="00381847" w:rsidRDefault="00E769D9">
            <w:pPr>
              <w:jc w:val="center"/>
            </w:pPr>
            <w:r>
              <w:t>STD-</w:t>
            </w:r>
            <w:r w:rsidR="006B15ED">
              <w:t>001-CPP</w:t>
            </w:r>
          </w:p>
        </w:tc>
        <w:tc>
          <w:tcPr>
            <w:tcW w:w="7632" w:type="dxa"/>
            <w:tcMar>
              <w:top w:w="100" w:type="dxa"/>
              <w:left w:w="100" w:type="dxa"/>
              <w:bottom w:w="100" w:type="dxa"/>
              <w:right w:w="100" w:type="dxa"/>
            </w:tcMar>
          </w:tcPr>
          <w:p w14:paraId="7140E542" w14:textId="476CB501" w:rsidR="00381847" w:rsidRDefault="006B15ED">
            <w:r w:rsidRPr="006B15ED">
              <w:t>Use Explicit and Appropriate Data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2D51407" w:rsidR="00F72634" w:rsidRDefault="006B15ED" w:rsidP="0015146B">
            <w:r w:rsidRPr="006B15ED">
              <w:t>Using an implicit data type that may not safely store the result, leading to data truncation or overflow.</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7D52AC79" w:rsidR="00F72634" w:rsidRDefault="006B15ED" w:rsidP="0015146B">
            <w:r w:rsidRPr="006B15ED">
              <w:t>auto total = 3000000000 + 1; // stored as int, may overflow on 32-bit systems</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6A638D1" w:rsidR="00F72634" w:rsidRDefault="006B15ED" w:rsidP="0015146B">
            <w:r w:rsidRPr="006B15ED">
              <w:t>Using a clearly defined type that matches the size and intention of the data to prevent overflow and ensure portability.</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1DD0B373" w:rsidR="00F72634" w:rsidRDefault="006B15ED" w:rsidP="0015146B">
            <w:r w:rsidRPr="006B15ED">
              <w:t>uint64_t total = 3000000000ULL + 1; // explicitly using 64-bit unsigned integer</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9BE78FC" w14:textId="77777777" w:rsidR="00232262" w:rsidRDefault="00B475A1" w:rsidP="00F51FA8">
            <w:pPr>
              <w:pBdr>
                <w:top w:val="nil"/>
                <w:left w:val="nil"/>
                <w:bottom w:val="nil"/>
                <w:right w:val="nil"/>
                <w:between w:val="nil"/>
              </w:pBdr>
            </w:pPr>
            <w:r>
              <w:rPr>
                <w:b/>
              </w:rPr>
              <w:t>Principles(s):</w:t>
            </w:r>
            <w:r>
              <w:t xml:space="preserve"> </w:t>
            </w:r>
          </w:p>
          <w:p w14:paraId="7007063D" w14:textId="1A3BF8A4" w:rsidR="00B475A1" w:rsidRDefault="00232262" w:rsidP="00F51FA8">
            <w:pPr>
              <w:pBdr>
                <w:top w:val="nil"/>
                <w:left w:val="nil"/>
                <w:bottom w:val="nil"/>
                <w:right w:val="nil"/>
                <w:between w:val="nil"/>
              </w:pBdr>
            </w:pPr>
            <w:r w:rsidRPr="00232262">
              <w:rPr>
                <w:b/>
                <w:bCs/>
              </w:rPr>
              <w:t>Adopt a Secure Coding Standard</w:t>
            </w:r>
            <w:r w:rsidRPr="00232262">
              <w:t xml:space="preserve"> – This standard supports the use of well-defined, portable data types, aligning with secure coding practices that minimize ambiguity and reduce platform-specific vulnerabilities.</w:t>
            </w:r>
            <w:r w:rsidRPr="00232262">
              <w:br/>
            </w:r>
            <w:r w:rsidRPr="00232262">
              <w:rPr>
                <w:b/>
                <w:bCs/>
              </w:rPr>
              <w:t>Heed Compiler Warnings</w:t>
            </w:r>
            <w:r w:rsidRPr="00232262">
              <w:t xml:space="preserve"> – Using explicit data types eliminates ambiguity that often causes compiler warnings, helping developers proactively identify and resolve type-related risks.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48F0BBB" w:rsidR="00B475A1" w:rsidRDefault="006B15ED" w:rsidP="00F51FA8">
            <w:pPr>
              <w:jc w:val="center"/>
            </w:pPr>
            <w:r>
              <w:t>High</w:t>
            </w:r>
          </w:p>
        </w:tc>
        <w:tc>
          <w:tcPr>
            <w:tcW w:w="1341" w:type="dxa"/>
            <w:shd w:val="clear" w:color="auto" w:fill="auto"/>
          </w:tcPr>
          <w:p w14:paraId="6EE4DA51" w14:textId="494D0ECC" w:rsidR="00B475A1" w:rsidRDefault="006B15ED" w:rsidP="00F51FA8">
            <w:pPr>
              <w:jc w:val="center"/>
            </w:pPr>
            <w:r>
              <w:t>Likely</w:t>
            </w:r>
          </w:p>
        </w:tc>
        <w:tc>
          <w:tcPr>
            <w:tcW w:w="4021" w:type="dxa"/>
            <w:shd w:val="clear" w:color="auto" w:fill="auto"/>
          </w:tcPr>
          <w:p w14:paraId="5C9846CA" w14:textId="31D2FF7D" w:rsidR="00B475A1" w:rsidRDefault="006B15ED" w:rsidP="00F51FA8">
            <w:pPr>
              <w:jc w:val="center"/>
            </w:pPr>
            <w:r>
              <w:t>Low</w:t>
            </w:r>
          </w:p>
        </w:tc>
        <w:tc>
          <w:tcPr>
            <w:tcW w:w="1807" w:type="dxa"/>
            <w:shd w:val="clear" w:color="auto" w:fill="auto"/>
          </w:tcPr>
          <w:p w14:paraId="58E0ACD7" w14:textId="05008D85" w:rsidR="00B475A1" w:rsidRDefault="006B15ED" w:rsidP="00F51FA8">
            <w:pPr>
              <w:jc w:val="center"/>
            </w:pPr>
            <w:r>
              <w:t>High</w:t>
            </w:r>
          </w:p>
        </w:tc>
        <w:tc>
          <w:tcPr>
            <w:tcW w:w="1805" w:type="dxa"/>
            <w:shd w:val="clear" w:color="auto" w:fill="auto"/>
          </w:tcPr>
          <w:p w14:paraId="3E539ECE" w14:textId="73F121C8" w:rsidR="00B475A1" w:rsidRDefault="006B15ED" w:rsidP="00F51FA8">
            <w:pPr>
              <w:jc w:val="center"/>
            </w:pPr>
            <w:r>
              <w:t>4</w:t>
            </w:r>
          </w:p>
        </w:tc>
      </w:tr>
    </w:tbl>
    <w:p w14:paraId="02ABBB49" w14:textId="77777777" w:rsidR="00B475A1" w:rsidRDefault="00B475A1" w:rsidP="00B475A1">
      <w:pPr>
        <w:rPr>
          <w:b/>
        </w:rPr>
      </w:pPr>
    </w:p>
    <w:p w14:paraId="57492721" w14:textId="77777777" w:rsidR="00232262" w:rsidRDefault="00232262">
      <w:pPr>
        <w:rPr>
          <w:b/>
        </w:rPr>
      </w:pPr>
      <w:r>
        <w:rPr>
          <w:b/>
        </w:rPr>
        <w:br w:type="page"/>
      </w:r>
    </w:p>
    <w:p w14:paraId="113C8EF4" w14:textId="518E330C"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49CC9F3" w:rsidR="00B475A1" w:rsidRDefault="00232262" w:rsidP="00F51FA8">
            <w:pPr>
              <w:jc w:val="center"/>
            </w:pPr>
            <w:r w:rsidRPr="00232262">
              <w:t>Cppcheck</w:t>
            </w:r>
          </w:p>
        </w:tc>
        <w:tc>
          <w:tcPr>
            <w:tcW w:w="1341" w:type="dxa"/>
            <w:shd w:val="clear" w:color="auto" w:fill="auto"/>
          </w:tcPr>
          <w:p w14:paraId="3AAB69D9" w14:textId="6F515732" w:rsidR="00B475A1" w:rsidRDefault="00232262" w:rsidP="00F51FA8">
            <w:pPr>
              <w:jc w:val="center"/>
            </w:pPr>
            <w:r>
              <w:t>2.10</w:t>
            </w:r>
          </w:p>
        </w:tc>
        <w:tc>
          <w:tcPr>
            <w:tcW w:w="4021" w:type="dxa"/>
            <w:shd w:val="clear" w:color="auto" w:fill="auto"/>
          </w:tcPr>
          <w:p w14:paraId="5D087CB4" w14:textId="5F9FA2D8" w:rsidR="00B475A1" w:rsidRDefault="00232262" w:rsidP="00F51FA8">
            <w:pPr>
              <w:jc w:val="center"/>
            </w:pPr>
            <w:r>
              <w:t>typeMismatch</w:t>
            </w:r>
          </w:p>
        </w:tc>
        <w:tc>
          <w:tcPr>
            <w:tcW w:w="3611" w:type="dxa"/>
            <w:shd w:val="clear" w:color="auto" w:fill="auto"/>
          </w:tcPr>
          <w:p w14:paraId="29A4DB2F" w14:textId="1B6B0BC6" w:rsidR="00B475A1" w:rsidRDefault="00232262" w:rsidP="00F51FA8">
            <w:pPr>
              <w:jc w:val="center"/>
            </w:pPr>
            <w:r w:rsidRPr="00232262">
              <w:t>Detects improper or ambiguous type usage that may lead to overflow or truncation</w:t>
            </w:r>
          </w:p>
        </w:tc>
      </w:tr>
      <w:tr w:rsidR="00B475A1" w14:paraId="39933CAB" w14:textId="77777777" w:rsidTr="00001F14">
        <w:trPr>
          <w:trHeight w:val="460"/>
        </w:trPr>
        <w:tc>
          <w:tcPr>
            <w:tcW w:w="1807" w:type="dxa"/>
            <w:shd w:val="clear" w:color="auto" w:fill="auto"/>
          </w:tcPr>
          <w:p w14:paraId="32410B1A" w14:textId="0BE04D2D" w:rsidR="00B475A1" w:rsidRDefault="00232262" w:rsidP="00F51FA8">
            <w:pPr>
              <w:jc w:val="center"/>
            </w:pPr>
            <w:r w:rsidRPr="00232262">
              <w:t>Clang-Tidy</w:t>
            </w:r>
          </w:p>
        </w:tc>
        <w:tc>
          <w:tcPr>
            <w:tcW w:w="1341" w:type="dxa"/>
            <w:shd w:val="clear" w:color="auto" w:fill="auto"/>
          </w:tcPr>
          <w:p w14:paraId="0453C4CF" w14:textId="3313847E" w:rsidR="00B475A1" w:rsidRDefault="00232262" w:rsidP="00F51FA8">
            <w:pPr>
              <w:jc w:val="center"/>
            </w:pPr>
            <w:r>
              <w:t>17.0</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2262" w:rsidRPr="00232262" w14:paraId="38A2855A" w14:textId="77777777" w:rsidTr="00232262">
              <w:trPr>
                <w:tblCellSpacing w:w="15" w:type="dxa"/>
              </w:trPr>
              <w:tc>
                <w:tcPr>
                  <w:tcW w:w="36" w:type="dxa"/>
                  <w:vAlign w:val="center"/>
                  <w:hideMark/>
                </w:tcPr>
                <w:p w14:paraId="7222B5BA" w14:textId="77777777" w:rsidR="00232262" w:rsidRPr="00232262" w:rsidRDefault="00232262" w:rsidP="00232262">
                  <w:pPr>
                    <w:jc w:val="center"/>
                    <w:rPr>
                      <w:sz w:val="22"/>
                      <w:szCs w:val="22"/>
                    </w:rPr>
                  </w:pPr>
                </w:p>
              </w:tc>
            </w:tr>
          </w:tbl>
          <w:p w14:paraId="4DE28D02" w14:textId="77777777" w:rsidR="00232262" w:rsidRPr="00232262" w:rsidRDefault="00232262" w:rsidP="00232262">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1"/>
            </w:tblGrid>
            <w:tr w:rsidR="00232262" w:rsidRPr="00232262" w14:paraId="0152CF26" w14:textId="77777777" w:rsidTr="00232262">
              <w:trPr>
                <w:tblCellSpacing w:w="15" w:type="dxa"/>
              </w:trPr>
              <w:tc>
                <w:tcPr>
                  <w:tcW w:w="4111" w:type="dxa"/>
                  <w:vAlign w:val="center"/>
                  <w:hideMark/>
                </w:tcPr>
                <w:p w14:paraId="0748723A" w14:textId="77777777" w:rsidR="00232262" w:rsidRPr="00232262" w:rsidRDefault="00232262" w:rsidP="00232262">
                  <w:pPr>
                    <w:jc w:val="center"/>
                    <w:rPr>
                      <w:sz w:val="22"/>
                      <w:szCs w:val="22"/>
                    </w:rPr>
                  </w:pPr>
                  <w:r w:rsidRPr="00232262">
                    <w:rPr>
                      <w:sz w:val="22"/>
                      <w:szCs w:val="22"/>
                    </w:rPr>
                    <w:t>clang-analyzer-core.CallAndMessage</w:t>
                  </w:r>
                </w:p>
              </w:tc>
            </w:tr>
          </w:tbl>
          <w:p w14:paraId="1CB1DCF1" w14:textId="75DE745B" w:rsidR="00B475A1" w:rsidRDefault="00B475A1" w:rsidP="00F51FA8">
            <w:pPr>
              <w:jc w:val="center"/>
              <w:rPr>
                <w:u w:val="single"/>
              </w:rPr>
            </w:pPr>
          </w:p>
        </w:tc>
        <w:tc>
          <w:tcPr>
            <w:tcW w:w="3611" w:type="dxa"/>
            <w:shd w:val="clear" w:color="auto" w:fill="auto"/>
          </w:tcPr>
          <w:p w14:paraId="6E75D5AD" w14:textId="6A333A25" w:rsidR="00B475A1" w:rsidRDefault="00232262" w:rsidP="00F51FA8">
            <w:pPr>
              <w:jc w:val="center"/>
            </w:pPr>
            <w:r w:rsidRPr="00232262">
              <w:t>Highlights misuse or incorrect assumptions about return and argument types</w:t>
            </w:r>
          </w:p>
        </w:tc>
      </w:tr>
      <w:tr w:rsidR="00B475A1" w14:paraId="1BD6F81E" w14:textId="77777777" w:rsidTr="00001F14">
        <w:trPr>
          <w:trHeight w:val="460"/>
        </w:trPr>
        <w:tc>
          <w:tcPr>
            <w:tcW w:w="1807" w:type="dxa"/>
            <w:shd w:val="clear" w:color="auto" w:fill="auto"/>
          </w:tcPr>
          <w:p w14:paraId="608B3879" w14:textId="63B78B61" w:rsidR="00B475A1" w:rsidRDefault="00232262" w:rsidP="00F51FA8">
            <w:pPr>
              <w:jc w:val="center"/>
            </w:pPr>
            <w:r w:rsidRPr="00232262">
              <w:t>SonarQube</w:t>
            </w:r>
          </w:p>
        </w:tc>
        <w:tc>
          <w:tcPr>
            <w:tcW w:w="1341" w:type="dxa"/>
            <w:shd w:val="clear" w:color="auto" w:fill="auto"/>
          </w:tcPr>
          <w:p w14:paraId="58025751" w14:textId="6EE00FF2" w:rsidR="00B475A1" w:rsidRDefault="00232262" w:rsidP="00F51FA8">
            <w:pPr>
              <w:jc w:val="center"/>
            </w:pPr>
            <w:r>
              <w:t>10.1</w:t>
            </w:r>
          </w:p>
        </w:tc>
        <w:tc>
          <w:tcPr>
            <w:tcW w:w="4021" w:type="dxa"/>
            <w:shd w:val="clear" w:color="auto" w:fill="auto"/>
          </w:tcPr>
          <w:p w14:paraId="6CDCA4B3" w14:textId="745CAF21" w:rsidR="00B475A1" w:rsidRDefault="00232262" w:rsidP="00F51FA8">
            <w:pPr>
              <w:jc w:val="center"/>
              <w:rPr>
                <w:u w:val="single"/>
              </w:rPr>
            </w:pPr>
            <w:r>
              <w:t>cpp:S845</w:t>
            </w:r>
          </w:p>
        </w:tc>
        <w:tc>
          <w:tcPr>
            <w:tcW w:w="3611" w:type="dxa"/>
            <w:shd w:val="clear" w:color="auto" w:fill="auto"/>
          </w:tcPr>
          <w:p w14:paraId="67A764E8" w14:textId="445C1FEF" w:rsidR="00B475A1" w:rsidRDefault="00232262" w:rsidP="00F51FA8">
            <w:pPr>
              <w:jc w:val="center"/>
            </w:pPr>
            <w:r w:rsidRPr="00232262">
              <w:t>Flags implicit conversions that may cause precision loss or platform issues</w:t>
            </w:r>
          </w:p>
        </w:tc>
      </w:tr>
      <w:tr w:rsidR="00B475A1" w14:paraId="0D2FC839" w14:textId="77777777" w:rsidTr="00001F14">
        <w:trPr>
          <w:trHeight w:val="460"/>
        </w:trPr>
        <w:tc>
          <w:tcPr>
            <w:tcW w:w="1807" w:type="dxa"/>
            <w:shd w:val="clear" w:color="auto" w:fill="auto"/>
          </w:tcPr>
          <w:p w14:paraId="20F95697" w14:textId="1A902EEC" w:rsidR="00B475A1" w:rsidRDefault="00232262" w:rsidP="00F51FA8">
            <w:pPr>
              <w:jc w:val="center"/>
            </w:pPr>
            <w:r w:rsidRPr="00232262">
              <w:t>Coverity</w:t>
            </w:r>
          </w:p>
        </w:tc>
        <w:tc>
          <w:tcPr>
            <w:tcW w:w="1341" w:type="dxa"/>
            <w:shd w:val="clear" w:color="auto" w:fill="auto"/>
          </w:tcPr>
          <w:p w14:paraId="187BA178" w14:textId="7ACC799A" w:rsidR="00B475A1" w:rsidRDefault="00232262" w:rsidP="00F51FA8">
            <w:pPr>
              <w:jc w:val="center"/>
            </w:pPr>
            <w:r w:rsidRPr="00232262">
              <w:t>2023.12</w:t>
            </w:r>
          </w:p>
        </w:tc>
        <w:tc>
          <w:tcPr>
            <w:tcW w:w="4021" w:type="dxa"/>
            <w:shd w:val="clear" w:color="auto" w:fill="auto"/>
          </w:tcPr>
          <w:p w14:paraId="70C7F708" w14:textId="77777777" w:rsidR="00232262" w:rsidRDefault="00232262" w:rsidP="00232262">
            <w:pPr>
              <w:tabs>
                <w:tab w:val="center" w:pos="1895"/>
                <w:tab w:val="left" w:pos="3035"/>
              </w:tabs>
            </w:pPr>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2262" w:rsidRPr="00232262" w14:paraId="3BAF449A" w14:textId="77777777" w:rsidTr="00232262">
              <w:trPr>
                <w:tblCellSpacing w:w="15" w:type="dxa"/>
              </w:trPr>
              <w:tc>
                <w:tcPr>
                  <w:tcW w:w="36" w:type="dxa"/>
                  <w:vAlign w:val="center"/>
                  <w:hideMark/>
                </w:tcPr>
                <w:p w14:paraId="0158833C" w14:textId="77777777" w:rsidR="00232262" w:rsidRPr="00232262" w:rsidRDefault="00232262" w:rsidP="00232262">
                  <w:pPr>
                    <w:tabs>
                      <w:tab w:val="center" w:pos="1895"/>
                      <w:tab w:val="left" w:pos="3035"/>
                    </w:tabs>
                    <w:rPr>
                      <w:sz w:val="22"/>
                      <w:szCs w:val="22"/>
                    </w:rPr>
                  </w:pPr>
                </w:p>
              </w:tc>
            </w:tr>
          </w:tbl>
          <w:p w14:paraId="4DE79D70" w14:textId="77777777" w:rsidR="00232262" w:rsidRPr="00232262" w:rsidRDefault="00232262" w:rsidP="00232262">
            <w:pPr>
              <w:tabs>
                <w:tab w:val="center" w:pos="1895"/>
                <w:tab w:val="left" w:pos="3035"/>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8"/>
            </w:tblGrid>
            <w:tr w:rsidR="00232262" w:rsidRPr="00232262" w14:paraId="2ADEC73F" w14:textId="77777777" w:rsidTr="00232262">
              <w:trPr>
                <w:tblCellSpacing w:w="15" w:type="dxa"/>
              </w:trPr>
              <w:tc>
                <w:tcPr>
                  <w:tcW w:w="4058" w:type="dxa"/>
                  <w:vAlign w:val="center"/>
                  <w:hideMark/>
                </w:tcPr>
                <w:p w14:paraId="498FC0A8" w14:textId="77777777" w:rsidR="00232262" w:rsidRPr="00232262" w:rsidRDefault="00232262" w:rsidP="00232262">
                  <w:pPr>
                    <w:tabs>
                      <w:tab w:val="center" w:pos="1895"/>
                      <w:tab w:val="left" w:pos="3035"/>
                    </w:tabs>
                    <w:rPr>
                      <w:sz w:val="22"/>
                      <w:szCs w:val="22"/>
                    </w:rPr>
                  </w:pPr>
                  <w:r w:rsidRPr="00232262">
                    <w:rPr>
                      <w:sz w:val="22"/>
                      <w:szCs w:val="22"/>
                    </w:rPr>
                    <w:t>UNSIGNED_COMPARE / INTEGER_OVERFLOW</w:t>
                  </w:r>
                </w:p>
              </w:tc>
            </w:tr>
          </w:tbl>
          <w:p w14:paraId="59EE3E6D" w14:textId="425CE8B7" w:rsidR="00B475A1" w:rsidRDefault="00232262" w:rsidP="00232262">
            <w:pPr>
              <w:tabs>
                <w:tab w:val="center" w:pos="1895"/>
                <w:tab w:val="left" w:pos="3035"/>
              </w:tabs>
              <w:rPr>
                <w:u w:val="single"/>
              </w:rPr>
            </w:pPr>
            <w:r>
              <w:tab/>
            </w:r>
          </w:p>
        </w:tc>
        <w:tc>
          <w:tcPr>
            <w:tcW w:w="3611" w:type="dxa"/>
            <w:shd w:val="clear" w:color="auto" w:fill="auto"/>
          </w:tcPr>
          <w:p w14:paraId="23DDC087" w14:textId="150A4A82" w:rsidR="00B475A1" w:rsidRDefault="00232262" w:rsidP="00F51FA8">
            <w:pPr>
              <w:jc w:val="center"/>
            </w:pPr>
            <w:r w:rsidRPr="00232262">
              <w:t>Detects unsafe type usage, improper comparisons, and potential overflow cases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14AB7B2" w:rsidR="00381847" w:rsidRDefault="006B15ED">
            <w:pPr>
              <w:jc w:val="center"/>
            </w:pPr>
            <w:r>
              <w:t>STD-002-CPP</w:t>
            </w:r>
          </w:p>
        </w:tc>
        <w:tc>
          <w:tcPr>
            <w:tcW w:w="7632" w:type="dxa"/>
            <w:tcMar>
              <w:top w:w="100" w:type="dxa"/>
              <w:left w:w="100" w:type="dxa"/>
              <w:bottom w:w="100" w:type="dxa"/>
              <w:right w:w="100" w:type="dxa"/>
            </w:tcMar>
          </w:tcPr>
          <w:p w14:paraId="164074C2" w14:textId="767A5FBF" w:rsidR="00381847" w:rsidRDefault="006B15ED">
            <w:r w:rsidRPr="006B15ED">
              <w:t>Validate and Constrain Data Values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95EE76B" w:rsidR="00F72634" w:rsidRDefault="006B15ED" w:rsidP="0015146B">
            <w:r w:rsidRPr="006B15ED">
              <w:t>Failing to validate a user-provided index value can result in out-of-bounds array access, leading to crashes or memory corruption.</w:t>
            </w:r>
          </w:p>
        </w:tc>
      </w:tr>
      <w:tr w:rsidR="00F72634" w14:paraId="347ECF59" w14:textId="77777777" w:rsidTr="00001F14">
        <w:trPr>
          <w:trHeight w:val="460"/>
        </w:trPr>
        <w:tc>
          <w:tcPr>
            <w:tcW w:w="10800" w:type="dxa"/>
            <w:tcMar>
              <w:top w:w="100" w:type="dxa"/>
              <w:left w:w="100" w:type="dxa"/>
              <w:bottom w:w="100" w:type="dxa"/>
              <w:right w:w="100" w:type="dxa"/>
            </w:tcMar>
          </w:tcPr>
          <w:p w14:paraId="48FC895B" w14:textId="77777777" w:rsidR="006B15ED" w:rsidRDefault="006B15ED" w:rsidP="006B15ED">
            <w:r>
              <w:t>int arr[5];</w:t>
            </w:r>
          </w:p>
          <w:p w14:paraId="1B2E30E4" w14:textId="77777777" w:rsidR="006B15ED" w:rsidRDefault="006B15ED" w:rsidP="006B15ED">
            <w:r>
              <w:t>int index;</w:t>
            </w:r>
          </w:p>
          <w:p w14:paraId="56166395" w14:textId="77777777" w:rsidR="006B15ED" w:rsidRDefault="006B15ED" w:rsidP="006B15ED">
            <w:r>
              <w:t>std::cin &gt;&gt; index;</w:t>
            </w:r>
          </w:p>
          <w:p w14:paraId="7E0C2F48" w14:textId="4CBCACB5" w:rsidR="00F72634" w:rsidRDefault="006B15ED" w:rsidP="006B15ED">
            <w:r>
              <w:t>arr[index] = 10; // no bounds checking</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0F9AE31" w:rsidR="00F72634" w:rsidRDefault="006B15ED" w:rsidP="0015146B">
            <w:r w:rsidRPr="006B15ED">
              <w:t>The input is checked to ensure it falls within the valid range of the array before being used, preventing out-of-bounds access.</w:t>
            </w:r>
          </w:p>
        </w:tc>
      </w:tr>
      <w:tr w:rsidR="00F72634" w14:paraId="71761811" w14:textId="77777777" w:rsidTr="00001F14">
        <w:trPr>
          <w:trHeight w:val="460"/>
        </w:trPr>
        <w:tc>
          <w:tcPr>
            <w:tcW w:w="10800" w:type="dxa"/>
            <w:tcMar>
              <w:top w:w="100" w:type="dxa"/>
              <w:left w:w="100" w:type="dxa"/>
              <w:bottom w:w="100" w:type="dxa"/>
              <w:right w:w="100" w:type="dxa"/>
            </w:tcMar>
          </w:tcPr>
          <w:p w14:paraId="3822AF8F" w14:textId="77777777" w:rsidR="006B15ED" w:rsidRDefault="006B15ED" w:rsidP="006B15ED">
            <w:r>
              <w:t>int arr[5];</w:t>
            </w:r>
          </w:p>
          <w:p w14:paraId="25B5C1D7" w14:textId="77777777" w:rsidR="006B15ED" w:rsidRDefault="006B15ED" w:rsidP="006B15ED">
            <w:r>
              <w:t>int index;</w:t>
            </w:r>
          </w:p>
          <w:p w14:paraId="48DA141F" w14:textId="77777777" w:rsidR="006B15ED" w:rsidRDefault="006B15ED" w:rsidP="006B15ED">
            <w:r>
              <w:t>std::cin &gt;&gt; index;</w:t>
            </w:r>
          </w:p>
          <w:p w14:paraId="7142B9E2" w14:textId="77777777" w:rsidR="006B15ED" w:rsidRDefault="006B15ED" w:rsidP="006B15ED">
            <w:r>
              <w:t>if (index &gt;= 0 &amp;&amp; index &lt; 5) {</w:t>
            </w:r>
          </w:p>
          <w:p w14:paraId="27E1FE07" w14:textId="77777777" w:rsidR="006B15ED" w:rsidRDefault="006B15ED" w:rsidP="006B15ED">
            <w:r>
              <w:t xml:space="preserve">    arr[index] = 10;</w:t>
            </w:r>
          </w:p>
          <w:p w14:paraId="23DB0DD0" w14:textId="77777777" w:rsidR="006B15ED" w:rsidRDefault="006B15ED" w:rsidP="006B15ED">
            <w:r>
              <w:t>} else {</w:t>
            </w:r>
          </w:p>
          <w:p w14:paraId="25ADB20A" w14:textId="77777777" w:rsidR="006B15ED" w:rsidRDefault="006B15ED" w:rsidP="006B15ED">
            <w:r>
              <w:t xml:space="preserve">    std::cerr &lt;&lt; "Invalid index\n";</w:t>
            </w:r>
          </w:p>
          <w:p w14:paraId="4F4DA9C0" w14:textId="1393FC6E" w:rsidR="00F72634" w:rsidRDefault="006B15ED" w:rsidP="006B15ED">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0817F07" w14:textId="77777777" w:rsidR="00232262" w:rsidRDefault="00B475A1" w:rsidP="00F51FA8">
            <w:pPr>
              <w:pBdr>
                <w:top w:val="nil"/>
                <w:left w:val="nil"/>
                <w:bottom w:val="nil"/>
                <w:right w:val="nil"/>
                <w:between w:val="nil"/>
              </w:pBdr>
            </w:pPr>
            <w:r>
              <w:rPr>
                <w:b/>
              </w:rPr>
              <w:t>Principles(s):</w:t>
            </w:r>
            <w:r>
              <w:t xml:space="preserve"> </w:t>
            </w:r>
          </w:p>
          <w:p w14:paraId="770D7F02" w14:textId="307C02BB" w:rsidR="00B475A1" w:rsidRDefault="00232262" w:rsidP="00F51FA8">
            <w:pPr>
              <w:pBdr>
                <w:top w:val="nil"/>
                <w:left w:val="nil"/>
                <w:bottom w:val="nil"/>
                <w:right w:val="nil"/>
                <w:between w:val="nil"/>
              </w:pBdr>
            </w:pPr>
            <w:r w:rsidRPr="00232262">
              <w:rPr>
                <w:b/>
                <w:bCs/>
              </w:rPr>
              <w:t>Validate Input Data</w:t>
            </w:r>
            <w:r w:rsidRPr="00232262">
              <w:t xml:space="preserve"> – This standard directly reflects the principle of input validation to prevent unauthorized behavior like out-of-bounds access, which could lead to memory corruption or crashes.</w:t>
            </w:r>
            <w:r w:rsidRPr="00232262">
              <w:br/>
            </w:r>
            <w:r w:rsidRPr="00232262">
              <w:rPr>
                <w:b/>
                <w:bCs/>
              </w:rPr>
              <w:t>Default Deny</w:t>
            </w:r>
            <w:r w:rsidRPr="00232262">
              <w:t xml:space="preserve"> – By rejecting values outside the valid range, the system denies unsafe input by default, allowing only what’s explicitly valid.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1808891" w:rsidR="00B475A1" w:rsidRDefault="00232262" w:rsidP="00F51FA8">
            <w:pPr>
              <w:jc w:val="center"/>
            </w:pPr>
            <w:r>
              <w:t>High</w:t>
            </w:r>
          </w:p>
        </w:tc>
        <w:tc>
          <w:tcPr>
            <w:tcW w:w="1341" w:type="dxa"/>
            <w:shd w:val="clear" w:color="auto" w:fill="auto"/>
          </w:tcPr>
          <w:p w14:paraId="086FA0F7" w14:textId="2AF4E129" w:rsidR="00B475A1" w:rsidRDefault="00232262" w:rsidP="00F51FA8">
            <w:pPr>
              <w:jc w:val="center"/>
            </w:pPr>
            <w:r>
              <w:t>Likely</w:t>
            </w:r>
          </w:p>
        </w:tc>
        <w:tc>
          <w:tcPr>
            <w:tcW w:w="4021" w:type="dxa"/>
            <w:shd w:val="clear" w:color="auto" w:fill="auto"/>
          </w:tcPr>
          <w:p w14:paraId="3D7EE5AB" w14:textId="44FA8C4A" w:rsidR="00B475A1" w:rsidRDefault="00232262" w:rsidP="00F51FA8">
            <w:pPr>
              <w:jc w:val="center"/>
            </w:pPr>
            <w:r>
              <w:t>Low</w:t>
            </w:r>
          </w:p>
        </w:tc>
        <w:tc>
          <w:tcPr>
            <w:tcW w:w="1807" w:type="dxa"/>
            <w:shd w:val="clear" w:color="auto" w:fill="auto"/>
          </w:tcPr>
          <w:p w14:paraId="483DB358" w14:textId="20ADC4D0" w:rsidR="00B475A1" w:rsidRDefault="00232262" w:rsidP="00F51FA8">
            <w:pPr>
              <w:jc w:val="center"/>
            </w:pPr>
            <w:r>
              <w:t>High</w:t>
            </w:r>
          </w:p>
        </w:tc>
        <w:tc>
          <w:tcPr>
            <w:tcW w:w="1805" w:type="dxa"/>
            <w:shd w:val="clear" w:color="auto" w:fill="auto"/>
          </w:tcPr>
          <w:p w14:paraId="0216068C" w14:textId="2C662ADB" w:rsidR="00B475A1" w:rsidRDefault="00232262" w:rsidP="00F51FA8">
            <w:pPr>
              <w:jc w:val="center"/>
            </w:pPr>
            <w:r>
              <w:t>4</w:t>
            </w:r>
          </w:p>
        </w:tc>
      </w:tr>
    </w:tbl>
    <w:p w14:paraId="5552E762" w14:textId="77777777" w:rsidR="00B475A1" w:rsidRDefault="00B475A1" w:rsidP="00B475A1">
      <w:pPr>
        <w:rPr>
          <w:b/>
        </w:rPr>
      </w:pPr>
    </w:p>
    <w:p w14:paraId="42F87ADC" w14:textId="77777777" w:rsidR="00232262" w:rsidRDefault="00232262">
      <w:pPr>
        <w:rPr>
          <w:b/>
        </w:rPr>
      </w:pPr>
      <w:r>
        <w:rPr>
          <w:b/>
        </w:rPr>
        <w:br w:type="page"/>
      </w:r>
    </w:p>
    <w:p w14:paraId="688372DD" w14:textId="7ADB1D1A"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994FC13" w:rsidR="00B475A1" w:rsidRDefault="00232262" w:rsidP="00F51FA8">
            <w:pPr>
              <w:jc w:val="center"/>
            </w:pPr>
            <w:r>
              <w:t>Cppcheck</w:t>
            </w:r>
          </w:p>
        </w:tc>
        <w:tc>
          <w:tcPr>
            <w:tcW w:w="1341" w:type="dxa"/>
            <w:shd w:val="clear" w:color="auto" w:fill="auto"/>
          </w:tcPr>
          <w:p w14:paraId="2A2ABA7F" w14:textId="418FF798" w:rsidR="00B475A1" w:rsidRDefault="00232262" w:rsidP="00F51FA8">
            <w:pPr>
              <w:jc w:val="center"/>
            </w:pPr>
            <w:r>
              <w:t>2.10</w:t>
            </w:r>
          </w:p>
        </w:tc>
        <w:tc>
          <w:tcPr>
            <w:tcW w:w="4021" w:type="dxa"/>
            <w:shd w:val="clear" w:color="auto" w:fill="auto"/>
          </w:tcPr>
          <w:p w14:paraId="4441551B" w14:textId="457CC82B" w:rsidR="00B475A1" w:rsidRDefault="00232262" w:rsidP="00F51FA8">
            <w:pPr>
              <w:jc w:val="center"/>
            </w:pPr>
            <w:r w:rsidRPr="00232262">
              <w:t>arrayIndexOutOfBounds</w:t>
            </w:r>
          </w:p>
        </w:tc>
        <w:tc>
          <w:tcPr>
            <w:tcW w:w="3611" w:type="dxa"/>
            <w:shd w:val="clear" w:color="auto" w:fill="auto"/>
          </w:tcPr>
          <w:p w14:paraId="196AC4C7" w14:textId="27278F9A" w:rsidR="00B475A1" w:rsidRDefault="00232262" w:rsidP="00F51FA8">
            <w:pPr>
              <w:jc w:val="center"/>
            </w:pPr>
            <w:r w:rsidRPr="00232262">
              <w:t>Identifies unchecked array indexing that can lead to runtime crashes</w:t>
            </w:r>
          </w:p>
        </w:tc>
      </w:tr>
      <w:tr w:rsidR="00B475A1" w14:paraId="5FE44A56" w14:textId="77777777" w:rsidTr="00001F14">
        <w:trPr>
          <w:trHeight w:val="460"/>
        </w:trPr>
        <w:tc>
          <w:tcPr>
            <w:tcW w:w="1807" w:type="dxa"/>
            <w:shd w:val="clear" w:color="auto" w:fill="auto"/>
          </w:tcPr>
          <w:p w14:paraId="4E4CBBF1" w14:textId="42615EC4" w:rsidR="00B475A1" w:rsidRDefault="00232262" w:rsidP="00F51FA8">
            <w:pPr>
              <w:jc w:val="center"/>
            </w:pPr>
            <w:r w:rsidRPr="00232262">
              <w:t>Clang-Tidy</w:t>
            </w:r>
          </w:p>
        </w:tc>
        <w:tc>
          <w:tcPr>
            <w:tcW w:w="1341" w:type="dxa"/>
            <w:shd w:val="clear" w:color="auto" w:fill="auto"/>
          </w:tcPr>
          <w:p w14:paraId="70D2F7C5" w14:textId="48DDDBC5" w:rsidR="00B475A1" w:rsidRDefault="00232262" w:rsidP="00F51FA8">
            <w:pPr>
              <w:jc w:val="center"/>
            </w:pPr>
            <w:r>
              <w:t>17.0</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2262" w:rsidRPr="00232262" w14:paraId="6B9FFE9E" w14:textId="77777777" w:rsidTr="00232262">
              <w:trPr>
                <w:tblCellSpacing w:w="15" w:type="dxa"/>
              </w:trPr>
              <w:tc>
                <w:tcPr>
                  <w:tcW w:w="36" w:type="dxa"/>
                  <w:vAlign w:val="center"/>
                  <w:hideMark/>
                </w:tcPr>
                <w:p w14:paraId="34F6657B" w14:textId="77777777" w:rsidR="00232262" w:rsidRPr="00232262" w:rsidRDefault="00232262" w:rsidP="00232262">
                  <w:pPr>
                    <w:jc w:val="center"/>
                    <w:rPr>
                      <w:sz w:val="22"/>
                      <w:szCs w:val="22"/>
                    </w:rPr>
                  </w:pPr>
                </w:p>
              </w:tc>
            </w:tr>
          </w:tbl>
          <w:p w14:paraId="73F7D28E" w14:textId="77777777" w:rsidR="00232262" w:rsidRPr="00232262" w:rsidRDefault="00232262" w:rsidP="00232262">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232262" w:rsidRPr="00232262" w14:paraId="3CFAD8D2" w14:textId="77777777" w:rsidTr="00232262">
              <w:trPr>
                <w:tblCellSpacing w:w="15" w:type="dxa"/>
              </w:trPr>
              <w:tc>
                <w:tcPr>
                  <w:tcW w:w="4231" w:type="dxa"/>
                  <w:vAlign w:val="center"/>
                  <w:hideMark/>
                </w:tcPr>
                <w:p w14:paraId="055585CE" w14:textId="77777777" w:rsidR="00232262" w:rsidRPr="00232262" w:rsidRDefault="00232262" w:rsidP="00232262">
                  <w:pPr>
                    <w:jc w:val="center"/>
                    <w:rPr>
                      <w:sz w:val="22"/>
                      <w:szCs w:val="22"/>
                    </w:rPr>
                  </w:pPr>
                  <w:r w:rsidRPr="00232262">
                    <w:rPr>
                      <w:sz w:val="22"/>
                      <w:szCs w:val="22"/>
                    </w:rPr>
                    <w:t>clang-analyzer-core.NullDereference</w:t>
                  </w:r>
                </w:p>
              </w:tc>
            </w:tr>
          </w:tbl>
          <w:p w14:paraId="68783DFF" w14:textId="7E08DC3F" w:rsidR="00B475A1" w:rsidRDefault="00B475A1" w:rsidP="00F51FA8">
            <w:pPr>
              <w:jc w:val="center"/>
              <w:rPr>
                <w:u w:val="single"/>
              </w:rPr>
            </w:pPr>
          </w:p>
        </w:tc>
        <w:tc>
          <w:tcPr>
            <w:tcW w:w="3611" w:type="dxa"/>
            <w:shd w:val="clear" w:color="auto" w:fill="auto"/>
          </w:tcPr>
          <w:p w14:paraId="67EF3C2C" w14:textId="5B65F4BA" w:rsidR="00B475A1" w:rsidRDefault="00232262" w:rsidP="00F51FA8">
            <w:pPr>
              <w:jc w:val="center"/>
            </w:pPr>
            <w:r w:rsidRPr="00232262">
              <w:t>Warns about unchecked index and pointer dereferencing</w:t>
            </w:r>
          </w:p>
        </w:tc>
      </w:tr>
      <w:tr w:rsidR="00B475A1" w14:paraId="142FCAB9" w14:textId="77777777" w:rsidTr="00001F14">
        <w:trPr>
          <w:trHeight w:val="460"/>
        </w:trPr>
        <w:tc>
          <w:tcPr>
            <w:tcW w:w="1807" w:type="dxa"/>
            <w:shd w:val="clear" w:color="auto" w:fill="auto"/>
          </w:tcPr>
          <w:p w14:paraId="5404A3BA" w14:textId="1B0C884A" w:rsidR="00B475A1" w:rsidRDefault="00232262" w:rsidP="00F51FA8">
            <w:pPr>
              <w:jc w:val="center"/>
            </w:pPr>
            <w:r w:rsidRPr="00232262">
              <w:t>SonarQube</w:t>
            </w:r>
          </w:p>
        </w:tc>
        <w:tc>
          <w:tcPr>
            <w:tcW w:w="1341" w:type="dxa"/>
            <w:shd w:val="clear" w:color="auto" w:fill="auto"/>
          </w:tcPr>
          <w:p w14:paraId="5109F248" w14:textId="76F8E1C6" w:rsidR="00B475A1" w:rsidRDefault="00232262" w:rsidP="00F51FA8">
            <w:pPr>
              <w:jc w:val="center"/>
            </w:pPr>
            <w:r>
              <w:t>10.1</w:t>
            </w:r>
          </w:p>
        </w:tc>
        <w:tc>
          <w:tcPr>
            <w:tcW w:w="4021" w:type="dxa"/>
            <w:shd w:val="clear" w:color="auto" w:fill="auto"/>
          </w:tcPr>
          <w:p w14:paraId="05A09A96" w14:textId="3DC8229E" w:rsidR="00B475A1" w:rsidRDefault="00232262" w:rsidP="00F51FA8">
            <w:pPr>
              <w:jc w:val="center"/>
              <w:rPr>
                <w:u w:val="single"/>
              </w:rPr>
            </w:pPr>
            <w:r w:rsidRPr="00232262">
              <w:t>cpp:S3519</w:t>
            </w:r>
          </w:p>
        </w:tc>
        <w:tc>
          <w:tcPr>
            <w:tcW w:w="3611" w:type="dxa"/>
            <w:shd w:val="clear" w:color="auto" w:fill="auto"/>
          </w:tcPr>
          <w:p w14:paraId="7D572B94" w14:textId="774A9E15" w:rsidR="00B475A1" w:rsidRDefault="00232262" w:rsidP="00F51FA8">
            <w:pPr>
              <w:jc w:val="center"/>
            </w:pPr>
            <w:r w:rsidRPr="00232262">
              <w:t>Flags possible array index violations from unchecked user input</w:t>
            </w:r>
          </w:p>
        </w:tc>
      </w:tr>
      <w:tr w:rsidR="00B475A1" w14:paraId="7B57D6C5" w14:textId="77777777" w:rsidTr="00001F14">
        <w:trPr>
          <w:trHeight w:val="460"/>
        </w:trPr>
        <w:tc>
          <w:tcPr>
            <w:tcW w:w="1807" w:type="dxa"/>
            <w:shd w:val="clear" w:color="auto" w:fill="auto"/>
          </w:tcPr>
          <w:p w14:paraId="0880DBB9" w14:textId="1DB50AF0" w:rsidR="00B475A1" w:rsidRDefault="0047160A" w:rsidP="0047160A">
            <w:pPr>
              <w:jc w:val="center"/>
            </w:pPr>
            <w:r w:rsidRPr="0047160A">
              <w:t>Fortify SCA</w:t>
            </w:r>
          </w:p>
        </w:tc>
        <w:tc>
          <w:tcPr>
            <w:tcW w:w="1341" w:type="dxa"/>
            <w:shd w:val="clear" w:color="auto" w:fill="auto"/>
          </w:tcPr>
          <w:p w14:paraId="527A0ABE" w14:textId="40EC0523" w:rsidR="0047160A" w:rsidRDefault="0047160A" w:rsidP="0047160A">
            <w:pPr>
              <w:jc w:val="center"/>
            </w:pPr>
            <w:r>
              <w:t>23.1</w:t>
            </w:r>
          </w:p>
        </w:tc>
        <w:tc>
          <w:tcPr>
            <w:tcW w:w="4021" w:type="dxa"/>
            <w:shd w:val="clear" w:color="auto" w:fill="auto"/>
          </w:tcPr>
          <w:p w14:paraId="2EFB0041" w14:textId="4C03A7A6" w:rsidR="00B475A1" w:rsidRDefault="0047160A" w:rsidP="00F51FA8">
            <w:pPr>
              <w:jc w:val="center"/>
              <w:rPr>
                <w:u w:val="single"/>
              </w:rPr>
            </w:pPr>
            <w:r w:rsidRPr="0047160A">
              <w:t>Buffer Overflow, Strcpy</w:t>
            </w:r>
          </w:p>
        </w:tc>
        <w:tc>
          <w:tcPr>
            <w:tcW w:w="3611" w:type="dxa"/>
            <w:shd w:val="clear" w:color="auto" w:fill="auto"/>
          </w:tcPr>
          <w:p w14:paraId="6E45804C" w14:textId="5B569565" w:rsidR="00B475A1" w:rsidRDefault="0047160A" w:rsidP="00F51FA8">
            <w:pPr>
              <w:jc w:val="center"/>
            </w:pPr>
            <w:r w:rsidRPr="0047160A">
              <w:t>Fortify's static code analyzer flags unsafe string manipulation and recommends secure alternatives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77DBBE2" w:rsidR="00381847" w:rsidRDefault="00E769D9">
            <w:pPr>
              <w:jc w:val="center"/>
            </w:pPr>
            <w:r>
              <w:t>STD-</w:t>
            </w:r>
            <w:r w:rsidR="006B15ED">
              <w:t>003-CPP</w:t>
            </w:r>
          </w:p>
        </w:tc>
        <w:tc>
          <w:tcPr>
            <w:tcW w:w="7632" w:type="dxa"/>
            <w:tcMar>
              <w:top w:w="100" w:type="dxa"/>
              <w:left w:w="100" w:type="dxa"/>
              <w:bottom w:w="100" w:type="dxa"/>
              <w:right w:w="100" w:type="dxa"/>
            </w:tcMar>
          </w:tcPr>
          <w:p w14:paraId="2E7240A9" w14:textId="3A7CD796" w:rsidR="00381847" w:rsidRDefault="006B15ED">
            <w:r w:rsidRPr="006B15ED">
              <w:t>Ensure Safe and Bounded String Operations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4D3204A" w:rsidR="00F72634" w:rsidRDefault="006B15ED" w:rsidP="0015146B">
            <w:r w:rsidRPr="006B15ED">
              <w:t>Using strcpy() without bounds checking may overflow the destination buffer if the source string is too long.</w:t>
            </w:r>
          </w:p>
        </w:tc>
      </w:tr>
      <w:tr w:rsidR="00F72634" w14:paraId="6EF6786D" w14:textId="77777777" w:rsidTr="00001F14">
        <w:trPr>
          <w:trHeight w:val="460"/>
        </w:trPr>
        <w:tc>
          <w:tcPr>
            <w:tcW w:w="10800" w:type="dxa"/>
            <w:tcMar>
              <w:top w:w="100" w:type="dxa"/>
              <w:left w:w="100" w:type="dxa"/>
              <w:bottom w:w="100" w:type="dxa"/>
              <w:right w:w="100" w:type="dxa"/>
            </w:tcMar>
          </w:tcPr>
          <w:p w14:paraId="5A9F1ABE" w14:textId="77777777" w:rsidR="006B15ED" w:rsidRDefault="006B15ED" w:rsidP="006B15ED">
            <w:r>
              <w:t>char dest[10];</w:t>
            </w:r>
          </w:p>
          <w:p w14:paraId="12374FA0" w14:textId="24D1E469" w:rsidR="00F72634" w:rsidRDefault="006B15ED" w:rsidP="006B15ED">
            <w:r>
              <w:t>strcpy(dest, "This is way too long"); // Buffer overflow risk</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19E83CB" w:rsidR="00F72634" w:rsidRDefault="00335F2C" w:rsidP="0015146B">
            <w:r w:rsidRPr="00335F2C">
              <w:t>Using strncpy() or std::string provides a safer, bounded approach to copying strings and prevents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229E81E5" w14:textId="77777777" w:rsidR="00335F2C" w:rsidRDefault="00335F2C" w:rsidP="00335F2C">
            <w:r>
              <w:t>char dest[10];</w:t>
            </w:r>
          </w:p>
          <w:p w14:paraId="35E9FAEB" w14:textId="77777777" w:rsidR="00335F2C" w:rsidRDefault="00335F2C" w:rsidP="00335F2C">
            <w:r>
              <w:t>strncpy(dest, "Safe", sizeof(dest) - 1);</w:t>
            </w:r>
          </w:p>
          <w:p w14:paraId="7772D06B" w14:textId="77777777" w:rsidR="00F72634" w:rsidRDefault="00335F2C" w:rsidP="00335F2C">
            <w:r>
              <w:t>dest[sizeof(dest) - 1] = '\0'; // Ensure null-termination</w:t>
            </w:r>
          </w:p>
          <w:p w14:paraId="596E5C57" w14:textId="77777777" w:rsidR="00335F2C" w:rsidRDefault="00335F2C" w:rsidP="00335F2C"/>
          <w:p w14:paraId="255FB436" w14:textId="77777777" w:rsidR="00335F2C" w:rsidRDefault="00335F2C" w:rsidP="00335F2C">
            <w:r w:rsidRPr="00335F2C">
              <w:t>Or using modern C++:</w:t>
            </w:r>
          </w:p>
          <w:p w14:paraId="36C8192C" w14:textId="77777777" w:rsidR="00335F2C" w:rsidRDefault="00335F2C" w:rsidP="00335F2C">
            <w:r>
              <w:t>std::string source = "Safe";</w:t>
            </w:r>
          </w:p>
          <w:p w14:paraId="5286DB6F" w14:textId="357A86E6" w:rsidR="00335F2C" w:rsidRDefault="00335F2C" w:rsidP="00335F2C">
            <w:r>
              <w:t>std::string dest = source; // Safe copy using std::string</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8015160" w14:textId="77777777" w:rsidR="00B475A1" w:rsidRDefault="00B475A1" w:rsidP="00F51FA8">
            <w:pPr>
              <w:pBdr>
                <w:top w:val="nil"/>
                <w:left w:val="nil"/>
                <w:bottom w:val="nil"/>
                <w:right w:val="nil"/>
                <w:between w:val="nil"/>
              </w:pBdr>
            </w:pPr>
            <w:r>
              <w:rPr>
                <w:b/>
              </w:rPr>
              <w:t>Principles(s):</w:t>
            </w:r>
            <w:r>
              <w:t xml:space="preserve"> </w:t>
            </w:r>
          </w:p>
          <w:p w14:paraId="337D82A6" w14:textId="7CE7F7BB" w:rsidR="0047160A" w:rsidRDefault="0047160A" w:rsidP="00F51FA8">
            <w:pPr>
              <w:pBdr>
                <w:top w:val="nil"/>
                <w:left w:val="nil"/>
                <w:bottom w:val="nil"/>
                <w:right w:val="nil"/>
                <w:between w:val="nil"/>
              </w:pBdr>
            </w:pPr>
            <w:r w:rsidRPr="0047160A">
              <w:rPr>
                <w:b/>
                <w:bCs/>
              </w:rPr>
              <w:t>Validate Input Data</w:t>
            </w:r>
            <w:r w:rsidRPr="0047160A">
              <w:t xml:space="preserve"> – Ensuring string lengths are controlled helps validate that inputs cannot overflow buffers or corrupt memory.</w:t>
            </w:r>
            <w:r w:rsidRPr="0047160A">
              <w:br/>
            </w:r>
            <w:r w:rsidRPr="0047160A">
              <w:rPr>
                <w:b/>
                <w:bCs/>
              </w:rPr>
              <w:t>Sanitize Data Sent to Other Systems</w:t>
            </w:r>
            <w:r w:rsidRPr="0047160A">
              <w:t xml:space="preserve"> – Safe string handling also prevents unintentional leakage or injection when passing data between systems, particularly in legacy C-style functions.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DD5D192" w:rsidR="00B475A1" w:rsidRDefault="0047160A" w:rsidP="00F51FA8">
            <w:pPr>
              <w:jc w:val="center"/>
            </w:pPr>
            <w:r>
              <w:t>High</w:t>
            </w:r>
          </w:p>
        </w:tc>
        <w:tc>
          <w:tcPr>
            <w:tcW w:w="1341" w:type="dxa"/>
            <w:shd w:val="clear" w:color="auto" w:fill="auto"/>
          </w:tcPr>
          <w:p w14:paraId="5C1BDC13" w14:textId="5EFBC8A6" w:rsidR="00B475A1" w:rsidRDefault="0047160A" w:rsidP="00F51FA8">
            <w:pPr>
              <w:jc w:val="center"/>
            </w:pPr>
            <w:r>
              <w:t>Likely</w:t>
            </w:r>
          </w:p>
        </w:tc>
        <w:tc>
          <w:tcPr>
            <w:tcW w:w="4021" w:type="dxa"/>
            <w:shd w:val="clear" w:color="auto" w:fill="auto"/>
          </w:tcPr>
          <w:p w14:paraId="33D6ABC8" w14:textId="35635491" w:rsidR="00B475A1" w:rsidRDefault="0047160A" w:rsidP="00F51FA8">
            <w:pPr>
              <w:jc w:val="center"/>
            </w:pPr>
            <w:r>
              <w:t>Medium</w:t>
            </w:r>
          </w:p>
        </w:tc>
        <w:tc>
          <w:tcPr>
            <w:tcW w:w="1807" w:type="dxa"/>
            <w:shd w:val="clear" w:color="auto" w:fill="auto"/>
          </w:tcPr>
          <w:p w14:paraId="4D88F132" w14:textId="45409D27" w:rsidR="00B475A1" w:rsidRDefault="0047160A" w:rsidP="00F51FA8">
            <w:pPr>
              <w:jc w:val="center"/>
            </w:pPr>
            <w:r>
              <w:t>High</w:t>
            </w:r>
          </w:p>
        </w:tc>
        <w:tc>
          <w:tcPr>
            <w:tcW w:w="1805" w:type="dxa"/>
            <w:shd w:val="clear" w:color="auto" w:fill="auto"/>
          </w:tcPr>
          <w:p w14:paraId="1999E754" w14:textId="709CCE3A" w:rsidR="00B475A1" w:rsidRDefault="0047160A" w:rsidP="00F51FA8">
            <w:pPr>
              <w:jc w:val="center"/>
            </w:pPr>
            <w:r>
              <w:t>4</w:t>
            </w:r>
          </w:p>
        </w:tc>
      </w:tr>
    </w:tbl>
    <w:p w14:paraId="4900EA45" w14:textId="77777777" w:rsidR="00B475A1" w:rsidRDefault="00B475A1" w:rsidP="00B475A1">
      <w:pPr>
        <w:rPr>
          <w:b/>
        </w:rPr>
      </w:pPr>
    </w:p>
    <w:p w14:paraId="2B092749" w14:textId="77777777" w:rsidR="0047160A" w:rsidRDefault="0047160A">
      <w:pPr>
        <w:rPr>
          <w:b/>
        </w:rPr>
      </w:pPr>
      <w:r>
        <w:rPr>
          <w:b/>
        </w:rPr>
        <w:br w:type="page"/>
      </w:r>
    </w:p>
    <w:p w14:paraId="432832E8" w14:textId="7DCFE174" w:rsidR="00B475A1" w:rsidRDefault="00B475A1" w:rsidP="00B475A1">
      <w:pPr>
        <w:rPr>
          <w:b/>
        </w:rPr>
      </w:pPr>
      <w:r>
        <w:rPr>
          <w:b/>
        </w:rPr>
        <w:lastRenderedPageBreak/>
        <w:t>Automation</w:t>
      </w:r>
    </w:p>
    <w:tbl>
      <w:tblPr>
        <w:tblStyle w:val="affffffffb"/>
        <w:tblW w:w="104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449"/>
        <w:gridCol w:w="1341"/>
        <w:gridCol w:w="4021"/>
        <w:gridCol w:w="3611"/>
      </w:tblGrid>
      <w:tr w:rsidR="00B475A1" w14:paraId="7EEBDFAC" w14:textId="77777777" w:rsidTr="0047160A">
        <w:trPr>
          <w:trHeight w:val="460"/>
          <w:tblHeader/>
        </w:trPr>
        <w:tc>
          <w:tcPr>
            <w:tcW w:w="1449"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47160A">
        <w:trPr>
          <w:trHeight w:val="460"/>
        </w:trPr>
        <w:tc>
          <w:tcPr>
            <w:tcW w:w="1449" w:type="dxa"/>
            <w:shd w:val="clear" w:color="auto" w:fill="auto"/>
          </w:tcPr>
          <w:p w14:paraId="39F0D11B" w14:textId="005952B6" w:rsidR="00B475A1" w:rsidRDefault="0047160A" w:rsidP="00F51FA8">
            <w:pPr>
              <w:jc w:val="center"/>
            </w:pPr>
            <w:r>
              <w:t>Cppcheck</w:t>
            </w:r>
          </w:p>
        </w:tc>
        <w:tc>
          <w:tcPr>
            <w:tcW w:w="1341" w:type="dxa"/>
            <w:shd w:val="clear" w:color="auto" w:fill="auto"/>
          </w:tcPr>
          <w:p w14:paraId="6692C9F4" w14:textId="612767EB" w:rsidR="00B475A1" w:rsidRDefault="0047160A" w:rsidP="00F51FA8">
            <w:pPr>
              <w:jc w:val="center"/>
            </w:pPr>
            <w:r>
              <w:t>2.10</w:t>
            </w:r>
          </w:p>
        </w:tc>
        <w:tc>
          <w:tcPr>
            <w:tcW w:w="4021" w:type="dxa"/>
            <w:shd w:val="clear" w:color="auto" w:fill="auto"/>
          </w:tcPr>
          <w:p w14:paraId="285A8AFB" w14:textId="5BBE0A42" w:rsidR="00B475A1" w:rsidRDefault="0047160A" w:rsidP="00F51FA8">
            <w:pPr>
              <w:jc w:val="center"/>
            </w:pPr>
            <w:r w:rsidRPr="0047160A">
              <w:t>bufferOverrun, strFunctionUsage</w:t>
            </w:r>
          </w:p>
        </w:tc>
        <w:tc>
          <w:tcPr>
            <w:tcW w:w="3611" w:type="dxa"/>
            <w:shd w:val="clear" w:color="auto" w:fill="auto"/>
          </w:tcPr>
          <w:p w14:paraId="349283E5" w14:textId="30B4FB5F" w:rsidR="00B475A1" w:rsidRDefault="0047160A" w:rsidP="00F51FA8">
            <w:pPr>
              <w:jc w:val="center"/>
            </w:pPr>
            <w:r w:rsidRPr="0047160A">
              <w:t>Detects common string overflows and improper use of unsafe functions like strcpy</w:t>
            </w:r>
          </w:p>
        </w:tc>
      </w:tr>
      <w:tr w:rsidR="00B475A1" w14:paraId="21077E8E" w14:textId="77777777" w:rsidTr="0047160A">
        <w:trPr>
          <w:trHeight w:val="460"/>
        </w:trPr>
        <w:tc>
          <w:tcPr>
            <w:tcW w:w="1449" w:type="dxa"/>
            <w:shd w:val="clear" w:color="auto" w:fill="auto"/>
          </w:tcPr>
          <w:p w14:paraId="27D17B6B" w14:textId="3780FC19" w:rsidR="00B475A1" w:rsidRDefault="0047160A" w:rsidP="00F51FA8">
            <w:pPr>
              <w:jc w:val="center"/>
            </w:pPr>
            <w:r w:rsidRPr="0047160A">
              <w:t>Clang-Tidy</w:t>
            </w:r>
          </w:p>
        </w:tc>
        <w:tc>
          <w:tcPr>
            <w:tcW w:w="1341" w:type="dxa"/>
            <w:shd w:val="clear" w:color="auto" w:fill="auto"/>
          </w:tcPr>
          <w:p w14:paraId="2A788F9D" w14:textId="027DDD45" w:rsidR="00B475A1" w:rsidRDefault="0047160A" w:rsidP="00F51FA8">
            <w:pPr>
              <w:jc w:val="center"/>
            </w:pPr>
            <w:r>
              <w:t>17.0</w:t>
            </w:r>
          </w:p>
        </w:tc>
        <w:tc>
          <w:tcPr>
            <w:tcW w:w="4021" w:type="dxa"/>
            <w:shd w:val="clear" w:color="auto" w:fill="auto"/>
          </w:tcPr>
          <w:p w14:paraId="6E2A4868" w14:textId="23B0C2A5" w:rsidR="00B475A1" w:rsidRDefault="0047160A" w:rsidP="00F51FA8">
            <w:pPr>
              <w:jc w:val="center"/>
              <w:rPr>
                <w:u w:val="single"/>
              </w:rPr>
            </w:pPr>
            <w:r w:rsidRPr="0047160A">
              <w:t>cert-str34-c</w:t>
            </w:r>
          </w:p>
        </w:tc>
        <w:tc>
          <w:tcPr>
            <w:tcW w:w="3611" w:type="dxa"/>
            <w:shd w:val="clear" w:color="auto" w:fill="auto"/>
          </w:tcPr>
          <w:p w14:paraId="6728BDD5" w14:textId="6FE3452F" w:rsidR="00B475A1" w:rsidRDefault="0047160A" w:rsidP="00F51FA8">
            <w:pPr>
              <w:jc w:val="center"/>
            </w:pPr>
            <w:r w:rsidRPr="0047160A">
              <w:t>Checks for dangerous string handling in C++ per SEI CERT guidelines</w:t>
            </w:r>
          </w:p>
        </w:tc>
      </w:tr>
      <w:tr w:rsidR="00B475A1" w14:paraId="2F58D832" w14:textId="77777777" w:rsidTr="0047160A">
        <w:trPr>
          <w:trHeight w:val="460"/>
        </w:trPr>
        <w:tc>
          <w:tcPr>
            <w:tcW w:w="1449" w:type="dxa"/>
            <w:shd w:val="clear" w:color="auto" w:fill="auto"/>
          </w:tcPr>
          <w:p w14:paraId="378ECFD3" w14:textId="7769C41A" w:rsidR="00B475A1" w:rsidRDefault="0047160A" w:rsidP="00F51FA8">
            <w:pPr>
              <w:jc w:val="center"/>
            </w:pPr>
            <w:r w:rsidRPr="0047160A">
              <w:t>SonarQube</w:t>
            </w:r>
          </w:p>
        </w:tc>
        <w:tc>
          <w:tcPr>
            <w:tcW w:w="1341" w:type="dxa"/>
            <w:shd w:val="clear" w:color="auto" w:fill="auto"/>
          </w:tcPr>
          <w:p w14:paraId="7CC79B01" w14:textId="21125DDB" w:rsidR="00B475A1" w:rsidRDefault="0047160A" w:rsidP="00F51FA8">
            <w:pPr>
              <w:jc w:val="center"/>
            </w:pPr>
            <w:r>
              <w:t>10.1</w:t>
            </w:r>
          </w:p>
        </w:tc>
        <w:tc>
          <w:tcPr>
            <w:tcW w:w="4021" w:type="dxa"/>
            <w:shd w:val="clear" w:color="auto" w:fill="auto"/>
          </w:tcPr>
          <w:p w14:paraId="10926EE6" w14:textId="10622D90" w:rsidR="00B475A1" w:rsidRDefault="0047160A" w:rsidP="00F51FA8">
            <w:pPr>
              <w:jc w:val="center"/>
              <w:rPr>
                <w:u w:val="single"/>
              </w:rPr>
            </w:pPr>
            <w:r>
              <w:t>cpp:S3510</w:t>
            </w:r>
          </w:p>
        </w:tc>
        <w:tc>
          <w:tcPr>
            <w:tcW w:w="3611" w:type="dxa"/>
            <w:shd w:val="clear" w:color="auto" w:fill="auto"/>
          </w:tcPr>
          <w:p w14:paraId="5CB53902" w14:textId="04917D07" w:rsidR="00B475A1" w:rsidRDefault="0047160A" w:rsidP="00F51FA8">
            <w:pPr>
              <w:jc w:val="center"/>
            </w:pPr>
            <w:r w:rsidRPr="0047160A">
              <w:t>Detects buffer overflows caused by unbounded string operations</w:t>
            </w:r>
          </w:p>
        </w:tc>
      </w:tr>
      <w:tr w:rsidR="00B475A1" w14:paraId="4771F374" w14:textId="77777777" w:rsidTr="0047160A">
        <w:trPr>
          <w:trHeight w:val="460"/>
        </w:trPr>
        <w:tc>
          <w:tcPr>
            <w:tcW w:w="1449" w:type="dxa"/>
            <w:shd w:val="clear" w:color="auto" w:fill="auto"/>
          </w:tcPr>
          <w:p w14:paraId="7E6AC12A" w14:textId="6845A71A" w:rsidR="00B475A1" w:rsidRDefault="0047160A" w:rsidP="00F51FA8">
            <w:pPr>
              <w:jc w:val="center"/>
            </w:pPr>
            <w:r w:rsidRPr="0047160A">
              <w:t>Fortify SCA</w:t>
            </w:r>
          </w:p>
        </w:tc>
        <w:tc>
          <w:tcPr>
            <w:tcW w:w="1341" w:type="dxa"/>
            <w:shd w:val="clear" w:color="auto" w:fill="auto"/>
          </w:tcPr>
          <w:p w14:paraId="608161A4" w14:textId="05D56F70" w:rsidR="00B475A1" w:rsidRDefault="0047160A" w:rsidP="00F51FA8">
            <w:pPr>
              <w:jc w:val="center"/>
            </w:pPr>
            <w:r>
              <w:t>23.1</w:t>
            </w:r>
          </w:p>
        </w:tc>
        <w:tc>
          <w:tcPr>
            <w:tcW w:w="4021" w:type="dxa"/>
            <w:shd w:val="clear" w:color="auto" w:fill="auto"/>
          </w:tcPr>
          <w:p w14:paraId="5E8BB44E" w14:textId="2E0E31F4" w:rsidR="00B475A1" w:rsidRDefault="0047160A" w:rsidP="00F51FA8">
            <w:pPr>
              <w:jc w:val="center"/>
              <w:rPr>
                <w:u w:val="single"/>
              </w:rPr>
            </w:pPr>
            <w:r w:rsidRPr="0047160A">
              <w:t>Buffer Overflow, Strcpy</w:t>
            </w:r>
          </w:p>
        </w:tc>
        <w:tc>
          <w:tcPr>
            <w:tcW w:w="3611" w:type="dxa"/>
            <w:shd w:val="clear" w:color="auto" w:fill="auto"/>
          </w:tcPr>
          <w:p w14:paraId="30910B79" w14:textId="5B6D3889" w:rsidR="00B475A1" w:rsidRDefault="0047160A" w:rsidP="00F51FA8">
            <w:pPr>
              <w:jc w:val="center"/>
            </w:pPr>
            <w:r w:rsidRPr="0047160A">
              <w:t>Fortify's static code analyzer flags unsafe string manipulation and recommends secure alternatives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64D00FE" w:rsidR="00381847" w:rsidRDefault="00E769D9">
            <w:pPr>
              <w:jc w:val="center"/>
            </w:pPr>
            <w:r>
              <w:t>STD-</w:t>
            </w:r>
            <w:r w:rsidR="00335F2C">
              <w:t>004-CPP</w:t>
            </w:r>
          </w:p>
        </w:tc>
        <w:tc>
          <w:tcPr>
            <w:tcW w:w="7632" w:type="dxa"/>
            <w:tcMar>
              <w:top w:w="100" w:type="dxa"/>
              <w:left w:w="100" w:type="dxa"/>
              <w:bottom w:w="100" w:type="dxa"/>
              <w:right w:w="100" w:type="dxa"/>
            </w:tcMar>
          </w:tcPr>
          <w:p w14:paraId="5D0F26FC" w14:textId="22DF2B36" w:rsidR="00381847" w:rsidRDefault="00335F2C">
            <w:r w:rsidRPr="00335F2C">
              <w:t>Prevent SQL Injection Using Parameterized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F7BD711" w:rsidR="00F72634" w:rsidRDefault="00335F2C" w:rsidP="0015146B">
            <w:r w:rsidRPr="00335F2C">
              <w:t>Building an SQL query using string concatenation with user input directly, making it vulnerable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39459A92" w14:textId="77777777" w:rsidR="00335F2C" w:rsidRDefault="00335F2C" w:rsidP="00335F2C">
            <w:r>
              <w:t>std::string user = "admin'; DROP TABLE users; --";</w:t>
            </w:r>
          </w:p>
          <w:p w14:paraId="3E47A96F" w14:textId="77777777" w:rsidR="00335F2C" w:rsidRDefault="00335F2C" w:rsidP="00335F2C">
            <w:r>
              <w:t>std::string query = "SELECT * FROM users WHERE username = '" + user + "';";</w:t>
            </w:r>
          </w:p>
          <w:p w14:paraId="2AE2AEF7" w14:textId="7E5FFAAA" w:rsidR="00F72634" w:rsidRDefault="00335F2C" w:rsidP="00335F2C">
            <w:r>
              <w:t>db.execute(query); // vulnerable</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0EC15E" w:rsidR="00F72634" w:rsidRDefault="00335F2C" w:rsidP="0015146B">
            <w:r w:rsidRPr="00335F2C">
              <w:t>Using parameterized queries ensures that user input is treated as data, not executable SQL, thereby preventing injection attacks.</w:t>
            </w:r>
          </w:p>
        </w:tc>
      </w:tr>
      <w:tr w:rsidR="00F72634" w14:paraId="270FEC8A" w14:textId="77777777" w:rsidTr="00001F14">
        <w:trPr>
          <w:trHeight w:val="460"/>
        </w:trPr>
        <w:tc>
          <w:tcPr>
            <w:tcW w:w="10800" w:type="dxa"/>
            <w:tcMar>
              <w:top w:w="100" w:type="dxa"/>
              <w:left w:w="100" w:type="dxa"/>
              <w:bottom w:w="100" w:type="dxa"/>
              <w:right w:w="100" w:type="dxa"/>
            </w:tcMar>
          </w:tcPr>
          <w:p w14:paraId="111564D2" w14:textId="77777777" w:rsidR="00335F2C" w:rsidRDefault="00335F2C" w:rsidP="00335F2C">
            <w:r>
              <w:t>std::string query = "SELECT * FROM users WHERE username = ?";</w:t>
            </w:r>
          </w:p>
          <w:p w14:paraId="7CC9969D" w14:textId="77777777" w:rsidR="00335F2C" w:rsidRDefault="00335F2C" w:rsidP="00335F2C">
            <w:r>
              <w:t>PreparedStatement stmt = db.prepare(query);</w:t>
            </w:r>
          </w:p>
          <w:p w14:paraId="5CA40C6E" w14:textId="77777777" w:rsidR="00335F2C" w:rsidRDefault="00335F2C" w:rsidP="00335F2C">
            <w:r>
              <w:t>stmt.bind(1, user);</w:t>
            </w:r>
          </w:p>
          <w:p w14:paraId="4E978D2E" w14:textId="21A47B26" w:rsidR="00F72634" w:rsidRDefault="00335F2C" w:rsidP="00335F2C">
            <w:r>
              <w:t>stmt.execute(); // safe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90FB261" w14:textId="77777777" w:rsidR="00B475A1" w:rsidRDefault="00B475A1" w:rsidP="00F51FA8">
            <w:pPr>
              <w:pBdr>
                <w:top w:val="nil"/>
                <w:left w:val="nil"/>
                <w:bottom w:val="nil"/>
                <w:right w:val="nil"/>
                <w:between w:val="nil"/>
              </w:pBdr>
            </w:pPr>
            <w:r>
              <w:rPr>
                <w:b/>
              </w:rPr>
              <w:t>Principles(s):</w:t>
            </w:r>
            <w:r>
              <w:t xml:space="preserve"> </w:t>
            </w:r>
          </w:p>
          <w:p w14:paraId="53482B8C" w14:textId="040DC155" w:rsidR="0047160A" w:rsidRDefault="0047160A" w:rsidP="00F51FA8">
            <w:pPr>
              <w:pBdr>
                <w:top w:val="nil"/>
                <w:left w:val="nil"/>
                <w:bottom w:val="nil"/>
                <w:right w:val="nil"/>
                <w:between w:val="nil"/>
              </w:pBdr>
            </w:pPr>
            <w:r w:rsidRPr="0047160A">
              <w:rPr>
                <w:b/>
                <w:bCs/>
              </w:rPr>
              <w:t>Validate Input Data</w:t>
            </w:r>
            <w:r w:rsidRPr="0047160A">
              <w:t xml:space="preserve"> – Parameterized queries ensure user input is parsed and validated as data, not as part of the executable query string.</w:t>
            </w:r>
            <w:r w:rsidRPr="0047160A">
              <w:br/>
            </w:r>
            <w:r w:rsidRPr="0047160A">
              <w:rPr>
                <w:b/>
                <w:bCs/>
              </w:rPr>
              <w:t>Sanitize Data Sent to Other Systems</w:t>
            </w:r>
            <w:r w:rsidRPr="0047160A">
              <w:t xml:space="preserve"> – By binding variables instead of concatenating input, data sent to the database is sanitized and safe from injection.</w:t>
            </w:r>
            <w:r w:rsidRPr="0047160A">
              <w:br/>
            </w:r>
            <w:r w:rsidRPr="0047160A">
              <w:rPr>
                <w:b/>
                <w:bCs/>
              </w:rPr>
              <w:t>Adopt a Secure Coding Standard</w:t>
            </w:r>
            <w:r w:rsidRPr="0047160A">
              <w:t xml:space="preserve"> – This standard reinforces secure data handling protocols and database interaction patterns per SEI CERT rules.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E61B4FA" w:rsidR="00B475A1" w:rsidRDefault="0047160A" w:rsidP="00F51FA8">
            <w:pPr>
              <w:jc w:val="center"/>
            </w:pPr>
            <w:r>
              <w:t>High</w:t>
            </w:r>
          </w:p>
        </w:tc>
        <w:tc>
          <w:tcPr>
            <w:tcW w:w="1341" w:type="dxa"/>
            <w:shd w:val="clear" w:color="auto" w:fill="auto"/>
          </w:tcPr>
          <w:p w14:paraId="3CDD9AA9" w14:textId="564AD448" w:rsidR="00B475A1" w:rsidRDefault="0047160A" w:rsidP="00F51FA8">
            <w:pPr>
              <w:jc w:val="center"/>
            </w:pPr>
            <w:r>
              <w:t>Likely</w:t>
            </w:r>
          </w:p>
        </w:tc>
        <w:tc>
          <w:tcPr>
            <w:tcW w:w="4021" w:type="dxa"/>
            <w:shd w:val="clear" w:color="auto" w:fill="auto"/>
          </w:tcPr>
          <w:p w14:paraId="1C831C3D" w14:textId="0510CA03" w:rsidR="00B475A1" w:rsidRDefault="0047160A" w:rsidP="00F51FA8">
            <w:pPr>
              <w:jc w:val="center"/>
            </w:pPr>
            <w:r>
              <w:t>Medium</w:t>
            </w:r>
          </w:p>
        </w:tc>
        <w:tc>
          <w:tcPr>
            <w:tcW w:w="1807" w:type="dxa"/>
            <w:shd w:val="clear" w:color="auto" w:fill="auto"/>
          </w:tcPr>
          <w:p w14:paraId="6CDF17A4" w14:textId="400F6CA7" w:rsidR="00B475A1" w:rsidRDefault="0047160A" w:rsidP="00F51FA8">
            <w:pPr>
              <w:jc w:val="center"/>
            </w:pPr>
            <w:r>
              <w:t>High</w:t>
            </w:r>
          </w:p>
        </w:tc>
        <w:tc>
          <w:tcPr>
            <w:tcW w:w="1805" w:type="dxa"/>
            <w:shd w:val="clear" w:color="auto" w:fill="auto"/>
          </w:tcPr>
          <w:p w14:paraId="459AD35B" w14:textId="572BD93B" w:rsidR="00B475A1" w:rsidRDefault="0047160A" w:rsidP="00F51FA8">
            <w:pPr>
              <w:jc w:val="center"/>
            </w:pPr>
            <w:r>
              <w:t>4</w:t>
            </w:r>
          </w:p>
        </w:tc>
      </w:tr>
    </w:tbl>
    <w:p w14:paraId="45532BCB" w14:textId="77777777" w:rsidR="00B475A1" w:rsidRDefault="00B475A1" w:rsidP="00B475A1">
      <w:pPr>
        <w:rPr>
          <w:b/>
        </w:rPr>
      </w:pPr>
    </w:p>
    <w:p w14:paraId="0720807A" w14:textId="77777777" w:rsidR="0047160A" w:rsidRDefault="0047160A">
      <w:pPr>
        <w:rPr>
          <w:b/>
        </w:rPr>
      </w:pPr>
      <w:r>
        <w:rPr>
          <w:b/>
        </w:rPr>
        <w:br w:type="page"/>
      </w:r>
    </w:p>
    <w:p w14:paraId="22C3E530" w14:textId="0449326F"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E4C2D71" w:rsidR="00B475A1" w:rsidRDefault="0047160A" w:rsidP="00F51FA8">
            <w:pPr>
              <w:jc w:val="center"/>
            </w:pPr>
            <w:r w:rsidRPr="0047160A">
              <w:t>SonarQube</w:t>
            </w:r>
          </w:p>
        </w:tc>
        <w:tc>
          <w:tcPr>
            <w:tcW w:w="1341" w:type="dxa"/>
            <w:shd w:val="clear" w:color="auto" w:fill="auto"/>
          </w:tcPr>
          <w:p w14:paraId="510F5ED6" w14:textId="013A6373" w:rsidR="00B475A1" w:rsidRDefault="0047160A" w:rsidP="00F51FA8">
            <w:pPr>
              <w:jc w:val="center"/>
            </w:pPr>
            <w:r>
              <w:t>10.1</w:t>
            </w:r>
          </w:p>
        </w:tc>
        <w:tc>
          <w:tcPr>
            <w:tcW w:w="4021" w:type="dxa"/>
            <w:shd w:val="clear" w:color="auto" w:fill="auto"/>
          </w:tcPr>
          <w:p w14:paraId="55B618EC" w14:textId="4D9C4D8D" w:rsidR="00B475A1" w:rsidRDefault="0047160A" w:rsidP="00F51FA8">
            <w:pPr>
              <w:jc w:val="center"/>
            </w:pPr>
            <w:r>
              <w:t>cpp:S3649</w:t>
            </w:r>
          </w:p>
        </w:tc>
        <w:tc>
          <w:tcPr>
            <w:tcW w:w="3611" w:type="dxa"/>
            <w:shd w:val="clear" w:color="auto" w:fill="auto"/>
          </w:tcPr>
          <w:p w14:paraId="45E70620" w14:textId="7B8964FA" w:rsidR="00B475A1" w:rsidRDefault="0047160A" w:rsidP="00F51FA8">
            <w:pPr>
              <w:jc w:val="center"/>
            </w:pPr>
            <w:r w:rsidRPr="0047160A">
              <w:t>Detects SQL statements vulnerable to injection based on unsafe concatenation</w:t>
            </w:r>
          </w:p>
        </w:tc>
      </w:tr>
      <w:tr w:rsidR="00B475A1" w14:paraId="631335FB" w14:textId="77777777" w:rsidTr="00001F14">
        <w:trPr>
          <w:trHeight w:val="460"/>
        </w:trPr>
        <w:tc>
          <w:tcPr>
            <w:tcW w:w="1807" w:type="dxa"/>
            <w:shd w:val="clear" w:color="auto" w:fill="auto"/>
          </w:tcPr>
          <w:p w14:paraId="7D7DAF61" w14:textId="2A0E8976" w:rsidR="00B475A1" w:rsidRDefault="0047160A" w:rsidP="00F51FA8">
            <w:pPr>
              <w:jc w:val="center"/>
            </w:pPr>
            <w:r w:rsidRPr="0047160A">
              <w:t>Fortify SCA</w:t>
            </w:r>
          </w:p>
        </w:tc>
        <w:tc>
          <w:tcPr>
            <w:tcW w:w="1341" w:type="dxa"/>
            <w:shd w:val="clear" w:color="auto" w:fill="auto"/>
          </w:tcPr>
          <w:p w14:paraId="59BE0E81" w14:textId="26D084DE" w:rsidR="00B475A1" w:rsidRDefault="0047160A" w:rsidP="00F51FA8">
            <w:pPr>
              <w:jc w:val="center"/>
            </w:pPr>
            <w:r>
              <w:t>23.1</w:t>
            </w:r>
          </w:p>
        </w:tc>
        <w:tc>
          <w:tcPr>
            <w:tcW w:w="4021" w:type="dxa"/>
            <w:shd w:val="clear" w:color="auto" w:fill="auto"/>
          </w:tcPr>
          <w:p w14:paraId="6B3F44DA" w14:textId="26B564A1" w:rsidR="00B475A1" w:rsidRDefault="0047160A" w:rsidP="00F51FA8">
            <w:pPr>
              <w:jc w:val="center"/>
              <w:rPr>
                <w:u w:val="single"/>
              </w:rPr>
            </w:pPr>
            <w:r w:rsidRPr="0047160A">
              <w:t>SQL Injection</w:t>
            </w:r>
          </w:p>
        </w:tc>
        <w:tc>
          <w:tcPr>
            <w:tcW w:w="3611" w:type="dxa"/>
            <w:shd w:val="clear" w:color="auto" w:fill="auto"/>
          </w:tcPr>
          <w:p w14:paraId="75413ECD" w14:textId="5AC37346" w:rsidR="00B475A1" w:rsidRDefault="0047160A" w:rsidP="00F51FA8">
            <w:pPr>
              <w:jc w:val="center"/>
            </w:pPr>
            <w:r w:rsidRPr="0047160A">
              <w:t>Flags user input passed into SQL queries without proper sanitization</w:t>
            </w:r>
          </w:p>
        </w:tc>
      </w:tr>
      <w:tr w:rsidR="00B475A1" w14:paraId="53A16CAB" w14:textId="77777777" w:rsidTr="00001F14">
        <w:trPr>
          <w:trHeight w:val="460"/>
        </w:trPr>
        <w:tc>
          <w:tcPr>
            <w:tcW w:w="1807" w:type="dxa"/>
            <w:shd w:val="clear" w:color="auto" w:fill="auto"/>
          </w:tcPr>
          <w:p w14:paraId="730AD398" w14:textId="02C5D152" w:rsidR="00B475A1" w:rsidRDefault="0047160A" w:rsidP="00F51FA8">
            <w:pPr>
              <w:jc w:val="center"/>
            </w:pPr>
            <w:r w:rsidRPr="0047160A">
              <w:t>CodeQL</w:t>
            </w:r>
          </w:p>
        </w:tc>
        <w:tc>
          <w:tcPr>
            <w:tcW w:w="1341" w:type="dxa"/>
            <w:shd w:val="clear" w:color="auto" w:fill="auto"/>
          </w:tcPr>
          <w:p w14:paraId="01646044" w14:textId="57B8AADF" w:rsidR="00B475A1" w:rsidRDefault="0047160A" w:rsidP="00F51FA8">
            <w:pPr>
              <w:jc w:val="center"/>
            </w:pPr>
            <w:r>
              <w:t>2.14</w:t>
            </w:r>
          </w:p>
        </w:tc>
        <w:tc>
          <w:tcPr>
            <w:tcW w:w="4021" w:type="dxa"/>
            <w:shd w:val="clear" w:color="auto" w:fill="auto"/>
          </w:tcPr>
          <w:p w14:paraId="02CDAF81" w14:textId="3E9A52B2" w:rsidR="00B475A1" w:rsidRDefault="0047160A" w:rsidP="00F51FA8">
            <w:pPr>
              <w:jc w:val="center"/>
              <w:rPr>
                <w:u w:val="single"/>
              </w:rPr>
            </w:pPr>
            <w:r w:rsidRPr="0047160A">
              <w:t>cpp/injection/sql-injection</w:t>
            </w:r>
          </w:p>
        </w:tc>
        <w:tc>
          <w:tcPr>
            <w:tcW w:w="3611" w:type="dxa"/>
            <w:shd w:val="clear" w:color="auto" w:fill="auto"/>
          </w:tcPr>
          <w:p w14:paraId="27D28E14" w14:textId="7ECB83FC" w:rsidR="00B475A1" w:rsidRDefault="0047160A" w:rsidP="00F51FA8">
            <w:pPr>
              <w:jc w:val="center"/>
            </w:pPr>
            <w:r w:rsidRPr="0047160A">
              <w:t>Identifies potential SQL injection paths in C++ source code</w:t>
            </w:r>
          </w:p>
        </w:tc>
      </w:tr>
      <w:tr w:rsidR="00B475A1" w14:paraId="3116DC25" w14:textId="77777777" w:rsidTr="00001F14">
        <w:trPr>
          <w:trHeight w:val="460"/>
        </w:trPr>
        <w:tc>
          <w:tcPr>
            <w:tcW w:w="1807" w:type="dxa"/>
            <w:shd w:val="clear" w:color="auto" w:fill="auto"/>
          </w:tcPr>
          <w:p w14:paraId="72D2ADAE" w14:textId="6BEA790C" w:rsidR="00B475A1" w:rsidRDefault="0047160A" w:rsidP="00F51FA8">
            <w:pPr>
              <w:jc w:val="center"/>
            </w:pPr>
            <w:r w:rsidRPr="0047160A">
              <w:t>Checkmarx</w:t>
            </w:r>
          </w:p>
        </w:tc>
        <w:tc>
          <w:tcPr>
            <w:tcW w:w="1341" w:type="dxa"/>
            <w:shd w:val="clear" w:color="auto" w:fill="auto"/>
          </w:tcPr>
          <w:p w14:paraId="175DCE5F" w14:textId="22C05DA5" w:rsidR="00B475A1" w:rsidRDefault="0047160A" w:rsidP="00F51FA8">
            <w:pPr>
              <w:jc w:val="center"/>
            </w:pPr>
            <w:r>
              <w:t>9.6</w:t>
            </w:r>
          </w:p>
        </w:tc>
        <w:tc>
          <w:tcPr>
            <w:tcW w:w="4021" w:type="dxa"/>
            <w:shd w:val="clear" w:color="auto" w:fill="auto"/>
          </w:tcPr>
          <w:p w14:paraId="04C2C431" w14:textId="0543C650" w:rsidR="00B475A1" w:rsidRDefault="0047160A" w:rsidP="00F51FA8">
            <w:pPr>
              <w:jc w:val="center"/>
              <w:rPr>
                <w:u w:val="single"/>
              </w:rPr>
            </w:pPr>
            <w:r>
              <w:t>CX-2066</w:t>
            </w:r>
          </w:p>
        </w:tc>
        <w:tc>
          <w:tcPr>
            <w:tcW w:w="3611" w:type="dxa"/>
            <w:shd w:val="clear" w:color="auto" w:fill="auto"/>
          </w:tcPr>
          <w:p w14:paraId="3EED4FB0" w14:textId="2E5AF782" w:rsidR="00B475A1" w:rsidRDefault="0047160A" w:rsidP="00F51FA8">
            <w:pPr>
              <w:jc w:val="center"/>
            </w:pPr>
            <w:r w:rsidRPr="0047160A">
              <w:t>Static rule to detect unparameterized SQL queries built with string operations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A5FF0B0" w:rsidR="00381847" w:rsidRDefault="00E769D9">
            <w:pPr>
              <w:jc w:val="center"/>
            </w:pPr>
            <w:r>
              <w:t>STD-</w:t>
            </w:r>
            <w:r w:rsidR="00335F2C">
              <w:t>005-CPP</w:t>
            </w:r>
          </w:p>
        </w:tc>
        <w:tc>
          <w:tcPr>
            <w:tcW w:w="7632" w:type="dxa"/>
            <w:tcMar>
              <w:top w:w="100" w:type="dxa"/>
              <w:left w:w="100" w:type="dxa"/>
              <w:bottom w:w="100" w:type="dxa"/>
              <w:right w:w="100" w:type="dxa"/>
            </w:tcMar>
          </w:tcPr>
          <w:p w14:paraId="76F8F206" w14:textId="594C4C2E" w:rsidR="00381847" w:rsidRDefault="00335F2C">
            <w:r w:rsidRPr="00335F2C">
              <w:t>Prevent Memory Leaks and Access Violations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26E1422" w:rsidR="00F72634" w:rsidRDefault="00335F2C" w:rsidP="0015146B">
            <w:r w:rsidRPr="00335F2C">
              <w:t>Manual memory management without checks can lead to memory leaks and use-after-free errors.</w:t>
            </w:r>
          </w:p>
        </w:tc>
      </w:tr>
      <w:tr w:rsidR="00F72634" w14:paraId="3267071A" w14:textId="77777777" w:rsidTr="00001F14">
        <w:trPr>
          <w:trHeight w:val="460"/>
        </w:trPr>
        <w:tc>
          <w:tcPr>
            <w:tcW w:w="10800" w:type="dxa"/>
            <w:tcMar>
              <w:top w:w="100" w:type="dxa"/>
              <w:left w:w="100" w:type="dxa"/>
              <w:bottom w:w="100" w:type="dxa"/>
              <w:right w:w="100" w:type="dxa"/>
            </w:tcMar>
          </w:tcPr>
          <w:p w14:paraId="41164A11" w14:textId="77777777" w:rsidR="00335F2C" w:rsidRDefault="00335F2C" w:rsidP="00335F2C">
            <w:r>
              <w:t>int* data = new int[10];</w:t>
            </w:r>
          </w:p>
          <w:p w14:paraId="0F244E3D" w14:textId="77777777" w:rsidR="00335F2C" w:rsidRDefault="00335F2C" w:rsidP="00335F2C">
            <w:r>
              <w:t>// ... some operations ...</w:t>
            </w:r>
          </w:p>
          <w:p w14:paraId="7EDA2863" w14:textId="77777777" w:rsidR="00335F2C" w:rsidRDefault="00335F2C" w:rsidP="00335F2C">
            <w:r>
              <w:t>delete[] data;</w:t>
            </w:r>
          </w:p>
          <w:p w14:paraId="7C4D0934" w14:textId="1E928998" w:rsidR="00F72634" w:rsidRDefault="00335F2C" w:rsidP="00335F2C">
            <w:r>
              <w:t>delete[] data; // double delete - undefined behavior</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56FFB01" w:rsidR="00F72634" w:rsidRDefault="00335F2C" w:rsidP="0015146B">
            <w:r w:rsidRPr="00335F2C">
              <w:t>Using smart pointers ensures automatic deallocation and helps prevent memory misuse.</w:t>
            </w:r>
          </w:p>
        </w:tc>
      </w:tr>
      <w:tr w:rsidR="00F72634" w14:paraId="7A1A78A0" w14:textId="77777777" w:rsidTr="00001F14">
        <w:trPr>
          <w:trHeight w:val="460"/>
        </w:trPr>
        <w:tc>
          <w:tcPr>
            <w:tcW w:w="10800" w:type="dxa"/>
            <w:tcMar>
              <w:top w:w="100" w:type="dxa"/>
              <w:left w:w="100" w:type="dxa"/>
              <w:bottom w:w="100" w:type="dxa"/>
              <w:right w:w="100" w:type="dxa"/>
            </w:tcMar>
          </w:tcPr>
          <w:p w14:paraId="1D298F72" w14:textId="77777777" w:rsidR="00335F2C" w:rsidRDefault="00335F2C" w:rsidP="00335F2C">
            <w:r>
              <w:t>#include &lt;memory&gt;</w:t>
            </w:r>
          </w:p>
          <w:p w14:paraId="5E70C4BB" w14:textId="77777777" w:rsidR="00335F2C" w:rsidRDefault="00335F2C" w:rsidP="00335F2C"/>
          <w:p w14:paraId="27381C3E" w14:textId="77777777" w:rsidR="00335F2C" w:rsidRDefault="00335F2C" w:rsidP="00335F2C">
            <w:r>
              <w:t>std::unique_ptr&lt;int[]&gt; data = std::make_unique&lt;int[]&gt;(10);</w:t>
            </w:r>
          </w:p>
          <w:p w14:paraId="681B4B09" w14:textId="7299B561" w:rsidR="00F72634" w:rsidRDefault="00335F2C" w:rsidP="00335F2C">
            <w:r>
              <w:t>// memory is automatically released when `data` goes out of scope</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D75F1D0" w14:textId="77777777" w:rsidR="00B475A1" w:rsidRDefault="00B475A1" w:rsidP="00F51FA8">
            <w:pPr>
              <w:pBdr>
                <w:top w:val="nil"/>
                <w:left w:val="nil"/>
                <w:bottom w:val="nil"/>
                <w:right w:val="nil"/>
                <w:between w:val="nil"/>
              </w:pBdr>
            </w:pPr>
            <w:r>
              <w:rPr>
                <w:b/>
              </w:rPr>
              <w:t>Principles(s):</w:t>
            </w:r>
            <w:r>
              <w:t xml:space="preserve"> </w:t>
            </w:r>
          </w:p>
          <w:p w14:paraId="5DDD77A8" w14:textId="042647D6" w:rsidR="00752E20" w:rsidRDefault="00752E20" w:rsidP="00F51FA8">
            <w:pPr>
              <w:pBdr>
                <w:top w:val="nil"/>
                <w:left w:val="nil"/>
                <w:bottom w:val="nil"/>
                <w:right w:val="nil"/>
                <w:between w:val="nil"/>
              </w:pBdr>
            </w:pPr>
            <w:r w:rsidRPr="00752E20">
              <w:rPr>
                <w:b/>
                <w:bCs/>
              </w:rPr>
              <w:t>Adopt a Secure Coding Standard</w:t>
            </w:r>
            <w:r w:rsidRPr="00752E20">
              <w:t xml:space="preserve"> – Encourages the use of smart pointers and modern memory practices to reduce common C++ memory issues.</w:t>
            </w:r>
            <w:r w:rsidRPr="00752E20">
              <w:br/>
            </w:r>
            <w:r w:rsidRPr="00752E20">
              <w:rPr>
                <w:b/>
                <w:bCs/>
              </w:rPr>
              <w:t>Use Effective Quality Assurance Techniques</w:t>
            </w:r>
            <w:r w:rsidRPr="00752E20">
              <w:t xml:space="preserve"> – Memory issues like double deletes and leaks are hard to detect without thorough testing and static analysis tools.</w:t>
            </w:r>
            <w:r w:rsidRPr="00752E20">
              <w:br/>
            </w:r>
            <w:r w:rsidRPr="00752E20">
              <w:rPr>
                <w:b/>
                <w:bCs/>
              </w:rPr>
              <w:t>Practice Defense in Depth</w:t>
            </w:r>
            <w:r w:rsidRPr="00752E20">
              <w:t xml:space="preserve"> – Automating memory safety via smart pointers adds a layer of runtime protection to mitigate human error.</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EBCA8F9" w:rsidR="00B475A1" w:rsidRDefault="00752E20" w:rsidP="00F51FA8">
            <w:pPr>
              <w:jc w:val="center"/>
            </w:pPr>
            <w:r>
              <w:t>High</w:t>
            </w:r>
          </w:p>
        </w:tc>
        <w:tc>
          <w:tcPr>
            <w:tcW w:w="1341" w:type="dxa"/>
            <w:shd w:val="clear" w:color="auto" w:fill="auto"/>
          </w:tcPr>
          <w:p w14:paraId="3FECF226" w14:textId="2813B9E0" w:rsidR="00B475A1" w:rsidRDefault="00752E20" w:rsidP="00F51FA8">
            <w:pPr>
              <w:jc w:val="center"/>
            </w:pPr>
            <w:r>
              <w:t>Likely</w:t>
            </w:r>
          </w:p>
        </w:tc>
        <w:tc>
          <w:tcPr>
            <w:tcW w:w="4021" w:type="dxa"/>
            <w:shd w:val="clear" w:color="auto" w:fill="auto"/>
          </w:tcPr>
          <w:p w14:paraId="001260E5" w14:textId="44925693" w:rsidR="00B475A1" w:rsidRDefault="00752E20" w:rsidP="00F51FA8">
            <w:pPr>
              <w:jc w:val="center"/>
            </w:pPr>
            <w:r>
              <w:t>Medium</w:t>
            </w:r>
          </w:p>
        </w:tc>
        <w:tc>
          <w:tcPr>
            <w:tcW w:w="1807" w:type="dxa"/>
            <w:shd w:val="clear" w:color="auto" w:fill="auto"/>
          </w:tcPr>
          <w:p w14:paraId="5C1BD06F" w14:textId="0D975C9E" w:rsidR="00B475A1" w:rsidRDefault="00752E20" w:rsidP="00F51FA8">
            <w:pPr>
              <w:jc w:val="center"/>
            </w:pPr>
            <w:r>
              <w:t>High</w:t>
            </w:r>
          </w:p>
        </w:tc>
        <w:tc>
          <w:tcPr>
            <w:tcW w:w="1805" w:type="dxa"/>
            <w:shd w:val="clear" w:color="auto" w:fill="auto"/>
          </w:tcPr>
          <w:p w14:paraId="321828B7" w14:textId="6DA4B0D2" w:rsidR="00B475A1" w:rsidRDefault="00752E20" w:rsidP="00F51FA8">
            <w:pPr>
              <w:jc w:val="center"/>
            </w:pPr>
            <w:r>
              <w:t>4</w:t>
            </w:r>
          </w:p>
        </w:tc>
      </w:tr>
    </w:tbl>
    <w:p w14:paraId="71DDDCA7" w14:textId="77777777" w:rsidR="00B475A1" w:rsidRDefault="00B475A1" w:rsidP="00B475A1">
      <w:pPr>
        <w:rPr>
          <w:b/>
        </w:rPr>
      </w:pPr>
    </w:p>
    <w:p w14:paraId="3A6EE59C" w14:textId="77777777" w:rsidR="00752E20" w:rsidRDefault="00752E20">
      <w:pPr>
        <w:rPr>
          <w:b/>
        </w:rPr>
      </w:pPr>
      <w:r>
        <w:rPr>
          <w:b/>
        </w:rPr>
        <w:br w:type="page"/>
      </w:r>
    </w:p>
    <w:p w14:paraId="6766EDC6" w14:textId="319BA0A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65F9942" w:rsidR="00B475A1" w:rsidRDefault="00752E20" w:rsidP="00F51FA8">
            <w:pPr>
              <w:jc w:val="center"/>
            </w:pPr>
            <w:r w:rsidRPr="00752E20">
              <w:t>Valgrind</w:t>
            </w:r>
          </w:p>
        </w:tc>
        <w:tc>
          <w:tcPr>
            <w:tcW w:w="1341" w:type="dxa"/>
            <w:shd w:val="clear" w:color="auto" w:fill="auto"/>
          </w:tcPr>
          <w:p w14:paraId="35911E79" w14:textId="6EC7A0DF" w:rsidR="00B475A1" w:rsidRDefault="00752E20" w:rsidP="00F51FA8">
            <w:pPr>
              <w:jc w:val="center"/>
            </w:pPr>
            <w:r>
              <w:t>3.21</w:t>
            </w:r>
          </w:p>
        </w:tc>
        <w:tc>
          <w:tcPr>
            <w:tcW w:w="4021" w:type="dxa"/>
            <w:shd w:val="clear" w:color="auto" w:fill="auto"/>
          </w:tcPr>
          <w:p w14:paraId="1B4ADD74" w14:textId="61D6A260" w:rsidR="00B475A1" w:rsidRDefault="00752E20" w:rsidP="00F51FA8">
            <w:pPr>
              <w:jc w:val="center"/>
            </w:pPr>
            <w:r>
              <w:t>Memcheck</w:t>
            </w:r>
          </w:p>
        </w:tc>
        <w:tc>
          <w:tcPr>
            <w:tcW w:w="3611" w:type="dxa"/>
            <w:shd w:val="clear" w:color="auto" w:fill="auto"/>
          </w:tcPr>
          <w:p w14:paraId="221E6849" w14:textId="53C28276" w:rsidR="00B475A1" w:rsidRDefault="00752E20" w:rsidP="00F51FA8">
            <w:pPr>
              <w:jc w:val="center"/>
            </w:pPr>
            <w:r w:rsidRPr="00752E20">
              <w:t>Runtime tool to detect memory leaks, invalid frees, and use-after-free</w:t>
            </w:r>
          </w:p>
        </w:tc>
      </w:tr>
      <w:tr w:rsidR="00B475A1" w14:paraId="433579AD" w14:textId="77777777" w:rsidTr="00001F14">
        <w:trPr>
          <w:trHeight w:val="460"/>
        </w:trPr>
        <w:tc>
          <w:tcPr>
            <w:tcW w:w="1807" w:type="dxa"/>
            <w:shd w:val="clear" w:color="auto" w:fill="auto"/>
          </w:tcPr>
          <w:p w14:paraId="4AE4D8D3" w14:textId="1EDC7275" w:rsidR="00B475A1" w:rsidRDefault="00752E20" w:rsidP="00F51FA8">
            <w:pPr>
              <w:jc w:val="center"/>
            </w:pPr>
            <w:r>
              <w:t>Cppcheck</w:t>
            </w:r>
          </w:p>
        </w:tc>
        <w:tc>
          <w:tcPr>
            <w:tcW w:w="1341" w:type="dxa"/>
            <w:shd w:val="clear" w:color="auto" w:fill="auto"/>
          </w:tcPr>
          <w:p w14:paraId="485EEED8" w14:textId="7B39030E" w:rsidR="00B475A1" w:rsidRDefault="00752E20" w:rsidP="00F51FA8">
            <w:pPr>
              <w:jc w:val="center"/>
            </w:pPr>
            <w:r>
              <w:t>2.10</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52E20" w:rsidRPr="00752E20" w14:paraId="7F255965" w14:textId="77777777" w:rsidTr="00752E20">
              <w:trPr>
                <w:tblCellSpacing w:w="15" w:type="dxa"/>
              </w:trPr>
              <w:tc>
                <w:tcPr>
                  <w:tcW w:w="36" w:type="dxa"/>
                  <w:vAlign w:val="center"/>
                  <w:hideMark/>
                </w:tcPr>
                <w:p w14:paraId="36E80C1C" w14:textId="77777777" w:rsidR="00752E20" w:rsidRPr="00752E20" w:rsidRDefault="00752E20" w:rsidP="00752E20">
                  <w:pPr>
                    <w:jc w:val="center"/>
                    <w:rPr>
                      <w:sz w:val="22"/>
                      <w:szCs w:val="22"/>
                    </w:rPr>
                  </w:pPr>
                </w:p>
              </w:tc>
            </w:tr>
          </w:tbl>
          <w:p w14:paraId="56E385FB" w14:textId="77777777" w:rsidR="00752E20" w:rsidRPr="00752E20" w:rsidRDefault="00752E20" w:rsidP="00752E20">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752E20" w:rsidRPr="00752E20" w14:paraId="668563FD" w14:textId="77777777" w:rsidTr="00752E20">
              <w:trPr>
                <w:tblCellSpacing w:w="15" w:type="dxa"/>
              </w:trPr>
              <w:tc>
                <w:tcPr>
                  <w:tcW w:w="2791" w:type="dxa"/>
                  <w:vAlign w:val="center"/>
                  <w:hideMark/>
                </w:tcPr>
                <w:p w14:paraId="7197C59F" w14:textId="77777777" w:rsidR="00752E20" w:rsidRPr="00752E20" w:rsidRDefault="00752E20" w:rsidP="00752E20">
                  <w:pPr>
                    <w:rPr>
                      <w:sz w:val="22"/>
                      <w:szCs w:val="22"/>
                    </w:rPr>
                  </w:pPr>
                  <w:r w:rsidRPr="00752E20">
                    <w:rPr>
                      <w:sz w:val="22"/>
                      <w:szCs w:val="22"/>
                    </w:rPr>
                    <w:t>memoryLeak, useAfterFree</w:t>
                  </w:r>
                </w:p>
              </w:tc>
            </w:tr>
          </w:tbl>
          <w:p w14:paraId="7CFDA649" w14:textId="20BABCC1" w:rsidR="00B475A1" w:rsidRDefault="00B475A1" w:rsidP="00F51FA8">
            <w:pPr>
              <w:jc w:val="center"/>
              <w:rPr>
                <w:u w:val="single"/>
              </w:rPr>
            </w:pPr>
          </w:p>
        </w:tc>
        <w:tc>
          <w:tcPr>
            <w:tcW w:w="3611" w:type="dxa"/>
            <w:shd w:val="clear" w:color="auto" w:fill="auto"/>
          </w:tcPr>
          <w:p w14:paraId="29E14C36" w14:textId="3D851429" w:rsidR="00B475A1" w:rsidRDefault="00752E20" w:rsidP="00F51FA8">
            <w:pPr>
              <w:jc w:val="center"/>
            </w:pPr>
            <w:r w:rsidRPr="00752E20">
              <w:t>Static analysis to detect memory management issues</w:t>
            </w:r>
          </w:p>
        </w:tc>
      </w:tr>
      <w:tr w:rsidR="00B475A1" w14:paraId="092940EA" w14:textId="77777777" w:rsidTr="00001F14">
        <w:trPr>
          <w:trHeight w:val="460"/>
        </w:trPr>
        <w:tc>
          <w:tcPr>
            <w:tcW w:w="1807" w:type="dxa"/>
            <w:shd w:val="clear" w:color="auto" w:fill="auto"/>
          </w:tcPr>
          <w:p w14:paraId="7589B551" w14:textId="68564613" w:rsidR="00B475A1" w:rsidRDefault="00752E20" w:rsidP="00F51FA8">
            <w:pPr>
              <w:jc w:val="center"/>
            </w:pPr>
            <w:r w:rsidRPr="00752E20">
              <w:t>Clang Static Analyzer</w:t>
            </w:r>
          </w:p>
        </w:tc>
        <w:tc>
          <w:tcPr>
            <w:tcW w:w="1341" w:type="dxa"/>
            <w:shd w:val="clear" w:color="auto" w:fill="auto"/>
          </w:tcPr>
          <w:p w14:paraId="3EFDCB9A" w14:textId="17BF0B8D" w:rsidR="00B475A1" w:rsidRDefault="00752E20" w:rsidP="00F51FA8">
            <w:pPr>
              <w:jc w:val="center"/>
            </w:pPr>
            <w:r>
              <w:t>17.0</w:t>
            </w:r>
          </w:p>
        </w:tc>
        <w:tc>
          <w:tcPr>
            <w:tcW w:w="4021" w:type="dxa"/>
            <w:shd w:val="clear" w:color="auto" w:fill="auto"/>
          </w:tcPr>
          <w:p w14:paraId="2978B16E" w14:textId="17BA7135" w:rsidR="00B475A1" w:rsidRDefault="00752E20" w:rsidP="00F51FA8">
            <w:pPr>
              <w:jc w:val="center"/>
              <w:rPr>
                <w:u w:val="single"/>
              </w:rPr>
            </w:pPr>
            <w:r w:rsidRPr="00752E20">
              <w:t>unix.Malloc, cplusplus.NewDelete</w:t>
            </w:r>
          </w:p>
        </w:tc>
        <w:tc>
          <w:tcPr>
            <w:tcW w:w="3611" w:type="dxa"/>
            <w:shd w:val="clear" w:color="auto" w:fill="auto"/>
          </w:tcPr>
          <w:p w14:paraId="163BA4AD" w14:textId="28A2D5A4" w:rsidR="00B475A1" w:rsidRDefault="00752E20" w:rsidP="00F51FA8">
            <w:pPr>
              <w:jc w:val="center"/>
            </w:pPr>
            <w:r w:rsidRPr="00752E20">
              <w:t>Detects improper memory deallocations and mismatches in allocation/deletion</w:t>
            </w:r>
          </w:p>
        </w:tc>
      </w:tr>
      <w:tr w:rsidR="00B475A1" w14:paraId="41744220" w14:textId="77777777" w:rsidTr="00001F14">
        <w:trPr>
          <w:trHeight w:val="460"/>
        </w:trPr>
        <w:tc>
          <w:tcPr>
            <w:tcW w:w="1807" w:type="dxa"/>
            <w:shd w:val="clear" w:color="auto" w:fill="auto"/>
          </w:tcPr>
          <w:p w14:paraId="0EAC101A" w14:textId="3F5278DE" w:rsidR="00B475A1" w:rsidRDefault="00752E20" w:rsidP="00F51FA8">
            <w:pPr>
              <w:jc w:val="center"/>
            </w:pPr>
            <w:r w:rsidRPr="00752E20">
              <w:t>Coverity</w:t>
            </w:r>
          </w:p>
        </w:tc>
        <w:tc>
          <w:tcPr>
            <w:tcW w:w="1341" w:type="dxa"/>
            <w:shd w:val="clear" w:color="auto" w:fill="auto"/>
          </w:tcPr>
          <w:p w14:paraId="79F266AC" w14:textId="6D9DB95F" w:rsidR="00B475A1" w:rsidRDefault="00752E20" w:rsidP="00F51FA8">
            <w:pPr>
              <w:jc w:val="center"/>
            </w:pPr>
            <w:r>
              <w:t>2023.12</w:t>
            </w:r>
          </w:p>
        </w:tc>
        <w:tc>
          <w:tcPr>
            <w:tcW w:w="4021" w:type="dxa"/>
            <w:shd w:val="clear" w:color="auto" w:fill="auto"/>
          </w:tcPr>
          <w:p w14:paraId="6359BB49" w14:textId="1A454620" w:rsidR="00B475A1" w:rsidRDefault="00752E20" w:rsidP="00F51FA8">
            <w:pPr>
              <w:jc w:val="center"/>
              <w:rPr>
                <w:u w:val="single"/>
              </w:rPr>
            </w:pPr>
            <w:r w:rsidRPr="00752E20">
              <w:t>USE_AFTER_FREE, MEM_LEAK</w:t>
            </w:r>
          </w:p>
        </w:tc>
        <w:tc>
          <w:tcPr>
            <w:tcW w:w="3611" w:type="dxa"/>
            <w:shd w:val="clear" w:color="auto" w:fill="auto"/>
          </w:tcPr>
          <w:p w14:paraId="0472C174" w14:textId="142FBB35" w:rsidR="00B475A1" w:rsidRDefault="00752E20" w:rsidP="00F51FA8">
            <w:pPr>
              <w:jc w:val="center"/>
            </w:pPr>
            <w:r w:rsidRPr="00752E20">
              <w:t>Identifies dangerous memory access patterns and unfreed resources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4C337AB" w:rsidR="00381847" w:rsidRDefault="00E769D9">
            <w:pPr>
              <w:jc w:val="center"/>
            </w:pPr>
            <w:r>
              <w:t>STD-</w:t>
            </w:r>
            <w:r w:rsidR="00335F2C">
              <w:t>006-CPP</w:t>
            </w:r>
          </w:p>
        </w:tc>
        <w:tc>
          <w:tcPr>
            <w:tcW w:w="7632" w:type="dxa"/>
            <w:tcMar>
              <w:top w:w="100" w:type="dxa"/>
              <w:left w:w="100" w:type="dxa"/>
              <w:bottom w:w="100" w:type="dxa"/>
              <w:right w:w="100" w:type="dxa"/>
            </w:tcMar>
          </w:tcPr>
          <w:p w14:paraId="33ACFFEA" w14:textId="33B003AC" w:rsidR="00381847" w:rsidRDefault="00335F2C">
            <w:r w:rsidRPr="00335F2C">
              <w:t>Use Assertions to Enforce Assumptions During Development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9D0FFD2" w:rsidR="00F72634" w:rsidRDefault="00335F2C" w:rsidP="0015146B">
            <w:r w:rsidRPr="00335F2C">
              <w:t>Failing to verify that a pointer is non-null before dereferencing it may lead to a crash or undefined behavior.</w:t>
            </w:r>
          </w:p>
        </w:tc>
      </w:tr>
      <w:tr w:rsidR="00F72634" w14:paraId="058CAEAA" w14:textId="77777777" w:rsidTr="00001F14">
        <w:trPr>
          <w:trHeight w:val="460"/>
        </w:trPr>
        <w:tc>
          <w:tcPr>
            <w:tcW w:w="10800" w:type="dxa"/>
            <w:tcMar>
              <w:top w:w="100" w:type="dxa"/>
              <w:left w:w="100" w:type="dxa"/>
              <w:bottom w:w="100" w:type="dxa"/>
              <w:right w:w="100" w:type="dxa"/>
            </w:tcMar>
          </w:tcPr>
          <w:p w14:paraId="2F367A3E" w14:textId="77777777" w:rsidR="00335F2C" w:rsidRDefault="00335F2C" w:rsidP="00335F2C">
            <w:r>
              <w:t>int* ptr = getPointer();</w:t>
            </w:r>
          </w:p>
          <w:p w14:paraId="28BA138C" w14:textId="770A46AE" w:rsidR="00F72634" w:rsidRDefault="00335F2C" w:rsidP="00335F2C">
            <w:r>
              <w:t>int value = *ptr; // no check for nullptr</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64DA0E1" w:rsidR="00F72634" w:rsidRDefault="00234FF8" w:rsidP="0015146B">
            <w:r w:rsidRPr="00234FF8">
              <w:t>An assertion ensures that the pointer is valid during development. This catches issues early before deployment.</w:t>
            </w:r>
          </w:p>
        </w:tc>
      </w:tr>
      <w:tr w:rsidR="00F72634" w14:paraId="2DA5938A" w14:textId="77777777" w:rsidTr="00001F14">
        <w:trPr>
          <w:trHeight w:val="460"/>
        </w:trPr>
        <w:tc>
          <w:tcPr>
            <w:tcW w:w="10800" w:type="dxa"/>
            <w:tcMar>
              <w:top w:w="100" w:type="dxa"/>
              <w:left w:w="100" w:type="dxa"/>
              <w:bottom w:w="100" w:type="dxa"/>
              <w:right w:w="100" w:type="dxa"/>
            </w:tcMar>
          </w:tcPr>
          <w:p w14:paraId="39041F6E" w14:textId="77777777" w:rsidR="00234FF8" w:rsidRDefault="00234FF8" w:rsidP="00234FF8">
            <w:r>
              <w:t>#include &lt;cassert&gt;</w:t>
            </w:r>
          </w:p>
          <w:p w14:paraId="6E36A157" w14:textId="77777777" w:rsidR="00234FF8" w:rsidRDefault="00234FF8" w:rsidP="00234FF8"/>
          <w:p w14:paraId="40D87367" w14:textId="77777777" w:rsidR="00234FF8" w:rsidRDefault="00234FF8" w:rsidP="00234FF8">
            <w:r>
              <w:t>int* ptr = getPointer();</w:t>
            </w:r>
          </w:p>
          <w:p w14:paraId="4AD0065E" w14:textId="23FDC220" w:rsidR="00234FF8" w:rsidRDefault="00234FF8" w:rsidP="00234FF8">
            <w:r>
              <w:t>assert(ptr != nullptr); // assert that ptr must not be null</w:t>
            </w:r>
          </w:p>
          <w:p w14:paraId="2E312001" w14:textId="299116B9" w:rsidR="00F72634" w:rsidRDefault="00234FF8" w:rsidP="00234FF8">
            <w:r>
              <w:t>int value = *ptr;</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4D4B2D2" w14:textId="77777777" w:rsidR="00B475A1" w:rsidRDefault="00B475A1" w:rsidP="00F51FA8">
            <w:pPr>
              <w:pBdr>
                <w:top w:val="nil"/>
                <w:left w:val="nil"/>
                <w:bottom w:val="nil"/>
                <w:right w:val="nil"/>
                <w:between w:val="nil"/>
              </w:pBdr>
            </w:pPr>
            <w:r>
              <w:rPr>
                <w:b/>
              </w:rPr>
              <w:t>Principles(s):</w:t>
            </w:r>
            <w:r>
              <w:t xml:space="preserve"> </w:t>
            </w:r>
          </w:p>
          <w:p w14:paraId="6D0D0A59" w14:textId="39F72913" w:rsidR="000822B9" w:rsidRDefault="000822B9" w:rsidP="00F51FA8">
            <w:pPr>
              <w:pBdr>
                <w:top w:val="nil"/>
                <w:left w:val="nil"/>
                <w:bottom w:val="nil"/>
                <w:right w:val="nil"/>
                <w:between w:val="nil"/>
              </w:pBdr>
            </w:pPr>
            <w:r w:rsidRPr="000822B9">
              <w:rPr>
                <w:b/>
                <w:bCs/>
              </w:rPr>
              <w:t>Use Effective Quality Assurance Techniques</w:t>
            </w:r>
            <w:r w:rsidRPr="000822B9">
              <w:t xml:space="preserve"> – Assertions allow developers to identify invalid assumptions and edge cases during development, improving QA coverage.</w:t>
            </w:r>
            <w:r w:rsidRPr="000822B9">
              <w:br/>
            </w:r>
            <w:r w:rsidRPr="000822B9">
              <w:rPr>
                <w:b/>
                <w:bCs/>
              </w:rPr>
              <w:t>Architect and Design for Security Policies</w:t>
            </w:r>
            <w:r w:rsidRPr="000822B9">
              <w:t xml:space="preserve"> – Early assertion checks act as enforcement points to catch logical flaws before deployment, making the code more robust.</w:t>
            </w:r>
            <w:r w:rsidRPr="000822B9">
              <w:br/>
            </w:r>
            <w:r w:rsidRPr="000822B9">
              <w:rPr>
                <w:b/>
                <w:bCs/>
              </w:rPr>
              <w:t>Keep It Simple</w:t>
            </w:r>
            <w:r w:rsidRPr="000822B9">
              <w:t xml:space="preserve"> – Assertions simplify error checking by clearly expressing developer intent and expected invariants in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8D8645A" w:rsidR="00B475A1" w:rsidRDefault="000822B9" w:rsidP="00F51FA8">
            <w:pPr>
              <w:jc w:val="center"/>
            </w:pPr>
            <w:r>
              <w:t>Medium</w:t>
            </w:r>
          </w:p>
        </w:tc>
        <w:tc>
          <w:tcPr>
            <w:tcW w:w="1341" w:type="dxa"/>
            <w:shd w:val="clear" w:color="auto" w:fill="auto"/>
          </w:tcPr>
          <w:p w14:paraId="05FDEF4C" w14:textId="7C5F5AFE" w:rsidR="00B475A1" w:rsidRDefault="000822B9" w:rsidP="00F51FA8">
            <w:pPr>
              <w:jc w:val="center"/>
            </w:pPr>
            <w:r>
              <w:t>Possible</w:t>
            </w:r>
          </w:p>
        </w:tc>
        <w:tc>
          <w:tcPr>
            <w:tcW w:w="4021" w:type="dxa"/>
            <w:shd w:val="clear" w:color="auto" w:fill="auto"/>
          </w:tcPr>
          <w:p w14:paraId="79D1FC84" w14:textId="3E3EEC37" w:rsidR="00B475A1" w:rsidRDefault="000822B9" w:rsidP="00F51FA8">
            <w:pPr>
              <w:jc w:val="center"/>
            </w:pPr>
            <w:r>
              <w:t>Low</w:t>
            </w:r>
          </w:p>
        </w:tc>
        <w:tc>
          <w:tcPr>
            <w:tcW w:w="1807" w:type="dxa"/>
            <w:shd w:val="clear" w:color="auto" w:fill="auto"/>
          </w:tcPr>
          <w:p w14:paraId="07D13FDB" w14:textId="5E82DFCD" w:rsidR="00B475A1" w:rsidRDefault="000822B9" w:rsidP="00F51FA8">
            <w:pPr>
              <w:jc w:val="center"/>
            </w:pPr>
            <w:r>
              <w:t>Medium</w:t>
            </w:r>
          </w:p>
        </w:tc>
        <w:tc>
          <w:tcPr>
            <w:tcW w:w="1805" w:type="dxa"/>
            <w:shd w:val="clear" w:color="auto" w:fill="auto"/>
          </w:tcPr>
          <w:p w14:paraId="018B5741" w14:textId="257E756D" w:rsidR="00B475A1" w:rsidRDefault="000822B9" w:rsidP="00F51FA8">
            <w:pPr>
              <w:jc w:val="center"/>
            </w:pPr>
            <w:r>
              <w:t>3</w:t>
            </w:r>
          </w:p>
        </w:tc>
      </w:tr>
    </w:tbl>
    <w:p w14:paraId="4632396F" w14:textId="77777777" w:rsidR="00B475A1" w:rsidRDefault="00B475A1" w:rsidP="00B475A1">
      <w:pPr>
        <w:rPr>
          <w:b/>
        </w:rPr>
      </w:pPr>
    </w:p>
    <w:p w14:paraId="65B68FC8" w14:textId="77777777" w:rsidR="000822B9" w:rsidRDefault="000822B9">
      <w:pPr>
        <w:rPr>
          <w:b/>
        </w:rPr>
      </w:pPr>
      <w:r>
        <w:rPr>
          <w:b/>
        </w:rPr>
        <w:br w:type="page"/>
      </w:r>
    </w:p>
    <w:p w14:paraId="0FD229D3" w14:textId="35D273F0"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B270F79" w:rsidR="00B475A1" w:rsidRDefault="000822B9" w:rsidP="00F51FA8">
            <w:pPr>
              <w:jc w:val="center"/>
            </w:pPr>
            <w:r w:rsidRPr="000822B9">
              <w:t>Clang-Tidy</w:t>
            </w:r>
          </w:p>
        </w:tc>
        <w:tc>
          <w:tcPr>
            <w:tcW w:w="1341" w:type="dxa"/>
            <w:shd w:val="clear" w:color="auto" w:fill="auto"/>
          </w:tcPr>
          <w:p w14:paraId="1659F964" w14:textId="53D516F6" w:rsidR="00B475A1" w:rsidRDefault="000822B9" w:rsidP="00F51FA8">
            <w:pPr>
              <w:jc w:val="center"/>
            </w:pPr>
            <w:r>
              <w:t>17.0</w:t>
            </w:r>
          </w:p>
        </w:tc>
        <w:tc>
          <w:tcPr>
            <w:tcW w:w="4021" w:type="dxa"/>
            <w:shd w:val="clear" w:color="auto" w:fill="auto"/>
          </w:tcPr>
          <w:p w14:paraId="14C127A7" w14:textId="59F472E2" w:rsidR="00B475A1" w:rsidRDefault="000822B9" w:rsidP="00F51FA8">
            <w:pPr>
              <w:jc w:val="center"/>
            </w:pPr>
            <w:r w:rsidRPr="000822B9">
              <w:t>clang-analyzer-core.NullDereference</w:t>
            </w:r>
          </w:p>
        </w:tc>
        <w:tc>
          <w:tcPr>
            <w:tcW w:w="3611" w:type="dxa"/>
            <w:shd w:val="clear" w:color="auto" w:fill="auto"/>
          </w:tcPr>
          <w:p w14:paraId="511AFF98" w14:textId="443ED87E" w:rsidR="00B475A1" w:rsidRDefault="000822B9" w:rsidP="00F51FA8">
            <w:pPr>
              <w:jc w:val="center"/>
            </w:pPr>
            <w:r w:rsidRPr="000822B9">
              <w:t>Identifies potential null pointer dereference and missing assertions</w:t>
            </w:r>
          </w:p>
        </w:tc>
      </w:tr>
      <w:tr w:rsidR="00B475A1" w14:paraId="31776F75" w14:textId="77777777" w:rsidTr="00001F14">
        <w:trPr>
          <w:trHeight w:val="460"/>
        </w:trPr>
        <w:tc>
          <w:tcPr>
            <w:tcW w:w="1807" w:type="dxa"/>
            <w:shd w:val="clear" w:color="auto" w:fill="auto"/>
          </w:tcPr>
          <w:p w14:paraId="1DD1CB55" w14:textId="676FBDC3" w:rsidR="00B475A1" w:rsidRDefault="000822B9" w:rsidP="00F51FA8">
            <w:pPr>
              <w:jc w:val="center"/>
            </w:pPr>
            <w:r>
              <w:t>Cppcheck</w:t>
            </w:r>
          </w:p>
        </w:tc>
        <w:tc>
          <w:tcPr>
            <w:tcW w:w="1341" w:type="dxa"/>
            <w:shd w:val="clear" w:color="auto" w:fill="auto"/>
          </w:tcPr>
          <w:p w14:paraId="147234E7" w14:textId="18FB0530" w:rsidR="00B475A1" w:rsidRDefault="000822B9" w:rsidP="00F51FA8">
            <w:pPr>
              <w:jc w:val="center"/>
            </w:pPr>
            <w:r>
              <w:t>2.10</w:t>
            </w:r>
          </w:p>
        </w:tc>
        <w:tc>
          <w:tcPr>
            <w:tcW w:w="4021" w:type="dxa"/>
            <w:shd w:val="clear" w:color="auto" w:fill="auto"/>
          </w:tcPr>
          <w:p w14:paraId="7C643E28" w14:textId="7FB110C4" w:rsidR="00B475A1" w:rsidRDefault="000822B9" w:rsidP="00F51FA8">
            <w:pPr>
              <w:jc w:val="center"/>
              <w:rPr>
                <w:u w:val="single"/>
              </w:rPr>
            </w:pPr>
            <w:r>
              <w:t>nullPointer</w:t>
            </w:r>
          </w:p>
        </w:tc>
        <w:tc>
          <w:tcPr>
            <w:tcW w:w="3611" w:type="dxa"/>
            <w:shd w:val="clear" w:color="auto" w:fill="auto"/>
          </w:tcPr>
          <w:p w14:paraId="2CB1863C" w14:textId="38FE4C7A" w:rsidR="00B475A1" w:rsidRDefault="000822B9" w:rsidP="00F51FA8">
            <w:pPr>
              <w:jc w:val="center"/>
            </w:pPr>
            <w:r w:rsidRPr="000822B9">
              <w:t>Detects dereferencing of possibly null pointers</w:t>
            </w:r>
          </w:p>
        </w:tc>
      </w:tr>
      <w:tr w:rsidR="00B475A1" w14:paraId="70B30499" w14:textId="77777777" w:rsidTr="00001F14">
        <w:trPr>
          <w:trHeight w:val="460"/>
        </w:trPr>
        <w:tc>
          <w:tcPr>
            <w:tcW w:w="1807" w:type="dxa"/>
            <w:shd w:val="clear" w:color="auto" w:fill="auto"/>
          </w:tcPr>
          <w:p w14:paraId="4DFBB62B" w14:textId="5E30356C" w:rsidR="00B475A1" w:rsidRDefault="000822B9" w:rsidP="00F51FA8">
            <w:pPr>
              <w:jc w:val="center"/>
            </w:pPr>
            <w:r>
              <w:t>Coverity</w:t>
            </w:r>
          </w:p>
        </w:tc>
        <w:tc>
          <w:tcPr>
            <w:tcW w:w="1341" w:type="dxa"/>
            <w:shd w:val="clear" w:color="auto" w:fill="auto"/>
          </w:tcPr>
          <w:p w14:paraId="4C886138" w14:textId="2C64D070" w:rsidR="00B475A1" w:rsidRDefault="000822B9" w:rsidP="00F51FA8">
            <w:pPr>
              <w:jc w:val="center"/>
            </w:pPr>
            <w:r>
              <w:t>2023.12</w:t>
            </w:r>
          </w:p>
        </w:tc>
        <w:tc>
          <w:tcPr>
            <w:tcW w:w="4021" w:type="dxa"/>
            <w:shd w:val="clear" w:color="auto" w:fill="auto"/>
          </w:tcPr>
          <w:p w14:paraId="270673C4" w14:textId="08148AB1" w:rsidR="00B475A1" w:rsidRPr="000822B9" w:rsidRDefault="000822B9" w:rsidP="00F51FA8">
            <w:pPr>
              <w:jc w:val="center"/>
            </w:pPr>
            <w:r w:rsidRPr="000822B9">
              <w:t>ASSERT_SIDE_EFFECT, NULL_RETURNS</w:t>
            </w:r>
          </w:p>
        </w:tc>
        <w:tc>
          <w:tcPr>
            <w:tcW w:w="3611" w:type="dxa"/>
            <w:shd w:val="clear" w:color="auto" w:fill="auto"/>
          </w:tcPr>
          <w:p w14:paraId="3D93F88D" w14:textId="16963F13" w:rsidR="00B475A1" w:rsidRDefault="000822B9" w:rsidP="00F51FA8">
            <w:pPr>
              <w:jc w:val="center"/>
            </w:pPr>
            <w:r w:rsidRPr="000822B9">
              <w:t>Highlights improper or missing use of assertions for return validation</w:t>
            </w:r>
          </w:p>
        </w:tc>
      </w:tr>
      <w:tr w:rsidR="00B475A1" w14:paraId="28383A14" w14:textId="77777777" w:rsidTr="00001F14">
        <w:trPr>
          <w:trHeight w:val="460"/>
        </w:trPr>
        <w:tc>
          <w:tcPr>
            <w:tcW w:w="1807" w:type="dxa"/>
            <w:shd w:val="clear" w:color="auto" w:fill="auto"/>
          </w:tcPr>
          <w:p w14:paraId="1EC45772" w14:textId="33E3FF50" w:rsidR="00B475A1" w:rsidRDefault="000822B9" w:rsidP="00F51FA8">
            <w:pPr>
              <w:jc w:val="center"/>
            </w:pPr>
            <w:r>
              <w:t>PVS-Studio</w:t>
            </w:r>
          </w:p>
        </w:tc>
        <w:tc>
          <w:tcPr>
            <w:tcW w:w="1341" w:type="dxa"/>
            <w:shd w:val="clear" w:color="auto" w:fill="auto"/>
          </w:tcPr>
          <w:p w14:paraId="6D5B7F9C" w14:textId="47B4D683" w:rsidR="00B475A1" w:rsidRDefault="000822B9" w:rsidP="00F51FA8">
            <w:pPr>
              <w:jc w:val="center"/>
            </w:pPr>
            <w:r>
              <w:t>7.25</w:t>
            </w:r>
          </w:p>
        </w:tc>
        <w:tc>
          <w:tcPr>
            <w:tcW w:w="4021" w:type="dxa"/>
            <w:shd w:val="clear" w:color="auto" w:fill="auto"/>
          </w:tcPr>
          <w:p w14:paraId="6A3B83A6" w14:textId="2613E81E" w:rsidR="00B475A1" w:rsidRDefault="000822B9" w:rsidP="00F51FA8">
            <w:pPr>
              <w:jc w:val="center"/>
              <w:rPr>
                <w:u w:val="single"/>
              </w:rPr>
            </w:pPr>
            <w:r>
              <w:t>V595, V522</w:t>
            </w:r>
          </w:p>
        </w:tc>
        <w:tc>
          <w:tcPr>
            <w:tcW w:w="3611" w:type="dxa"/>
            <w:shd w:val="clear" w:color="auto" w:fill="auto"/>
          </w:tcPr>
          <w:p w14:paraId="08365A70" w14:textId="5B9C6765" w:rsidR="00B475A1" w:rsidRDefault="000822B9" w:rsidP="00F51FA8">
            <w:pPr>
              <w:jc w:val="center"/>
            </w:pPr>
            <w:r w:rsidRPr="000822B9">
              <w:t>Detects missed pointer validity checks and unsafe dereferencing patterns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2062744" w:rsidR="00381847" w:rsidRDefault="00E769D9">
            <w:pPr>
              <w:jc w:val="center"/>
            </w:pPr>
            <w:r>
              <w:t>ST</w:t>
            </w:r>
            <w:r w:rsidR="00234FF8">
              <w:t>D-007-CPP</w:t>
            </w:r>
          </w:p>
        </w:tc>
        <w:tc>
          <w:tcPr>
            <w:tcW w:w="7632" w:type="dxa"/>
            <w:tcMar>
              <w:top w:w="100" w:type="dxa"/>
              <w:left w:w="100" w:type="dxa"/>
              <w:bottom w:w="100" w:type="dxa"/>
              <w:right w:w="100" w:type="dxa"/>
            </w:tcMar>
          </w:tcPr>
          <w:p w14:paraId="7DF53768" w14:textId="1E7227DE" w:rsidR="00381847" w:rsidRDefault="00234FF8">
            <w:r w:rsidRPr="00234FF8">
              <w:t>Use Exceptions for Error Handling, Not Control Flow</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0FE9F32" w:rsidR="00F72634" w:rsidRDefault="00234FF8" w:rsidP="0015146B">
            <w:r w:rsidRPr="00234FF8">
              <w:t>Using exceptions to control normal logic flow is inefficient and confusing.</w:t>
            </w:r>
          </w:p>
        </w:tc>
      </w:tr>
      <w:tr w:rsidR="00F72634" w14:paraId="3CEA03A3" w14:textId="77777777" w:rsidTr="00001F14">
        <w:trPr>
          <w:trHeight w:val="460"/>
        </w:trPr>
        <w:tc>
          <w:tcPr>
            <w:tcW w:w="10800" w:type="dxa"/>
            <w:tcMar>
              <w:top w:w="100" w:type="dxa"/>
              <w:left w:w="100" w:type="dxa"/>
              <w:bottom w:w="100" w:type="dxa"/>
              <w:right w:w="100" w:type="dxa"/>
            </w:tcMar>
          </w:tcPr>
          <w:p w14:paraId="4083C715" w14:textId="77777777" w:rsidR="00234FF8" w:rsidRDefault="00234FF8" w:rsidP="00234FF8">
            <w:r>
              <w:t>try {</w:t>
            </w:r>
          </w:p>
          <w:p w14:paraId="1A793BC9" w14:textId="77777777" w:rsidR="00234FF8" w:rsidRDefault="00234FF8" w:rsidP="00234FF8">
            <w:r>
              <w:t xml:space="preserve">    throw 1;</w:t>
            </w:r>
          </w:p>
          <w:p w14:paraId="37F7489D" w14:textId="77777777" w:rsidR="00234FF8" w:rsidRDefault="00234FF8" w:rsidP="00234FF8">
            <w:r>
              <w:t>} catch (int e) {</w:t>
            </w:r>
          </w:p>
          <w:p w14:paraId="24A98A86" w14:textId="77777777" w:rsidR="00234FF8" w:rsidRDefault="00234FF8" w:rsidP="00234FF8">
            <w:r>
              <w:t xml:space="preserve">    std::cout &lt;&lt; "Handled value logic: " &lt;&lt; e &lt;&lt; std::endl;</w:t>
            </w:r>
          </w:p>
          <w:p w14:paraId="728394A2" w14:textId="17340834" w:rsidR="00F72634" w:rsidRDefault="00234FF8" w:rsidP="00234FF8">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A4FE405" w:rsidR="00F72634" w:rsidRDefault="00234FF8" w:rsidP="0015146B">
            <w:r w:rsidRPr="00234FF8">
              <w:t>Exceptions are reserved for actual errors. Regular control flow is managed using standard conditional statements.</w:t>
            </w:r>
          </w:p>
        </w:tc>
      </w:tr>
      <w:tr w:rsidR="00F72634" w14:paraId="5DBE36E7" w14:textId="77777777" w:rsidTr="00001F14">
        <w:trPr>
          <w:trHeight w:val="460"/>
        </w:trPr>
        <w:tc>
          <w:tcPr>
            <w:tcW w:w="10800" w:type="dxa"/>
            <w:tcMar>
              <w:top w:w="100" w:type="dxa"/>
              <w:left w:w="100" w:type="dxa"/>
              <w:bottom w:w="100" w:type="dxa"/>
              <w:right w:w="100" w:type="dxa"/>
            </w:tcMar>
          </w:tcPr>
          <w:p w14:paraId="1E89BC2B" w14:textId="77777777" w:rsidR="00234FF8" w:rsidRDefault="00234FF8" w:rsidP="00234FF8">
            <w:r>
              <w:t>int value = getValue();</w:t>
            </w:r>
          </w:p>
          <w:p w14:paraId="25048FF8" w14:textId="77777777" w:rsidR="00234FF8" w:rsidRDefault="00234FF8" w:rsidP="00234FF8">
            <w:r>
              <w:t>if (value &gt;= 0) {</w:t>
            </w:r>
          </w:p>
          <w:p w14:paraId="3B13E879" w14:textId="77777777" w:rsidR="00234FF8" w:rsidRDefault="00234FF8" w:rsidP="00234FF8">
            <w:r>
              <w:t xml:space="preserve">    std::cout &lt;&lt; "Value logic handled: " &lt;&lt; value &lt;&lt; std::endl;</w:t>
            </w:r>
          </w:p>
          <w:p w14:paraId="05CA3976" w14:textId="77777777" w:rsidR="00234FF8" w:rsidRDefault="00234FF8" w:rsidP="00234FF8">
            <w:r>
              <w:t>} else {</w:t>
            </w:r>
          </w:p>
          <w:p w14:paraId="3A0B0CA1" w14:textId="77777777" w:rsidR="00234FF8" w:rsidRDefault="00234FF8" w:rsidP="00234FF8">
            <w:r>
              <w:t xml:space="preserve">    throw std::runtime_error("Invalid value received.");</w:t>
            </w:r>
          </w:p>
          <w:p w14:paraId="1B81CDBB" w14:textId="54F04F22" w:rsidR="00F72634" w:rsidRDefault="00234FF8" w:rsidP="00234FF8">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C2C79C4" w14:textId="77777777" w:rsidR="00B475A1" w:rsidRDefault="00B475A1" w:rsidP="00F51FA8">
            <w:pPr>
              <w:pBdr>
                <w:top w:val="nil"/>
                <w:left w:val="nil"/>
                <w:bottom w:val="nil"/>
                <w:right w:val="nil"/>
                <w:between w:val="nil"/>
              </w:pBdr>
            </w:pPr>
            <w:r>
              <w:rPr>
                <w:b/>
              </w:rPr>
              <w:t>Principles(s):</w:t>
            </w:r>
            <w:r>
              <w:t xml:space="preserve"> </w:t>
            </w:r>
          </w:p>
          <w:p w14:paraId="00B40BD2" w14:textId="7BBBB363" w:rsidR="006A696D" w:rsidRDefault="006A696D" w:rsidP="00F51FA8">
            <w:pPr>
              <w:pBdr>
                <w:top w:val="nil"/>
                <w:left w:val="nil"/>
                <w:bottom w:val="nil"/>
                <w:right w:val="nil"/>
                <w:between w:val="nil"/>
              </w:pBdr>
            </w:pPr>
            <w:r w:rsidRPr="006A696D">
              <w:rPr>
                <w:b/>
                <w:bCs/>
              </w:rPr>
              <w:t>Keep It Simple</w:t>
            </w:r>
            <w:r w:rsidRPr="006A696D">
              <w:t xml:space="preserve"> – Exceptions should only handle abnormal events; using them for standard flow makes code complex and harder to maintain.</w:t>
            </w:r>
            <w:r w:rsidRPr="006A696D">
              <w:br/>
            </w:r>
            <w:r w:rsidRPr="006A696D">
              <w:rPr>
                <w:b/>
                <w:bCs/>
              </w:rPr>
              <w:t>Use Effective Quality Assurance Techniques</w:t>
            </w:r>
            <w:r w:rsidRPr="006A696D">
              <w:t xml:space="preserve"> – This practice allows better static analysis and testing coverage, as exception logic is isolated and intentional.</w:t>
            </w:r>
            <w:r w:rsidRPr="006A696D">
              <w:br/>
            </w:r>
            <w:r w:rsidRPr="006A696D">
              <w:rPr>
                <w:b/>
                <w:bCs/>
              </w:rPr>
              <w:t>Adopt a Secure Coding Standard</w:t>
            </w:r>
            <w:r w:rsidRPr="006A696D">
              <w:t xml:space="preserve"> – Follows SEI CERT C++ best practices regarding structured exception use and flow control separation.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D6761D0" w:rsidR="00B475A1" w:rsidRDefault="006A696D" w:rsidP="00F51FA8">
            <w:pPr>
              <w:jc w:val="center"/>
            </w:pPr>
            <w:r>
              <w:t>Medium</w:t>
            </w:r>
          </w:p>
        </w:tc>
        <w:tc>
          <w:tcPr>
            <w:tcW w:w="1341" w:type="dxa"/>
            <w:shd w:val="clear" w:color="auto" w:fill="auto"/>
          </w:tcPr>
          <w:p w14:paraId="3F2670C9" w14:textId="610785A5" w:rsidR="00B475A1" w:rsidRDefault="006A696D" w:rsidP="00F51FA8">
            <w:pPr>
              <w:jc w:val="center"/>
            </w:pPr>
            <w:r>
              <w:t>Unlikely</w:t>
            </w:r>
          </w:p>
        </w:tc>
        <w:tc>
          <w:tcPr>
            <w:tcW w:w="4021" w:type="dxa"/>
            <w:shd w:val="clear" w:color="auto" w:fill="auto"/>
          </w:tcPr>
          <w:p w14:paraId="40C1B5AC" w14:textId="70FF55D3" w:rsidR="00B475A1" w:rsidRDefault="006A696D" w:rsidP="00F51FA8">
            <w:pPr>
              <w:jc w:val="center"/>
            </w:pPr>
            <w:r>
              <w:t>Low</w:t>
            </w:r>
          </w:p>
        </w:tc>
        <w:tc>
          <w:tcPr>
            <w:tcW w:w="1807" w:type="dxa"/>
            <w:shd w:val="clear" w:color="auto" w:fill="auto"/>
          </w:tcPr>
          <w:p w14:paraId="62635B7A" w14:textId="47BCC521" w:rsidR="00B475A1" w:rsidRDefault="006A696D" w:rsidP="00F51FA8">
            <w:pPr>
              <w:jc w:val="center"/>
            </w:pPr>
            <w:r>
              <w:t>Medium</w:t>
            </w:r>
          </w:p>
        </w:tc>
        <w:tc>
          <w:tcPr>
            <w:tcW w:w="1805" w:type="dxa"/>
            <w:shd w:val="clear" w:color="auto" w:fill="auto"/>
          </w:tcPr>
          <w:p w14:paraId="18B948EA" w14:textId="436F6007" w:rsidR="00B475A1" w:rsidRDefault="006A696D" w:rsidP="00F51FA8">
            <w:pPr>
              <w:jc w:val="center"/>
            </w:pPr>
            <w:r>
              <w:t>2</w:t>
            </w:r>
          </w:p>
        </w:tc>
      </w:tr>
    </w:tbl>
    <w:p w14:paraId="004F8A69" w14:textId="77777777" w:rsidR="00B475A1" w:rsidRDefault="00B475A1" w:rsidP="00B475A1">
      <w:pPr>
        <w:rPr>
          <w:b/>
        </w:rPr>
      </w:pPr>
    </w:p>
    <w:p w14:paraId="4CC3A215" w14:textId="77777777" w:rsidR="006A696D" w:rsidRDefault="006A696D">
      <w:pPr>
        <w:rPr>
          <w:b/>
        </w:rPr>
      </w:pPr>
      <w:r>
        <w:rPr>
          <w:b/>
        </w:rPr>
        <w:br w:type="page"/>
      </w:r>
    </w:p>
    <w:p w14:paraId="067D89AF" w14:textId="22C3CE0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B984474" w:rsidR="00B475A1" w:rsidRDefault="006A696D" w:rsidP="00F51FA8">
            <w:pPr>
              <w:jc w:val="center"/>
            </w:pPr>
            <w:r w:rsidRPr="006A696D">
              <w:t>Clang-Tidy</w:t>
            </w:r>
          </w:p>
        </w:tc>
        <w:tc>
          <w:tcPr>
            <w:tcW w:w="1341" w:type="dxa"/>
            <w:shd w:val="clear" w:color="auto" w:fill="auto"/>
          </w:tcPr>
          <w:p w14:paraId="348AB2BC" w14:textId="0F6B65F0" w:rsidR="00B475A1" w:rsidRDefault="006A696D" w:rsidP="00F51FA8">
            <w:pPr>
              <w:jc w:val="center"/>
            </w:pPr>
            <w:r>
              <w:t>17.0</w:t>
            </w:r>
          </w:p>
        </w:tc>
        <w:tc>
          <w:tcPr>
            <w:tcW w:w="4021" w:type="dxa"/>
            <w:shd w:val="clear" w:color="auto" w:fill="auto"/>
          </w:tcPr>
          <w:p w14:paraId="47F79C0E" w14:textId="747DA0C8" w:rsidR="00B475A1" w:rsidRDefault="006A696D" w:rsidP="00F51FA8">
            <w:pPr>
              <w:jc w:val="center"/>
            </w:pPr>
            <w:r w:rsidRPr="006A696D">
              <w:t>cert-err60-cpp</w:t>
            </w:r>
          </w:p>
        </w:tc>
        <w:tc>
          <w:tcPr>
            <w:tcW w:w="3611" w:type="dxa"/>
            <w:shd w:val="clear" w:color="auto" w:fill="auto"/>
          </w:tcPr>
          <w:p w14:paraId="012AA30D" w14:textId="4FDCCA0D" w:rsidR="00B475A1" w:rsidRDefault="006A696D" w:rsidP="00F51FA8">
            <w:pPr>
              <w:jc w:val="center"/>
            </w:pPr>
            <w:r w:rsidRPr="006A696D">
              <w:t>Flags use of exceptions for non-error control paths</w:t>
            </w:r>
          </w:p>
        </w:tc>
      </w:tr>
      <w:tr w:rsidR="00B475A1" w14:paraId="415234C8" w14:textId="77777777" w:rsidTr="00001F14">
        <w:trPr>
          <w:trHeight w:val="460"/>
        </w:trPr>
        <w:tc>
          <w:tcPr>
            <w:tcW w:w="1807" w:type="dxa"/>
            <w:shd w:val="clear" w:color="auto" w:fill="auto"/>
          </w:tcPr>
          <w:p w14:paraId="1C940DF2" w14:textId="7517D25D" w:rsidR="00B475A1" w:rsidRDefault="006A696D" w:rsidP="00F51FA8">
            <w:pPr>
              <w:jc w:val="center"/>
            </w:pPr>
            <w:r>
              <w:t>Cppcheck</w:t>
            </w:r>
          </w:p>
        </w:tc>
        <w:tc>
          <w:tcPr>
            <w:tcW w:w="1341" w:type="dxa"/>
            <w:shd w:val="clear" w:color="auto" w:fill="auto"/>
          </w:tcPr>
          <w:p w14:paraId="76E7C4D8" w14:textId="5A1B408D" w:rsidR="00B475A1" w:rsidRDefault="006A696D" w:rsidP="00F51FA8">
            <w:pPr>
              <w:jc w:val="center"/>
            </w:pPr>
            <w:r>
              <w:t>2.10</w:t>
            </w:r>
          </w:p>
        </w:tc>
        <w:tc>
          <w:tcPr>
            <w:tcW w:w="4021" w:type="dxa"/>
            <w:shd w:val="clear" w:color="auto" w:fill="auto"/>
          </w:tcPr>
          <w:p w14:paraId="34777AB2" w14:textId="3052DBC1" w:rsidR="00B475A1" w:rsidRDefault="006A696D" w:rsidP="00F51FA8">
            <w:pPr>
              <w:jc w:val="center"/>
              <w:rPr>
                <w:u w:val="single"/>
              </w:rPr>
            </w:pPr>
            <w:r>
              <w:t>throwInTryBlock</w:t>
            </w:r>
          </w:p>
        </w:tc>
        <w:tc>
          <w:tcPr>
            <w:tcW w:w="3611" w:type="dxa"/>
            <w:shd w:val="clear" w:color="auto" w:fill="auto"/>
          </w:tcPr>
          <w:p w14:paraId="66AACB9D" w14:textId="75651558" w:rsidR="00B475A1" w:rsidRDefault="006A696D" w:rsidP="00F51FA8">
            <w:pPr>
              <w:jc w:val="center"/>
            </w:pPr>
            <w:r w:rsidRPr="006A696D">
              <w:t>Warns when throw/catch blocks are misused or inefficient</w:t>
            </w:r>
          </w:p>
        </w:tc>
      </w:tr>
      <w:tr w:rsidR="00B475A1" w14:paraId="177EE248" w14:textId="77777777" w:rsidTr="00001F14">
        <w:trPr>
          <w:trHeight w:val="460"/>
        </w:trPr>
        <w:tc>
          <w:tcPr>
            <w:tcW w:w="1807" w:type="dxa"/>
            <w:shd w:val="clear" w:color="auto" w:fill="auto"/>
          </w:tcPr>
          <w:p w14:paraId="09BFA1F8" w14:textId="13442E97" w:rsidR="00B475A1" w:rsidRDefault="006A696D" w:rsidP="00F51FA8">
            <w:pPr>
              <w:jc w:val="center"/>
            </w:pPr>
            <w:r>
              <w:t>SonarQube</w:t>
            </w:r>
          </w:p>
        </w:tc>
        <w:tc>
          <w:tcPr>
            <w:tcW w:w="1341" w:type="dxa"/>
            <w:shd w:val="clear" w:color="auto" w:fill="auto"/>
          </w:tcPr>
          <w:p w14:paraId="17B55B3F" w14:textId="4CA27B80" w:rsidR="00B475A1" w:rsidRDefault="006A696D" w:rsidP="00F51FA8">
            <w:pPr>
              <w:jc w:val="center"/>
            </w:pPr>
            <w:r>
              <w:t>10.1</w:t>
            </w:r>
          </w:p>
        </w:tc>
        <w:tc>
          <w:tcPr>
            <w:tcW w:w="4021" w:type="dxa"/>
            <w:shd w:val="clear" w:color="auto" w:fill="auto"/>
          </w:tcPr>
          <w:p w14:paraId="237A438D" w14:textId="188E3744" w:rsidR="00B475A1" w:rsidRDefault="006A696D" w:rsidP="00F51FA8">
            <w:pPr>
              <w:jc w:val="center"/>
              <w:rPr>
                <w:u w:val="single"/>
              </w:rPr>
            </w:pPr>
            <w:r>
              <w:t>cpp:S3626</w:t>
            </w:r>
          </w:p>
        </w:tc>
        <w:tc>
          <w:tcPr>
            <w:tcW w:w="3611" w:type="dxa"/>
            <w:shd w:val="clear" w:color="auto" w:fill="auto"/>
          </w:tcPr>
          <w:p w14:paraId="247E2C86" w14:textId="59D0CA2C" w:rsidR="00B475A1" w:rsidRDefault="006A696D" w:rsidP="00F51FA8">
            <w:pPr>
              <w:jc w:val="center"/>
            </w:pPr>
            <w:r w:rsidRPr="006A696D">
              <w:t>Identifies exception misuse in regular control logic</w:t>
            </w:r>
          </w:p>
        </w:tc>
      </w:tr>
      <w:tr w:rsidR="00B475A1" w14:paraId="4FD06851" w14:textId="77777777" w:rsidTr="00001F14">
        <w:trPr>
          <w:trHeight w:val="460"/>
        </w:trPr>
        <w:tc>
          <w:tcPr>
            <w:tcW w:w="1807" w:type="dxa"/>
            <w:shd w:val="clear" w:color="auto" w:fill="auto"/>
          </w:tcPr>
          <w:p w14:paraId="79BB9036" w14:textId="76FB5911" w:rsidR="00B475A1" w:rsidRDefault="006A696D" w:rsidP="00F51FA8">
            <w:pPr>
              <w:jc w:val="center"/>
            </w:pPr>
            <w:r>
              <w:t>Coverity</w:t>
            </w:r>
          </w:p>
        </w:tc>
        <w:tc>
          <w:tcPr>
            <w:tcW w:w="1341" w:type="dxa"/>
            <w:shd w:val="clear" w:color="auto" w:fill="auto"/>
          </w:tcPr>
          <w:p w14:paraId="2B986054" w14:textId="6FB38A2C" w:rsidR="00B475A1" w:rsidRDefault="006A696D" w:rsidP="00F51FA8">
            <w:pPr>
              <w:jc w:val="center"/>
            </w:pPr>
            <w:r>
              <w:t>2023.12</w:t>
            </w:r>
          </w:p>
        </w:tc>
        <w:tc>
          <w:tcPr>
            <w:tcW w:w="4021" w:type="dxa"/>
            <w:shd w:val="clear" w:color="auto" w:fill="auto"/>
          </w:tcPr>
          <w:p w14:paraId="0FB441F9" w14:textId="33EA9912" w:rsidR="00B475A1" w:rsidRDefault="006A696D" w:rsidP="00F51FA8">
            <w:pPr>
              <w:jc w:val="center"/>
              <w:rPr>
                <w:u w:val="single"/>
              </w:rPr>
            </w:pPr>
            <w:r w:rsidRPr="006A696D">
              <w:t>CONTROL_FLOW_EXCEPTION</w:t>
            </w:r>
          </w:p>
        </w:tc>
        <w:tc>
          <w:tcPr>
            <w:tcW w:w="3611" w:type="dxa"/>
            <w:shd w:val="clear" w:color="auto" w:fill="auto"/>
          </w:tcPr>
          <w:p w14:paraId="11539D90" w14:textId="5AF9F2C9" w:rsidR="00B475A1" w:rsidRDefault="006A696D" w:rsidP="00F51FA8">
            <w:pPr>
              <w:jc w:val="center"/>
            </w:pPr>
            <w:r w:rsidRPr="006A696D">
              <w:t>Detects logic that incorrectly relies on exceptions for standard program flow</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C774D7E" w:rsidR="00B475A1" w:rsidRDefault="00824610" w:rsidP="00F51FA8">
            <w:pPr>
              <w:jc w:val="center"/>
            </w:pPr>
            <w:r>
              <w:t>Logging Prac</w:t>
            </w:r>
            <w:r w:rsidR="001870EA">
              <w:t>t</w:t>
            </w:r>
            <w:r>
              <w:t>ices</w:t>
            </w:r>
          </w:p>
        </w:tc>
        <w:tc>
          <w:tcPr>
            <w:tcW w:w="1341" w:type="dxa"/>
            <w:tcMar>
              <w:top w:w="100" w:type="dxa"/>
              <w:left w:w="100" w:type="dxa"/>
              <w:bottom w:w="100" w:type="dxa"/>
              <w:right w:w="100" w:type="dxa"/>
            </w:tcMar>
          </w:tcPr>
          <w:p w14:paraId="5C9484A9" w14:textId="0CAE5F5B" w:rsidR="00B475A1" w:rsidRDefault="00B475A1" w:rsidP="00F51FA8">
            <w:pPr>
              <w:jc w:val="center"/>
            </w:pPr>
            <w:r>
              <w:t>STD-</w:t>
            </w:r>
            <w:r w:rsidR="00824610">
              <w:t>008-CPP</w:t>
            </w:r>
          </w:p>
        </w:tc>
        <w:tc>
          <w:tcPr>
            <w:tcW w:w="7632" w:type="dxa"/>
            <w:tcMar>
              <w:top w:w="100" w:type="dxa"/>
              <w:left w:w="100" w:type="dxa"/>
              <w:bottom w:w="100" w:type="dxa"/>
              <w:right w:w="100" w:type="dxa"/>
            </w:tcMar>
          </w:tcPr>
          <w:p w14:paraId="48B2377D" w14:textId="4E88A6C5" w:rsidR="00B475A1" w:rsidRDefault="00824610" w:rsidP="00F51FA8">
            <w:r w:rsidRPr="00824610">
              <w:t>Sanitize Sensitive Data in Logs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4C8F342" w:rsidR="00F72634" w:rsidRDefault="00824610" w:rsidP="0015146B">
            <w:r w:rsidRPr="00824610">
              <w:t>Logs sensitive user credentials in plaintext, exposing them to anyone with access to the logs.</w:t>
            </w:r>
          </w:p>
        </w:tc>
      </w:tr>
      <w:tr w:rsidR="00F72634" w14:paraId="1F240B56" w14:textId="77777777" w:rsidTr="00001F14">
        <w:trPr>
          <w:trHeight w:val="460"/>
        </w:trPr>
        <w:tc>
          <w:tcPr>
            <w:tcW w:w="10800" w:type="dxa"/>
            <w:tcMar>
              <w:top w:w="100" w:type="dxa"/>
              <w:left w:w="100" w:type="dxa"/>
              <w:bottom w:w="100" w:type="dxa"/>
              <w:right w:w="100" w:type="dxa"/>
            </w:tcMar>
          </w:tcPr>
          <w:p w14:paraId="1DFD3EC3" w14:textId="77777777" w:rsidR="00824610" w:rsidRDefault="00824610" w:rsidP="00824610">
            <w:r>
              <w:t>std::string username = "user1";</w:t>
            </w:r>
          </w:p>
          <w:p w14:paraId="175D89B2" w14:textId="77777777" w:rsidR="00824610" w:rsidRDefault="00824610" w:rsidP="00824610">
            <w:r>
              <w:t>std::string password = "hunter2";</w:t>
            </w:r>
          </w:p>
          <w:p w14:paraId="01CC8C03" w14:textId="7A7836BF" w:rsidR="00F72634" w:rsidRDefault="00824610" w:rsidP="00824610">
            <w:r>
              <w:t>std::cout &lt;&lt; "Login attempt: " &lt;&lt; username &lt;&lt; ", Password: " &lt;&lt; password &lt;&lt; std::endl;</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1215603" w:rsidR="00F72634" w:rsidRDefault="00824610" w:rsidP="0015146B">
            <w:r w:rsidRPr="00824610">
              <w:t>Logs general authentication activity without exposing user passwords or sensitive data.</w:t>
            </w:r>
          </w:p>
        </w:tc>
      </w:tr>
      <w:tr w:rsidR="00F72634" w14:paraId="2A6DB0E0" w14:textId="77777777" w:rsidTr="00001F14">
        <w:trPr>
          <w:trHeight w:val="460"/>
        </w:trPr>
        <w:tc>
          <w:tcPr>
            <w:tcW w:w="10800" w:type="dxa"/>
            <w:tcMar>
              <w:top w:w="100" w:type="dxa"/>
              <w:left w:w="100" w:type="dxa"/>
              <w:bottom w:w="100" w:type="dxa"/>
              <w:right w:w="100" w:type="dxa"/>
            </w:tcMar>
          </w:tcPr>
          <w:p w14:paraId="1C571463" w14:textId="77777777" w:rsidR="00824610" w:rsidRDefault="00824610" w:rsidP="00824610">
            <w:r>
              <w:t>std::string username = "user1";</w:t>
            </w:r>
          </w:p>
          <w:p w14:paraId="53B5DC20" w14:textId="27CAEE8E" w:rsidR="00824610" w:rsidRDefault="00824610" w:rsidP="00824610">
            <w:r>
              <w:t>// authentication logic...</w:t>
            </w:r>
          </w:p>
          <w:p w14:paraId="0D2047C3" w14:textId="02CAA061" w:rsidR="00F72634" w:rsidRDefault="00824610" w:rsidP="00824610">
            <w:r>
              <w:t>std::cout &lt;&lt; "Login attempt by user: " &lt;&lt; username &lt;&lt; std::endl;</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F96582A" w14:textId="77777777" w:rsidR="00B475A1" w:rsidRDefault="00B475A1" w:rsidP="00F51FA8">
            <w:pPr>
              <w:pBdr>
                <w:top w:val="nil"/>
                <w:left w:val="nil"/>
                <w:bottom w:val="nil"/>
                <w:right w:val="nil"/>
                <w:between w:val="nil"/>
              </w:pBdr>
            </w:pPr>
            <w:r>
              <w:rPr>
                <w:b/>
              </w:rPr>
              <w:t>Principles(s):</w:t>
            </w:r>
            <w:r>
              <w:t xml:space="preserve"> </w:t>
            </w:r>
          </w:p>
          <w:p w14:paraId="29A926BF" w14:textId="2F7F7335" w:rsidR="006A696D" w:rsidRDefault="006A696D" w:rsidP="00F51FA8">
            <w:pPr>
              <w:pBdr>
                <w:top w:val="nil"/>
                <w:left w:val="nil"/>
                <w:bottom w:val="nil"/>
                <w:right w:val="nil"/>
                <w:between w:val="nil"/>
              </w:pBdr>
            </w:pPr>
            <w:r w:rsidRPr="006A696D">
              <w:rPr>
                <w:b/>
                <w:bCs/>
              </w:rPr>
              <w:t>Sanitize Data Sent to Other Systems</w:t>
            </w:r>
            <w:r w:rsidRPr="006A696D">
              <w:t xml:space="preserve"> – Logging sensitive information without sanitization exposes user credentials and violates security best practices.</w:t>
            </w:r>
            <w:r w:rsidRPr="006A696D">
              <w:br/>
            </w:r>
            <w:r w:rsidRPr="006A696D">
              <w:rPr>
                <w:b/>
                <w:bCs/>
              </w:rPr>
              <w:t>Practice Defense in Depth</w:t>
            </w:r>
            <w:r w:rsidRPr="006A696D">
              <w:t xml:space="preserve"> – Preventing sensitive data exposure through logs adds another security layer in case of a system breach.</w:t>
            </w:r>
            <w:r w:rsidRPr="006A696D">
              <w:br/>
            </w:r>
            <w:r w:rsidRPr="006A696D">
              <w:rPr>
                <w:b/>
                <w:bCs/>
              </w:rPr>
              <w:t>Adopt a Secure Coding Standard</w:t>
            </w:r>
            <w:r w:rsidRPr="006A696D">
              <w:t xml:space="preserve"> – Reinforces data classification and handling discipline to protect personally identifiable and confidential information.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FBA2F8C" w:rsidR="00B475A1" w:rsidRDefault="006A696D" w:rsidP="00F51FA8">
            <w:pPr>
              <w:jc w:val="center"/>
            </w:pPr>
            <w:r>
              <w:t>High</w:t>
            </w:r>
          </w:p>
        </w:tc>
        <w:tc>
          <w:tcPr>
            <w:tcW w:w="1341" w:type="dxa"/>
            <w:shd w:val="clear" w:color="auto" w:fill="auto"/>
          </w:tcPr>
          <w:p w14:paraId="6D7BD83E" w14:textId="172209A3" w:rsidR="00B475A1" w:rsidRDefault="006A696D" w:rsidP="00F51FA8">
            <w:pPr>
              <w:jc w:val="center"/>
            </w:pPr>
            <w:r>
              <w:t>Likely</w:t>
            </w:r>
          </w:p>
        </w:tc>
        <w:tc>
          <w:tcPr>
            <w:tcW w:w="4021" w:type="dxa"/>
            <w:shd w:val="clear" w:color="auto" w:fill="auto"/>
          </w:tcPr>
          <w:p w14:paraId="4323B829" w14:textId="336D7667" w:rsidR="00B475A1" w:rsidRDefault="006A696D" w:rsidP="00F51FA8">
            <w:pPr>
              <w:jc w:val="center"/>
            </w:pPr>
            <w:r>
              <w:t>Low</w:t>
            </w:r>
          </w:p>
        </w:tc>
        <w:tc>
          <w:tcPr>
            <w:tcW w:w="1807" w:type="dxa"/>
            <w:shd w:val="clear" w:color="auto" w:fill="auto"/>
          </w:tcPr>
          <w:p w14:paraId="4C5CDDA0" w14:textId="7B743D59" w:rsidR="00B475A1" w:rsidRDefault="006A696D" w:rsidP="00F51FA8">
            <w:pPr>
              <w:jc w:val="center"/>
            </w:pPr>
            <w:r>
              <w:t>High</w:t>
            </w:r>
          </w:p>
        </w:tc>
        <w:tc>
          <w:tcPr>
            <w:tcW w:w="1805" w:type="dxa"/>
            <w:shd w:val="clear" w:color="auto" w:fill="auto"/>
          </w:tcPr>
          <w:p w14:paraId="21AF3013" w14:textId="1E730024" w:rsidR="00B475A1" w:rsidRDefault="006A696D" w:rsidP="00F51FA8">
            <w:pPr>
              <w:jc w:val="center"/>
            </w:pPr>
            <w:r>
              <w:t>4</w:t>
            </w:r>
          </w:p>
        </w:tc>
      </w:tr>
    </w:tbl>
    <w:p w14:paraId="58211FED" w14:textId="77777777" w:rsidR="00B475A1" w:rsidRDefault="00B475A1" w:rsidP="00B475A1">
      <w:pPr>
        <w:rPr>
          <w:b/>
        </w:rPr>
      </w:pPr>
    </w:p>
    <w:p w14:paraId="5860EE89" w14:textId="77777777" w:rsidR="006A696D" w:rsidRDefault="006A696D">
      <w:pPr>
        <w:rPr>
          <w:b/>
        </w:rPr>
      </w:pPr>
      <w:r>
        <w:rPr>
          <w:b/>
        </w:rPr>
        <w:br w:type="page"/>
      </w:r>
    </w:p>
    <w:p w14:paraId="09D2A822" w14:textId="0BB275E1"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06F5147" w:rsidR="00B475A1" w:rsidRDefault="006A696D" w:rsidP="00F51FA8">
            <w:pPr>
              <w:jc w:val="center"/>
            </w:pPr>
            <w:r>
              <w:t>SonarQube</w:t>
            </w:r>
          </w:p>
        </w:tc>
        <w:tc>
          <w:tcPr>
            <w:tcW w:w="1341" w:type="dxa"/>
            <w:shd w:val="clear" w:color="auto" w:fill="auto"/>
          </w:tcPr>
          <w:p w14:paraId="3C6600F4" w14:textId="2D969023" w:rsidR="00B475A1" w:rsidRDefault="006A696D" w:rsidP="00F51FA8">
            <w:pPr>
              <w:jc w:val="center"/>
            </w:pPr>
            <w:r>
              <w:t>10.1</w:t>
            </w:r>
          </w:p>
        </w:tc>
        <w:tc>
          <w:tcPr>
            <w:tcW w:w="4021" w:type="dxa"/>
            <w:shd w:val="clear" w:color="auto" w:fill="auto"/>
          </w:tcPr>
          <w:p w14:paraId="303F54C0" w14:textId="68569C0C" w:rsidR="00B475A1" w:rsidRDefault="006A696D" w:rsidP="00F51FA8">
            <w:pPr>
              <w:jc w:val="center"/>
            </w:pPr>
            <w:r>
              <w:t>cpp:S2068</w:t>
            </w:r>
          </w:p>
        </w:tc>
        <w:tc>
          <w:tcPr>
            <w:tcW w:w="3611" w:type="dxa"/>
            <w:shd w:val="clear" w:color="auto" w:fill="auto"/>
          </w:tcPr>
          <w:p w14:paraId="08A327DD" w14:textId="1896658C" w:rsidR="00B475A1" w:rsidRDefault="006A696D" w:rsidP="00F51FA8">
            <w:pPr>
              <w:jc w:val="center"/>
            </w:pPr>
            <w:r w:rsidRPr="006A696D">
              <w:t>Detects logging of sensitive data like credentials, tokens, and secrets</w:t>
            </w:r>
          </w:p>
        </w:tc>
      </w:tr>
      <w:tr w:rsidR="00B475A1" w14:paraId="50569B33" w14:textId="77777777" w:rsidTr="00001F14">
        <w:trPr>
          <w:trHeight w:val="460"/>
        </w:trPr>
        <w:tc>
          <w:tcPr>
            <w:tcW w:w="1807" w:type="dxa"/>
            <w:shd w:val="clear" w:color="auto" w:fill="auto"/>
          </w:tcPr>
          <w:p w14:paraId="1D888D34" w14:textId="3C7109DB" w:rsidR="00B475A1" w:rsidRDefault="006A696D" w:rsidP="00F51FA8">
            <w:pPr>
              <w:jc w:val="center"/>
            </w:pPr>
            <w:r>
              <w:t>Semgrep</w:t>
            </w:r>
          </w:p>
        </w:tc>
        <w:tc>
          <w:tcPr>
            <w:tcW w:w="1341" w:type="dxa"/>
            <w:shd w:val="clear" w:color="auto" w:fill="auto"/>
          </w:tcPr>
          <w:p w14:paraId="1A9DC142" w14:textId="26C82554" w:rsidR="00B475A1" w:rsidRDefault="006A696D" w:rsidP="00F51FA8">
            <w:pPr>
              <w:jc w:val="center"/>
            </w:pPr>
            <w:r>
              <w:t>1.47</w:t>
            </w:r>
          </w:p>
        </w:tc>
        <w:tc>
          <w:tcPr>
            <w:tcW w:w="4021" w:type="dxa"/>
            <w:shd w:val="clear" w:color="auto" w:fill="auto"/>
          </w:tcPr>
          <w:p w14:paraId="310BD1C0" w14:textId="791E4640" w:rsidR="00B475A1" w:rsidRDefault="006A696D" w:rsidP="00F51FA8">
            <w:pPr>
              <w:jc w:val="center"/>
              <w:rPr>
                <w:u w:val="single"/>
              </w:rPr>
            </w:pPr>
            <w:r w:rsidRPr="006A696D">
              <w:t>logging-password, logging-secrets</w:t>
            </w:r>
          </w:p>
        </w:tc>
        <w:tc>
          <w:tcPr>
            <w:tcW w:w="3611" w:type="dxa"/>
            <w:shd w:val="clear" w:color="auto" w:fill="auto"/>
          </w:tcPr>
          <w:p w14:paraId="2D7A853F" w14:textId="22CACB4A" w:rsidR="00B475A1" w:rsidRDefault="006A696D" w:rsidP="00F51FA8">
            <w:pPr>
              <w:jc w:val="center"/>
            </w:pPr>
            <w:r w:rsidRPr="006A696D">
              <w:t>Rules to detect common patterns of unsafe logging practices</w:t>
            </w:r>
          </w:p>
        </w:tc>
      </w:tr>
      <w:tr w:rsidR="00B475A1" w14:paraId="6F86E3DA" w14:textId="77777777" w:rsidTr="00001F14">
        <w:trPr>
          <w:trHeight w:val="460"/>
        </w:trPr>
        <w:tc>
          <w:tcPr>
            <w:tcW w:w="1807" w:type="dxa"/>
            <w:shd w:val="clear" w:color="auto" w:fill="auto"/>
          </w:tcPr>
          <w:p w14:paraId="258CE126" w14:textId="7878DF4D" w:rsidR="00B475A1" w:rsidRDefault="006A696D" w:rsidP="00F51FA8">
            <w:pPr>
              <w:jc w:val="center"/>
            </w:pPr>
            <w:r>
              <w:t>Fortify SCA</w:t>
            </w:r>
          </w:p>
        </w:tc>
        <w:tc>
          <w:tcPr>
            <w:tcW w:w="1341" w:type="dxa"/>
            <w:shd w:val="clear" w:color="auto" w:fill="auto"/>
          </w:tcPr>
          <w:p w14:paraId="28A63EAE" w14:textId="00375490" w:rsidR="00B475A1" w:rsidRDefault="006A696D" w:rsidP="00F51FA8">
            <w:pPr>
              <w:jc w:val="center"/>
            </w:pPr>
            <w:r>
              <w:t>23.1</w:t>
            </w:r>
          </w:p>
        </w:tc>
        <w:tc>
          <w:tcPr>
            <w:tcW w:w="4021" w:type="dxa"/>
            <w:shd w:val="clear" w:color="auto" w:fill="auto"/>
          </w:tcPr>
          <w:p w14:paraId="0CBF64D1" w14:textId="6661CBA1" w:rsidR="00B475A1" w:rsidRDefault="006A696D" w:rsidP="00F51FA8">
            <w:pPr>
              <w:jc w:val="center"/>
              <w:rPr>
                <w:u w:val="single"/>
              </w:rPr>
            </w:pPr>
            <w:r w:rsidRPr="006A696D">
              <w:t>Information Exposure Through Log Files</w:t>
            </w:r>
          </w:p>
        </w:tc>
        <w:tc>
          <w:tcPr>
            <w:tcW w:w="3611" w:type="dxa"/>
            <w:shd w:val="clear" w:color="auto" w:fill="auto"/>
          </w:tcPr>
          <w:p w14:paraId="258B63F8" w14:textId="5710BD17" w:rsidR="00B475A1" w:rsidRDefault="006A696D" w:rsidP="00F51FA8">
            <w:pPr>
              <w:jc w:val="center"/>
            </w:pPr>
            <w:r w:rsidRPr="006A696D">
              <w:t>Flags sensitive data being printed to log or console</w:t>
            </w:r>
          </w:p>
        </w:tc>
      </w:tr>
      <w:tr w:rsidR="00B475A1" w14:paraId="669BE97C" w14:textId="77777777" w:rsidTr="00001F14">
        <w:trPr>
          <w:trHeight w:val="460"/>
        </w:trPr>
        <w:tc>
          <w:tcPr>
            <w:tcW w:w="1807" w:type="dxa"/>
            <w:shd w:val="clear" w:color="auto" w:fill="auto"/>
          </w:tcPr>
          <w:p w14:paraId="24E01C55" w14:textId="4BF19EE5" w:rsidR="00B475A1" w:rsidRDefault="006A696D" w:rsidP="00F51FA8">
            <w:pPr>
              <w:jc w:val="center"/>
            </w:pPr>
            <w:r>
              <w:t>Logwatch/Logcheck</w:t>
            </w:r>
          </w:p>
        </w:tc>
        <w:tc>
          <w:tcPr>
            <w:tcW w:w="1341" w:type="dxa"/>
            <w:shd w:val="clear" w:color="auto" w:fill="auto"/>
          </w:tcPr>
          <w:p w14:paraId="44AB9F5A" w14:textId="0F680976" w:rsidR="00B475A1" w:rsidRDefault="006A696D" w:rsidP="00F51FA8">
            <w:pPr>
              <w:jc w:val="center"/>
            </w:pPr>
            <w:r>
              <w:t>N/A</w:t>
            </w:r>
          </w:p>
        </w:tc>
        <w:tc>
          <w:tcPr>
            <w:tcW w:w="4021" w:type="dxa"/>
            <w:shd w:val="clear" w:color="auto" w:fill="auto"/>
          </w:tcPr>
          <w:p w14:paraId="070D1B90" w14:textId="0056764E" w:rsidR="00B475A1" w:rsidRDefault="006A696D" w:rsidP="00F51FA8">
            <w:pPr>
              <w:jc w:val="center"/>
              <w:rPr>
                <w:u w:val="single"/>
              </w:rPr>
            </w:pPr>
            <w:r>
              <w:t>Pattern matching</w:t>
            </w:r>
          </w:p>
        </w:tc>
        <w:tc>
          <w:tcPr>
            <w:tcW w:w="3611" w:type="dxa"/>
            <w:shd w:val="clear" w:color="auto" w:fill="auto"/>
          </w:tcPr>
          <w:p w14:paraId="1CE70AF4" w14:textId="102BAB95" w:rsidR="00B475A1" w:rsidRDefault="006A696D" w:rsidP="00F51FA8">
            <w:pPr>
              <w:jc w:val="center"/>
            </w:pPr>
            <w:r w:rsidRPr="006A696D">
              <w:t>Monitors log output for exposure of credentials or confidential information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323A7DB" w:rsidR="00B475A1" w:rsidRDefault="001870EA" w:rsidP="00F51FA8">
            <w:pPr>
              <w:jc w:val="center"/>
            </w:pPr>
            <w:r w:rsidRPr="001870EA">
              <w:t>Concurrency and Thread Safety</w:t>
            </w:r>
          </w:p>
        </w:tc>
        <w:tc>
          <w:tcPr>
            <w:tcW w:w="1341" w:type="dxa"/>
            <w:tcMar>
              <w:top w:w="100" w:type="dxa"/>
              <w:left w:w="100" w:type="dxa"/>
              <w:bottom w:w="100" w:type="dxa"/>
              <w:right w:w="100" w:type="dxa"/>
            </w:tcMar>
          </w:tcPr>
          <w:p w14:paraId="519E82BC" w14:textId="09CF2883" w:rsidR="00B475A1" w:rsidRDefault="00B475A1" w:rsidP="00F51FA8">
            <w:pPr>
              <w:jc w:val="center"/>
            </w:pPr>
            <w:r>
              <w:t>STD-</w:t>
            </w:r>
            <w:r w:rsidR="001870EA">
              <w:t>009-CPP</w:t>
            </w:r>
          </w:p>
        </w:tc>
        <w:tc>
          <w:tcPr>
            <w:tcW w:w="7632" w:type="dxa"/>
            <w:tcMar>
              <w:top w:w="100" w:type="dxa"/>
              <w:left w:w="100" w:type="dxa"/>
              <w:bottom w:w="100" w:type="dxa"/>
              <w:right w:w="100" w:type="dxa"/>
            </w:tcMar>
          </w:tcPr>
          <w:p w14:paraId="490A5770" w14:textId="4DBF53D3" w:rsidR="00B475A1" w:rsidRDefault="001870EA" w:rsidP="00F51FA8">
            <w:r w:rsidRPr="001870EA">
              <w:t>Protect Shared Data with Synchronization Primitives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FF05E5F" w:rsidR="00F72634" w:rsidRDefault="001870EA" w:rsidP="0015146B">
            <w:r w:rsidRPr="001870EA">
              <w:t>Two threads accessing and modifying shared data without synchronization, leading to race conditions.</w:t>
            </w:r>
          </w:p>
        </w:tc>
      </w:tr>
      <w:tr w:rsidR="00F72634" w14:paraId="25A0CD90" w14:textId="77777777" w:rsidTr="00001F14">
        <w:trPr>
          <w:trHeight w:val="460"/>
        </w:trPr>
        <w:tc>
          <w:tcPr>
            <w:tcW w:w="10800" w:type="dxa"/>
            <w:tcMar>
              <w:top w:w="100" w:type="dxa"/>
              <w:left w:w="100" w:type="dxa"/>
              <w:bottom w:w="100" w:type="dxa"/>
              <w:right w:w="100" w:type="dxa"/>
            </w:tcMar>
          </w:tcPr>
          <w:p w14:paraId="7C540EEC" w14:textId="77777777" w:rsidR="001870EA" w:rsidRDefault="001870EA" w:rsidP="001870EA">
            <w:r>
              <w:t>int counter = 0;</w:t>
            </w:r>
          </w:p>
          <w:p w14:paraId="3FCD7CEE" w14:textId="77777777" w:rsidR="001870EA" w:rsidRDefault="001870EA" w:rsidP="001870EA"/>
          <w:p w14:paraId="493E806A" w14:textId="77777777" w:rsidR="001870EA" w:rsidRDefault="001870EA" w:rsidP="001870EA">
            <w:r>
              <w:t>void increment() {</w:t>
            </w:r>
          </w:p>
          <w:p w14:paraId="7DD1470F" w14:textId="77777777" w:rsidR="001870EA" w:rsidRDefault="001870EA" w:rsidP="001870EA">
            <w:r>
              <w:t xml:space="preserve">    for (int i = 0; i &lt; 1000; ++i) {</w:t>
            </w:r>
          </w:p>
          <w:p w14:paraId="60A00182" w14:textId="124BDF3A" w:rsidR="001870EA" w:rsidRDefault="001870EA" w:rsidP="001870EA">
            <w:r>
              <w:t xml:space="preserve">        counter++; // not thread-safe</w:t>
            </w:r>
          </w:p>
          <w:p w14:paraId="7566CA31" w14:textId="77777777" w:rsidR="001870EA" w:rsidRDefault="001870EA" w:rsidP="001870EA">
            <w:r>
              <w:t xml:space="preserve">    }</w:t>
            </w:r>
          </w:p>
          <w:p w14:paraId="5E1D505C" w14:textId="03679E35" w:rsidR="00F72634" w:rsidRDefault="001870EA" w:rsidP="001870EA">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FD4EEF8" w:rsidR="00F72634" w:rsidRDefault="001870EA" w:rsidP="0015146B">
            <w:r w:rsidRPr="001870EA">
              <w:t>A mutex is used to protect access to shared data, preventing concurrent writes and race conditions.</w:t>
            </w:r>
          </w:p>
        </w:tc>
      </w:tr>
      <w:tr w:rsidR="00F72634" w14:paraId="4E6EA6E9" w14:textId="77777777" w:rsidTr="00001F14">
        <w:trPr>
          <w:trHeight w:val="460"/>
        </w:trPr>
        <w:tc>
          <w:tcPr>
            <w:tcW w:w="10800" w:type="dxa"/>
            <w:tcMar>
              <w:top w:w="100" w:type="dxa"/>
              <w:left w:w="100" w:type="dxa"/>
              <w:bottom w:w="100" w:type="dxa"/>
              <w:right w:w="100" w:type="dxa"/>
            </w:tcMar>
          </w:tcPr>
          <w:p w14:paraId="2A4A1D84" w14:textId="77777777" w:rsidR="001870EA" w:rsidRDefault="001870EA" w:rsidP="001870EA">
            <w:r>
              <w:t>#include &lt;mutex&gt;</w:t>
            </w:r>
          </w:p>
          <w:p w14:paraId="785B1A01" w14:textId="77777777" w:rsidR="001870EA" w:rsidRDefault="001870EA" w:rsidP="001870EA"/>
          <w:p w14:paraId="5A019C63" w14:textId="77777777" w:rsidR="001870EA" w:rsidRDefault="001870EA" w:rsidP="001870EA">
            <w:r>
              <w:t>int counter = 0;</w:t>
            </w:r>
          </w:p>
          <w:p w14:paraId="0AD95DE8" w14:textId="77777777" w:rsidR="001870EA" w:rsidRDefault="001870EA" w:rsidP="001870EA">
            <w:r>
              <w:t>std::mutex mtx;</w:t>
            </w:r>
          </w:p>
          <w:p w14:paraId="4FF43BE3" w14:textId="77777777" w:rsidR="001870EA" w:rsidRDefault="001870EA" w:rsidP="001870EA"/>
          <w:p w14:paraId="67AA4C8D" w14:textId="77777777" w:rsidR="001870EA" w:rsidRDefault="001870EA" w:rsidP="001870EA">
            <w:r>
              <w:t>void increment() {</w:t>
            </w:r>
          </w:p>
          <w:p w14:paraId="0B47BC4E" w14:textId="77777777" w:rsidR="001870EA" w:rsidRDefault="001870EA" w:rsidP="001870EA">
            <w:r>
              <w:t xml:space="preserve">    for (int i = 0; i &lt; 1000; ++i) {</w:t>
            </w:r>
          </w:p>
          <w:p w14:paraId="5A0FB235" w14:textId="77777777" w:rsidR="001870EA" w:rsidRDefault="001870EA" w:rsidP="001870EA">
            <w:r>
              <w:t xml:space="preserve">        std::lock_guard&lt;std::mutex&gt; lock(mtx);</w:t>
            </w:r>
          </w:p>
          <w:p w14:paraId="27348C19" w14:textId="1F26D5A7" w:rsidR="001870EA" w:rsidRDefault="001870EA" w:rsidP="001870EA">
            <w:r>
              <w:t xml:space="preserve">        counter++; // thread-safe</w:t>
            </w:r>
          </w:p>
          <w:p w14:paraId="25EF63B1" w14:textId="77777777" w:rsidR="001870EA" w:rsidRDefault="001870EA" w:rsidP="001870EA">
            <w:r>
              <w:t xml:space="preserve">    }</w:t>
            </w:r>
          </w:p>
          <w:p w14:paraId="316D7001" w14:textId="6BD03126" w:rsidR="00F72634" w:rsidRDefault="001870EA" w:rsidP="001870EA">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1E2B799" w14:textId="77777777" w:rsidR="00B475A1" w:rsidRDefault="00B475A1" w:rsidP="00F51FA8">
            <w:pPr>
              <w:pBdr>
                <w:top w:val="nil"/>
                <w:left w:val="nil"/>
                <w:bottom w:val="nil"/>
                <w:right w:val="nil"/>
                <w:between w:val="nil"/>
              </w:pBdr>
            </w:pPr>
            <w:r>
              <w:rPr>
                <w:b/>
              </w:rPr>
              <w:t>Principles(s):</w:t>
            </w:r>
            <w:r>
              <w:t xml:space="preserve"> </w:t>
            </w:r>
          </w:p>
          <w:p w14:paraId="69E47378" w14:textId="0C60A742" w:rsidR="006A696D" w:rsidRDefault="006A696D" w:rsidP="00F51FA8">
            <w:pPr>
              <w:pBdr>
                <w:top w:val="nil"/>
                <w:left w:val="nil"/>
                <w:bottom w:val="nil"/>
                <w:right w:val="nil"/>
                <w:between w:val="nil"/>
              </w:pBdr>
            </w:pPr>
            <w:r w:rsidRPr="006A696D">
              <w:rPr>
                <w:b/>
                <w:bCs/>
              </w:rPr>
              <w:t>Adopt a Secure Coding Standard</w:t>
            </w:r>
            <w:r w:rsidRPr="006A696D">
              <w:t xml:space="preserve"> – Promotes the use of synchronization primitives to prevent race conditions and ensure thread safety.</w:t>
            </w:r>
            <w:r w:rsidRPr="006A696D">
              <w:br/>
            </w:r>
            <w:r w:rsidRPr="006A696D">
              <w:rPr>
                <w:b/>
                <w:bCs/>
              </w:rPr>
              <w:t>Practice Defense in Depth</w:t>
            </w:r>
            <w:r w:rsidRPr="006A696D">
              <w:t xml:space="preserve"> – Synchronization is a runtime safeguard that complements compile-time safety, catching concurrency issues during execution.</w:t>
            </w:r>
            <w:r w:rsidRPr="006A696D">
              <w:br/>
            </w:r>
            <w:r w:rsidRPr="006A696D">
              <w:rPr>
                <w:b/>
                <w:bCs/>
              </w:rPr>
              <w:t>Use Effective Quality Assurance Techniques</w:t>
            </w:r>
            <w:r w:rsidRPr="006A696D">
              <w:t xml:space="preserve"> – Static and dynamic analysis can reveal race conditions, ensuring concurrent code behaves as expected under load.</w:t>
            </w:r>
          </w:p>
        </w:tc>
      </w:tr>
    </w:tbl>
    <w:p w14:paraId="290ADCC0" w14:textId="77777777" w:rsidR="00B475A1" w:rsidRDefault="00B475A1"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10F49CE" w:rsidR="00B475A1" w:rsidRDefault="006A696D" w:rsidP="00F51FA8">
            <w:pPr>
              <w:jc w:val="center"/>
            </w:pPr>
            <w:r>
              <w:t>High</w:t>
            </w:r>
          </w:p>
        </w:tc>
        <w:tc>
          <w:tcPr>
            <w:tcW w:w="1341" w:type="dxa"/>
            <w:shd w:val="clear" w:color="auto" w:fill="auto"/>
          </w:tcPr>
          <w:p w14:paraId="72BD1BCD" w14:textId="7140C055" w:rsidR="00B475A1" w:rsidRDefault="006A696D" w:rsidP="00F51FA8">
            <w:pPr>
              <w:jc w:val="center"/>
            </w:pPr>
            <w:r>
              <w:t>Likely</w:t>
            </w:r>
          </w:p>
        </w:tc>
        <w:tc>
          <w:tcPr>
            <w:tcW w:w="4021" w:type="dxa"/>
            <w:shd w:val="clear" w:color="auto" w:fill="auto"/>
          </w:tcPr>
          <w:p w14:paraId="5BE08C9E" w14:textId="2BC7180C" w:rsidR="00B475A1" w:rsidRDefault="006A696D" w:rsidP="00F51FA8">
            <w:pPr>
              <w:jc w:val="center"/>
            </w:pPr>
            <w:r>
              <w:t>Medium</w:t>
            </w:r>
          </w:p>
        </w:tc>
        <w:tc>
          <w:tcPr>
            <w:tcW w:w="1807" w:type="dxa"/>
            <w:shd w:val="clear" w:color="auto" w:fill="auto"/>
          </w:tcPr>
          <w:p w14:paraId="507F810F" w14:textId="37F1A16D" w:rsidR="00B475A1" w:rsidRDefault="006A696D" w:rsidP="00F51FA8">
            <w:pPr>
              <w:jc w:val="center"/>
            </w:pPr>
            <w:r>
              <w:t>High</w:t>
            </w:r>
          </w:p>
        </w:tc>
        <w:tc>
          <w:tcPr>
            <w:tcW w:w="1805" w:type="dxa"/>
            <w:shd w:val="clear" w:color="auto" w:fill="auto"/>
          </w:tcPr>
          <w:p w14:paraId="4686F95C" w14:textId="39E9FA74" w:rsidR="00B475A1" w:rsidRDefault="006A696D"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DE44083" w:rsidR="00B475A1" w:rsidRDefault="006A696D" w:rsidP="00F51FA8">
            <w:pPr>
              <w:jc w:val="center"/>
            </w:pPr>
            <w:r w:rsidRPr="006A696D">
              <w:t>ThreadSanitizer</w:t>
            </w:r>
          </w:p>
        </w:tc>
        <w:tc>
          <w:tcPr>
            <w:tcW w:w="1341" w:type="dxa"/>
            <w:shd w:val="clear" w:color="auto" w:fill="auto"/>
          </w:tcPr>
          <w:p w14:paraId="5590A5CF" w14:textId="6484476E" w:rsidR="00B475A1" w:rsidRDefault="006A696D" w:rsidP="00F51FA8">
            <w:pPr>
              <w:jc w:val="center"/>
            </w:pPr>
            <w:r>
              <w:t>LLVM 17.0</w:t>
            </w:r>
          </w:p>
        </w:tc>
        <w:tc>
          <w:tcPr>
            <w:tcW w:w="4021" w:type="dxa"/>
            <w:shd w:val="clear" w:color="auto" w:fill="auto"/>
          </w:tcPr>
          <w:p w14:paraId="2935D2F6" w14:textId="4612596F" w:rsidR="00B475A1" w:rsidRDefault="006A696D" w:rsidP="00F51FA8">
            <w:pPr>
              <w:jc w:val="center"/>
            </w:pPr>
            <w:r w:rsidRPr="006A696D">
              <w:t>data race, mutex misuses</w:t>
            </w:r>
          </w:p>
        </w:tc>
        <w:tc>
          <w:tcPr>
            <w:tcW w:w="3611" w:type="dxa"/>
            <w:shd w:val="clear" w:color="auto" w:fill="auto"/>
          </w:tcPr>
          <w:p w14:paraId="10EAFC44" w14:textId="1BCF5C6B" w:rsidR="00B475A1" w:rsidRDefault="006A696D" w:rsidP="00F51FA8">
            <w:pPr>
              <w:jc w:val="center"/>
            </w:pPr>
            <w:r w:rsidRPr="006A696D">
              <w:t>Runtime tool that detects data races and unsafe synchronization</w:t>
            </w:r>
          </w:p>
        </w:tc>
      </w:tr>
      <w:tr w:rsidR="00B475A1" w14:paraId="64F0AC3A" w14:textId="77777777" w:rsidTr="00001F14">
        <w:trPr>
          <w:trHeight w:val="460"/>
        </w:trPr>
        <w:tc>
          <w:tcPr>
            <w:tcW w:w="1807" w:type="dxa"/>
            <w:shd w:val="clear" w:color="auto" w:fill="auto"/>
          </w:tcPr>
          <w:p w14:paraId="1FA053B5" w14:textId="339DE5BE" w:rsidR="00B475A1" w:rsidRDefault="006A696D" w:rsidP="00F51FA8">
            <w:pPr>
              <w:jc w:val="center"/>
            </w:pPr>
            <w:r>
              <w:t>Cppcheck</w:t>
            </w:r>
          </w:p>
        </w:tc>
        <w:tc>
          <w:tcPr>
            <w:tcW w:w="1341" w:type="dxa"/>
            <w:shd w:val="clear" w:color="auto" w:fill="auto"/>
          </w:tcPr>
          <w:p w14:paraId="64B7FC40" w14:textId="07E79C14" w:rsidR="00B475A1" w:rsidRDefault="006A696D" w:rsidP="00F51FA8">
            <w:pPr>
              <w:jc w:val="center"/>
            </w:pPr>
            <w:r>
              <w:t>2.10</w:t>
            </w:r>
          </w:p>
        </w:tc>
        <w:tc>
          <w:tcPr>
            <w:tcW w:w="4021" w:type="dxa"/>
            <w:shd w:val="clear" w:color="auto" w:fill="auto"/>
          </w:tcPr>
          <w:p w14:paraId="0155179E" w14:textId="6961C522" w:rsidR="00B475A1" w:rsidRDefault="006A696D" w:rsidP="00F51FA8">
            <w:pPr>
              <w:jc w:val="center"/>
              <w:rPr>
                <w:u w:val="single"/>
              </w:rPr>
            </w:pPr>
            <w:r>
              <w:t>raceCondition</w:t>
            </w:r>
          </w:p>
        </w:tc>
        <w:tc>
          <w:tcPr>
            <w:tcW w:w="3611" w:type="dxa"/>
            <w:shd w:val="clear" w:color="auto" w:fill="auto"/>
          </w:tcPr>
          <w:p w14:paraId="3877BF3F" w14:textId="4CF05507" w:rsidR="00B475A1" w:rsidRDefault="006A696D" w:rsidP="00F51FA8">
            <w:pPr>
              <w:jc w:val="center"/>
            </w:pPr>
            <w:r w:rsidRPr="006A696D">
              <w:t>Warns when shared data is modified without proper synchronization</w:t>
            </w:r>
          </w:p>
        </w:tc>
      </w:tr>
      <w:tr w:rsidR="00B475A1" w14:paraId="2E5EE7DD" w14:textId="77777777" w:rsidTr="00001F14">
        <w:trPr>
          <w:trHeight w:val="460"/>
        </w:trPr>
        <w:tc>
          <w:tcPr>
            <w:tcW w:w="1807" w:type="dxa"/>
            <w:shd w:val="clear" w:color="auto" w:fill="auto"/>
          </w:tcPr>
          <w:p w14:paraId="000C184C" w14:textId="07E4A41F" w:rsidR="00B475A1" w:rsidRDefault="006A696D" w:rsidP="00F51FA8">
            <w:pPr>
              <w:jc w:val="center"/>
            </w:pPr>
            <w:r>
              <w:t>Coverity</w:t>
            </w:r>
          </w:p>
        </w:tc>
        <w:tc>
          <w:tcPr>
            <w:tcW w:w="1341" w:type="dxa"/>
            <w:shd w:val="clear" w:color="auto" w:fill="auto"/>
          </w:tcPr>
          <w:p w14:paraId="6B0CCC4F" w14:textId="0C3B4A12" w:rsidR="00B475A1" w:rsidRDefault="006A696D" w:rsidP="00F51FA8">
            <w:pPr>
              <w:jc w:val="center"/>
            </w:pPr>
            <w:r>
              <w:t>2023.12</w:t>
            </w:r>
          </w:p>
        </w:tc>
        <w:tc>
          <w:tcPr>
            <w:tcW w:w="4021" w:type="dxa"/>
            <w:shd w:val="clear" w:color="auto" w:fill="auto"/>
          </w:tcPr>
          <w:p w14:paraId="6506F573" w14:textId="49234E03" w:rsidR="00B475A1" w:rsidRDefault="006A696D" w:rsidP="00F51FA8">
            <w:pPr>
              <w:jc w:val="center"/>
              <w:rPr>
                <w:u w:val="single"/>
              </w:rPr>
            </w:pPr>
            <w:r w:rsidRPr="006A696D">
              <w:t>GUARDED_BY_VIOLATION, UNGUARDED_WRITE</w:t>
            </w:r>
          </w:p>
        </w:tc>
        <w:tc>
          <w:tcPr>
            <w:tcW w:w="3611" w:type="dxa"/>
            <w:shd w:val="clear" w:color="auto" w:fill="auto"/>
          </w:tcPr>
          <w:p w14:paraId="570322E7" w14:textId="227E67F1" w:rsidR="00B475A1" w:rsidRDefault="006A696D" w:rsidP="00F51FA8">
            <w:pPr>
              <w:jc w:val="center"/>
            </w:pPr>
            <w:r w:rsidRPr="006A696D">
              <w:t>Identifies concurrency violations and mutex misapplications</w:t>
            </w:r>
          </w:p>
        </w:tc>
      </w:tr>
      <w:tr w:rsidR="00B475A1" w14:paraId="2EE1B702" w14:textId="77777777" w:rsidTr="00001F14">
        <w:trPr>
          <w:trHeight w:val="460"/>
        </w:trPr>
        <w:tc>
          <w:tcPr>
            <w:tcW w:w="1807" w:type="dxa"/>
            <w:shd w:val="clear" w:color="auto" w:fill="auto"/>
          </w:tcPr>
          <w:p w14:paraId="09F1CB00" w14:textId="2E30CCCC" w:rsidR="00B475A1" w:rsidRDefault="006A696D" w:rsidP="00F51FA8">
            <w:pPr>
              <w:jc w:val="center"/>
            </w:pPr>
            <w:r w:rsidRPr="006A696D">
              <w:t>Helgrind (Valgrind tool)</w:t>
            </w:r>
          </w:p>
        </w:tc>
        <w:tc>
          <w:tcPr>
            <w:tcW w:w="1341" w:type="dxa"/>
            <w:shd w:val="clear" w:color="auto" w:fill="auto"/>
          </w:tcPr>
          <w:p w14:paraId="1C057DF1" w14:textId="7BEE917F" w:rsidR="00B475A1" w:rsidRDefault="006A696D" w:rsidP="00F51FA8">
            <w:pPr>
              <w:jc w:val="center"/>
            </w:pPr>
            <w:r>
              <w:t>3.21</w:t>
            </w:r>
          </w:p>
        </w:tc>
        <w:tc>
          <w:tcPr>
            <w:tcW w:w="4021" w:type="dxa"/>
            <w:shd w:val="clear" w:color="auto" w:fill="auto"/>
          </w:tcPr>
          <w:p w14:paraId="19BD5035" w14:textId="72DF28E5" w:rsidR="00B475A1" w:rsidRDefault="006A696D" w:rsidP="00F51FA8">
            <w:pPr>
              <w:jc w:val="center"/>
              <w:rPr>
                <w:u w:val="single"/>
              </w:rPr>
            </w:pPr>
            <w:r w:rsidRPr="006A696D">
              <w:t>race conditions, thread order violations</w:t>
            </w:r>
          </w:p>
        </w:tc>
        <w:tc>
          <w:tcPr>
            <w:tcW w:w="3611" w:type="dxa"/>
            <w:shd w:val="clear" w:color="auto" w:fill="auto"/>
          </w:tcPr>
          <w:p w14:paraId="0EBAC9F0" w14:textId="2B1264F7" w:rsidR="00B475A1" w:rsidRDefault="006A696D" w:rsidP="00F51FA8">
            <w:pPr>
              <w:jc w:val="center"/>
            </w:pPr>
            <w:r w:rsidRPr="006A696D">
              <w:t>Detects threading issues at runtime for multi-threaded applications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D473AB1" w:rsidR="00381847" w:rsidRDefault="001870EA">
            <w:pPr>
              <w:jc w:val="center"/>
            </w:pPr>
            <w:r w:rsidRPr="001870EA">
              <w:t>File I/O Handling</w:t>
            </w:r>
          </w:p>
        </w:tc>
        <w:tc>
          <w:tcPr>
            <w:tcW w:w="1341" w:type="dxa"/>
            <w:tcMar>
              <w:top w:w="100" w:type="dxa"/>
              <w:left w:w="100" w:type="dxa"/>
              <w:bottom w:w="100" w:type="dxa"/>
              <w:right w:w="100" w:type="dxa"/>
            </w:tcMar>
          </w:tcPr>
          <w:p w14:paraId="72961103" w14:textId="7E23A735" w:rsidR="00381847" w:rsidRDefault="00E769D9">
            <w:pPr>
              <w:jc w:val="center"/>
            </w:pPr>
            <w:r>
              <w:t>STD-</w:t>
            </w:r>
            <w:r w:rsidR="001870EA">
              <w:t>010</w:t>
            </w:r>
            <w:r>
              <w:t>-</w:t>
            </w:r>
            <w:r w:rsidR="001870EA">
              <w:t>CPP</w:t>
            </w:r>
          </w:p>
        </w:tc>
        <w:tc>
          <w:tcPr>
            <w:tcW w:w="7632" w:type="dxa"/>
            <w:tcMar>
              <w:top w:w="100" w:type="dxa"/>
              <w:left w:w="100" w:type="dxa"/>
              <w:bottom w:w="100" w:type="dxa"/>
              <w:right w:w="100" w:type="dxa"/>
            </w:tcMar>
          </w:tcPr>
          <w:p w14:paraId="02179BF3" w14:textId="1C2B4B46" w:rsidR="00381847" w:rsidRDefault="001870EA">
            <w:r w:rsidRPr="001870EA">
              <w:t>Validate File Paths and Handle File Access Errors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49BB26C" w:rsidR="00F72634" w:rsidRDefault="001870EA" w:rsidP="0015146B">
            <w:r w:rsidRPr="001870EA">
              <w:t>Fails to check if the file was opened successfully and assumes the path is safe.</w:t>
            </w:r>
          </w:p>
        </w:tc>
      </w:tr>
      <w:tr w:rsidR="00F72634" w14:paraId="23207A43" w14:textId="77777777" w:rsidTr="00001F14">
        <w:trPr>
          <w:trHeight w:val="460"/>
        </w:trPr>
        <w:tc>
          <w:tcPr>
            <w:tcW w:w="10800" w:type="dxa"/>
            <w:tcMar>
              <w:top w:w="100" w:type="dxa"/>
              <w:left w:w="100" w:type="dxa"/>
              <w:bottom w:w="100" w:type="dxa"/>
              <w:right w:w="100" w:type="dxa"/>
            </w:tcMar>
          </w:tcPr>
          <w:p w14:paraId="0A38DD54" w14:textId="77777777" w:rsidR="001870EA" w:rsidRDefault="001870EA" w:rsidP="001870EA">
            <w:r>
              <w:t>std::ifstream file("../../../etc/passwd");</w:t>
            </w:r>
          </w:p>
          <w:p w14:paraId="428F8D99" w14:textId="77777777" w:rsidR="001870EA" w:rsidRDefault="001870EA" w:rsidP="001870EA">
            <w:r>
              <w:t>std::string line;</w:t>
            </w:r>
          </w:p>
          <w:p w14:paraId="1837F542" w14:textId="77777777" w:rsidR="001870EA" w:rsidRDefault="001870EA" w:rsidP="001870EA">
            <w:r>
              <w:t>while (std::getline(file, line)) {</w:t>
            </w:r>
          </w:p>
          <w:p w14:paraId="35C8B42D" w14:textId="77777777" w:rsidR="001870EA" w:rsidRDefault="001870EA" w:rsidP="001870EA">
            <w:r>
              <w:t xml:space="preserve">    std::cout &lt;&lt; line &lt;&lt; std::endl;</w:t>
            </w:r>
          </w:p>
          <w:p w14:paraId="6BD9F1DC" w14:textId="6FB4FBF6" w:rsidR="00F72634" w:rsidRDefault="001870EA" w:rsidP="001870EA">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C9EAB06" w:rsidR="00F72634" w:rsidRDefault="001870EA" w:rsidP="0015146B">
            <w:r w:rsidRPr="001870EA">
              <w:t>Verifies file access and restricts paths to known-safe directories to avoid path traversal or access errors.</w:t>
            </w:r>
          </w:p>
        </w:tc>
      </w:tr>
      <w:tr w:rsidR="00F72634" w14:paraId="66F887A3" w14:textId="77777777" w:rsidTr="00001F14">
        <w:trPr>
          <w:trHeight w:val="460"/>
        </w:trPr>
        <w:tc>
          <w:tcPr>
            <w:tcW w:w="10800" w:type="dxa"/>
            <w:tcMar>
              <w:top w:w="100" w:type="dxa"/>
              <w:left w:w="100" w:type="dxa"/>
              <w:bottom w:w="100" w:type="dxa"/>
              <w:right w:w="100" w:type="dxa"/>
            </w:tcMar>
          </w:tcPr>
          <w:p w14:paraId="14947B36" w14:textId="77777777" w:rsidR="001870EA" w:rsidRDefault="001870EA" w:rsidP="001870EA">
            <w:r>
              <w:t>#include &lt;fstream&gt;</w:t>
            </w:r>
          </w:p>
          <w:p w14:paraId="1F4792F9" w14:textId="77777777" w:rsidR="001870EA" w:rsidRDefault="001870EA" w:rsidP="001870EA">
            <w:r>
              <w:t>#include &lt;iostream&gt;</w:t>
            </w:r>
          </w:p>
          <w:p w14:paraId="17DE1175" w14:textId="77777777" w:rsidR="001870EA" w:rsidRDefault="001870EA" w:rsidP="001870EA">
            <w:r>
              <w:t>#include &lt;filesystem&gt;</w:t>
            </w:r>
          </w:p>
          <w:p w14:paraId="3D50756B" w14:textId="77777777" w:rsidR="001870EA" w:rsidRDefault="001870EA" w:rsidP="001870EA"/>
          <w:p w14:paraId="52B56163" w14:textId="77777777" w:rsidR="001870EA" w:rsidRDefault="001870EA" w:rsidP="001870EA">
            <w:r>
              <w:t>void readSafeFile(const std::string&amp; filename) {</w:t>
            </w:r>
          </w:p>
          <w:p w14:paraId="1365F2CD" w14:textId="77777777" w:rsidR="001870EA" w:rsidRDefault="001870EA" w:rsidP="001870EA">
            <w:r>
              <w:t xml:space="preserve">    std::filesystem::path safeBase = "/safe_directory";</w:t>
            </w:r>
          </w:p>
          <w:p w14:paraId="49206229" w14:textId="77777777" w:rsidR="001870EA" w:rsidRDefault="001870EA" w:rsidP="001870EA">
            <w:r>
              <w:t xml:space="preserve">    std::filesystem::path fullPath = safeBase / filename;</w:t>
            </w:r>
          </w:p>
          <w:p w14:paraId="7A62A7DE" w14:textId="77777777" w:rsidR="001870EA" w:rsidRDefault="001870EA" w:rsidP="001870EA"/>
          <w:p w14:paraId="35CEDBD9" w14:textId="77777777" w:rsidR="001870EA" w:rsidRDefault="001870EA" w:rsidP="001870EA">
            <w:r>
              <w:t xml:space="preserve">    if (!fullPath.string().starts_with(safeBase.string())) {</w:t>
            </w:r>
          </w:p>
          <w:p w14:paraId="5BD4D265" w14:textId="77777777" w:rsidR="001870EA" w:rsidRDefault="001870EA" w:rsidP="001870EA">
            <w:r>
              <w:t xml:space="preserve">        std::cerr &lt;&lt; "Path traversal attempt blocked.\n";</w:t>
            </w:r>
          </w:p>
          <w:p w14:paraId="0E98603C" w14:textId="77777777" w:rsidR="001870EA" w:rsidRDefault="001870EA" w:rsidP="001870EA">
            <w:r>
              <w:t xml:space="preserve">        return;</w:t>
            </w:r>
          </w:p>
          <w:p w14:paraId="06B094B9" w14:textId="77777777" w:rsidR="001870EA" w:rsidRDefault="001870EA" w:rsidP="001870EA">
            <w:r>
              <w:t xml:space="preserve">    }</w:t>
            </w:r>
          </w:p>
          <w:p w14:paraId="3F463627" w14:textId="77777777" w:rsidR="001870EA" w:rsidRDefault="001870EA" w:rsidP="001870EA"/>
          <w:p w14:paraId="039851CF" w14:textId="77777777" w:rsidR="001870EA" w:rsidRDefault="001870EA" w:rsidP="001870EA">
            <w:r>
              <w:t xml:space="preserve">    std::ifstream file(fullPath);</w:t>
            </w:r>
          </w:p>
          <w:p w14:paraId="05872B4C" w14:textId="77777777" w:rsidR="001870EA" w:rsidRDefault="001870EA" w:rsidP="001870EA">
            <w:r>
              <w:t xml:space="preserve">    if (!file.is_open()) {</w:t>
            </w:r>
          </w:p>
          <w:p w14:paraId="2D94C5D2" w14:textId="77777777" w:rsidR="001870EA" w:rsidRDefault="001870EA" w:rsidP="001870EA">
            <w:r>
              <w:t xml:space="preserve">        std::cerr &lt;&lt; "Failed to open file.\n";</w:t>
            </w:r>
          </w:p>
          <w:p w14:paraId="3F75E082" w14:textId="77777777" w:rsidR="001870EA" w:rsidRDefault="001870EA" w:rsidP="001870EA">
            <w:r>
              <w:t xml:space="preserve">        return;</w:t>
            </w:r>
          </w:p>
          <w:p w14:paraId="28329F30" w14:textId="77777777" w:rsidR="001870EA" w:rsidRDefault="001870EA" w:rsidP="001870EA">
            <w:r>
              <w:t xml:space="preserve">    }</w:t>
            </w:r>
          </w:p>
          <w:p w14:paraId="3911C49D" w14:textId="77777777" w:rsidR="001870EA" w:rsidRDefault="001870EA" w:rsidP="001870EA"/>
          <w:p w14:paraId="79B07C25" w14:textId="77777777" w:rsidR="001870EA" w:rsidRDefault="001870EA" w:rsidP="001870EA">
            <w:r>
              <w:t xml:space="preserve">    std::string line;</w:t>
            </w:r>
          </w:p>
          <w:p w14:paraId="029791BA" w14:textId="77777777" w:rsidR="001870EA" w:rsidRDefault="001870EA" w:rsidP="001870EA">
            <w:r>
              <w:t xml:space="preserve">    while (std::getline(file, line)) {</w:t>
            </w:r>
          </w:p>
          <w:p w14:paraId="0BBE50D5" w14:textId="77777777" w:rsidR="001870EA" w:rsidRDefault="001870EA" w:rsidP="001870EA">
            <w:r>
              <w:t xml:space="preserve">        std::cout &lt;&lt; line &lt;&lt; std::endl;</w:t>
            </w:r>
          </w:p>
          <w:p w14:paraId="1F2FC111" w14:textId="77777777" w:rsidR="001870EA" w:rsidRDefault="001870EA" w:rsidP="001870EA">
            <w:r>
              <w:t xml:space="preserve">    }</w:t>
            </w:r>
          </w:p>
          <w:p w14:paraId="09D5B7CA" w14:textId="060E70CD" w:rsidR="00F72634" w:rsidRDefault="001870EA" w:rsidP="001870EA">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9B20990" w14:textId="77777777" w:rsidR="00381847" w:rsidRDefault="00E769D9">
            <w:pPr>
              <w:pBdr>
                <w:top w:val="nil"/>
                <w:left w:val="nil"/>
                <w:bottom w:val="nil"/>
                <w:right w:val="nil"/>
                <w:between w:val="nil"/>
              </w:pBdr>
            </w:pPr>
            <w:r>
              <w:rPr>
                <w:b/>
              </w:rPr>
              <w:t>Principles(s):</w:t>
            </w:r>
            <w:r>
              <w:t xml:space="preserve"> </w:t>
            </w:r>
          </w:p>
          <w:p w14:paraId="2892146E" w14:textId="16F78E91" w:rsidR="006A696D" w:rsidRDefault="006A696D">
            <w:pPr>
              <w:pBdr>
                <w:top w:val="nil"/>
                <w:left w:val="nil"/>
                <w:bottom w:val="nil"/>
                <w:right w:val="nil"/>
                <w:between w:val="nil"/>
              </w:pBdr>
            </w:pPr>
            <w:r w:rsidRPr="006A696D">
              <w:rPr>
                <w:b/>
                <w:bCs/>
              </w:rPr>
              <w:t>Validate Input Data</w:t>
            </w:r>
            <w:r w:rsidRPr="006A696D">
              <w:t xml:space="preserve"> – Ensures user-provided paths are properly vetted before allowing file access.</w:t>
            </w:r>
            <w:r w:rsidRPr="006A696D">
              <w:br/>
            </w:r>
            <w:r w:rsidRPr="006A696D">
              <w:rPr>
                <w:b/>
                <w:bCs/>
              </w:rPr>
              <w:t>Architect and Design for Security Policies</w:t>
            </w:r>
            <w:r w:rsidRPr="006A696D">
              <w:t xml:space="preserve"> – Supports secure file access by enforcing trusted directory boundaries and validating file system operations.</w:t>
            </w:r>
            <w:r w:rsidRPr="006A696D">
              <w:br/>
            </w:r>
            <w:r w:rsidRPr="006A696D">
              <w:rPr>
                <w:b/>
                <w:bCs/>
              </w:rPr>
              <w:t>Practice Defense in Depth</w:t>
            </w:r>
            <w:r w:rsidRPr="006A696D">
              <w:t xml:space="preserve"> – Prevents unauthorized access and file traversal by validating both access permissions and input format.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4AF562D" w:rsidR="00381847" w:rsidRDefault="006A696D">
            <w:pPr>
              <w:jc w:val="center"/>
            </w:pPr>
            <w:r>
              <w:t>High</w:t>
            </w:r>
          </w:p>
        </w:tc>
        <w:tc>
          <w:tcPr>
            <w:tcW w:w="1341" w:type="dxa"/>
            <w:shd w:val="clear" w:color="auto" w:fill="auto"/>
          </w:tcPr>
          <w:p w14:paraId="5BBCF7D7" w14:textId="0FE668BE" w:rsidR="00381847" w:rsidRDefault="006A696D">
            <w:pPr>
              <w:jc w:val="center"/>
            </w:pPr>
            <w:r>
              <w:t>Likely</w:t>
            </w:r>
          </w:p>
        </w:tc>
        <w:tc>
          <w:tcPr>
            <w:tcW w:w="4021" w:type="dxa"/>
            <w:shd w:val="clear" w:color="auto" w:fill="auto"/>
          </w:tcPr>
          <w:p w14:paraId="7B7CD542" w14:textId="69BEC21E" w:rsidR="00381847" w:rsidRDefault="006A696D">
            <w:pPr>
              <w:jc w:val="center"/>
            </w:pPr>
            <w:r>
              <w:t>Low</w:t>
            </w:r>
          </w:p>
        </w:tc>
        <w:tc>
          <w:tcPr>
            <w:tcW w:w="1807" w:type="dxa"/>
            <w:shd w:val="clear" w:color="auto" w:fill="auto"/>
          </w:tcPr>
          <w:p w14:paraId="7F0E433A" w14:textId="46E772F4" w:rsidR="00381847" w:rsidRDefault="006A696D">
            <w:pPr>
              <w:jc w:val="center"/>
            </w:pPr>
            <w:r>
              <w:t>High</w:t>
            </w:r>
          </w:p>
        </w:tc>
        <w:tc>
          <w:tcPr>
            <w:tcW w:w="1805" w:type="dxa"/>
            <w:shd w:val="clear" w:color="auto" w:fill="auto"/>
          </w:tcPr>
          <w:p w14:paraId="61360AD2" w14:textId="6A218AD2" w:rsidR="00381847" w:rsidRDefault="006A696D">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996F03B" w:rsidR="00381847" w:rsidRDefault="006A696D">
            <w:pPr>
              <w:jc w:val="center"/>
            </w:pPr>
            <w:r>
              <w:t>SonarQube</w:t>
            </w:r>
          </w:p>
        </w:tc>
        <w:tc>
          <w:tcPr>
            <w:tcW w:w="1341" w:type="dxa"/>
            <w:shd w:val="clear" w:color="auto" w:fill="auto"/>
          </w:tcPr>
          <w:p w14:paraId="62B1460B" w14:textId="1F1019D0" w:rsidR="00381847" w:rsidRDefault="006A696D">
            <w:pPr>
              <w:jc w:val="center"/>
            </w:pPr>
            <w:r>
              <w:t>10.1</w:t>
            </w:r>
          </w:p>
        </w:tc>
        <w:tc>
          <w:tcPr>
            <w:tcW w:w="4021" w:type="dxa"/>
            <w:shd w:val="clear" w:color="auto" w:fill="auto"/>
          </w:tcPr>
          <w:p w14:paraId="45D8FD92" w14:textId="398F2902" w:rsidR="00381847" w:rsidRDefault="006A696D">
            <w:pPr>
              <w:jc w:val="center"/>
            </w:pPr>
            <w:r>
              <w:t>Cpp:S2083</w:t>
            </w:r>
          </w:p>
        </w:tc>
        <w:tc>
          <w:tcPr>
            <w:tcW w:w="3611" w:type="dxa"/>
            <w:shd w:val="clear" w:color="auto" w:fill="auto"/>
          </w:tcPr>
          <w:p w14:paraId="3084A142" w14:textId="78C6B355" w:rsidR="00381847" w:rsidRDefault="006A696D">
            <w:pPr>
              <w:jc w:val="center"/>
            </w:pPr>
            <w:r w:rsidRPr="006A696D">
              <w:t>Detects potential path traversal from unvalidated file path input</w:t>
            </w:r>
          </w:p>
        </w:tc>
      </w:tr>
      <w:tr w:rsidR="00381847" w14:paraId="3EDB9E1C" w14:textId="77777777" w:rsidTr="00001F14">
        <w:trPr>
          <w:trHeight w:val="460"/>
        </w:trPr>
        <w:tc>
          <w:tcPr>
            <w:tcW w:w="1807" w:type="dxa"/>
            <w:shd w:val="clear" w:color="auto" w:fill="auto"/>
          </w:tcPr>
          <w:p w14:paraId="7134DB5C" w14:textId="45088ED3" w:rsidR="00381847" w:rsidRDefault="006A696D">
            <w:pPr>
              <w:jc w:val="center"/>
            </w:pPr>
            <w:r>
              <w:t>Cppcheck</w:t>
            </w:r>
          </w:p>
        </w:tc>
        <w:tc>
          <w:tcPr>
            <w:tcW w:w="1341" w:type="dxa"/>
            <w:shd w:val="clear" w:color="auto" w:fill="auto"/>
          </w:tcPr>
          <w:p w14:paraId="13D0400D" w14:textId="7714E13D" w:rsidR="00381847" w:rsidRDefault="006A696D">
            <w:pPr>
              <w:jc w:val="center"/>
            </w:pPr>
            <w:r>
              <w:t>2.10</w:t>
            </w:r>
          </w:p>
        </w:tc>
        <w:tc>
          <w:tcPr>
            <w:tcW w:w="4021" w:type="dxa"/>
            <w:shd w:val="clear" w:color="auto" w:fill="auto"/>
          </w:tcPr>
          <w:p w14:paraId="3735EE4B" w14:textId="772848C4" w:rsidR="00381847" w:rsidRDefault="006A696D">
            <w:pPr>
              <w:jc w:val="center"/>
              <w:rPr>
                <w:u w:val="single"/>
              </w:rPr>
            </w:pPr>
            <w:r w:rsidRPr="006A696D">
              <w:t>fileAccess, taintedPath</w:t>
            </w:r>
          </w:p>
        </w:tc>
        <w:tc>
          <w:tcPr>
            <w:tcW w:w="3611" w:type="dxa"/>
            <w:shd w:val="clear" w:color="auto" w:fill="auto"/>
          </w:tcPr>
          <w:p w14:paraId="2B03763C" w14:textId="01A3C69B" w:rsidR="00381847" w:rsidRDefault="006A696D">
            <w:pPr>
              <w:jc w:val="center"/>
            </w:pPr>
            <w:r w:rsidRPr="006A696D">
              <w:t>Warns when input paths are used without proper validation or access control</w:t>
            </w:r>
          </w:p>
        </w:tc>
      </w:tr>
      <w:tr w:rsidR="00381847" w14:paraId="7282C048" w14:textId="77777777" w:rsidTr="00001F14">
        <w:trPr>
          <w:trHeight w:val="460"/>
        </w:trPr>
        <w:tc>
          <w:tcPr>
            <w:tcW w:w="1807" w:type="dxa"/>
            <w:shd w:val="clear" w:color="auto" w:fill="auto"/>
          </w:tcPr>
          <w:p w14:paraId="0A4D6880" w14:textId="7AC88501" w:rsidR="00381847" w:rsidRDefault="006A696D">
            <w:pPr>
              <w:jc w:val="center"/>
            </w:pPr>
            <w:r>
              <w:t>Coverity</w:t>
            </w:r>
          </w:p>
        </w:tc>
        <w:tc>
          <w:tcPr>
            <w:tcW w:w="1341" w:type="dxa"/>
            <w:shd w:val="clear" w:color="auto" w:fill="auto"/>
          </w:tcPr>
          <w:p w14:paraId="56AE9F2F" w14:textId="4B9FB490" w:rsidR="00381847" w:rsidRDefault="006A696D">
            <w:pPr>
              <w:jc w:val="center"/>
            </w:pPr>
            <w:r>
              <w:t>2023.12</w:t>
            </w:r>
          </w:p>
        </w:tc>
        <w:tc>
          <w:tcPr>
            <w:tcW w:w="4021" w:type="dxa"/>
            <w:shd w:val="clear" w:color="auto" w:fill="auto"/>
          </w:tcPr>
          <w:p w14:paraId="041DC01E" w14:textId="2B9DBA2E" w:rsidR="00381847" w:rsidRDefault="006A696D">
            <w:pPr>
              <w:jc w:val="center"/>
              <w:rPr>
                <w:u w:val="single"/>
              </w:rPr>
            </w:pPr>
            <w:r w:rsidRPr="006A696D">
              <w:t>PATH_TRAVERSAL, TOCTOU</w:t>
            </w:r>
          </w:p>
        </w:tc>
        <w:tc>
          <w:tcPr>
            <w:tcW w:w="3611" w:type="dxa"/>
            <w:shd w:val="clear" w:color="auto" w:fill="auto"/>
          </w:tcPr>
          <w:p w14:paraId="046003E9" w14:textId="22F8A439" w:rsidR="00381847" w:rsidRDefault="006A696D">
            <w:pPr>
              <w:jc w:val="center"/>
            </w:pPr>
            <w:r w:rsidRPr="006A696D">
              <w:t>Identifies unvalidated paths and unsafe file operations</w:t>
            </w:r>
          </w:p>
        </w:tc>
      </w:tr>
      <w:tr w:rsidR="00381847" w14:paraId="7E43A7F6" w14:textId="77777777" w:rsidTr="00001F14">
        <w:trPr>
          <w:trHeight w:val="460"/>
        </w:trPr>
        <w:tc>
          <w:tcPr>
            <w:tcW w:w="1807" w:type="dxa"/>
            <w:shd w:val="clear" w:color="auto" w:fill="auto"/>
          </w:tcPr>
          <w:p w14:paraId="1D1784AB" w14:textId="6B17F568" w:rsidR="00381847" w:rsidRDefault="006A696D">
            <w:pPr>
              <w:jc w:val="center"/>
            </w:pPr>
            <w:r>
              <w:t>Semgrep</w:t>
            </w:r>
          </w:p>
        </w:tc>
        <w:tc>
          <w:tcPr>
            <w:tcW w:w="1341" w:type="dxa"/>
            <w:shd w:val="clear" w:color="auto" w:fill="auto"/>
          </w:tcPr>
          <w:p w14:paraId="2A494700" w14:textId="56213CAF" w:rsidR="00381847" w:rsidRDefault="006A696D">
            <w:pPr>
              <w:jc w:val="center"/>
            </w:pPr>
            <w:r>
              <w:t>1.47</w:t>
            </w:r>
          </w:p>
        </w:tc>
        <w:tc>
          <w:tcPr>
            <w:tcW w:w="4021" w:type="dxa"/>
            <w:shd w:val="clear" w:color="auto" w:fill="auto"/>
          </w:tcPr>
          <w:p w14:paraId="58358B4A" w14:textId="59D1FA0F" w:rsidR="00381847" w:rsidRDefault="006A696D">
            <w:pPr>
              <w:jc w:val="center"/>
              <w:rPr>
                <w:u w:val="single"/>
              </w:rPr>
            </w:pPr>
            <w:r w:rsidRPr="006A696D">
              <w:t>cpp.lang.security.path-traversal</w:t>
            </w:r>
          </w:p>
        </w:tc>
        <w:tc>
          <w:tcPr>
            <w:tcW w:w="3611" w:type="dxa"/>
            <w:shd w:val="clear" w:color="auto" w:fill="auto"/>
          </w:tcPr>
          <w:p w14:paraId="192D69E1" w14:textId="683F3F85" w:rsidR="00381847" w:rsidRDefault="006A696D">
            <w:pPr>
              <w:jc w:val="center"/>
            </w:pPr>
            <w:r w:rsidRPr="006A696D">
              <w:t>Scans for file access patterns vulnerable to directory traversal attacks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3ECC"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328EFDFF" w:rsidR="00383ECC" w:rsidRDefault="00383ECC" w:rsidP="00383ECC">
            <w:r>
              <w:t>STD-001-CPP</w:t>
            </w:r>
          </w:p>
        </w:tc>
        <w:tc>
          <w:tcPr>
            <w:tcW w:w="1434" w:type="dxa"/>
          </w:tcPr>
          <w:p w14:paraId="3CF590EB" w14:textId="163F18D3" w:rsidR="00383ECC" w:rsidRDefault="00383ECC" w:rsidP="00383EC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03799B94" w:rsidR="00383ECC" w:rsidRDefault="00383ECC" w:rsidP="00383EC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48D2A60F" w:rsidR="00383ECC" w:rsidRDefault="00383ECC" w:rsidP="00383EC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3BF9B400" w:rsidR="00383ECC" w:rsidRDefault="00383ECC" w:rsidP="00383EC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12B88186" w:rsidR="00383ECC" w:rsidRDefault="00383ECC" w:rsidP="00383ECC">
            <w:pPr>
              <w:cnfStyle w:val="000000100000" w:firstRow="0" w:lastRow="0" w:firstColumn="0" w:lastColumn="0" w:oddVBand="0" w:evenVBand="0" w:oddHBand="1" w:evenHBand="0" w:firstRowFirstColumn="0" w:firstRowLastColumn="0" w:lastRowFirstColumn="0" w:lastRowLastColumn="0"/>
            </w:pPr>
            <w:r>
              <w:t>2</w:t>
            </w:r>
          </w:p>
        </w:tc>
      </w:tr>
      <w:tr w:rsidR="00383ECC"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E1EB1AE" w:rsidR="00383ECC" w:rsidRDefault="00383ECC" w:rsidP="00383ECC">
            <w:r>
              <w:t>STD-002-CPP</w:t>
            </w:r>
          </w:p>
        </w:tc>
        <w:tc>
          <w:tcPr>
            <w:tcW w:w="1434" w:type="dxa"/>
          </w:tcPr>
          <w:p w14:paraId="61027C5A" w14:textId="03764DCB" w:rsidR="00383ECC" w:rsidRDefault="00383ECC" w:rsidP="00383E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0EFE192" w:rsidR="00383ECC" w:rsidRDefault="00383ECC" w:rsidP="00383EC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328C4808" w:rsidR="00383ECC" w:rsidRDefault="00383ECC" w:rsidP="00383EC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7E58550E" w:rsidR="00383ECC" w:rsidRDefault="00383ECC" w:rsidP="00383EC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02547B69" w:rsidR="00383ECC" w:rsidRDefault="00383ECC" w:rsidP="00383ECC">
            <w:pPr>
              <w:cnfStyle w:val="000000000000" w:firstRow="0" w:lastRow="0" w:firstColumn="0" w:lastColumn="0" w:oddVBand="0" w:evenVBand="0" w:oddHBand="0" w:evenHBand="0" w:firstRowFirstColumn="0" w:firstRowLastColumn="0" w:lastRowFirstColumn="0" w:lastRowLastColumn="0"/>
            </w:pPr>
            <w:r>
              <w:t>4</w:t>
            </w:r>
          </w:p>
        </w:tc>
      </w:tr>
      <w:tr w:rsidR="00383EC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40577B9" w:rsidR="00383ECC" w:rsidRDefault="00383ECC" w:rsidP="00383ECC">
            <w:r>
              <w:t>STD-003-CPP</w:t>
            </w:r>
          </w:p>
        </w:tc>
        <w:tc>
          <w:tcPr>
            <w:tcW w:w="1434" w:type="dxa"/>
          </w:tcPr>
          <w:p w14:paraId="752BE477" w14:textId="1792C1BE" w:rsidR="00383ECC" w:rsidRDefault="00383ECC" w:rsidP="00383EC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17B77D7" w:rsidR="00383ECC" w:rsidRDefault="00383ECC" w:rsidP="00383EC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92BC042" w:rsidR="00383ECC" w:rsidRDefault="00383ECC" w:rsidP="00383EC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35CE3AD" w:rsidR="00383ECC" w:rsidRDefault="00383ECC" w:rsidP="00383EC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BB696AD" w:rsidR="00383ECC" w:rsidRDefault="00383ECC" w:rsidP="00383ECC">
            <w:pPr>
              <w:cnfStyle w:val="000000100000" w:firstRow="0" w:lastRow="0" w:firstColumn="0" w:lastColumn="0" w:oddVBand="0" w:evenVBand="0" w:oddHBand="1" w:evenHBand="0" w:firstRowFirstColumn="0" w:firstRowLastColumn="0" w:lastRowFirstColumn="0" w:lastRowLastColumn="0"/>
            </w:pPr>
            <w:r>
              <w:t>4</w:t>
            </w:r>
          </w:p>
        </w:tc>
      </w:tr>
      <w:tr w:rsidR="00383EC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EB2F40A" w:rsidR="00383ECC" w:rsidRDefault="00383ECC" w:rsidP="00383ECC">
            <w:r>
              <w:t>STD-004-CPP</w:t>
            </w:r>
          </w:p>
        </w:tc>
        <w:tc>
          <w:tcPr>
            <w:tcW w:w="1434" w:type="dxa"/>
          </w:tcPr>
          <w:p w14:paraId="308B96BF" w14:textId="52A17A1D" w:rsidR="00383ECC" w:rsidRDefault="00383ECC" w:rsidP="00383E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E6448BC" w:rsidR="00383ECC" w:rsidRDefault="00383ECC" w:rsidP="00383EC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B3DE35B" w:rsidR="00383ECC" w:rsidRDefault="00383ECC" w:rsidP="00383EC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3AF4CDD" w:rsidR="00383ECC" w:rsidRDefault="00383ECC" w:rsidP="00383EC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3272E2C0" w:rsidR="00383ECC" w:rsidRDefault="00383ECC" w:rsidP="00383ECC">
            <w:pPr>
              <w:cnfStyle w:val="000000000000" w:firstRow="0" w:lastRow="0" w:firstColumn="0" w:lastColumn="0" w:oddVBand="0" w:evenVBand="0" w:oddHBand="0" w:evenHBand="0" w:firstRowFirstColumn="0" w:firstRowLastColumn="0" w:lastRowFirstColumn="0" w:lastRowLastColumn="0"/>
            </w:pPr>
            <w:r>
              <w:t>4</w:t>
            </w:r>
          </w:p>
        </w:tc>
      </w:tr>
      <w:tr w:rsidR="00383EC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29BDF83" w:rsidR="00383ECC" w:rsidRDefault="00383ECC" w:rsidP="00383ECC">
            <w:r>
              <w:t>STD-005-CPP</w:t>
            </w:r>
          </w:p>
        </w:tc>
        <w:tc>
          <w:tcPr>
            <w:tcW w:w="1434" w:type="dxa"/>
          </w:tcPr>
          <w:p w14:paraId="6864030F" w14:textId="7554401E" w:rsidR="00383ECC" w:rsidRDefault="00383ECC" w:rsidP="00383EC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B55DE13" w:rsidR="00383ECC" w:rsidRDefault="00383ECC" w:rsidP="00383EC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E1C4AEB" w:rsidR="00383ECC" w:rsidRDefault="00383ECC" w:rsidP="00383EC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770F83F" w:rsidR="00383ECC" w:rsidRDefault="00383ECC" w:rsidP="00383EC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ED35CFF" w:rsidR="00383ECC" w:rsidRDefault="00383ECC" w:rsidP="00383ECC">
            <w:pPr>
              <w:cnfStyle w:val="000000100000" w:firstRow="0" w:lastRow="0" w:firstColumn="0" w:lastColumn="0" w:oddVBand="0" w:evenVBand="0" w:oddHBand="1" w:evenHBand="0" w:firstRowFirstColumn="0" w:firstRowLastColumn="0" w:lastRowFirstColumn="0" w:lastRowLastColumn="0"/>
            </w:pPr>
            <w:r>
              <w:t>4</w:t>
            </w:r>
          </w:p>
        </w:tc>
      </w:tr>
      <w:tr w:rsidR="00383EC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9A8040E" w:rsidR="00383ECC" w:rsidRDefault="00383ECC" w:rsidP="00383ECC">
            <w:r>
              <w:t>STD-006-CPP</w:t>
            </w:r>
          </w:p>
        </w:tc>
        <w:tc>
          <w:tcPr>
            <w:tcW w:w="1434" w:type="dxa"/>
          </w:tcPr>
          <w:p w14:paraId="2DCA5B40" w14:textId="160CE561" w:rsidR="00383ECC" w:rsidRDefault="00383ECC" w:rsidP="00383EC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336D05E1" w:rsidR="00383ECC" w:rsidRDefault="00383ECC" w:rsidP="00383ECC">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00A6F6BA" w14:textId="7D36B56D" w:rsidR="00383ECC" w:rsidRDefault="00383ECC" w:rsidP="00383EC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0C125EBA" w:rsidR="00383ECC" w:rsidRDefault="00383ECC" w:rsidP="00383EC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29A3BC37" w:rsidR="00383ECC" w:rsidRDefault="00383ECC" w:rsidP="00383ECC">
            <w:pPr>
              <w:cnfStyle w:val="000000000000" w:firstRow="0" w:lastRow="0" w:firstColumn="0" w:lastColumn="0" w:oddVBand="0" w:evenVBand="0" w:oddHBand="0" w:evenHBand="0" w:firstRowFirstColumn="0" w:firstRowLastColumn="0" w:lastRowFirstColumn="0" w:lastRowLastColumn="0"/>
            </w:pPr>
            <w:r>
              <w:t>3</w:t>
            </w:r>
          </w:p>
        </w:tc>
      </w:tr>
      <w:tr w:rsidR="00383ECC"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863FA70" w:rsidR="00383ECC" w:rsidRDefault="00383ECC" w:rsidP="00383ECC">
            <w:r>
              <w:t>STD-007-CPP</w:t>
            </w:r>
          </w:p>
        </w:tc>
        <w:tc>
          <w:tcPr>
            <w:tcW w:w="1434" w:type="dxa"/>
          </w:tcPr>
          <w:p w14:paraId="7CFBEC18" w14:textId="27DF86C2" w:rsidR="00383ECC" w:rsidRDefault="00383ECC" w:rsidP="00383EC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7F2919D9" w:rsidR="00383ECC" w:rsidRDefault="00383ECC" w:rsidP="00383EC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0F8E19C9" w:rsidR="00383ECC" w:rsidRDefault="00383ECC" w:rsidP="00383EC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1A8D6890" w:rsidR="00383ECC" w:rsidRDefault="00383ECC" w:rsidP="00383ECC">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648FE333" w:rsidR="00383ECC" w:rsidRDefault="00383ECC" w:rsidP="00383ECC">
            <w:pPr>
              <w:cnfStyle w:val="000000100000" w:firstRow="0" w:lastRow="0" w:firstColumn="0" w:lastColumn="0" w:oddVBand="0" w:evenVBand="0" w:oddHBand="1" w:evenHBand="0" w:firstRowFirstColumn="0" w:firstRowLastColumn="0" w:lastRowFirstColumn="0" w:lastRowLastColumn="0"/>
            </w:pPr>
            <w:r>
              <w:t>2</w:t>
            </w:r>
          </w:p>
        </w:tc>
      </w:tr>
      <w:tr w:rsidR="00383ECC"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A82F54C" w:rsidR="00383ECC" w:rsidRDefault="00383ECC" w:rsidP="00383ECC">
            <w:r>
              <w:t>STD-008-CPP</w:t>
            </w:r>
          </w:p>
        </w:tc>
        <w:tc>
          <w:tcPr>
            <w:tcW w:w="1434" w:type="dxa"/>
          </w:tcPr>
          <w:p w14:paraId="3D0880A0" w14:textId="3F9AA4ED" w:rsidR="00383ECC" w:rsidRDefault="00383ECC" w:rsidP="00383E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F20EC1B" w:rsidR="00383ECC" w:rsidRDefault="00383ECC" w:rsidP="00383EC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2489269" w:rsidR="00383ECC" w:rsidRDefault="00383ECC" w:rsidP="00383EC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41E43C49" w:rsidR="00383ECC" w:rsidRDefault="00383ECC" w:rsidP="00383EC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7A03A70F" w:rsidR="00383ECC" w:rsidRDefault="00383ECC" w:rsidP="00383ECC">
            <w:pPr>
              <w:cnfStyle w:val="000000000000" w:firstRow="0" w:lastRow="0" w:firstColumn="0" w:lastColumn="0" w:oddVBand="0" w:evenVBand="0" w:oddHBand="0" w:evenHBand="0" w:firstRowFirstColumn="0" w:firstRowLastColumn="0" w:lastRowFirstColumn="0" w:lastRowLastColumn="0"/>
            </w:pPr>
            <w:r>
              <w:t>4</w:t>
            </w:r>
          </w:p>
        </w:tc>
      </w:tr>
      <w:tr w:rsidR="00383ECC"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8DCF550" w:rsidR="00383ECC" w:rsidRDefault="00383ECC" w:rsidP="00383ECC">
            <w:r>
              <w:t>STD-009-CPP</w:t>
            </w:r>
          </w:p>
        </w:tc>
        <w:tc>
          <w:tcPr>
            <w:tcW w:w="1434" w:type="dxa"/>
          </w:tcPr>
          <w:p w14:paraId="70CBCE53" w14:textId="474D6873" w:rsidR="00383ECC" w:rsidRDefault="00383ECC" w:rsidP="00383EC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239CA0A5" w:rsidR="00383ECC" w:rsidRDefault="00383ECC" w:rsidP="00383EC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0047792A" w:rsidR="00383ECC" w:rsidRDefault="00383ECC" w:rsidP="00383EC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6A3800F" w:rsidR="00383ECC" w:rsidRDefault="00383ECC" w:rsidP="00383EC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1507AD26" w:rsidR="00383ECC" w:rsidRDefault="00383ECC" w:rsidP="00383ECC">
            <w:pPr>
              <w:cnfStyle w:val="000000100000" w:firstRow="0" w:lastRow="0" w:firstColumn="0" w:lastColumn="0" w:oddVBand="0" w:evenVBand="0" w:oddHBand="1" w:evenHBand="0" w:firstRowFirstColumn="0" w:firstRowLastColumn="0" w:lastRowFirstColumn="0" w:lastRowLastColumn="0"/>
            </w:pPr>
            <w:r>
              <w:t>4</w:t>
            </w:r>
          </w:p>
        </w:tc>
      </w:tr>
      <w:tr w:rsidR="00383ECC"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F80BF6D" w:rsidR="00383ECC" w:rsidRDefault="00383ECC" w:rsidP="00383ECC">
            <w:r>
              <w:t>STD-010-CPP</w:t>
            </w:r>
          </w:p>
        </w:tc>
        <w:tc>
          <w:tcPr>
            <w:tcW w:w="1434" w:type="dxa"/>
          </w:tcPr>
          <w:p w14:paraId="5C4FF30D" w14:textId="662C0904" w:rsidR="00383ECC" w:rsidRDefault="00383ECC" w:rsidP="00383E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28C6CAA" w:rsidR="00383ECC" w:rsidRDefault="00383ECC" w:rsidP="00383EC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496A063A" w:rsidR="00383ECC" w:rsidRDefault="00383ECC" w:rsidP="00383EC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0928B473" w:rsidR="00383ECC" w:rsidRDefault="00383ECC" w:rsidP="00383EC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70D68FF2" w:rsidR="00383ECC" w:rsidRDefault="00383ECC" w:rsidP="00383ECC">
            <w:pPr>
              <w:cnfStyle w:val="000000000000" w:firstRow="0" w:lastRow="0" w:firstColumn="0" w:lastColumn="0" w:oddVBand="0" w:evenVBand="0" w:oddHBand="0" w:evenHBand="0" w:firstRowFirstColumn="0" w:firstRowLastColumn="0" w:lastRowFirstColumn="0" w:lastRowLastColumn="0"/>
            </w:pPr>
            <w:r>
              <w:t>4</w:t>
            </w:r>
          </w:p>
        </w:tc>
      </w:tr>
      <w:tr w:rsidR="00383ECC"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B85DDBF" w:rsidR="00383ECC" w:rsidRDefault="00383ECC" w:rsidP="00383ECC">
            <w:r>
              <w:t>STD-001-CPP</w:t>
            </w:r>
          </w:p>
        </w:tc>
        <w:tc>
          <w:tcPr>
            <w:tcW w:w="1434" w:type="dxa"/>
            <w:shd w:val="clear" w:color="auto" w:fill="D9D9D9"/>
          </w:tcPr>
          <w:p w14:paraId="30718AF9" w14:textId="5B562CA2" w:rsidR="00383ECC" w:rsidRDefault="00383ECC" w:rsidP="00383ECC">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D9D9D9"/>
          </w:tcPr>
          <w:p w14:paraId="0EED3A51" w14:textId="26CCFE57" w:rsidR="00383ECC" w:rsidRDefault="00383ECC" w:rsidP="00383ECC">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D9D9D9"/>
          </w:tcPr>
          <w:p w14:paraId="3DE2F052" w14:textId="1A213E11" w:rsidR="00383ECC" w:rsidRDefault="00383ECC" w:rsidP="00383ECC">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03738EA5" w:rsidR="00383ECC" w:rsidRDefault="00383ECC" w:rsidP="00383ECC">
            <w:pPr>
              <w:cnfStyle w:val="000000100000" w:firstRow="0" w:lastRow="0" w:firstColumn="0" w:lastColumn="0" w:oddVBand="0" w:evenVBand="0" w:oddHBand="1" w:evenHBand="0" w:firstRowFirstColumn="0" w:firstRowLastColumn="0" w:lastRowFirstColumn="0" w:lastRowLastColumn="0"/>
            </w:pPr>
            <w:r>
              <w:t>High</w:t>
            </w:r>
          </w:p>
        </w:tc>
        <w:tc>
          <w:tcPr>
            <w:tcW w:w="2680" w:type="dxa"/>
            <w:shd w:val="clear" w:color="auto" w:fill="D9D9D9"/>
          </w:tcPr>
          <w:p w14:paraId="5F83E86B" w14:textId="7FB5B78B" w:rsidR="00383ECC" w:rsidRDefault="00383ECC" w:rsidP="00383ECC">
            <w:pPr>
              <w:cnfStyle w:val="000000100000" w:firstRow="0" w:lastRow="0" w:firstColumn="0" w:lastColumn="0" w:oddVBand="0" w:evenVBand="0" w:oddHBand="1" w:evenHBand="0" w:firstRowFirstColumn="0" w:firstRowLastColumn="0" w:lastRowFirstColumn="0" w:lastRowLastColumn="0"/>
            </w:pPr>
            <w:r>
              <w:t>2</w:t>
            </w:r>
          </w:p>
        </w:tc>
      </w:tr>
      <w:tr w:rsidR="00383ECC"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4F8F485" w:rsidR="00383ECC" w:rsidRDefault="00383ECC" w:rsidP="00383ECC">
            <w:r>
              <w:t>STD-002-CPP</w:t>
            </w:r>
          </w:p>
        </w:tc>
        <w:tc>
          <w:tcPr>
            <w:tcW w:w="1434" w:type="dxa"/>
          </w:tcPr>
          <w:p w14:paraId="3F051699" w14:textId="09C48188" w:rsidR="00383ECC" w:rsidRDefault="00383ECC" w:rsidP="00383E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140C618" w14:textId="5D271778" w:rsidR="00383ECC" w:rsidRDefault="00383ECC" w:rsidP="00383EC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CFC70BD" w14:textId="34F65D54" w:rsidR="00383ECC" w:rsidRDefault="00383ECC" w:rsidP="00383EC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7E03B0" w14:textId="144F9266" w:rsidR="00383ECC" w:rsidRDefault="00383ECC" w:rsidP="00383EC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C6048B0" w14:textId="3C0874CB" w:rsidR="00383ECC" w:rsidRDefault="00383ECC" w:rsidP="00383ECC">
            <w:pPr>
              <w:cnfStyle w:val="000000000000" w:firstRow="0" w:lastRow="0" w:firstColumn="0" w:lastColumn="0" w:oddVBand="0" w:evenVBand="0" w:oddHBand="0" w:evenHBand="0" w:firstRowFirstColumn="0" w:firstRowLastColumn="0" w:lastRowFirstColumn="0" w:lastRowLastColumn="0"/>
            </w:pPr>
            <w:r>
              <w:t>4</w:t>
            </w:r>
          </w:p>
        </w:tc>
      </w:tr>
      <w:tr w:rsidR="00383ECC"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51215F85" w:rsidR="00383ECC" w:rsidRDefault="00383ECC" w:rsidP="00383ECC">
            <w:r>
              <w:t>STD-003-CPP</w:t>
            </w:r>
          </w:p>
        </w:tc>
        <w:tc>
          <w:tcPr>
            <w:tcW w:w="1434" w:type="dxa"/>
          </w:tcPr>
          <w:p w14:paraId="26FD7197" w14:textId="0A80B507" w:rsidR="00383ECC" w:rsidRDefault="00383ECC" w:rsidP="00383EC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3FB764F" w14:textId="4835DA42" w:rsidR="00383ECC" w:rsidRDefault="00383ECC" w:rsidP="00383EC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40F6A757" w14:textId="6B5B263E" w:rsidR="00383ECC" w:rsidRDefault="00383ECC" w:rsidP="00383EC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17E8AFF" w14:textId="30C84A26" w:rsidR="00383ECC" w:rsidRDefault="00383ECC" w:rsidP="00383EC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EA74308" w14:textId="11E9D5D1" w:rsidR="00383ECC" w:rsidRDefault="00383ECC" w:rsidP="00383ECC">
            <w:pPr>
              <w:cnfStyle w:val="000000100000" w:firstRow="0" w:lastRow="0" w:firstColumn="0" w:lastColumn="0" w:oddVBand="0" w:evenVBand="0" w:oddHBand="1" w:evenHBand="0" w:firstRowFirstColumn="0" w:firstRowLastColumn="0" w:lastRowFirstColumn="0" w:lastRowLastColumn="0"/>
            </w:pPr>
            <w:r>
              <w:t>4</w:t>
            </w:r>
          </w:p>
        </w:tc>
      </w:tr>
      <w:tr w:rsidR="00383ECC"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22469CDB" w:rsidR="00383ECC" w:rsidRDefault="00383ECC" w:rsidP="00383ECC">
            <w:r>
              <w:t>STD-004-CPP</w:t>
            </w:r>
          </w:p>
        </w:tc>
        <w:tc>
          <w:tcPr>
            <w:tcW w:w="1434" w:type="dxa"/>
          </w:tcPr>
          <w:p w14:paraId="1A52A4BE" w14:textId="2FC8E034" w:rsidR="00383ECC" w:rsidRDefault="00383ECC" w:rsidP="00383E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F86D0AE" w14:textId="724F402A" w:rsidR="00383ECC" w:rsidRDefault="00383ECC" w:rsidP="00383EC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200A43D" w14:textId="51209B29" w:rsidR="00383ECC" w:rsidRDefault="00383ECC" w:rsidP="00383EC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DA989E9" w14:textId="3032EFC9" w:rsidR="00383ECC" w:rsidRDefault="00383ECC" w:rsidP="00383EC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3C1C69A4" w14:textId="1AD46D95" w:rsidR="00383ECC" w:rsidRDefault="00383ECC" w:rsidP="00383ECC">
            <w:pP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E3F7915" w:rsidR="00381847" w:rsidRDefault="00383ECC">
            <w:r w:rsidRPr="00383ECC">
              <w:t>Encryption at rest protects data stored on physical media (like hard drives, backups, and databases). It ensures that if a storage device is lost, stolen, or improperly decommissioned, the data remains unreadable. Green Pace uses AES-256 encryption as the default method for all customer and operational data stored at rest. This policy applies to servers, endpoints, cloud buckets, and archives.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2F97A00" w:rsidR="00381847" w:rsidRDefault="00383ECC">
            <w:r w:rsidRPr="00383ECC">
              <w:t>Encryption in flight secures data as it travels between systems across networks (internal or external). Green Pace mandates the use of TLS 1.2 or higher for all HTTP/S services, REST APIs, email transmissions, and VPN tunnels. This ensures confidentiality and integrity during transmission, protecting against eavesdropping or tampering.</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3751018" w:rsidR="00381847" w:rsidRDefault="00383ECC">
            <w:r w:rsidRPr="00383ECC">
              <w:t>Encryption in use refers to protecting data while it is actively being processed in memory. Green Pace requires the use of secure enclaves or hardware-level memory encryption for highly sensitive workloads (e.g., key management, financial computations). This helps prevent exposure from memory scraping, side-channel attacks, and debugging exploits.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D2C1995" w:rsidR="00381847" w:rsidRDefault="00383ECC">
            <w:r w:rsidRPr="00383ECC">
              <w:t>Authentication is the process of verifying a user’s identity before granting access to systems or data. Green Pace requires MFA (multi-factor authentication) for all administrative access and SSO integration for employee accounts. This prevents unauthorized logins and ensures accountability.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F5452AA" w:rsidR="00381847" w:rsidRDefault="00383ECC">
            <w:r w:rsidRPr="00383ECC">
              <w:t>Authorization determines what authenticated users are allowed to do. Role-Based Access Control (RBAC) is enforced to ensure users only access resources necessary for their job roles. Admin rights, database write access, and system configurations are limited to approved roles.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0DECDB6" w:rsidR="00381847" w:rsidRDefault="00383ECC">
            <w:r w:rsidRPr="00383ECC">
              <w:t>Accounting tracks what users do: logins, file access, database modifications, and changes to privileges. Logs are stored centrally and integrated with SIEM for continuous monitoring. This provides a complete audit trail for compliance and forensic investigations.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579C7A93" w14:textId="77777777" w:rsidR="00390B06" w:rsidRDefault="00390B06">
      <w:pPr>
        <w:rPr>
          <w:b/>
          <w:color w:val="000000"/>
        </w:rPr>
      </w:pPr>
      <w:bookmarkStart w:id="25" w:name="_Toc52464077"/>
      <w:r>
        <w:br w:type="page"/>
      </w:r>
    </w:p>
    <w:p w14:paraId="77082399" w14:textId="0790C32E" w:rsidR="00381847" w:rsidRDefault="00E769D9" w:rsidP="0059536C">
      <w:pPr>
        <w:pStyle w:val="Heading3"/>
      </w:pPr>
      <w:r>
        <w:lastRenderedPageBreak/>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E4F0670" w:rsidR="00381847" w:rsidRDefault="007518EE">
            <w:r>
              <w:t>1.1</w:t>
            </w:r>
          </w:p>
        </w:tc>
        <w:tc>
          <w:tcPr>
            <w:tcW w:w="1530" w:type="dxa"/>
          </w:tcPr>
          <w:p w14:paraId="1DC436A6" w14:textId="58712E45" w:rsidR="00381847" w:rsidRDefault="007518EE">
            <w:pPr>
              <w:cnfStyle w:val="000000000000" w:firstRow="0" w:lastRow="0" w:firstColumn="0" w:lastColumn="0" w:oddVBand="0" w:evenVBand="0" w:oddHBand="0" w:evenHBand="0" w:firstRowFirstColumn="0" w:firstRowLastColumn="0" w:lastRowFirstColumn="0" w:lastRowLastColumn="0"/>
            </w:pPr>
            <w:r>
              <w:t>5/22/2025</w:t>
            </w:r>
          </w:p>
        </w:tc>
        <w:tc>
          <w:tcPr>
            <w:tcW w:w="3510" w:type="dxa"/>
          </w:tcPr>
          <w:p w14:paraId="0B713D2C" w14:textId="51C4016E" w:rsidR="00381847" w:rsidRDefault="007518EE">
            <w:pPr>
              <w:cnfStyle w:val="000000000000" w:firstRow="0" w:lastRow="0" w:firstColumn="0" w:lastColumn="0" w:oddVBand="0" w:evenVBand="0" w:oddHBand="0" w:evenHBand="0" w:firstRowFirstColumn="0" w:firstRowLastColumn="0" w:lastRowFirstColumn="0" w:lastRowLastColumn="0"/>
            </w:pPr>
            <w:r w:rsidRPr="007518EE">
              <w:t>Completed Ten Core Security Principles &amp; Coding Standards 1–10</w:t>
            </w:r>
          </w:p>
        </w:tc>
        <w:tc>
          <w:tcPr>
            <w:tcW w:w="1923" w:type="dxa"/>
          </w:tcPr>
          <w:p w14:paraId="124483AC" w14:textId="027422DC" w:rsidR="00381847" w:rsidRDefault="007518EE">
            <w:pPr>
              <w:cnfStyle w:val="000000000000" w:firstRow="0" w:lastRow="0" w:firstColumn="0" w:lastColumn="0" w:oddVBand="0" w:evenVBand="0" w:oddHBand="0" w:evenHBand="0" w:firstRowFirstColumn="0" w:firstRowLastColumn="0" w:lastRowFirstColumn="0" w:lastRowLastColumn="0"/>
            </w:pPr>
            <w:r>
              <w:t>Gabriel Walls</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54744FA" w:rsidR="00381847" w:rsidRDefault="00390B06">
            <w:r>
              <w:t>1.2</w:t>
            </w:r>
          </w:p>
        </w:tc>
        <w:tc>
          <w:tcPr>
            <w:tcW w:w="1530" w:type="dxa"/>
          </w:tcPr>
          <w:p w14:paraId="305DA4F1" w14:textId="51773240" w:rsidR="00381847" w:rsidRDefault="00390B06">
            <w:pPr>
              <w:cnfStyle w:val="000000100000" w:firstRow="0" w:lastRow="0" w:firstColumn="0" w:lastColumn="0" w:oddVBand="0" w:evenVBand="0" w:oddHBand="1" w:evenHBand="0" w:firstRowFirstColumn="0" w:firstRowLastColumn="0" w:lastRowFirstColumn="0" w:lastRowLastColumn="0"/>
            </w:pPr>
            <w:r>
              <w:t>6/11/2025</w:t>
            </w:r>
          </w:p>
        </w:tc>
        <w:tc>
          <w:tcPr>
            <w:tcW w:w="3510" w:type="dxa"/>
          </w:tcPr>
          <w:p w14:paraId="138D7C42" w14:textId="545E88F0" w:rsidR="00381847" w:rsidRDefault="00390B06">
            <w:pPr>
              <w:cnfStyle w:val="000000100000" w:firstRow="0" w:lastRow="0" w:firstColumn="0" w:lastColumn="0" w:oddVBand="0" w:evenVBand="0" w:oddHBand="1" w:evenHBand="0" w:firstRowFirstColumn="0" w:firstRowLastColumn="0" w:lastRowFirstColumn="0" w:lastRowLastColumn="0"/>
            </w:pPr>
            <w:r w:rsidRPr="00390B06">
              <w:t>Completed Risk Assessment, Automation, Encryption, Triple-A, and Version History</w:t>
            </w:r>
          </w:p>
        </w:tc>
        <w:tc>
          <w:tcPr>
            <w:tcW w:w="1923" w:type="dxa"/>
          </w:tcPr>
          <w:p w14:paraId="35E4A720" w14:textId="6F9B760C" w:rsidR="00381847" w:rsidRDefault="00390B06">
            <w:pPr>
              <w:cnfStyle w:val="000000100000" w:firstRow="0" w:lastRow="0" w:firstColumn="0" w:lastColumn="0" w:oddVBand="0" w:evenVBand="0" w:oddHBand="1" w:evenHBand="0" w:firstRowFirstColumn="0" w:firstRowLastColumn="0" w:lastRowFirstColumn="0" w:lastRowLastColumn="0"/>
            </w:pPr>
            <w:r>
              <w:t>Gabriel Walls</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8C257" w14:textId="77777777" w:rsidR="005C4574" w:rsidRDefault="005C4574">
      <w:r>
        <w:separator/>
      </w:r>
    </w:p>
  </w:endnote>
  <w:endnote w:type="continuationSeparator" w:id="0">
    <w:p w14:paraId="5CEE1385" w14:textId="77777777" w:rsidR="005C4574" w:rsidRDefault="005C4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FF2C7" w14:textId="77777777" w:rsidR="005C4574" w:rsidRDefault="005C4574">
      <w:r>
        <w:separator/>
      </w:r>
    </w:p>
  </w:footnote>
  <w:footnote w:type="continuationSeparator" w:id="0">
    <w:p w14:paraId="56763748" w14:textId="77777777" w:rsidR="005C4574" w:rsidRDefault="005C4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8CC5A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2B9"/>
    <w:rsid w:val="0008274A"/>
    <w:rsid w:val="000C3348"/>
    <w:rsid w:val="00144B03"/>
    <w:rsid w:val="001646BD"/>
    <w:rsid w:val="00171556"/>
    <w:rsid w:val="001870EA"/>
    <w:rsid w:val="00192176"/>
    <w:rsid w:val="001A658C"/>
    <w:rsid w:val="001D4766"/>
    <w:rsid w:val="00232262"/>
    <w:rsid w:val="00234FF8"/>
    <w:rsid w:val="002474B4"/>
    <w:rsid w:val="002B23D7"/>
    <w:rsid w:val="00332392"/>
    <w:rsid w:val="00335F2C"/>
    <w:rsid w:val="00381847"/>
    <w:rsid w:val="00383ECC"/>
    <w:rsid w:val="00390B06"/>
    <w:rsid w:val="003B0A5C"/>
    <w:rsid w:val="003C2366"/>
    <w:rsid w:val="003D6F4A"/>
    <w:rsid w:val="0047160A"/>
    <w:rsid w:val="004E12CE"/>
    <w:rsid w:val="005836B9"/>
    <w:rsid w:val="0059536C"/>
    <w:rsid w:val="005A3503"/>
    <w:rsid w:val="005B7417"/>
    <w:rsid w:val="005C0C1A"/>
    <w:rsid w:val="005C4574"/>
    <w:rsid w:val="006A696D"/>
    <w:rsid w:val="006B15ED"/>
    <w:rsid w:val="006D38A7"/>
    <w:rsid w:val="006F7CCE"/>
    <w:rsid w:val="007518EE"/>
    <w:rsid w:val="00752E20"/>
    <w:rsid w:val="00784A89"/>
    <w:rsid w:val="00824610"/>
    <w:rsid w:val="008673EA"/>
    <w:rsid w:val="00895AA1"/>
    <w:rsid w:val="008C3FC6"/>
    <w:rsid w:val="008D5A8D"/>
    <w:rsid w:val="00973B67"/>
    <w:rsid w:val="009B710E"/>
    <w:rsid w:val="009F1B64"/>
    <w:rsid w:val="009F7011"/>
    <w:rsid w:val="00A04F5E"/>
    <w:rsid w:val="00A64600"/>
    <w:rsid w:val="00AD07F7"/>
    <w:rsid w:val="00B21AEC"/>
    <w:rsid w:val="00B475A1"/>
    <w:rsid w:val="00B83D35"/>
    <w:rsid w:val="00B92A44"/>
    <w:rsid w:val="00BC2B54"/>
    <w:rsid w:val="00BC633E"/>
    <w:rsid w:val="00C73007"/>
    <w:rsid w:val="00CB2327"/>
    <w:rsid w:val="00CE3A73"/>
    <w:rsid w:val="00D211BA"/>
    <w:rsid w:val="00D30268"/>
    <w:rsid w:val="00D76B88"/>
    <w:rsid w:val="00E170F5"/>
    <w:rsid w:val="00E31CA4"/>
    <w:rsid w:val="00E54E9E"/>
    <w:rsid w:val="00E769D9"/>
    <w:rsid w:val="00E910C0"/>
    <w:rsid w:val="00EF4282"/>
    <w:rsid w:val="00F4010B"/>
    <w:rsid w:val="00F51FA8"/>
    <w:rsid w:val="00F72634"/>
    <w:rsid w:val="00FE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NoSpacing">
    <w:name w:val="No Spacing"/>
    <w:uiPriority w:val="1"/>
    <w:qFormat/>
    <w:rsid w:val="00D76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26712">
      <w:bodyDiv w:val="1"/>
      <w:marLeft w:val="0"/>
      <w:marRight w:val="0"/>
      <w:marTop w:val="0"/>
      <w:marBottom w:val="0"/>
      <w:divBdr>
        <w:top w:val="none" w:sz="0" w:space="0" w:color="auto"/>
        <w:left w:val="none" w:sz="0" w:space="0" w:color="auto"/>
        <w:bottom w:val="none" w:sz="0" w:space="0" w:color="auto"/>
        <w:right w:val="none" w:sz="0" w:space="0" w:color="auto"/>
      </w:divBdr>
    </w:div>
    <w:div w:id="289366443">
      <w:bodyDiv w:val="1"/>
      <w:marLeft w:val="0"/>
      <w:marRight w:val="0"/>
      <w:marTop w:val="0"/>
      <w:marBottom w:val="0"/>
      <w:divBdr>
        <w:top w:val="none" w:sz="0" w:space="0" w:color="auto"/>
        <w:left w:val="none" w:sz="0" w:space="0" w:color="auto"/>
        <w:bottom w:val="none" w:sz="0" w:space="0" w:color="auto"/>
        <w:right w:val="none" w:sz="0" w:space="0" w:color="auto"/>
      </w:divBdr>
    </w:div>
    <w:div w:id="325864548">
      <w:bodyDiv w:val="1"/>
      <w:marLeft w:val="0"/>
      <w:marRight w:val="0"/>
      <w:marTop w:val="0"/>
      <w:marBottom w:val="0"/>
      <w:divBdr>
        <w:top w:val="none" w:sz="0" w:space="0" w:color="auto"/>
        <w:left w:val="none" w:sz="0" w:space="0" w:color="auto"/>
        <w:bottom w:val="none" w:sz="0" w:space="0" w:color="auto"/>
        <w:right w:val="none" w:sz="0" w:space="0" w:color="auto"/>
      </w:divBdr>
    </w:div>
    <w:div w:id="346643056">
      <w:bodyDiv w:val="1"/>
      <w:marLeft w:val="0"/>
      <w:marRight w:val="0"/>
      <w:marTop w:val="0"/>
      <w:marBottom w:val="0"/>
      <w:divBdr>
        <w:top w:val="none" w:sz="0" w:space="0" w:color="auto"/>
        <w:left w:val="none" w:sz="0" w:space="0" w:color="auto"/>
        <w:bottom w:val="none" w:sz="0" w:space="0" w:color="auto"/>
        <w:right w:val="none" w:sz="0" w:space="0" w:color="auto"/>
      </w:divBdr>
    </w:div>
    <w:div w:id="371465146">
      <w:bodyDiv w:val="1"/>
      <w:marLeft w:val="0"/>
      <w:marRight w:val="0"/>
      <w:marTop w:val="0"/>
      <w:marBottom w:val="0"/>
      <w:divBdr>
        <w:top w:val="none" w:sz="0" w:space="0" w:color="auto"/>
        <w:left w:val="none" w:sz="0" w:space="0" w:color="auto"/>
        <w:bottom w:val="none" w:sz="0" w:space="0" w:color="auto"/>
        <w:right w:val="none" w:sz="0" w:space="0" w:color="auto"/>
      </w:divBdr>
    </w:div>
    <w:div w:id="588387790">
      <w:bodyDiv w:val="1"/>
      <w:marLeft w:val="0"/>
      <w:marRight w:val="0"/>
      <w:marTop w:val="0"/>
      <w:marBottom w:val="0"/>
      <w:divBdr>
        <w:top w:val="none" w:sz="0" w:space="0" w:color="auto"/>
        <w:left w:val="none" w:sz="0" w:space="0" w:color="auto"/>
        <w:bottom w:val="none" w:sz="0" w:space="0" w:color="auto"/>
        <w:right w:val="none" w:sz="0" w:space="0" w:color="auto"/>
      </w:divBdr>
    </w:div>
    <w:div w:id="649212931">
      <w:bodyDiv w:val="1"/>
      <w:marLeft w:val="0"/>
      <w:marRight w:val="0"/>
      <w:marTop w:val="0"/>
      <w:marBottom w:val="0"/>
      <w:divBdr>
        <w:top w:val="none" w:sz="0" w:space="0" w:color="auto"/>
        <w:left w:val="none" w:sz="0" w:space="0" w:color="auto"/>
        <w:bottom w:val="none" w:sz="0" w:space="0" w:color="auto"/>
        <w:right w:val="none" w:sz="0" w:space="0" w:color="auto"/>
      </w:divBdr>
    </w:div>
    <w:div w:id="884875084">
      <w:bodyDiv w:val="1"/>
      <w:marLeft w:val="0"/>
      <w:marRight w:val="0"/>
      <w:marTop w:val="0"/>
      <w:marBottom w:val="0"/>
      <w:divBdr>
        <w:top w:val="none" w:sz="0" w:space="0" w:color="auto"/>
        <w:left w:val="none" w:sz="0" w:space="0" w:color="auto"/>
        <w:bottom w:val="none" w:sz="0" w:space="0" w:color="auto"/>
        <w:right w:val="none" w:sz="0" w:space="0" w:color="auto"/>
      </w:divBdr>
    </w:div>
    <w:div w:id="1019550796">
      <w:bodyDiv w:val="1"/>
      <w:marLeft w:val="0"/>
      <w:marRight w:val="0"/>
      <w:marTop w:val="0"/>
      <w:marBottom w:val="0"/>
      <w:divBdr>
        <w:top w:val="none" w:sz="0" w:space="0" w:color="auto"/>
        <w:left w:val="none" w:sz="0" w:space="0" w:color="auto"/>
        <w:bottom w:val="none" w:sz="0" w:space="0" w:color="auto"/>
        <w:right w:val="none" w:sz="0" w:space="0" w:color="auto"/>
      </w:divBdr>
    </w:div>
    <w:div w:id="1150950058">
      <w:bodyDiv w:val="1"/>
      <w:marLeft w:val="0"/>
      <w:marRight w:val="0"/>
      <w:marTop w:val="0"/>
      <w:marBottom w:val="0"/>
      <w:divBdr>
        <w:top w:val="none" w:sz="0" w:space="0" w:color="auto"/>
        <w:left w:val="none" w:sz="0" w:space="0" w:color="auto"/>
        <w:bottom w:val="none" w:sz="0" w:space="0" w:color="auto"/>
        <w:right w:val="none" w:sz="0" w:space="0" w:color="auto"/>
      </w:divBdr>
    </w:div>
    <w:div w:id="1242062431">
      <w:bodyDiv w:val="1"/>
      <w:marLeft w:val="0"/>
      <w:marRight w:val="0"/>
      <w:marTop w:val="0"/>
      <w:marBottom w:val="0"/>
      <w:divBdr>
        <w:top w:val="none" w:sz="0" w:space="0" w:color="auto"/>
        <w:left w:val="none" w:sz="0" w:space="0" w:color="auto"/>
        <w:bottom w:val="none" w:sz="0" w:space="0" w:color="auto"/>
        <w:right w:val="none" w:sz="0" w:space="0" w:color="auto"/>
      </w:divBdr>
    </w:div>
    <w:div w:id="1298029073">
      <w:bodyDiv w:val="1"/>
      <w:marLeft w:val="0"/>
      <w:marRight w:val="0"/>
      <w:marTop w:val="0"/>
      <w:marBottom w:val="0"/>
      <w:divBdr>
        <w:top w:val="none" w:sz="0" w:space="0" w:color="auto"/>
        <w:left w:val="none" w:sz="0" w:space="0" w:color="auto"/>
        <w:bottom w:val="none" w:sz="0" w:space="0" w:color="auto"/>
        <w:right w:val="none" w:sz="0" w:space="0" w:color="auto"/>
      </w:divBdr>
    </w:div>
    <w:div w:id="1356728540">
      <w:bodyDiv w:val="1"/>
      <w:marLeft w:val="0"/>
      <w:marRight w:val="0"/>
      <w:marTop w:val="0"/>
      <w:marBottom w:val="0"/>
      <w:divBdr>
        <w:top w:val="none" w:sz="0" w:space="0" w:color="auto"/>
        <w:left w:val="none" w:sz="0" w:space="0" w:color="auto"/>
        <w:bottom w:val="none" w:sz="0" w:space="0" w:color="auto"/>
        <w:right w:val="none" w:sz="0" w:space="0" w:color="auto"/>
      </w:divBdr>
    </w:div>
    <w:div w:id="1652904813">
      <w:bodyDiv w:val="1"/>
      <w:marLeft w:val="0"/>
      <w:marRight w:val="0"/>
      <w:marTop w:val="0"/>
      <w:marBottom w:val="0"/>
      <w:divBdr>
        <w:top w:val="none" w:sz="0" w:space="0" w:color="auto"/>
        <w:left w:val="none" w:sz="0" w:space="0" w:color="auto"/>
        <w:bottom w:val="none" w:sz="0" w:space="0" w:color="auto"/>
        <w:right w:val="none" w:sz="0" w:space="0" w:color="auto"/>
      </w:divBdr>
    </w:div>
    <w:div w:id="1798714204">
      <w:bodyDiv w:val="1"/>
      <w:marLeft w:val="0"/>
      <w:marRight w:val="0"/>
      <w:marTop w:val="0"/>
      <w:marBottom w:val="0"/>
      <w:divBdr>
        <w:top w:val="none" w:sz="0" w:space="0" w:color="auto"/>
        <w:left w:val="none" w:sz="0" w:space="0" w:color="auto"/>
        <w:bottom w:val="none" w:sz="0" w:space="0" w:color="auto"/>
        <w:right w:val="none" w:sz="0" w:space="0" w:color="auto"/>
      </w:divBdr>
    </w:div>
    <w:div w:id="2015448095">
      <w:bodyDiv w:val="1"/>
      <w:marLeft w:val="0"/>
      <w:marRight w:val="0"/>
      <w:marTop w:val="0"/>
      <w:marBottom w:val="0"/>
      <w:divBdr>
        <w:top w:val="none" w:sz="0" w:space="0" w:color="auto"/>
        <w:left w:val="none" w:sz="0" w:space="0" w:color="auto"/>
        <w:bottom w:val="none" w:sz="0" w:space="0" w:color="auto"/>
        <w:right w:val="none" w:sz="0" w:space="0" w:color="auto"/>
      </w:divBdr>
    </w:div>
    <w:div w:id="2024937595">
      <w:bodyDiv w:val="1"/>
      <w:marLeft w:val="0"/>
      <w:marRight w:val="0"/>
      <w:marTop w:val="0"/>
      <w:marBottom w:val="0"/>
      <w:divBdr>
        <w:top w:val="none" w:sz="0" w:space="0" w:color="auto"/>
        <w:left w:val="none" w:sz="0" w:space="0" w:color="auto"/>
        <w:bottom w:val="none" w:sz="0" w:space="0" w:color="auto"/>
        <w:right w:val="none" w:sz="0" w:space="0" w:color="auto"/>
      </w:divBdr>
    </w:div>
    <w:div w:id="2061054095">
      <w:bodyDiv w:val="1"/>
      <w:marLeft w:val="0"/>
      <w:marRight w:val="0"/>
      <w:marTop w:val="0"/>
      <w:marBottom w:val="0"/>
      <w:divBdr>
        <w:top w:val="none" w:sz="0" w:space="0" w:color="auto"/>
        <w:left w:val="none" w:sz="0" w:space="0" w:color="auto"/>
        <w:bottom w:val="none" w:sz="0" w:space="0" w:color="auto"/>
        <w:right w:val="none" w:sz="0" w:space="0" w:color="auto"/>
      </w:divBdr>
    </w:div>
    <w:div w:id="2116124631">
      <w:bodyDiv w:val="1"/>
      <w:marLeft w:val="0"/>
      <w:marRight w:val="0"/>
      <w:marTop w:val="0"/>
      <w:marBottom w:val="0"/>
      <w:divBdr>
        <w:top w:val="none" w:sz="0" w:space="0" w:color="auto"/>
        <w:left w:val="none" w:sz="0" w:space="0" w:color="auto"/>
        <w:bottom w:val="none" w:sz="0" w:space="0" w:color="auto"/>
        <w:right w:val="none" w:sz="0" w:space="0" w:color="auto"/>
      </w:divBdr>
    </w:div>
    <w:div w:id="2120372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591ECA2B-85F1-4BFD-BF7F-387C068C011B}">
  <ds:schemaRefs>
    <ds:schemaRef ds:uri="http://schemas.openxmlformats.org/officeDocument/2006/bibliography"/>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30</Pages>
  <Words>5106</Words>
  <Characters>29105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Gabriel Walls</cp:lastModifiedBy>
  <cp:revision>37</cp:revision>
  <dcterms:created xsi:type="dcterms:W3CDTF">2020-11-20T18:42:00Z</dcterms:created>
  <dcterms:modified xsi:type="dcterms:W3CDTF">2025-06-12T00:00:00Z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