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A2" w:rsidRDefault="004F5F56" w:rsidP="004F5F56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Head-to-Toe</w:t>
      </w:r>
    </w:p>
    <w:p w:rsidR="004F5F56" w:rsidRDefault="004F5F56" w:rsidP="004F5F56">
      <w:pPr>
        <w:spacing w:after="0" w:line="240" w:lineRule="auto"/>
        <w:jc w:val="center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Normal adult, no genitalia, no breast, and no rectal exams</w:t>
      </w:r>
    </w:p>
    <w:p w:rsidR="004F5F56" w:rsidRDefault="004F5F56" w:rsidP="004F5F56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  <w:u w:val="single"/>
        </w:rPr>
        <w:t>***Note:  This is not the only way to perform a complete head-to-toe exam, but it is just a suggestion and you should feel free to develop your own technique and order to this exam!***</w:t>
      </w:r>
    </w:p>
    <w:p w:rsidR="004F5F56" w:rsidRDefault="004F5F56" w:rsidP="003B393E">
      <w:pPr>
        <w:spacing w:after="0" w:line="240" w:lineRule="auto"/>
        <w:rPr>
          <w:rFonts w:ascii="Arial Narrow" w:hAnsi="Arial Narrow"/>
        </w:rPr>
      </w:pPr>
    </w:p>
    <w:p w:rsidR="003B393E" w:rsidRPr="003B393E" w:rsidRDefault="003B393E" w:rsidP="003B393E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General Notes</w:t>
      </w:r>
    </w:p>
    <w:p w:rsidR="004F5F56" w:rsidRDefault="004F5F56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Introduction</w:t>
      </w:r>
    </w:p>
    <w:p w:rsidR="004F5F56" w:rsidRDefault="004F5F56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Wash/Sanitize hands</w:t>
      </w:r>
    </w:p>
    <w:p w:rsidR="003B393E" w:rsidRDefault="003B393E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Maintain proper eye contact</w:t>
      </w:r>
    </w:p>
    <w:p w:rsidR="003B393E" w:rsidRDefault="003B393E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Conduct the exam in an organized fashion</w:t>
      </w:r>
    </w:p>
    <w:p w:rsidR="003B393E" w:rsidRDefault="003B393E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Explain all exam procedures to the patient concisely and logically</w:t>
      </w:r>
    </w:p>
    <w:p w:rsidR="003B393E" w:rsidRDefault="003B393E" w:rsidP="004F5F5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Proper exam closure</w:t>
      </w:r>
    </w:p>
    <w:p w:rsidR="004F5F56" w:rsidRDefault="004F5F56" w:rsidP="004F5F56">
      <w:pPr>
        <w:spacing w:after="0" w:line="240" w:lineRule="auto"/>
        <w:rPr>
          <w:rFonts w:ascii="Arial Narrow" w:hAnsi="Arial Narrow"/>
        </w:rPr>
      </w:pPr>
    </w:p>
    <w:p w:rsidR="004F5F56" w:rsidRDefault="004F5F56" w:rsidP="004F5F56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Vital Signs</w:t>
      </w:r>
    </w:p>
    <w:p w:rsidR="004F5F56" w:rsidRDefault="000E7BF1" w:rsidP="004F5F5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Blood pressure</w:t>
      </w:r>
    </w:p>
    <w:p w:rsidR="000E7BF1" w:rsidRDefault="00A02AE6" w:rsidP="000E7BF1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</w:rPr>
      </w:pPr>
      <w:hyperlink r:id="rId5" w:history="1">
        <w:r w:rsidR="000E7BF1" w:rsidRPr="00FB36A9">
          <w:rPr>
            <w:rStyle w:val="Hyperlink"/>
            <w:rFonts w:ascii="Arial Narrow" w:hAnsi="Arial Narrow"/>
          </w:rPr>
          <w:t>https://www.youtube.com/watch?v=8Xyk09K2p_s</w:t>
        </w:r>
      </w:hyperlink>
      <w:r w:rsidR="000E7BF1">
        <w:rPr>
          <w:rFonts w:ascii="Arial Narrow" w:hAnsi="Arial Narrow"/>
        </w:rPr>
        <w:t xml:space="preserve"> </w:t>
      </w:r>
    </w:p>
    <w:p w:rsidR="000E7BF1" w:rsidRDefault="000E7BF1" w:rsidP="000E7BF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Pulse</w:t>
      </w:r>
    </w:p>
    <w:p w:rsidR="000E7BF1" w:rsidRDefault="000E7BF1" w:rsidP="000E7BF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Respirations</w:t>
      </w:r>
    </w:p>
    <w:p w:rsidR="000E7BF1" w:rsidRDefault="000E7BF1" w:rsidP="000E7BF1">
      <w:pPr>
        <w:spacing w:after="0" w:line="240" w:lineRule="auto"/>
        <w:rPr>
          <w:rFonts w:ascii="Arial Narrow" w:hAnsi="Arial Narrow"/>
        </w:rPr>
      </w:pPr>
    </w:p>
    <w:p w:rsidR="000E7BF1" w:rsidRDefault="000E7BF1" w:rsidP="000E7BF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Head</w:t>
      </w:r>
    </w:p>
    <w:p w:rsidR="000E7BF1" w:rsidRDefault="000E7BF1" w:rsidP="000E7BF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 of the scalp and hair for parasites, scaling, skin lesions, symmetry, color, and distribution of hair</w:t>
      </w:r>
    </w:p>
    <w:p w:rsidR="000E7BF1" w:rsidRDefault="000E7BF1" w:rsidP="000E7BF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Palpate the cranial bones (i.e. frontal, temporal, parietal, and occipital)</w:t>
      </w:r>
    </w:p>
    <w:p w:rsidR="000E7BF1" w:rsidRDefault="000E7BF1" w:rsidP="000E7BF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Palpate or percuss over the maxillary and frontal sinuses</w:t>
      </w:r>
    </w:p>
    <w:p w:rsidR="000E7BF1" w:rsidRDefault="00A02AE6" w:rsidP="000E7BF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hyperlink r:id="rId6" w:history="1">
        <w:r w:rsidR="000E7BF1" w:rsidRPr="00FB36A9">
          <w:rPr>
            <w:rStyle w:val="Hyperlink"/>
            <w:rFonts w:ascii="Arial Narrow" w:hAnsi="Arial Narrow"/>
          </w:rPr>
          <w:t>https://www.youtube.com/watch?v=NO3H7DlTpS8</w:t>
        </w:r>
      </w:hyperlink>
      <w:r w:rsidR="000E7BF1">
        <w:rPr>
          <w:rFonts w:ascii="Arial Narrow" w:hAnsi="Arial Narrow"/>
        </w:rPr>
        <w:t xml:space="preserve"> </w:t>
      </w:r>
    </w:p>
    <w:p w:rsidR="000E7BF1" w:rsidRDefault="000E7BF1" w:rsidP="000E7BF1">
      <w:pPr>
        <w:spacing w:after="0" w:line="240" w:lineRule="auto"/>
        <w:rPr>
          <w:rFonts w:ascii="Arial Narrow" w:hAnsi="Arial Narrow"/>
        </w:rPr>
      </w:pPr>
    </w:p>
    <w:p w:rsidR="000E7BF1" w:rsidRDefault="000E7BF1" w:rsidP="000E7BF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Eyes</w:t>
      </w:r>
    </w:p>
    <w:p w:rsidR="000E7BF1" w:rsidRDefault="002766DF" w:rsidP="000E7BF1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External </w:t>
      </w:r>
      <w:r w:rsidR="00E31DFB">
        <w:rPr>
          <w:rFonts w:ascii="Arial Narrow" w:hAnsi="Arial Narrow"/>
        </w:rPr>
        <w:t>e</w:t>
      </w:r>
      <w:r>
        <w:rPr>
          <w:rFonts w:ascii="Arial Narrow" w:hAnsi="Arial Narrow"/>
        </w:rPr>
        <w:t>ye:  brows, lids, palpebral fissures, symmetry, edema, lacrimal gland, and lacrimal duct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Globe of the </w:t>
      </w:r>
      <w:r w:rsidR="00E31DFB">
        <w:rPr>
          <w:rFonts w:ascii="Arial Narrow" w:hAnsi="Arial Narrow"/>
        </w:rPr>
        <w:t>e</w:t>
      </w:r>
      <w:r>
        <w:rPr>
          <w:rFonts w:ascii="Arial Narrow" w:hAnsi="Arial Narrow"/>
        </w:rPr>
        <w:t>ye:  sclera, cornea, iris, conjunctiva, blood vessels, icterus, arcus senilis, and hemorrhaging</w:t>
      </w:r>
    </w:p>
    <w:p w:rsidR="002766DF" w:rsidRDefault="002766DF" w:rsidP="002766DF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Pupils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Corneal light reflection</w:t>
      </w:r>
    </w:p>
    <w:p w:rsidR="002766DF" w:rsidRDefault="00A02AE6" w:rsidP="002766DF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hyperlink r:id="rId7" w:history="1">
        <w:r w:rsidR="002766DF" w:rsidRPr="00FB36A9">
          <w:rPr>
            <w:rStyle w:val="Hyperlink"/>
            <w:rFonts w:ascii="Arial Narrow" w:hAnsi="Arial Narrow"/>
          </w:rPr>
          <w:t>https://www.youtube.com/watch?v=pBJcvahjn1E</w:t>
        </w:r>
      </w:hyperlink>
      <w:r w:rsidR="002766DF">
        <w:rPr>
          <w:rFonts w:ascii="Arial Narrow" w:hAnsi="Arial Narrow"/>
        </w:rPr>
        <w:t xml:space="preserve"> 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Pupillary light reflex</w:t>
      </w:r>
    </w:p>
    <w:p w:rsidR="002766DF" w:rsidRDefault="00A02AE6" w:rsidP="002766DF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hyperlink r:id="rId8" w:history="1">
        <w:r w:rsidR="002766DF" w:rsidRPr="00FB36A9">
          <w:rPr>
            <w:rStyle w:val="Hyperlink"/>
            <w:rFonts w:ascii="Arial Narrow" w:hAnsi="Arial Narrow"/>
          </w:rPr>
          <w:t>https://www.youtube.com/watch?v=E0BAqYKiYlw</w:t>
        </w:r>
      </w:hyperlink>
      <w:r w:rsidR="002766DF">
        <w:rPr>
          <w:rFonts w:ascii="Arial Narrow" w:hAnsi="Arial Narrow"/>
        </w:rPr>
        <w:t xml:space="preserve"> 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Accommodation</w:t>
      </w:r>
    </w:p>
    <w:p w:rsidR="002766DF" w:rsidRDefault="00A02AE6" w:rsidP="002766DF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hyperlink r:id="rId9" w:history="1">
        <w:r w:rsidR="002766DF" w:rsidRPr="00FB36A9">
          <w:rPr>
            <w:rStyle w:val="Hyperlink"/>
            <w:rFonts w:ascii="Arial Narrow" w:hAnsi="Arial Narrow"/>
          </w:rPr>
          <w:t>https://www.youtube.com/watch?v=cV8ZDaRi3VA</w:t>
        </w:r>
      </w:hyperlink>
      <w:r w:rsidR="002766DF">
        <w:rPr>
          <w:rFonts w:ascii="Arial Narrow" w:hAnsi="Arial Narrow"/>
        </w:rPr>
        <w:t xml:space="preserve"> </w:t>
      </w:r>
    </w:p>
    <w:p w:rsidR="002766DF" w:rsidRDefault="002766DF" w:rsidP="002766DF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Fundoscopic exam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Use the correct ophthalmoscopic technique</w:t>
      </w:r>
    </w:p>
    <w:p w:rsidR="002766DF" w:rsidRDefault="002766DF" w:rsidP="002766DF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If using the coaxial scope use the right eye with the right eye and the left eye with the left eye</w:t>
      </w:r>
    </w:p>
    <w:p w:rsidR="002766DF" w:rsidRDefault="002766DF" w:rsidP="002766DF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If using the panoptic the cup must touch the patient’s face</w:t>
      </w:r>
    </w:p>
    <w:p w:rsidR="002766DF" w:rsidRDefault="002766DF" w:rsidP="002766DF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ocular fundus for the red reflex, vessels, cup, disc, macula, fovea, A/V nicking, copper wiring, hemorrhaging, and retinal background</w:t>
      </w:r>
    </w:p>
    <w:p w:rsidR="00F742E1" w:rsidRDefault="00A02AE6" w:rsidP="00F742E1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hyperlink r:id="rId10" w:history="1">
        <w:r w:rsidR="00F742E1" w:rsidRPr="00FB36A9">
          <w:rPr>
            <w:rStyle w:val="Hyperlink"/>
            <w:rFonts w:ascii="Arial Narrow" w:hAnsi="Arial Narrow"/>
          </w:rPr>
          <w:t>https://www.youtube.com/watch?v=95kz2PbF6zE</w:t>
        </w:r>
      </w:hyperlink>
      <w:r w:rsidR="00F742E1">
        <w:rPr>
          <w:rFonts w:ascii="Arial Narrow" w:hAnsi="Arial Narrow"/>
        </w:rPr>
        <w:t xml:space="preserve"> </w:t>
      </w:r>
    </w:p>
    <w:p w:rsidR="00F742E1" w:rsidRDefault="00A02AE6" w:rsidP="00F742E1">
      <w:pPr>
        <w:pStyle w:val="ListParagraph"/>
        <w:numPr>
          <w:ilvl w:val="2"/>
          <w:numId w:val="4"/>
        </w:numPr>
        <w:spacing w:after="0" w:line="240" w:lineRule="auto"/>
        <w:rPr>
          <w:rFonts w:ascii="Arial Narrow" w:hAnsi="Arial Narrow"/>
        </w:rPr>
      </w:pPr>
      <w:hyperlink r:id="rId11" w:history="1">
        <w:r w:rsidR="00F742E1" w:rsidRPr="00FB36A9">
          <w:rPr>
            <w:rStyle w:val="Hyperlink"/>
            <w:rFonts w:ascii="Arial Narrow" w:hAnsi="Arial Narrow"/>
          </w:rPr>
          <w:t>https://www.youtube.com/watch?v=oiDjVaamlF0</w:t>
        </w:r>
      </w:hyperlink>
      <w:r w:rsidR="00F742E1">
        <w:rPr>
          <w:rFonts w:ascii="Arial Narrow" w:hAnsi="Arial Narrow"/>
        </w:rPr>
        <w:t xml:space="preserve"> </w:t>
      </w:r>
    </w:p>
    <w:p w:rsidR="00F742E1" w:rsidRDefault="00F742E1" w:rsidP="00F742E1">
      <w:pPr>
        <w:spacing w:after="0" w:line="240" w:lineRule="auto"/>
        <w:rPr>
          <w:rFonts w:ascii="Arial Narrow" w:hAnsi="Arial Narrow"/>
        </w:rPr>
      </w:pPr>
    </w:p>
    <w:p w:rsidR="00E31DFB" w:rsidRDefault="00E31DFB" w:rsidP="00F742E1">
      <w:pPr>
        <w:spacing w:after="0" w:line="240" w:lineRule="auto"/>
        <w:rPr>
          <w:rFonts w:ascii="Arial Narrow" w:hAnsi="Arial Narrow"/>
        </w:rPr>
      </w:pPr>
    </w:p>
    <w:p w:rsidR="00E31DFB" w:rsidRDefault="00E31DFB" w:rsidP="00F742E1">
      <w:pPr>
        <w:spacing w:after="0" w:line="240" w:lineRule="auto"/>
        <w:rPr>
          <w:rFonts w:ascii="Arial Narrow" w:hAnsi="Arial Narrow"/>
        </w:rPr>
      </w:pPr>
    </w:p>
    <w:p w:rsidR="00E31DFB" w:rsidRDefault="00E31DFB" w:rsidP="00F742E1">
      <w:pPr>
        <w:spacing w:after="0" w:line="240" w:lineRule="auto"/>
        <w:rPr>
          <w:rFonts w:ascii="Arial Narrow" w:hAnsi="Arial Narrow"/>
        </w:rPr>
      </w:pPr>
    </w:p>
    <w:p w:rsidR="00F742E1" w:rsidRDefault="00F742E1" w:rsidP="00F742E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lastRenderedPageBreak/>
        <w:t>Ears</w:t>
      </w:r>
    </w:p>
    <w:p w:rsidR="00F742E1" w:rsidRDefault="00F742E1" w:rsidP="00F742E1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</w:t>
      </w:r>
    </w:p>
    <w:p w:rsidR="00F742E1" w:rsidRDefault="00F742E1" w:rsidP="00F742E1">
      <w:pPr>
        <w:pStyle w:val="ListParagraph"/>
        <w:numPr>
          <w:ilvl w:val="1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External </w:t>
      </w:r>
      <w:r w:rsidR="00E31DFB">
        <w:rPr>
          <w:rFonts w:ascii="Arial Narrow" w:hAnsi="Arial Narrow"/>
        </w:rPr>
        <w:t>e</w:t>
      </w:r>
      <w:r>
        <w:rPr>
          <w:rFonts w:ascii="Arial Narrow" w:hAnsi="Arial Narrow"/>
        </w:rPr>
        <w:t>ar:  position, alignment, skin condition, auditory meatus, tophi, blood vessels, symmetry, and inflammation of the mastoid</w:t>
      </w:r>
    </w:p>
    <w:p w:rsidR="00F742E1" w:rsidRPr="00E31DFB" w:rsidRDefault="00F742E1" w:rsidP="00E31DFB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Move the auricle and pull on the tragus to check for tenderness</w:t>
      </w:r>
    </w:p>
    <w:p w:rsidR="00F742E1" w:rsidRDefault="00F742E1" w:rsidP="00F742E1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Otoscopic exam</w:t>
      </w:r>
    </w:p>
    <w:p w:rsidR="00F742E1" w:rsidRDefault="00F742E1" w:rsidP="00F742E1">
      <w:pPr>
        <w:pStyle w:val="ListParagraph"/>
        <w:numPr>
          <w:ilvl w:val="1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external ear canal, tympanic membrane, cone of light, umbo, handle of the malleus, pars tensa, pars flaccida, erythema, bulging, and effusion</w:t>
      </w:r>
    </w:p>
    <w:p w:rsidR="00F742E1" w:rsidRDefault="00F742E1" w:rsidP="00F742E1">
      <w:pPr>
        <w:pStyle w:val="ListParagraph"/>
        <w:numPr>
          <w:ilvl w:val="1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Ensure that the otoscope is stabilizing in some manner</w:t>
      </w:r>
    </w:p>
    <w:p w:rsidR="00F742E1" w:rsidRDefault="00A02AE6" w:rsidP="00F742E1">
      <w:pPr>
        <w:pStyle w:val="ListParagraph"/>
        <w:numPr>
          <w:ilvl w:val="2"/>
          <w:numId w:val="5"/>
        </w:numPr>
        <w:spacing w:after="0" w:line="240" w:lineRule="auto"/>
        <w:rPr>
          <w:rFonts w:ascii="Arial Narrow" w:hAnsi="Arial Narrow"/>
        </w:rPr>
      </w:pPr>
      <w:hyperlink r:id="rId12" w:history="1">
        <w:r w:rsidR="00F742E1" w:rsidRPr="00FB36A9">
          <w:rPr>
            <w:rStyle w:val="Hyperlink"/>
            <w:rFonts w:ascii="Arial Narrow" w:hAnsi="Arial Narrow"/>
          </w:rPr>
          <w:t>https://www.youtube.com/watch?v=0BJ2EP3TacU</w:t>
        </w:r>
      </w:hyperlink>
      <w:r w:rsidR="00F742E1">
        <w:rPr>
          <w:rFonts w:ascii="Arial Narrow" w:hAnsi="Arial Narrow"/>
        </w:rPr>
        <w:t xml:space="preserve"> </w:t>
      </w:r>
    </w:p>
    <w:p w:rsidR="00F742E1" w:rsidRDefault="00F742E1" w:rsidP="00F742E1">
      <w:pPr>
        <w:spacing w:after="0" w:line="240" w:lineRule="auto"/>
        <w:rPr>
          <w:rFonts w:ascii="Arial Narrow" w:hAnsi="Arial Narrow"/>
        </w:rPr>
      </w:pPr>
    </w:p>
    <w:p w:rsidR="00F742E1" w:rsidRDefault="00F742E1" w:rsidP="00F742E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Nose</w:t>
      </w:r>
    </w:p>
    <w:p w:rsidR="00F742E1" w:rsidRDefault="00FD1AD7" w:rsidP="00F742E1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external nose for symmetry and lesions</w:t>
      </w:r>
    </w:p>
    <w:p w:rsidR="00FD1AD7" w:rsidRDefault="00FD1AD7" w:rsidP="00F742E1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Otoscopic exam</w:t>
      </w:r>
    </w:p>
    <w:p w:rsidR="00FD1AD7" w:rsidRDefault="00FD1AD7" w:rsidP="00FD1AD7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for visualization of the septum, discharge, nasal mucosa, polyps, color, and the turbinates</w:t>
      </w:r>
    </w:p>
    <w:p w:rsidR="00FD1AD7" w:rsidRDefault="00A02AE6" w:rsidP="00FD1AD7">
      <w:pPr>
        <w:pStyle w:val="ListParagraph"/>
        <w:numPr>
          <w:ilvl w:val="2"/>
          <w:numId w:val="6"/>
        </w:numPr>
        <w:spacing w:after="0" w:line="240" w:lineRule="auto"/>
        <w:rPr>
          <w:rFonts w:ascii="Arial Narrow" w:hAnsi="Arial Narrow"/>
        </w:rPr>
      </w:pPr>
      <w:hyperlink r:id="rId13" w:history="1">
        <w:r w:rsidR="00FD1AD7" w:rsidRPr="00FB36A9">
          <w:rPr>
            <w:rStyle w:val="Hyperlink"/>
            <w:rFonts w:ascii="Arial Narrow" w:hAnsi="Arial Narrow"/>
          </w:rPr>
          <w:t>https://www.youtube.com/watch?v=L2rwY1Mud9Y</w:t>
        </w:r>
      </w:hyperlink>
      <w:r w:rsidR="00FD1AD7">
        <w:rPr>
          <w:rFonts w:ascii="Arial Narrow" w:hAnsi="Arial Narrow"/>
        </w:rPr>
        <w:t xml:space="preserve"> </w:t>
      </w:r>
    </w:p>
    <w:p w:rsidR="00FD1AD7" w:rsidRDefault="00FD1AD7" w:rsidP="00FD1AD7">
      <w:pPr>
        <w:spacing w:after="0" w:line="240" w:lineRule="auto"/>
        <w:rPr>
          <w:rFonts w:ascii="Arial Narrow" w:hAnsi="Arial Narrow"/>
        </w:rPr>
      </w:pPr>
    </w:p>
    <w:p w:rsidR="00FD1AD7" w:rsidRDefault="00FD1AD7" w:rsidP="00FD1AD7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Oral Cavity</w:t>
      </w:r>
    </w:p>
    <w:p w:rsidR="00FD1AD7" w:rsidRDefault="00FD1AD7" w:rsidP="00FD1AD7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buccal mucosa, teeth and gums, tongue, tonsils, uvula, floor of the mouth, palate, and the pharynx</w:t>
      </w:r>
    </w:p>
    <w:p w:rsidR="00FD1AD7" w:rsidRDefault="00A02AE6" w:rsidP="00FD1AD7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14" w:history="1">
        <w:r w:rsidR="00FD1AD7" w:rsidRPr="00FB36A9">
          <w:rPr>
            <w:rStyle w:val="Hyperlink"/>
            <w:rFonts w:ascii="Arial Narrow" w:hAnsi="Arial Narrow"/>
          </w:rPr>
          <w:t>https://www.youtube.com/watch?v=fYbIeDWEqyc</w:t>
        </w:r>
      </w:hyperlink>
      <w:r w:rsidR="00FD1AD7">
        <w:rPr>
          <w:rFonts w:ascii="Arial Narrow" w:hAnsi="Arial Narrow"/>
        </w:rPr>
        <w:t xml:space="preserve"> </w:t>
      </w:r>
    </w:p>
    <w:p w:rsidR="00FD1AD7" w:rsidRDefault="00FD1AD7" w:rsidP="00FD1AD7">
      <w:pPr>
        <w:spacing w:after="0" w:line="240" w:lineRule="auto"/>
        <w:rPr>
          <w:rFonts w:ascii="Arial Narrow" w:hAnsi="Arial Narrow"/>
        </w:rPr>
      </w:pPr>
    </w:p>
    <w:p w:rsidR="00FD1AD7" w:rsidRDefault="00FD1AD7" w:rsidP="00FD1AD7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Neck</w:t>
      </w:r>
    </w:p>
    <w:p w:rsidR="00FD1AD7" w:rsidRDefault="0020037F" w:rsidP="00FD1AD7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neck for symmetry, masses, pulsations, alignment of the trachea, and venous distention</w:t>
      </w:r>
    </w:p>
    <w:p w:rsidR="0020037F" w:rsidRDefault="0020037F" w:rsidP="00FD1AD7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Lymph node palpation</w:t>
      </w:r>
    </w:p>
    <w:p w:rsidR="0020037F" w:rsidRDefault="0020037F" w:rsidP="0020037F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Occipital (back of the head), anterior cervical chain (along neck musculature), pre-auricular (front of the ear), submental (under the chin), supraclavicular (above collarbones), posterior auricular (behind the ear), posterior cervical chain (along neck musculat</w:t>
      </w:r>
      <w:r w:rsidR="00E31DFB">
        <w:rPr>
          <w:rFonts w:ascii="Arial Narrow" w:hAnsi="Arial Narrow"/>
        </w:rPr>
        <w:t>ure), submandibular (at the ang</w:t>
      </w:r>
      <w:r>
        <w:rPr>
          <w:rFonts w:ascii="Arial Narrow" w:hAnsi="Arial Narrow"/>
        </w:rPr>
        <w:t>l</w:t>
      </w:r>
      <w:r w:rsidR="00E31DFB">
        <w:rPr>
          <w:rFonts w:ascii="Arial Narrow" w:hAnsi="Arial Narrow"/>
        </w:rPr>
        <w:t>e</w:t>
      </w:r>
      <w:r>
        <w:rPr>
          <w:rFonts w:ascii="Arial Narrow" w:hAnsi="Arial Narrow"/>
        </w:rPr>
        <w:t xml:space="preserve"> of the jaw), and sublingual (under the chin)</w:t>
      </w:r>
    </w:p>
    <w:p w:rsidR="0020037F" w:rsidRDefault="00A02AE6" w:rsidP="00586646">
      <w:pPr>
        <w:pStyle w:val="ListParagraph"/>
        <w:numPr>
          <w:ilvl w:val="2"/>
          <w:numId w:val="7"/>
        </w:numPr>
        <w:spacing w:after="0" w:line="240" w:lineRule="auto"/>
        <w:rPr>
          <w:rFonts w:ascii="Arial Narrow" w:hAnsi="Arial Narrow"/>
        </w:rPr>
      </w:pPr>
      <w:hyperlink r:id="rId15" w:history="1">
        <w:r w:rsidR="00586646" w:rsidRPr="00FB36A9">
          <w:rPr>
            <w:rStyle w:val="Hyperlink"/>
            <w:rFonts w:ascii="Arial Narrow" w:hAnsi="Arial Narrow"/>
          </w:rPr>
          <w:t>https://www.youtube.com/watch?v=t54mngOVKtM</w:t>
        </w:r>
      </w:hyperlink>
    </w:p>
    <w:p w:rsidR="00586646" w:rsidRDefault="00586646" w:rsidP="00586646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Palpation of tracheal alignment and check for tracheal pulling</w:t>
      </w:r>
    </w:p>
    <w:p w:rsidR="00586646" w:rsidRDefault="00A02AE6" w:rsidP="00586646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16" w:history="1">
        <w:r w:rsidR="00586646" w:rsidRPr="00FB36A9">
          <w:rPr>
            <w:rStyle w:val="Hyperlink"/>
            <w:rFonts w:ascii="Arial Narrow" w:hAnsi="Arial Narrow"/>
          </w:rPr>
          <w:t>https://www.youtube.com/watch?v=YMufMulGnFE</w:t>
        </w:r>
      </w:hyperlink>
    </w:p>
    <w:p w:rsidR="00586646" w:rsidRDefault="00A02AE6" w:rsidP="00586646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17" w:history="1">
        <w:r w:rsidR="00586646" w:rsidRPr="00FB36A9">
          <w:rPr>
            <w:rStyle w:val="Hyperlink"/>
            <w:rFonts w:ascii="Arial Narrow" w:hAnsi="Arial Narrow"/>
          </w:rPr>
          <w:t>https://www.youtube.com/watch?v=LJI1OlD_azA</w:t>
        </w:r>
      </w:hyperlink>
      <w:r w:rsidR="00586646">
        <w:rPr>
          <w:rFonts w:ascii="Arial Narrow" w:hAnsi="Arial Narrow"/>
        </w:rPr>
        <w:t xml:space="preserve"> </w:t>
      </w:r>
    </w:p>
    <w:p w:rsidR="00586646" w:rsidRDefault="00586646" w:rsidP="00586646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Palpation of the thyroid gland</w:t>
      </w:r>
    </w:p>
    <w:p w:rsidR="00586646" w:rsidRDefault="00A02AE6" w:rsidP="00586646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18" w:history="1">
        <w:r w:rsidR="00586646" w:rsidRPr="00FB36A9">
          <w:rPr>
            <w:rStyle w:val="Hyperlink"/>
            <w:rFonts w:ascii="Arial Narrow" w:hAnsi="Arial Narrow"/>
          </w:rPr>
          <w:t>https://www.youtube.com/watch?v=nh1DedZQJ3M</w:t>
        </w:r>
      </w:hyperlink>
    </w:p>
    <w:p w:rsidR="00586646" w:rsidRDefault="00A02AE6" w:rsidP="00586646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19" w:history="1">
        <w:r w:rsidR="00586646" w:rsidRPr="00FB36A9">
          <w:rPr>
            <w:rStyle w:val="Hyperlink"/>
            <w:rFonts w:ascii="Arial Narrow" w:hAnsi="Arial Narrow"/>
          </w:rPr>
          <w:t>https://www.youtube.com/watch?v=DaDYqs4H92U</w:t>
        </w:r>
      </w:hyperlink>
    </w:p>
    <w:p w:rsidR="00586646" w:rsidRDefault="00586646" w:rsidP="00586646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Check the carotid pulses</w:t>
      </w:r>
    </w:p>
    <w:p w:rsidR="00586646" w:rsidRDefault="00586646" w:rsidP="00586646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Auscultation for carotid bruits</w:t>
      </w:r>
    </w:p>
    <w:p w:rsidR="00586646" w:rsidRDefault="00A02AE6" w:rsidP="00586646">
      <w:pPr>
        <w:pStyle w:val="ListParagraph"/>
        <w:numPr>
          <w:ilvl w:val="1"/>
          <w:numId w:val="7"/>
        </w:numPr>
        <w:spacing w:after="0" w:line="240" w:lineRule="auto"/>
        <w:rPr>
          <w:rFonts w:ascii="Arial Narrow" w:hAnsi="Arial Narrow"/>
        </w:rPr>
      </w:pPr>
      <w:hyperlink r:id="rId20" w:history="1">
        <w:r w:rsidR="00586646" w:rsidRPr="00FB36A9">
          <w:rPr>
            <w:rStyle w:val="Hyperlink"/>
            <w:rFonts w:ascii="Arial Narrow" w:hAnsi="Arial Narrow"/>
          </w:rPr>
          <w:t>https://www.youtube.com/watch?v=A8_p0oIM_VA</w:t>
        </w:r>
      </w:hyperlink>
    </w:p>
    <w:p w:rsidR="00586646" w:rsidRDefault="00586646" w:rsidP="00586646">
      <w:pPr>
        <w:spacing w:after="0" w:line="240" w:lineRule="auto"/>
        <w:rPr>
          <w:rFonts w:ascii="Arial Narrow" w:hAnsi="Arial Narrow"/>
        </w:rPr>
      </w:pPr>
    </w:p>
    <w:p w:rsidR="00586646" w:rsidRDefault="00586646" w:rsidP="00586646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Respiratory</w:t>
      </w:r>
    </w:p>
    <w:p w:rsidR="00586646" w:rsidRDefault="00586646" w:rsidP="0058664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Assessment for signs of respiratory distress that include respiratory rate, body positioning (i.e. tripoding), use of accessory muscles (i.e. intercostals, scalenes, and/or sternocleidomastoids), cyanosis, lip pursing, nasal flaring, mental status, and diaphoresis</w:t>
      </w:r>
    </w:p>
    <w:p w:rsidR="00586646" w:rsidRDefault="00586646" w:rsidP="0058664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</w:t>
      </w:r>
    </w:p>
    <w:p w:rsidR="00586646" w:rsidRDefault="00586646" w:rsidP="00586646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Configuration of the thoracic cage for symmetry, presence of a barrel chest, pectus excavatum, pectus carinatum, and the skin (</w:t>
      </w:r>
      <w:r>
        <w:rPr>
          <w:rFonts w:ascii="Arial Narrow" w:hAnsi="Arial Narrow"/>
          <w:b/>
          <w:u w:val="single"/>
        </w:rPr>
        <w:t>remember that inspect</w:t>
      </w:r>
      <w:r w:rsidR="00E31DFB">
        <w:rPr>
          <w:rFonts w:ascii="Arial Narrow" w:hAnsi="Arial Narrow"/>
          <w:b/>
          <w:u w:val="single"/>
        </w:rPr>
        <w:t>ion</w:t>
      </w:r>
      <w:r>
        <w:rPr>
          <w:rFonts w:ascii="Arial Narrow" w:hAnsi="Arial Narrow"/>
          <w:b/>
          <w:u w:val="single"/>
        </w:rPr>
        <w:t xml:space="preserve"> must be performed on bare skin</w:t>
      </w:r>
      <w:r>
        <w:rPr>
          <w:rFonts w:ascii="Arial Narrow" w:hAnsi="Arial Narrow"/>
        </w:rPr>
        <w:t>) for lesions, color changes, scars, accessory nipples, and venous patterns</w:t>
      </w: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586646" w:rsidRDefault="00586646" w:rsidP="0058664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Auscultation</w:t>
      </w:r>
    </w:p>
    <w:p w:rsidR="00586646" w:rsidRDefault="00586646" w:rsidP="00586646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Conducted on bare skin</w:t>
      </w:r>
    </w:p>
    <w:p w:rsidR="00586646" w:rsidRDefault="00586646" w:rsidP="00586646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Ensure the patient inhales and exhales through </w:t>
      </w:r>
      <w:r>
        <w:rPr>
          <w:rFonts w:ascii="Arial Narrow" w:hAnsi="Arial Narrow"/>
          <w:b/>
          <w:u w:val="single"/>
        </w:rPr>
        <w:t>the mouth</w:t>
      </w:r>
    </w:p>
    <w:p w:rsidR="00586646" w:rsidRDefault="00586646" w:rsidP="00586646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Perform in all lung fields (i.e. anterior, posterior, and lateral)</w:t>
      </w:r>
    </w:p>
    <w:p w:rsidR="00586646" w:rsidRDefault="00A02AE6" w:rsidP="00586646">
      <w:pPr>
        <w:pStyle w:val="ListParagraph"/>
        <w:numPr>
          <w:ilvl w:val="2"/>
          <w:numId w:val="8"/>
        </w:numPr>
        <w:spacing w:after="0" w:line="240" w:lineRule="auto"/>
        <w:rPr>
          <w:rFonts w:ascii="Arial Narrow" w:hAnsi="Arial Narrow"/>
        </w:rPr>
      </w:pPr>
      <w:hyperlink r:id="rId21" w:history="1">
        <w:r w:rsidR="00586646" w:rsidRPr="00FB36A9">
          <w:rPr>
            <w:rStyle w:val="Hyperlink"/>
            <w:rFonts w:ascii="Arial Narrow" w:hAnsi="Arial Narrow"/>
          </w:rPr>
          <w:t>https://www.youtube.com/watch?v=43edNi0NkSg</w:t>
        </w:r>
      </w:hyperlink>
    </w:p>
    <w:p w:rsidR="00586646" w:rsidRDefault="00586646" w:rsidP="00586646">
      <w:pPr>
        <w:spacing w:after="0" w:line="240" w:lineRule="auto"/>
        <w:rPr>
          <w:rFonts w:ascii="Arial Narrow" w:hAnsi="Arial Narrow"/>
          <w:u w:val="single"/>
        </w:rPr>
      </w:pPr>
    </w:p>
    <w:p w:rsidR="00586646" w:rsidRDefault="00586646" w:rsidP="00586646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Cardiovascular</w:t>
      </w:r>
    </w:p>
    <w:p w:rsidR="00586646" w:rsidRDefault="00586646" w:rsidP="00586646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precordium for the presence of any heaves/lifts</w:t>
      </w:r>
    </w:p>
    <w:p w:rsidR="00586646" w:rsidRDefault="00586646" w:rsidP="00586646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Auscultation</w:t>
      </w:r>
    </w:p>
    <w:p w:rsidR="00586646" w:rsidRDefault="00586646" w:rsidP="00586646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Conducted on bare skin</w:t>
      </w:r>
    </w:p>
    <w:p w:rsidR="00586646" w:rsidRDefault="00586646" w:rsidP="00586646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Aortic point (second intercostal space, right sternal border)</w:t>
      </w:r>
    </w:p>
    <w:p w:rsidR="00586646" w:rsidRDefault="00586646" w:rsidP="00586646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Pulmonic point (second intercostal space, left sternal border)</w:t>
      </w:r>
    </w:p>
    <w:p w:rsidR="00586646" w:rsidRDefault="00586646" w:rsidP="00586646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Erb’s point (third intercostal space, left sternal border)</w:t>
      </w:r>
    </w:p>
    <w:p w:rsidR="00970DE3" w:rsidRDefault="00970DE3" w:rsidP="00970DE3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Tricuspid point (fourth intercostal space, left sternal border)</w:t>
      </w:r>
    </w:p>
    <w:p w:rsidR="00970DE3" w:rsidRDefault="00970DE3" w:rsidP="00970DE3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Mitral point (firth intercostal space, </w:t>
      </w:r>
      <w:r w:rsidR="00E31DFB">
        <w:rPr>
          <w:rFonts w:ascii="Arial Narrow" w:hAnsi="Arial Narrow"/>
        </w:rPr>
        <w:t xml:space="preserve">left </w:t>
      </w:r>
      <w:r>
        <w:rPr>
          <w:rFonts w:ascii="Arial Narrow" w:hAnsi="Arial Narrow"/>
        </w:rPr>
        <w:t>mid-clavicular line)</w:t>
      </w:r>
    </w:p>
    <w:p w:rsidR="00970DE3" w:rsidRDefault="00A02AE6" w:rsidP="008B0211">
      <w:pPr>
        <w:pStyle w:val="ListParagraph"/>
        <w:numPr>
          <w:ilvl w:val="2"/>
          <w:numId w:val="9"/>
        </w:numPr>
        <w:spacing w:after="0" w:line="240" w:lineRule="auto"/>
        <w:rPr>
          <w:rFonts w:ascii="Arial Narrow" w:hAnsi="Arial Narrow"/>
        </w:rPr>
      </w:pPr>
      <w:hyperlink r:id="rId22" w:history="1">
        <w:r w:rsidR="008B0211" w:rsidRPr="00FB36A9">
          <w:rPr>
            <w:rStyle w:val="Hyperlink"/>
            <w:rFonts w:ascii="Arial Narrow" w:hAnsi="Arial Narrow"/>
          </w:rPr>
          <w:t>https://www.youtube.com/watch?v=h8B3JBW_mX8</w:t>
        </w:r>
      </w:hyperlink>
      <w:r w:rsidR="008B0211">
        <w:rPr>
          <w:rFonts w:ascii="Arial Narrow" w:hAnsi="Arial Narrow"/>
        </w:rPr>
        <w:t xml:space="preserve"> </w:t>
      </w:r>
    </w:p>
    <w:p w:rsidR="008B0211" w:rsidRDefault="008B0211" w:rsidP="008B0211">
      <w:pPr>
        <w:spacing w:after="0" w:line="240" w:lineRule="auto"/>
        <w:rPr>
          <w:rFonts w:ascii="Arial Narrow" w:hAnsi="Arial Narrow"/>
        </w:rPr>
      </w:pPr>
    </w:p>
    <w:p w:rsidR="008B0211" w:rsidRDefault="008B0211" w:rsidP="008B021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Abdomen</w:t>
      </w:r>
    </w:p>
    <w:p w:rsidR="008B0211" w:rsidRDefault="00DA2F4A" w:rsidP="008B0211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Instruct the patient to lie down in the supine position and expose their abdomen from the costal margin to the level of the ASIS</w:t>
      </w:r>
    </w:p>
    <w:p w:rsidR="00DA2F4A" w:rsidRDefault="00DA2F4A" w:rsidP="008B0211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abdomen for contour (i.e. flat, distended, round, scaphoid, or protuberant) and skin characteristics (i.e. venous pattern, tattoos, jaundice, moles, cyanosis, and scars)</w:t>
      </w:r>
    </w:p>
    <w:p w:rsidR="00DA2F4A" w:rsidRDefault="00DA2F4A" w:rsidP="008B0211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Auscultation</w:t>
      </w:r>
    </w:p>
    <w:p w:rsidR="00DA2F4A" w:rsidRDefault="00DA2F4A" w:rsidP="00DA2F4A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Performed prior to percussion and palpation</w:t>
      </w:r>
      <w:r>
        <w:rPr>
          <w:rFonts w:ascii="Arial Narrow" w:hAnsi="Arial Narrow"/>
        </w:rPr>
        <w:t xml:space="preserve"> and occurs in all four quadrants</w:t>
      </w:r>
    </w:p>
    <w:p w:rsidR="00DA2F4A" w:rsidRDefault="00A02AE6" w:rsidP="00DA2F4A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3" w:history="1">
        <w:r w:rsidR="00DA2F4A" w:rsidRPr="00FB36A9">
          <w:rPr>
            <w:rStyle w:val="Hyperlink"/>
            <w:rFonts w:ascii="Arial Narrow" w:hAnsi="Arial Narrow"/>
          </w:rPr>
          <w:t>https://www.youtube.com/watch?v=HNkP2CKT3t4</w:t>
        </w:r>
      </w:hyperlink>
    </w:p>
    <w:p w:rsidR="00DA2F4A" w:rsidRDefault="00DA2F4A" w:rsidP="00DA2F4A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Aortic and renal bruits</w:t>
      </w:r>
    </w:p>
    <w:p w:rsidR="00DA2F4A" w:rsidRDefault="00A02AE6" w:rsidP="00DA2F4A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4" w:history="1">
        <w:r w:rsidR="00DA2F4A" w:rsidRPr="00FB36A9">
          <w:rPr>
            <w:rStyle w:val="Hyperlink"/>
            <w:rFonts w:ascii="Arial Narrow" w:hAnsi="Arial Narrow"/>
          </w:rPr>
          <w:t>https://www.youtube.com/watch?v=F1_iV8BQQm4</w:t>
        </w:r>
      </w:hyperlink>
    </w:p>
    <w:p w:rsidR="00DA2F4A" w:rsidRDefault="00DA2F4A" w:rsidP="00DA2F4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Percussion</w:t>
      </w:r>
    </w:p>
    <w:p w:rsidR="00DA2F4A" w:rsidRDefault="00B45667" w:rsidP="00DA2F4A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Performed in all four quadrants</w:t>
      </w:r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5" w:history="1">
        <w:r w:rsidR="00B45667" w:rsidRPr="00FB36A9">
          <w:rPr>
            <w:rStyle w:val="Hyperlink"/>
            <w:rFonts w:ascii="Arial Narrow" w:hAnsi="Arial Narrow"/>
          </w:rPr>
          <w:t>https://www.youtube.com/watch?v=g7DiUnuOzcc</w:t>
        </w:r>
      </w:hyperlink>
    </w:p>
    <w:p w:rsidR="00B45667" w:rsidRDefault="00B45667" w:rsidP="00B4566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Percussion of the lower edge of the liver</w:t>
      </w:r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6" w:history="1">
        <w:r w:rsidR="00B45667" w:rsidRPr="00FB36A9">
          <w:rPr>
            <w:rStyle w:val="Hyperlink"/>
            <w:rFonts w:ascii="Arial Narrow" w:hAnsi="Arial Narrow"/>
          </w:rPr>
          <w:t>https://www.youtube.com/watch?v=D0G7353qfYw</w:t>
        </w:r>
      </w:hyperlink>
    </w:p>
    <w:p w:rsidR="00B45667" w:rsidRDefault="00B45667" w:rsidP="00B45667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Palpation</w:t>
      </w:r>
    </w:p>
    <w:p w:rsidR="00B45667" w:rsidRDefault="00B45667" w:rsidP="00B4566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Performed in all four quadrants using </w:t>
      </w:r>
      <w:r>
        <w:rPr>
          <w:rFonts w:ascii="Arial Narrow" w:hAnsi="Arial Narrow"/>
          <w:u w:val="single"/>
        </w:rPr>
        <w:t>both</w:t>
      </w:r>
      <w:r>
        <w:rPr>
          <w:rFonts w:ascii="Arial Narrow" w:hAnsi="Arial Narrow"/>
        </w:rPr>
        <w:t xml:space="preserve"> light and deep pressure</w:t>
      </w:r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7" w:history="1">
        <w:r w:rsidR="00B45667" w:rsidRPr="00FB36A9">
          <w:rPr>
            <w:rStyle w:val="Hyperlink"/>
            <w:rFonts w:ascii="Arial Narrow" w:hAnsi="Arial Narrow"/>
          </w:rPr>
          <w:t>https://www.youtube.com/watch?v=inAjKzaopj0</w:t>
        </w:r>
      </w:hyperlink>
    </w:p>
    <w:p w:rsidR="00B45667" w:rsidRDefault="00B45667" w:rsidP="00B4566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Liver palpation</w:t>
      </w:r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8" w:history="1">
        <w:r w:rsidR="00B45667" w:rsidRPr="00FB36A9">
          <w:rPr>
            <w:rStyle w:val="Hyperlink"/>
            <w:rFonts w:ascii="Arial Narrow" w:hAnsi="Arial Narrow"/>
          </w:rPr>
          <w:t>https://www.youtube.com/watch?v=InMJRyDjOFQ</w:t>
        </w:r>
      </w:hyperlink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29" w:history="1">
        <w:r w:rsidR="00B45667" w:rsidRPr="00FB36A9">
          <w:rPr>
            <w:rStyle w:val="Hyperlink"/>
            <w:rFonts w:ascii="Arial Narrow" w:hAnsi="Arial Narrow"/>
          </w:rPr>
          <w:t>https://www.youtube.com/watch?v=dISrj7CuTE4</w:t>
        </w:r>
      </w:hyperlink>
    </w:p>
    <w:p w:rsidR="00B45667" w:rsidRDefault="00B45667" w:rsidP="00B4566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Aorta palpation</w:t>
      </w:r>
    </w:p>
    <w:p w:rsidR="00B45667" w:rsidRDefault="00A02AE6" w:rsidP="00B4566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hyperlink r:id="rId30" w:history="1">
        <w:r w:rsidR="00B45667" w:rsidRPr="00FB36A9">
          <w:rPr>
            <w:rStyle w:val="Hyperlink"/>
            <w:rFonts w:ascii="Arial Narrow" w:hAnsi="Arial Narrow"/>
          </w:rPr>
          <w:t>https://www.youtube.com/watch?v=jIUzYQ_I-bU</w:t>
        </w:r>
      </w:hyperlink>
    </w:p>
    <w:p w:rsidR="00B45667" w:rsidRDefault="00B45667" w:rsidP="00B45667">
      <w:pPr>
        <w:spacing w:after="0" w:line="240" w:lineRule="auto"/>
        <w:rPr>
          <w:rFonts w:ascii="Arial Narrow" w:hAnsi="Arial Narrow"/>
        </w:rPr>
      </w:pPr>
    </w:p>
    <w:p w:rsidR="00B45667" w:rsidRDefault="00B45667" w:rsidP="00B45667">
      <w:p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Neurologic</w:t>
      </w:r>
    </w:p>
    <w:p w:rsidR="00B45667" w:rsidRPr="007D71E6" w:rsidRDefault="007D71E6" w:rsidP="00B45667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 II (Optic)</w:t>
      </w:r>
    </w:p>
    <w:p w:rsidR="007D71E6" w:rsidRPr="007D71E6" w:rsidRDefault="007D71E6" w:rsidP="007D71E6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Visual acuity via the Rosenbaum chart (done with </w:t>
      </w:r>
      <w:r>
        <w:rPr>
          <w:rFonts w:ascii="Arial Narrow" w:hAnsi="Arial Narrow"/>
          <w:u w:val="single"/>
        </w:rPr>
        <w:t>corrected vision</w:t>
      </w:r>
      <w:r>
        <w:rPr>
          <w:rFonts w:ascii="Arial Narrow" w:hAnsi="Arial Narrow"/>
        </w:rPr>
        <w:t xml:space="preserve"> only)</w:t>
      </w:r>
    </w:p>
    <w:p w:rsidR="007D71E6" w:rsidRDefault="00A02AE6" w:rsidP="007D71E6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1" w:history="1">
        <w:r w:rsidR="007D71E6" w:rsidRPr="00FB36A9">
          <w:rPr>
            <w:rStyle w:val="Hyperlink"/>
            <w:rFonts w:ascii="Arial Narrow" w:hAnsi="Arial Narrow"/>
          </w:rPr>
          <w:t>https://www.youtube.com/watch?v=wl1hWJAnaYc</w:t>
        </w:r>
      </w:hyperlink>
    </w:p>
    <w:p w:rsidR="007D71E6" w:rsidRPr="007D71E6" w:rsidRDefault="007D71E6" w:rsidP="007D71E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Nerves III (Oculomotor), IV (Trochlear), and VI (Abducens)</w:t>
      </w:r>
    </w:p>
    <w:p w:rsidR="007D71E6" w:rsidRPr="007D71E6" w:rsidRDefault="007D71E6" w:rsidP="007D71E6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Cardinal positions of gaze tested</w:t>
      </w:r>
    </w:p>
    <w:p w:rsidR="007D71E6" w:rsidRDefault="00A02AE6" w:rsidP="007D71E6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2" w:history="1">
        <w:r w:rsidR="007D71E6" w:rsidRPr="00FB36A9">
          <w:rPr>
            <w:rStyle w:val="Hyperlink"/>
            <w:rFonts w:ascii="Arial Narrow" w:hAnsi="Arial Narrow"/>
          </w:rPr>
          <w:t>https://www.youtube.com/watch?v=_gpKwikoZv4</w:t>
        </w:r>
      </w:hyperlink>
    </w:p>
    <w:p w:rsidR="00E31DFB" w:rsidRPr="00E31DFB" w:rsidRDefault="00E31DFB" w:rsidP="00E31DFB">
      <w:pPr>
        <w:pStyle w:val="ListParagraph"/>
        <w:spacing w:after="0" w:line="240" w:lineRule="auto"/>
        <w:rPr>
          <w:rFonts w:ascii="Arial Narrow" w:hAnsi="Arial Narrow"/>
          <w:u w:val="single"/>
        </w:rPr>
      </w:pPr>
    </w:p>
    <w:p w:rsidR="00E31DFB" w:rsidRPr="00E31DFB" w:rsidRDefault="00E31DFB" w:rsidP="00E31DFB">
      <w:pPr>
        <w:pStyle w:val="ListParagraph"/>
        <w:spacing w:after="0" w:line="240" w:lineRule="auto"/>
        <w:rPr>
          <w:rFonts w:ascii="Arial Narrow" w:hAnsi="Arial Narrow"/>
          <w:u w:val="single"/>
        </w:rPr>
      </w:pPr>
    </w:p>
    <w:p w:rsidR="007D71E6" w:rsidRPr="007D71E6" w:rsidRDefault="007D71E6" w:rsidP="007D71E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lastRenderedPageBreak/>
        <w:t>Cranial Nerve V (Trigeminal)</w:t>
      </w:r>
    </w:p>
    <w:p w:rsidR="007D71E6" w:rsidRPr="007D71E6" w:rsidRDefault="007D71E6" w:rsidP="007D71E6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Sensation:  light touch on the forehead, cheeks, and jaw (check to ensure equal throughout)</w:t>
      </w:r>
    </w:p>
    <w:p w:rsidR="007D71E6" w:rsidRPr="007D71E6" w:rsidRDefault="007D71E6" w:rsidP="007D71E6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Motor: clench jaw and palpate the masseter and temporalis muscles</w:t>
      </w:r>
    </w:p>
    <w:p w:rsidR="007D71E6" w:rsidRDefault="00A02AE6" w:rsidP="007D71E6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3" w:history="1">
        <w:r w:rsidR="007D71E6" w:rsidRPr="00FB36A9">
          <w:rPr>
            <w:rStyle w:val="Hyperlink"/>
            <w:rFonts w:ascii="Arial Narrow" w:hAnsi="Arial Narrow"/>
          </w:rPr>
          <w:t>https://www.youtube.com/watch?v=kOwJNTAZy5o</w:t>
        </w:r>
      </w:hyperlink>
      <w:r w:rsidR="007D71E6">
        <w:rPr>
          <w:rFonts w:ascii="Arial Narrow" w:hAnsi="Arial Narrow"/>
          <w:u w:val="single"/>
        </w:rPr>
        <w:t xml:space="preserve"> </w:t>
      </w:r>
    </w:p>
    <w:p w:rsidR="007D71E6" w:rsidRPr="007D71E6" w:rsidRDefault="007D71E6" w:rsidP="007D71E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 VII (Facial)</w:t>
      </w:r>
    </w:p>
    <w:p w:rsidR="007D71E6" w:rsidRPr="005430FD" w:rsidRDefault="005430FD" w:rsidP="007D71E6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Inspect the face for symmetry when the patient is asked to smile, frown, and/or raise their eyebrows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4" w:history="1">
        <w:r w:rsidR="005430FD" w:rsidRPr="00FB36A9">
          <w:rPr>
            <w:rStyle w:val="Hyperlink"/>
            <w:rFonts w:ascii="Arial Narrow" w:hAnsi="Arial Narrow"/>
          </w:rPr>
          <w:t>https://www.youtube.com/watch?v=eD46Mrk_9So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 VIII (Vestibulocochlear)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Whisper test (may also use your fingers)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5" w:history="1">
        <w:r w:rsidR="005430FD" w:rsidRPr="00FB36A9">
          <w:rPr>
            <w:rStyle w:val="Hyperlink"/>
            <w:rFonts w:ascii="Arial Narrow" w:hAnsi="Arial Narrow"/>
          </w:rPr>
          <w:t>https://www.youtube.com/watch?v=SUEZtGbxxXg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Nerves IX (Glossopharyngeal) and X (Vagus)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Elevation of </w:t>
      </w:r>
      <w:r w:rsidR="00E31DFB">
        <w:rPr>
          <w:rFonts w:ascii="Arial Narrow" w:hAnsi="Arial Narrow"/>
        </w:rPr>
        <w:t xml:space="preserve">the </w:t>
      </w:r>
      <w:r>
        <w:rPr>
          <w:rFonts w:ascii="Arial Narrow" w:hAnsi="Arial Narrow"/>
        </w:rPr>
        <w:t>uvula</w:t>
      </w:r>
      <w:r w:rsidR="00E31DFB">
        <w:rPr>
          <w:rFonts w:ascii="Arial Narrow" w:hAnsi="Arial Narrow"/>
        </w:rPr>
        <w:t xml:space="preserve"> and</w:t>
      </w:r>
      <w:r>
        <w:rPr>
          <w:rFonts w:ascii="Arial Narrow" w:hAnsi="Arial Narrow"/>
        </w:rPr>
        <w:t xml:space="preserve"> soft palate (as</w:t>
      </w:r>
      <w:r w:rsidR="00E31DFB">
        <w:rPr>
          <w:rFonts w:ascii="Arial Narrow" w:hAnsi="Arial Narrow"/>
        </w:rPr>
        <w:t>k</w:t>
      </w:r>
      <w:r>
        <w:rPr>
          <w:rFonts w:ascii="Arial Narrow" w:hAnsi="Arial Narrow"/>
        </w:rPr>
        <w:t xml:space="preserve"> the patient to say “ahh”)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6" w:history="1">
        <w:r w:rsidR="005430FD" w:rsidRPr="00FB36A9">
          <w:rPr>
            <w:rStyle w:val="Hyperlink"/>
            <w:rFonts w:ascii="Arial Narrow" w:hAnsi="Arial Narrow"/>
          </w:rPr>
          <w:t>https://www.youtube.com/watch?v=IdRuasfki6U</w:t>
        </w:r>
      </w:hyperlink>
      <w:r w:rsidR="005430FD">
        <w:rPr>
          <w:rFonts w:ascii="Arial Narrow" w:hAnsi="Arial Narrow"/>
          <w:u w:val="single"/>
        </w:rPr>
        <w:t xml:space="preserve"> </w:t>
      </w:r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</w:t>
      </w:r>
      <w:r w:rsidR="00E31DFB">
        <w:rPr>
          <w:rFonts w:ascii="Arial Narrow" w:hAnsi="Arial Narrow"/>
        </w:rPr>
        <w:t>l Nerve XI (Spinal Accessory</w:t>
      </w:r>
      <w:r>
        <w:rPr>
          <w:rFonts w:ascii="Arial Narrow" w:hAnsi="Arial Narrow"/>
        </w:rPr>
        <w:t>)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Test muscle strength of the trapezius and sternocleidomastoid muscles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7" w:history="1">
        <w:r w:rsidR="005430FD" w:rsidRPr="00FB36A9">
          <w:rPr>
            <w:rStyle w:val="Hyperlink"/>
            <w:rFonts w:ascii="Arial Narrow" w:hAnsi="Arial Narrow"/>
          </w:rPr>
          <w:t>https://www.youtube.com/watch?v=aRMBGPjtNLo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Cranial Nerve XII (Hypoglossal)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Have the patient stick out their tongue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8" w:history="1">
        <w:r w:rsidR="005430FD" w:rsidRPr="00FB36A9">
          <w:rPr>
            <w:rStyle w:val="Hyperlink"/>
            <w:rFonts w:ascii="Arial Narrow" w:hAnsi="Arial Narrow"/>
          </w:rPr>
          <w:t>https://www.youtube.com/watch?v=u4Pd2IMFDfg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Sensory testing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Have the patient close their eyes and perform light touch on the patient’s arms, hands, legs, and feet while comparing bilaterally and ensuring that the sensation is felt equally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39" w:history="1">
        <w:r w:rsidR="005430FD" w:rsidRPr="00FB36A9">
          <w:rPr>
            <w:rStyle w:val="Hyperlink"/>
            <w:rFonts w:ascii="Arial Narrow" w:hAnsi="Arial Narrow"/>
          </w:rPr>
          <w:t>https://www.youtube.com/watch?v=g6AYM6Hyaxg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Cerebellar function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Finger-nose-finger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40" w:history="1">
        <w:r w:rsidR="005430FD" w:rsidRPr="00FB36A9">
          <w:rPr>
            <w:rStyle w:val="Hyperlink"/>
            <w:rFonts w:ascii="Arial Narrow" w:hAnsi="Arial Narrow"/>
          </w:rPr>
          <w:t>https://www.youtube.com/watch?v=2Buhkr5akMs</w:t>
        </w:r>
      </w:hyperlink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Heel to shin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41" w:history="1">
        <w:r w:rsidR="005430FD" w:rsidRPr="00FB36A9">
          <w:rPr>
            <w:rStyle w:val="Hyperlink"/>
            <w:rFonts w:ascii="Arial Narrow" w:hAnsi="Arial Narrow"/>
          </w:rPr>
          <w:t>https://www.youtube.com/watch?v=uEaTMysjSDA</w:t>
        </w:r>
      </w:hyperlink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Romberg test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42" w:history="1">
        <w:r w:rsidR="005430FD" w:rsidRPr="00FB36A9">
          <w:rPr>
            <w:rStyle w:val="Hyperlink"/>
            <w:rFonts w:ascii="Arial Narrow" w:hAnsi="Arial Narrow"/>
          </w:rPr>
          <w:t>https://www.youtube.com/watch?v=suxuiAcBEp4</w:t>
        </w:r>
      </w:hyperlink>
    </w:p>
    <w:p w:rsidR="005430FD" w:rsidRPr="005430FD" w:rsidRDefault="005430FD" w:rsidP="005430FD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Deep tendon reflexes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Biceps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Triceps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Brachioradialis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Patellar</w:t>
      </w:r>
    </w:p>
    <w:p w:rsidR="005430FD" w:rsidRPr="005430FD" w:rsidRDefault="005430FD" w:rsidP="005430FD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Achilles</w:t>
      </w:r>
    </w:p>
    <w:p w:rsidR="005430FD" w:rsidRDefault="00A02AE6" w:rsidP="005430FD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  <w:u w:val="single"/>
        </w:rPr>
      </w:pPr>
      <w:hyperlink r:id="rId43" w:history="1">
        <w:r w:rsidR="00F82C1F" w:rsidRPr="00FB36A9">
          <w:rPr>
            <w:rStyle w:val="Hyperlink"/>
            <w:rFonts w:ascii="Arial Narrow" w:hAnsi="Arial Narrow"/>
          </w:rPr>
          <w:t>https://www.youtube.com/watch?v=f2viqFATRsY</w:t>
        </w:r>
      </w:hyperlink>
    </w:p>
    <w:p w:rsidR="00F82C1F" w:rsidRDefault="00F82C1F" w:rsidP="00F82C1F">
      <w:pPr>
        <w:spacing w:after="0" w:line="240" w:lineRule="auto"/>
        <w:rPr>
          <w:rFonts w:ascii="Arial Narrow" w:hAnsi="Arial Narrow"/>
          <w:u w:val="single"/>
        </w:rPr>
      </w:pPr>
    </w:p>
    <w:p w:rsidR="00F82C1F" w:rsidRDefault="00F82C1F" w:rsidP="00F82C1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Musculoskeletal</w:t>
      </w:r>
    </w:p>
    <w:p w:rsidR="00F82C1F" w:rsidRDefault="00F82C1F" w:rsidP="00F82C1F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Gait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Walk (normally)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Walk on toes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Walk on heels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Tandem (heel to toe)</w:t>
      </w: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E31DFB" w:rsidRDefault="00E31DFB" w:rsidP="00E31DFB">
      <w:pPr>
        <w:pStyle w:val="ListParagraph"/>
        <w:spacing w:after="0" w:line="240" w:lineRule="auto"/>
        <w:rPr>
          <w:rFonts w:ascii="Arial Narrow" w:hAnsi="Arial Narrow"/>
        </w:rPr>
      </w:pPr>
    </w:p>
    <w:p w:rsidR="00F82C1F" w:rsidRDefault="00F82C1F" w:rsidP="00F82C1F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Motor strength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Shoulders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Adduction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Abduction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Flexion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Extension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Internal rotation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External rotation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Arms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Biceps flexion</w:t>
      </w:r>
    </w:p>
    <w:p w:rsidR="00F82C1F" w:rsidRPr="00E31DFB" w:rsidRDefault="00F82C1F" w:rsidP="00E31DFB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Triceps extension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Fingers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Abduction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Adduction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Hips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Flexion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Knees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Extension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Flexion</w:t>
      </w:r>
    </w:p>
    <w:p w:rsidR="00F82C1F" w:rsidRDefault="00F82C1F" w:rsidP="00F82C1F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Feet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Dorsiflexion</w:t>
      </w:r>
    </w:p>
    <w:p w:rsidR="00F82C1F" w:rsidRDefault="00F82C1F" w:rsidP="00F82C1F">
      <w:pPr>
        <w:pStyle w:val="ListParagraph"/>
        <w:numPr>
          <w:ilvl w:val="2"/>
          <w:numId w:val="1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Plantarflexion</w:t>
      </w:r>
    </w:p>
    <w:p w:rsidR="00F82C1F" w:rsidRDefault="00F82C1F" w:rsidP="00F82C1F">
      <w:pPr>
        <w:spacing w:after="0" w:line="240" w:lineRule="auto"/>
        <w:rPr>
          <w:rFonts w:ascii="Arial Narrow" w:hAnsi="Arial Narrow"/>
          <w:u w:val="single"/>
        </w:rPr>
      </w:pPr>
    </w:p>
    <w:p w:rsidR="00F82C1F" w:rsidRDefault="00F82C1F" w:rsidP="00F82C1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Lower Extremity Palpation</w:t>
      </w:r>
    </w:p>
    <w:p w:rsidR="00F82C1F" w:rsidRDefault="00F82C1F" w:rsidP="00F82C1F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Posterior tibial pulse</w:t>
      </w:r>
    </w:p>
    <w:p w:rsidR="00F82C1F" w:rsidRDefault="00F82C1F" w:rsidP="00F82C1F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Dorsalis pedis pulse</w:t>
      </w:r>
    </w:p>
    <w:p w:rsidR="00A02AE6" w:rsidRDefault="00A02AE6" w:rsidP="00A02AE6">
      <w:pPr>
        <w:spacing w:after="0" w:line="240" w:lineRule="auto"/>
        <w:rPr>
          <w:rFonts w:ascii="Arial Narrow" w:hAnsi="Arial Narrow"/>
        </w:rPr>
      </w:pPr>
    </w:p>
    <w:p w:rsidR="00A02AE6" w:rsidRPr="00A02AE6" w:rsidRDefault="00A02AE6" w:rsidP="00A02AE6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Video Link:  </w:t>
      </w:r>
      <w:hyperlink r:id="rId44" w:history="1">
        <w:r w:rsidRPr="00985DA4">
          <w:rPr>
            <w:rStyle w:val="Hyperlink"/>
            <w:rFonts w:ascii="Arial Narrow" w:hAnsi="Arial Narrow"/>
          </w:rPr>
          <w:t>https://www.youtube.com/watch?v=UjUGuOBpQaQ</w:t>
        </w:r>
      </w:hyperlink>
      <w:r>
        <w:rPr>
          <w:rFonts w:ascii="Arial Narrow" w:hAnsi="Arial Narrow"/>
        </w:rPr>
        <w:t xml:space="preserve"> </w:t>
      </w:r>
      <w:bookmarkStart w:id="0" w:name="_GoBack"/>
      <w:bookmarkEnd w:id="0"/>
    </w:p>
    <w:p w:rsidR="00586646" w:rsidRPr="00586646" w:rsidRDefault="00586646" w:rsidP="00586646">
      <w:pPr>
        <w:spacing w:after="0" w:line="240" w:lineRule="auto"/>
        <w:rPr>
          <w:rFonts w:ascii="Arial Narrow" w:hAnsi="Arial Narrow"/>
        </w:rPr>
      </w:pPr>
    </w:p>
    <w:p w:rsidR="000E7BF1" w:rsidRPr="000E7BF1" w:rsidRDefault="000E7BF1" w:rsidP="000E7BF1">
      <w:pPr>
        <w:spacing w:after="0" w:line="240" w:lineRule="auto"/>
        <w:rPr>
          <w:rFonts w:ascii="Arial Narrow" w:hAnsi="Arial Narrow"/>
        </w:rPr>
      </w:pPr>
    </w:p>
    <w:sectPr w:rsidR="000E7BF1" w:rsidRPr="000E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43"/>
    <w:multiLevelType w:val="hybridMultilevel"/>
    <w:tmpl w:val="B28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3EFE"/>
    <w:multiLevelType w:val="hybridMultilevel"/>
    <w:tmpl w:val="CB58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6EA7"/>
    <w:multiLevelType w:val="hybridMultilevel"/>
    <w:tmpl w:val="F1D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627F"/>
    <w:multiLevelType w:val="hybridMultilevel"/>
    <w:tmpl w:val="EBEA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16F7"/>
    <w:multiLevelType w:val="hybridMultilevel"/>
    <w:tmpl w:val="8B5E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2697F"/>
    <w:multiLevelType w:val="hybridMultilevel"/>
    <w:tmpl w:val="0EB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6771A"/>
    <w:multiLevelType w:val="hybridMultilevel"/>
    <w:tmpl w:val="C66A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60D9"/>
    <w:multiLevelType w:val="hybridMultilevel"/>
    <w:tmpl w:val="6A7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7014F"/>
    <w:multiLevelType w:val="hybridMultilevel"/>
    <w:tmpl w:val="B114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C1565"/>
    <w:multiLevelType w:val="hybridMultilevel"/>
    <w:tmpl w:val="FAFC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421CF"/>
    <w:multiLevelType w:val="hybridMultilevel"/>
    <w:tmpl w:val="664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2452D"/>
    <w:multiLevelType w:val="hybridMultilevel"/>
    <w:tmpl w:val="41F0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A26F9"/>
    <w:multiLevelType w:val="hybridMultilevel"/>
    <w:tmpl w:val="B2D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6"/>
    <w:rsid w:val="000E7BF1"/>
    <w:rsid w:val="0020037F"/>
    <w:rsid w:val="002766DF"/>
    <w:rsid w:val="003627B8"/>
    <w:rsid w:val="003B393E"/>
    <w:rsid w:val="004F5F56"/>
    <w:rsid w:val="005430FD"/>
    <w:rsid w:val="00586646"/>
    <w:rsid w:val="007D71E6"/>
    <w:rsid w:val="008B0211"/>
    <w:rsid w:val="00970DE3"/>
    <w:rsid w:val="0099072F"/>
    <w:rsid w:val="00A02AE6"/>
    <w:rsid w:val="00A93F7C"/>
    <w:rsid w:val="00B45667"/>
    <w:rsid w:val="00DA2F4A"/>
    <w:rsid w:val="00E31DFB"/>
    <w:rsid w:val="00F742E1"/>
    <w:rsid w:val="00F82C1F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C63F"/>
  <w15:chartTrackingRefBased/>
  <w15:docId w15:val="{BF78D5B1-3C98-4734-9E45-A6F4C3F6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BAqYKiYlw" TargetMode="External"/><Relationship Id="rId13" Type="http://schemas.openxmlformats.org/officeDocument/2006/relationships/hyperlink" Target="https://www.youtube.com/watch?v=L2rwY1Mud9Y" TargetMode="External"/><Relationship Id="rId18" Type="http://schemas.openxmlformats.org/officeDocument/2006/relationships/hyperlink" Target="https://www.youtube.com/watch?v=nh1DedZQJ3M" TargetMode="External"/><Relationship Id="rId26" Type="http://schemas.openxmlformats.org/officeDocument/2006/relationships/hyperlink" Target="https://www.youtube.com/watch?v=D0G7353qfYw" TargetMode="External"/><Relationship Id="rId39" Type="http://schemas.openxmlformats.org/officeDocument/2006/relationships/hyperlink" Target="https://www.youtube.com/watch?v=g6AYM6Hyax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3edNi0NkSg" TargetMode="External"/><Relationship Id="rId34" Type="http://schemas.openxmlformats.org/officeDocument/2006/relationships/hyperlink" Target="https://www.youtube.com/watch?v=eD46Mrk_9So" TargetMode="External"/><Relationship Id="rId42" Type="http://schemas.openxmlformats.org/officeDocument/2006/relationships/hyperlink" Target="https://www.youtube.com/watch?v=suxuiAcBEp4" TargetMode="External"/><Relationship Id="rId7" Type="http://schemas.openxmlformats.org/officeDocument/2006/relationships/hyperlink" Target="https://www.youtube.com/watch?v=pBJcvahjn1E" TargetMode="External"/><Relationship Id="rId12" Type="http://schemas.openxmlformats.org/officeDocument/2006/relationships/hyperlink" Target="https://www.youtube.com/watch?v=0BJ2EP3TacU" TargetMode="External"/><Relationship Id="rId17" Type="http://schemas.openxmlformats.org/officeDocument/2006/relationships/hyperlink" Target="https://www.youtube.com/watch?v=LJI1OlD_azA" TargetMode="External"/><Relationship Id="rId25" Type="http://schemas.openxmlformats.org/officeDocument/2006/relationships/hyperlink" Target="https://www.youtube.com/watch?v=g7DiUnuOzcc" TargetMode="External"/><Relationship Id="rId33" Type="http://schemas.openxmlformats.org/officeDocument/2006/relationships/hyperlink" Target="https://www.youtube.com/watch?v=kOwJNTAZy5o" TargetMode="External"/><Relationship Id="rId38" Type="http://schemas.openxmlformats.org/officeDocument/2006/relationships/hyperlink" Target="https://www.youtube.com/watch?v=u4Pd2IMFDfg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MufMulGnFE" TargetMode="External"/><Relationship Id="rId20" Type="http://schemas.openxmlformats.org/officeDocument/2006/relationships/hyperlink" Target="https://www.youtube.com/watch?v=A8_p0oIM_VA" TargetMode="External"/><Relationship Id="rId29" Type="http://schemas.openxmlformats.org/officeDocument/2006/relationships/hyperlink" Target="https://www.youtube.com/watch?v=dISrj7CuTE4" TargetMode="External"/><Relationship Id="rId41" Type="http://schemas.openxmlformats.org/officeDocument/2006/relationships/hyperlink" Target="https://www.youtube.com/watch?v=uEaTMysjS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3H7DlTpS8" TargetMode="External"/><Relationship Id="rId11" Type="http://schemas.openxmlformats.org/officeDocument/2006/relationships/hyperlink" Target="https://www.youtube.com/watch?v=oiDjVaamlF0" TargetMode="External"/><Relationship Id="rId24" Type="http://schemas.openxmlformats.org/officeDocument/2006/relationships/hyperlink" Target="https://www.youtube.com/watch?v=F1_iV8BQQm4" TargetMode="External"/><Relationship Id="rId32" Type="http://schemas.openxmlformats.org/officeDocument/2006/relationships/hyperlink" Target="https://www.youtube.com/watch?v=_gpKwikoZv4" TargetMode="External"/><Relationship Id="rId37" Type="http://schemas.openxmlformats.org/officeDocument/2006/relationships/hyperlink" Target="https://www.youtube.com/watch?v=aRMBGPjtNLo" TargetMode="External"/><Relationship Id="rId40" Type="http://schemas.openxmlformats.org/officeDocument/2006/relationships/hyperlink" Target="https://www.youtube.com/watch?v=2Buhkr5akM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youtube.com/watch?v=8Xyk09K2p_s" TargetMode="External"/><Relationship Id="rId15" Type="http://schemas.openxmlformats.org/officeDocument/2006/relationships/hyperlink" Target="https://www.youtube.com/watch?v=t54mngOVKtM" TargetMode="External"/><Relationship Id="rId23" Type="http://schemas.openxmlformats.org/officeDocument/2006/relationships/hyperlink" Target="https://www.youtube.com/watch?v=HNkP2CKT3t4" TargetMode="External"/><Relationship Id="rId28" Type="http://schemas.openxmlformats.org/officeDocument/2006/relationships/hyperlink" Target="https://www.youtube.com/watch?v=InMJRyDjOFQ" TargetMode="External"/><Relationship Id="rId36" Type="http://schemas.openxmlformats.org/officeDocument/2006/relationships/hyperlink" Target="https://www.youtube.com/watch?v=IdRuasfki6U" TargetMode="External"/><Relationship Id="rId10" Type="http://schemas.openxmlformats.org/officeDocument/2006/relationships/hyperlink" Target="https://www.youtube.com/watch?v=95kz2PbF6zE" TargetMode="External"/><Relationship Id="rId19" Type="http://schemas.openxmlformats.org/officeDocument/2006/relationships/hyperlink" Target="https://www.youtube.com/watch?v=DaDYqs4H92U" TargetMode="External"/><Relationship Id="rId31" Type="http://schemas.openxmlformats.org/officeDocument/2006/relationships/hyperlink" Target="https://www.youtube.com/watch?v=wl1hWJAnaYc" TargetMode="External"/><Relationship Id="rId44" Type="http://schemas.openxmlformats.org/officeDocument/2006/relationships/hyperlink" Target="https://www.youtube.com/watch?v=UjUGuOBpQ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8ZDaRi3VA" TargetMode="External"/><Relationship Id="rId14" Type="http://schemas.openxmlformats.org/officeDocument/2006/relationships/hyperlink" Target="https://www.youtube.com/watch?v=fYbIeDWEqyc" TargetMode="External"/><Relationship Id="rId22" Type="http://schemas.openxmlformats.org/officeDocument/2006/relationships/hyperlink" Target="https://www.youtube.com/watch?v=h8B3JBW_mX8" TargetMode="External"/><Relationship Id="rId27" Type="http://schemas.openxmlformats.org/officeDocument/2006/relationships/hyperlink" Target="https://www.youtube.com/watch?v=inAjKzaopj0" TargetMode="External"/><Relationship Id="rId30" Type="http://schemas.openxmlformats.org/officeDocument/2006/relationships/hyperlink" Target="https://www.youtube.com/watch?v=jIUzYQ_I-bU" TargetMode="External"/><Relationship Id="rId35" Type="http://schemas.openxmlformats.org/officeDocument/2006/relationships/hyperlink" Target="https://www.youtube.com/watch?v=SUEZtGbxxXg" TargetMode="External"/><Relationship Id="rId43" Type="http://schemas.openxmlformats.org/officeDocument/2006/relationships/hyperlink" Target="https://www.youtube.com/watch?v=f2viqFATR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WVSOM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Raganyi, Shaun</dc:creator>
  <cp:keywords/>
  <dc:description/>
  <cp:lastModifiedBy>Raganyi, Shaun</cp:lastModifiedBy>
  <cp:revision>16</cp:revision>
  <dcterms:created xsi:type="dcterms:W3CDTF">2016-05-25T13:54:00Z</dcterms:created>
  <dcterms:modified xsi:type="dcterms:W3CDTF">2016-12-05T21:41:00Z</dcterms:modified>
</cp:coreProperties>
</file>