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Arial Narrow" w:cs="Arial Narrow" w:hAnsi="Arial Narrow" w:eastAsia="Arial Narrow"/>
        </w:rPr>
      </w:pPr>
      <w:r>
        <w:rPr>
          <w:rFonts w:ascii="Arial Narrow" w:hAnsi="Arial Narrow"/>
          <w:b w:val="1"/>
          <w:bCs w:val="1"/>
          <w:i w:val="1"/>
          <w:iCs w:val="1"/>
          <w:u w:val="single"/>
          <w:rtl w:val="0"/>
          <w:lang w:val="de-DE"/>
        </w:rPr>
        <w:t>Abdomen System</w:t>
      </w:r>
    </w:p>
    <w:p>
      <w:pPr>
        <w:pStyle w:val="Body A"/>
        <w:jc w:val="center"/>
        <w:rPr>
          <w:rFonts w:ascii="Arial Narrow" w:cs="Arial Narrow" w:hAnsi="Arial Narrow" w:eastAsia="Arial Narrow"/>
        </w:rPr>
      </w:pPr>
    </w:p>
    <w:p>
      <w:pPr>
        <w:pStyle w:val="Body A"/>
        <w:rPr>
          <w:rFonts w:ascii="Arial Narrow" w:cs="Arial Narrow" w:hAnsi="Arial Narrow" w:eastAsia="Arial Narrow"/>
          <w:lang w:val="en-US"/>
        </w:rPr>
      </w:pPr>
      <w:r>
        <w:rPr>
          <w:rFonts w:ascii="Arial Narrow" w:hAnsi="Arial Narrow"/>
          <w:b w:val="1"/>
          <w:bCs w:val="1"/>
          <w:u w:val="single"/>
          <w:rtl w:val="0"/>
          <w:lang w:val="en-US"/>
        </w:rPr>
        <w:t>Inspection</w:t>
      </w:r>
    </w:p>
    <w:p>
      <w:pPr>
        <w:pStyle w:val="List Paragraph"/>
        <w:numPr>
          <w:ilvl w:val="0"/>
          <w:numId w:val="2"/>
        </w:numPr>
        <w:bidi w:val="0"/>
        <w:ind w:right="0"/>
        <w:jc w:val="left"/>
        <w:rPr>
          <w:rFonts w:ascii="Arial Narrow" w:cs="Arial Narrow" w:hAnsi="Arial Narrow" w:eastAsia="Arial Narrow"/>
          <w:rtl w:val="0"/>
          <w:lang w:val="en-US"/>
        </w:rPr>
      </w:pPr>
      <w:r>
        <w:rPr>
          <w:rFonts w:ascii="Arial Narrow" w:hAnsi="Arial Narrow"/>
          <w:rtl w:val="0"/>
          <w:lang w:val="en-US"/>
        </w:rPr>
        <w:t>Ensure the patient is viewed in the horizontal plane</w:t>
      </w:r>
    </w:p>
    <w:p>
      <w:pPr>
        <w:pStyle w:val="List Paragraph"/>
        <w:numPr>
          <w:ilvl w:val="1"/>
          <w:numId w:val="2"/>
        </w:numPr>
        <w:bidi w:val="0"/>
        <w:ind w:right="0"/>
        <w:jc w:val="left"/>
        <w:rPr>
          <w:rFonts w:ascii="Arial Narrow" w:cs="Arial Narrow" w:hAnsi="Arial Narrow" w:eastAsia="Arial Narrow"/>
          <w:rtl w:val="0"/>
          <w:lang w:val="en-US"/>
        </w:rPr>
      </w:pPr>
      <w:r>
        <w:rPr>
          <w:rFonts w:ascii="Arial Narrow" w:hAnsi="Arial Narrow"/>
          <w:rtl w:val="0"/>
          <w:lang w:val="en-US"/>
        </w:rPr>
        <w:t>Check for surface characteristics such as color (i.e. jaundice, bruising, or inflammation), venous patterns, striae, scarring (ensure to note the location as well), contour (i.e. flat, rounded, or scaphoid), and motion</w:t>
      </w:r>
    </w:p>
    <w:p>
      <w:pPr>
        <w:pStyle w:val="List Paragraph"/>
        <w:numPr>
          <w:ilvl w:val="1"/>
          <w:numId w:val="2"/>
        </w:numPr>
        <w:bidi w:val="0"/>
        <w:ind w:right="0"/>
        <w:jc w:val="left"/>
        <w:rPr>
          <w:rFonts w:ascii="Arial Narrow" w:cs="Arial Narrow" w:hAnsi="Arial Narrow" w:eastAsia="Arial Narrow"/>
          <w:rtl w:val="0"/>
          <w:lang w:val="en-US"/>
        </w:rPr>
      </w:pPr>
      <w:r>
        <w:rPr>
          <w:rFonts w:ascii="Arial Narrow" w:hAnsi="Arial Narrow"/>
          <w:rtl w:val="0"/>
          <w:lang w:val="en-US"/>
        </w:rPr>
        <w:t>Visualize specific landmarks such as the xiphoid process, costal margin, umbilicus, and the anterior superior iliac spine</w:t>
      </w:r>
    </w:p>
    <w:p>
      <w:pPr>
        <w:pStyle w:val="Body A"/>
        <w:rPr>
          <w:rFonts w:ascii="Arial Narrow" w:cs="Arial Narrow" w:hAnsi="Arial Narrow" w:eastAsia="Arial Narrow"/>
        </w:rPr>
      </w:pPr>
    </w:p>
    <w:p>
      <w:pPr>
        <w:pStyle w:val="Body A"/>
        <w:rPr>
          <w:rFonts w:ascii="Arial Narrow" w:cs="Arial Narrow" w:hAnsi="Arial Narrow" w:eastAsia="Arial Narrow"/>
          <w:lang w:val="fr-FR"/>
        </w:rPr>
      </w:pPr>
      <w:r>
        <w:rPr>
          <w:rFonts w:ascii="Arial Narrow" w:hAnsi="Arial Narrow"/>
          <w:b w:val="1"/>
          <w:bCs w:val="1"/>
          <w:u w:val="single"/>
          <w:rtl w:val="0"/>
          <w:lang w:val="fr-FR"/>
        </w:rPr>
        <w:t>Auscultation</w:t>
      </w:r>
    </w:p>
    <w:p>
      <w:pPr>
        <w:pStyle w:val="List Paragraph"/>
        <w:numPr>
          <w:ilvl w:val="0"/>
          <w:numId w:val="2"/>
        </w:numPr>
        <w:bidi w:val="0"/>
        <w:ind w:right="0"/>
        <w:jc w:val="left"/>
        <w:rPr>
          <w:rFonts w:ascii="Arial Narrow" w:cs="Arial Narrow" w:hAnsi="Arial Narrow" w:eastAsia="Arial Narrow"/>
          <w:rtl w:val="0"/>
          <w:lang w:val="en-US"/>
        </w:rPr>
      </w:pPr>
      <w:r>
        <w:rPr>
          <w:rFonts w:ascii="Arial Narrow" w:hAnsi="Arial Narrow"/>
          <w:b w:val="1"/>
          <w:bCs w:val="1"/>
          <w:i w:val="1"/>
          <w:iCs w:val="1"/>
          <w:rtl w:val="0"/>
          <w:lang w:val="en-US"/>
        </w:rPr>
        <w:t xml:space="preserve">Auscultation </w:t>
      </w:r>
      <w:r>
        <w:rPr>
          <w:rFonts w:ascii="Arial Narrow" w:hAnsi="Arial Narrow"/>
          <w:b w:val="1"/>
          <w:bCs w:val="1"/>
          <w:i w:val="1"/>
          <w:iCs w:val="1"/>
          <w:u w:val="single"/>
          <w:rtl w:val="0"/>
          <w:lang w:val="en-US"/>
        </w:rPr>
        <w:t>must</w:t>
      </w:r>
      <w:r>
        <w:rPr>
          <w:rFonts w:ascii="Arial Narrow" w:hAnsi="Arial Narrow"/>
          <w:b w:val="1"/>
          <w:bCs w:val="1"/>
          <w:i w:val="1"/>
          <w:iCs w:val="1"/>
          <w:rtl w:val="0"/>
          <w:lang w:val="en-US"/>
        </w:rPr>
        <w:t xml:space="preserve"> occur prior to percussion or palpation!</w:t>
      </w:r>
    </w:p>
    <w:p>
      <w:pPr>
        <w:pStyle w:val="List Paragraph"/>
        <w:numPr>
          <w:ilvl w:val="1"/>
          <w:numId w:val="2"/>
        </w:numPr>
        <w:bidi w:val="0"/>
        <w:ind w:right="0"/>
        <w:jc w:val="left"/>
        <w:rPr>
          <w:rFonts w:ascii="Arial Narrow" w:cs="Arial Narrow" w:hAnsi="Arial Narrow" w:eastAsia="Arial Narrow"/>
          <w:rtl w:val="0"/>
          <w:lang w:val="en-US"/>
        </w:rPr>
      </w:pPr>
      <w:r>
        <w:rPr>
          <w:rFonts w:ascii="Arial Narrow" w:hAnsi="Arial Narrow"/>
          <w:rtl w:val="0"/>
          <w:lang w:val="en-US"/>
        </w:rPr>
        <w:t>Auscultate for bowel sounds with the diaphragm of the stethoscope</w:t>
      </w:r>
    </w:p>
    <w:p>
      <w:pPr>
        <w:pStyle w:val="List Paragraph"/>
        <w:numPr>
          <w:ilvl w:val="2"/>
          <w:numId w:val="2"/>
        </w:numPr>
        <w:bidi w:val="0"/>
        <w:ind w:right="0"/>
        <w:jc w:val="left"/>
        <w:rPr>
          <w:rFonts w:ascii="Arial Narrow" w:cs="Arial Narrow" w:hAnsi="Arial Narrow" w:eastAsia="Arial Narrow"/>
          <w:rtl w:val="0"/>
          <w:lang w:val="en-US"/>
        </w:rPr>
      </w:pPr>
      <w:r>
        <w:rPr>
          <w:rFonts w:ascii="Arial Narrow" w:hAnsi="Arial Narrow"/>
          <w:rtl w:val="0"/>
          <w:lang w:val="en-US"/>
        </w:rPr>
        <w:t xml:space="preserve">They vary considerably, so to determine the </w:t>
      </w:r>
      <w:r>
        <w:rPr>
          <w:rFonts w:ascii="Arial Narrow" w:hAnsi="Arial Narrow"/>
          <w:u w:val="single"/>
          <w:rtl w:val="0"/>
          <w:lang w:val="en-US"/>
        </w:rPr>
        <w:t>complete absence of bowel sounds</w:t>
      </w:r>
      <w:r>
        <w:rPr>
          <w:rFonts w:ascii="Arial Narrow" w:hAnsi="Arial Narrow"/>
          <w:rtl w:val="0"/>
          <w:lang w:val="en-US"/>
        </w:rPr>
        <w:t xml:space="preserve"> you must </w:t>
      </w:r>
      <w:r>
        <w:rPr>
          <w:rFonts w:ascii="Arial Narrow" w:hAnsi="Arial Narrow"/>
          <w:b w:val="1"/>
          <w:bCs w:val="1"/>
          <w:rtl w:val="0"/>
          <w:lang w:val="en-US"/>
        </w:rPr>
        <w:t>listen for at least 5 minutes</w:t>
      </w:r>
    </w:p>
    <w:p>
      <w:pPr>
        <w:pStyle w:val="List Paragraph"/>
        <w:numPr>
          <w:ilvl w:val="3"/>
          <w:numId w:val="2"/>
        </w:numPr>
        <w:bidi w:val="0"/>
        <w:ind w:right="0"/>
        <w:jc w:val="left"/>
        <w:rPr>
          <w:rFonts w:ascii="Arial Narrow" w:cs="Arial Narrow" w:hAnsi="Arial Narrow" w:eastAsia="Arial Narrow"/>
          <w:rtl w:val="0"/>
          <w:lang w:val="en-US"/>
        </w:rPr>
      </w:pPr>
      <w:r>
        <w:rPr>
          <w:rFonts w:ascii="Arial Narrow" w:hAnsi="Arial Narrow"/>
          <w:rtl w:val="0"/>
          <w:lang w:val="en-US"/>
        </w:rPr>
        <w:t>Borborgymi are loud and prolonged gurgling sounds</w:t>
      </w:r>
    </w:p>
    <w:p>
      <w:pPr>
        <w:pStyle w:val="List Paragraph"/>
        <w:numPr>
          <w:ilvl w:val="3"/>
          <w:numId w:val="2"/>
        </w:numPr>
        <w:bidi w:val="0"/>
        <w:ind w:right="0"/>
        <w:jc w:val="left"/>
        <w:rPr>
          <w:rFonts w:ascii="Arial Narrow" w:cs="Arial Narrow" w:hAnsi="Arial Narrow" w:eastAsia="Arial Narrow"/>
          <w:rtl w:val="0"/>
          <w:lang w:val="en-US"/>
        </w:rPr>
      </w:pPr>
      <w:r>
        <w:rPr>
          <w:rFonts w:ascii="Arial Narrow" w:hAnsi="Arial Narrow"/>
          <w:rtl w:val="0"/>
          <w:lang w:val="en-US"/>
        </w:rPr>
        <w:t>Bowel sounds become increased with gastroenteritis, early intestinal obstruction, or hunger and they become decreased with peritonitis or paralytic ileus</w:t>
      </w:r>
    </w:p>
    <w:p>
      <w:pPr>
        <w:pStyle w:val="List Paragraph"/>
        <w:numPr>
          <w:ilvl w:val="2"/>
          <w:numId w:val="2"/>
        </w:numPr>
        <w:bidi w:val="0"/>
        <w:ind w:right="0"/>
        <w:jc w:val="left"/>
        <w:rPr>
          <w:rFonts w:ascii="Arial Narrow" w:cs="Arial Narrow" w:hAnsi="Arial Narrow" w:eastAsia="Arial Narrow"/>
          <w:rtl w:val="0"/>
          <w:lang w:val="en-US"/>
        </w:rPr>
      </w:pPr>
      <w:r>
        <w:rPr>
          <w:rFonts w:ascii="Arial Narrow" w:hAnsi="Arial Narrow"/>
          <w:rtl w:val="0"/>
          <w:lang w:val="en-US"/>
        </w:rPr>
        <w:t>Video Link:</w:t>
      </w:r>
    </w:p>
    <w:p>
      <w:pPr>
        <w:pStyle w:val="List Paragraph"/>
        <w:numPr>
          <w:ilvl w:val="3"/>
          <w:numId w:val="2"/>
        </w:numPr>
        <w:bidi w:val="0"/>
        <w:ind w:right="0"/>
        <w:jc w:val="left"/>
        <w:rPr>
          <w:rFonts w:ascii="Arial Narrow" w:cs="Arial Narrow" w:hAnsi="Arial Narrow" w:eastAsia="Arial Narrow"/>
          <w:rtl w:val="0"/>
        </w:rPr>
      </w:pP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"https://www.youtube.com/watch?v=HNkP2CKT3t4?o=U&amp;noapp=1"</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https://www.youtube.com/watch?v=HNkP2CKT3t4</w:t>
      </w:r>
      <w:r>
        <w:rPr>
          <w:rFonts w:ascii="Arial Narrow" w:cs="Arial Narrow" w:hAnsi="Arial Narrow" w:eastAsia="Arial Narrow"/>
        </w:rPr>
        <w:fldChar w:fldCharType="end" w:fldLock="0"/>
      </w:r>
      <w:r>
        <w:rPr>
          <w:rStyle w:val="None"/>
          <w:rFonts w:ascii="Arial Narrow" w:hAnsi="Arial Narrow"/>
          <w:rtl w:val="0"/>
          <w:lang w:val="en-US"/>
        </w:rPr>
        <w:t xml:space="preserve"> </w:t>
      </w:r>
    </w:p>
    <w:p>
      <w:pPr>
        <w:pStyle w:val="List Paragraph"/>
        <w:numPr>
          <w:ilvl w:val="1"/>
          <w:numId w:val="2"/>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Auscultate the abdominal vasculature</w:t>
      </w:r>
    </w:p>
    <w:p>
      <w:pPr>
        <w:pStyle w:val="List Paragraph"/>
        <w:numPr>
          <w:ilvl w:val="2"/>
          <w:numId w:val="2"/>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Using the bell of the stethoscope auscultate for bruits in the aortic, renal, iliac, and femoral arteries</w:t>
      </w:r>
    </w:p>
    <w:p>
      <w:pPr>
        <w:pStyle w:val="List Paragraph"/>
        <w:numPr>
          <w:ilvl w:val="2"/>
          <w:numId w:val="2"/>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Could also auscultate for friction rubs over the liver and spleen (these are associated with respiration)</w:t>
      </w:r>
    </w:p>
    <w:p>
      <w:pPr>
        <w:pStyle w:val="List Paragraph"/>
        <w:numPr>
          <w:ilvl w:val="2"/>
          <w:numId w:val="2"/>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Video Link:</w:t>
      </w:r>
    </w:p>
    <w:p>
      <w:pPr>
        <w:pStyle w:val="List Paragraph"/>
        <w:numPr>
          <w:ilvl w:val="3"/>
          <w:numId w:val="2"/>
        </w:numPr>
        <w:bidi w:val="0"/>
        <w:ind w:right="0"/>
        <w:jc w:val="left"/>
        <w:rPr>
          <w:rFonts w:ascii="Arial Narrow" w:cs="Arial Narrow" w:hAnsi="Arial Narrow" w:eastAsia="Arial Narrow"/>
          <w:rtl w:val="0"/>
        </w:rPr>
      </w:pP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"https://www.youtube.com/watch?v=F1_iV8BQQm4"</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https://www.youtube.com/watch?v=F1_iV8BQQm4</w:t>
      </w:r>
      <w:r>
        <w:rPr>
          <w:rFonts w:ascii="Arial Narrow" w:cs="Arial Narrow" w:hAnsi="Arial Narrow" w:eastAsia="Arial Narrow"/>
        </w:rPr>
        <w:fldChar w:fldCharType="end" w:fldLock="0"/>
      </w:r>
      <w:r>
        <w:rPr>
          <w:rStyle w:val="None"/>
          <w:rFonts w:ascii="Arial Narrow" w:hAnsi="Arial Narrow"/>
          <w:rtl w:val="0"/>
          <w:lang w:val="en-US"/>
        </w:rPr>
        <w:t xml:space="preserve"> </w:t>
      </w:r>
    </w:p>
    <w:p>
      <w:pPr>
        <w:pStyle w:val="Body A"/>
        <w:rPr>
          <w:rStyle w:val="None"/>
          <w:rFonts w:ascii="Arial Narrow" w:cs="Arial Narrow" w:hAnsi="Arial Narrow" w:eastAsia="Arial Narrow"/>
        </w:rPr>
      </w:pPr>
    </w:p>
    <w:p>
      <w:pPr>
        <w:pStyle w:val="Body A"/>
        <w:rPr>
          <w:rStyle w:val="None"/>
          <w:rFonts w:ascii="Arial Narrow" w:cs="Arial Narrow" w:hAnsi="Arial Narrow" w:eastAsia="Arial Narrow"/>
          <w:lang w:val="it-IT"/>
        </w:rPr>
      </w:pPr>
      <w:r>
        <w:rPr>
          <w:rStyle w:val="None"/>
          <w:rFonts w:ascii="Arial Narrow" w:hAnsi="Arial Narrow"/>
          <w:b w:val="1"/>
          <w:bCs w:val="1"/>
          <w:u w:val="single"/>
          <w:rtl w:val="0"/>
          <w:lang w:val="it-IT"/>
        </w:rPr>
        <w:t>Percussion</w:t>
      </w:r>
    </w:p>
    <w:p>
      <w:pPr>
        <w:pStyle w:val="List Paragraph"/>
        <w:numPr>
          <w:ilvl w:val="0"/>
          <w:numId w:val="4"/>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Used to assess the size and density of intraabdominal organs and to detect the presence of fluid, air, and masses.</w:t>
      </w:r>
    </w:p>
    <w:p>
      <w:pPr>
        <w:pStyle w:val="List Paragraph"/>
        <w:numPr>
          <w:ilvl w:val="0"/>
          <w:numId w:val="4"/>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Initially, percuss all of the quadrants for an overall evaluation of tympany and dullness</w:t>
      </w:r>
    </w:p>
    <w:p>
      <w:pPr>
        <w:pStyle w:val="List Paragraph"/>
        <w:numPr>
          <w:ilvl w:val="1"/>
          <w:numId w:val="4"/>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Tympany is the sound created by air filled viscera (i.e. stomach and the intestines) and dullness is the sound created by solid or fluid filled structures</w:t>
      </w:r>
    </w:p>
    <w:p>
      <w:pPr>
        <w:pStyle w:val="List Paragraph"/>
        <w:numPr>
          <w:ilvl w:val="1"/>
          <w:numId w:val="4"/>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Video Link:</w:t>
      </w:r>
    </w:p>
    <w:p>
      <w:pPr>
        <w:pStyle w:val="List Paragraph"/>
        <w:numPr>
          <w:ilvl w:val="2"/>
          <w:numId w:val="4"/>
        </w:numPr>
        <w:bidi w:val="0"/>
        <w:ind w:right="0"/>
        <w:jc w:val="left"/>
        <w:rPr>
          <w:rFonts w:ascii="Arial Narrow" w:cs="Arial Narrow" w:hAnsi="Arial Narrow" w:eastAsia="Arial Narrow"/>
          <w:rtl w:val="0"/>
        </w:rPr>
      </w:pP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"https://www.youtube.com/watch?v=g7DiUnuOzcc"</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https://www.youtube.com/watch?v=g7DiUnuOzcc</w:t>
      </w:r>
      <w:r>
        <w:rPr>
          <w:rFonts w:ascii="Arial Narrow" w:cs="Arial Narrow" w:hAnsi="Arial Narrow" w:eastAsia="Arial Narrow"/>
        </w:rPr>
        <w:fldChar w:fldCharType="end" w:fldLock="0"/>
      </w:r>
      <w:r>
        <w:rPr>
          <w:rStyle w:val="None"/>
          <w:rFonts w:ascii="Arial Narrow" w:hAnsi="Arial Narrow"/>
          <w:rtl w:val="0"/>
          <w:lang w:val="en-US"/>
        </w:rPr>
        <w:t xml:space="preserve"> </w:t>
      </w:r>
    </w:p>
    <w:p>
      <w:pPr>
        <w:pStyle w:val="List Paragraph"/>
        <w:numPr>
          <w:ilvl w:val="0"/>
          <w:numId w:val="4"/>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Specific percussion can be used to check for abnormalities in the liver, spleen, and kidneys</w:t>
      </w:r>
    </w:p>
    <w:p>
      <w:pPr>
        <w:pStyle w:val="List Paragraph"/>
        <w:numPr>
          <w:ilvl w:val="1"/>
          <w:numId w:val="4"/>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Liver span percussion</w:t>
      </w:r>
    </w:p>
    <w:p>
      <w:pPr>
        <w:pStyle w:val="List Paragraph"/>
        <w:numPr>
          <w:ilvl w:val="2"/>
          <w:numId w:val="4"/>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To determine the liver span, percuss from an area of resonance on the chest in the right midclavicular line to a change to dullness that indicates the upper border of the liver, then percuss upward from an area of tympany in the right lower quadrant in the midclavicular line until you reach a change to dullness that indicates the lower border of the liver</w:t>
      </w:r>
    </w:p>
    <w:p>
      <w:pPr>
        <w:pStyle w:val="List Paragraph"/>
        <w:numPr>
          <w:ilvl w:val="2"/>
          <w:numId w:val="4"/>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Another examination technique is to percuss out only the lower border of the liver, which should lie 2-3 cm below the costal margin</w:t>
      </w:r>
    </w:p>
    <w:p>
      <w:pPr>
        <w:pStyle w:val="List Paragraph"/>
        <w:numPr>
          <w:ilvl w:val="3"/>
          <w:numId w:val="4"/>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Video Link:</w:t>
      </w:r>
    </w:p>
    <w:p>
      <w:pPr>
        <w:pStyle w:val="List Paragraph"/>
        <w:numPr>
          <w:ilvl w:val="4"/>
          <w:numId w:val="4"/>
        </w:numPr>
        <w:bidi w:val="0"/>
        <w:ind w:right="0"/>
        <w:jc w:val="left"/>
        <w:rPr>
          <w:rFonts w:ascii="Arial Narrow" w:cs="Arial Narrow" w:hAnsi="Arial Narrow" w:eastAsia="Arial Narrow"/>
          <w:rtl w:val="0"/>
        </w:rPr>
      </w:pP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"https://www.youtube.com/watch?v=D0G7353qfYw"</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https://www.youtube.com/watch?v=D0G7353qfYw</w:t>
      </w:r>
      <w:r>
        <w:rPr>
          <w:rFonts w:ascii="Arial Narrow" w:cs="Arial Narrow" w:hAnsi="Arial Narrow" w:eastAsia="Arial Narrow"/>
        </w:rPr>
        <w:fldChar w:fldCharType="end" w:fldLock="0"/>
      </w:r>
      <w:r>
        <w:rPr>
          <w:rStyle w:val="None"/>
          <w:rFonts w:ascii="Arial Narrow" w:hAnsi="Arial Narrow"/>
          <w:rtl w:val="0"/>
          <w:lang w:val="en-US"/>
        </w:rPr>
        <w:t xml:space="preserve"> </w:t>
      </w:r>
    </w:p>
    <w:p>
      <w:pPr>
        <w:pStyle w:val="List Paragraph"/>
        <w:ind w:left="1440" w:firstLine="0"/>
        <w:rPr>
          <w:rStyle w:val="None"/>
          <w:rFonts w:ascii="Arial Narrow" w:cs="Arial Narrow" w:hAnsi="Arial Narrow" w:eastAsia="Arial Narrow"/>
        </w:rPr>
      </w:pPr>
    </w:p>
    <w:p>
      <w:pPr>
        <w:pStyle w:val="List Paragraph"/>
        <w:ind w:left="1440" w:firstLine="0"/>
        <w:rPr>
          <w:rStyle w:val="None"/>
          <w:rFonts w:ascii="Arial Narrow" w:cs="Arial Narrow" w:hAnsi="Arial Narrow" w:eastAsia="Arial Narrow"/>
        </w:rPr>
      </w:pPr>
    </w:p>
    <w:p>
      <w:pPr>
        <w:pStyle w:val="List Paragraph"/>
        <w:ind w:left="1440" w:firstLine="0"/>
        <w:rPr>
          <w:rStyle w:val="None"/>
          <w:rFonts w:ascii="Arial Narrow" w:cs="Arial Narrow" w:hAnsi="Arial Narrow" w:eastAsia="Arial Narrow"/>
        </w:rPr>
      </w:pPr>
    </w:p>
    <w:p>
      <w:pPr>
        <w:pStyle w:val="List Paragraph"/>
        <w:ind w:left="1440" w:firstLine="0"/>
        <w:rPr>
          <w:rStyle w:val="None"/>
          <w:rFonts w:ascii="Arial Narrow" w:cs="Arial Narrow" w:hAnsi="Arial Narrow" w:eastAsia="Arial Narrow"/>
        </w:rPr>
      </w:pPr>
    </w:p>
    <w:p>
      <w:pPr>
        <w:pStyle w:val="List Paragraph"/>
        <w:ind w:left="1440" w:firstLine="0"/>
        <w:rPr>
          <w:rStyle w:val="None"/>
          <w:rFonts w:ascii="Arial Narrow" w:cs="Arial Narrow" w:hAnsi="Arial Narrow" w:eastAsia="Arial Narrow"/>
        </w:rPr>
      </w:pPr>
    </w:p>
    <w:p>
      <w:pPr>
        <w:pStyle w:val="List Paragraph"/>
        <w:numPr>
          <w:ilvl w:val="1"/>
          <w:numId w:val="4"/>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Spleen percussion</w:t>
      </w:r>
    </w:p>
    <w:p>
      <w:pPr>
        <w:pStyle w:val="List Paragraph"/>
        <w:numPr>
          <w:ilvl w:val="2"/>
          <w:numId w:val="4"/>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Begin in the posterior to midaxillary line on the left side in a resonant lung field and dullness should occur from the 6</w:t>
      </w:r>
      <w:r>
        <w:rPr>
          <w:rStyle w:val="None"/>
          <w:rFonts w:ascii="Arial Narrow" w:hAnsi="Arial Narrow"/>
          <w:vertAlign w:val="superscript"/>
          <w:rtl w:val="0"/>
          <w:lang w:val="en-US"/>
        </w:rPr>
        <w:t>th</w:t>
      </w:r>
      <w:r>
        <w:rPr>
          <w:rStyle w:val="None"/>
          <w:rFonts w:ascii="Arial Narrow" w:hAnsi="Arial Narrow"/>
          <w:rtl w:val="0"/>
          <w:lang w:val="en-US"/>
        </w:rPr>
        <w:t xml:space="preserve"> to the 10</w:t>
      </w:r>
      <w:r>
        <w:rPr>
          <w:rStyle w:val="None"/>
          <w:rFonts w:ascii="Arial Narrow" w:hAnsi="Arial Narrow"/>
          <w:vertAlign w:val="superscript"/>
          <w:rtl w:val="0"/>
          <w:lang w:val="en-US"/>
        </w:rPr>
        <w:t>th</w:t>
      </w:r>
      <w:r>
        <w:rPr>
          <w:rStyle w:val="None"/>
          <w:rFonts w:ascii="Arial Narrow" w:hAnsi="Arial Narrow"/>
          <w:rtl w:val="0"/>
          <w:lang w:val="en-US"/>
        </w:rPr>
        <w:t xml:space="preserve"> rib</w:t>
      </w:r>
    </w:p>
    <w:p>
      <w:pPr>
        <w:pStyle w:val="List Paragraph"/>
        <w:numPr>
          <w:ilvl w:val="3"/>
          <w:numId w:val="4"/>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Difficult to assess due to colon air and/or flank dullness</w:t>
      </w:r>
    </w:p>
    <w:p>
      <w:pPr>
        <w:pStyle w:val="List Paragraph"/>
        <w:numPr>
          <w:ilvl w:val="4"/>
          <w:numId w:val="4"/>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Video Link:</w:t>
      </w:r>
    </w:p>
    <w:p>
      <w:pPr>
        <w:pStyle w:val="List Paragraph"/>
        <w:numPr>
          <w:ilvl w:val="5"/>
          <w:numId w:val="4"/>
        </w:numPr>
        <w:bidi w:val="0"/>
        <w:ind w:right="0"/>
        <w:jc w:val="left"/>
        <w:rPr>
          <w:rFonts w:ascii="Arial Narrow" w:cs="Arial Narrow" w:hAnsi="Arial Narrow" w:eastAsia="Arial Narrow"/>
          <w:rtl w:val="0"/>
        </w:rPr>
      </w:pP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"https://www.youtube.com/watch?v=_fAWTNvoLZs"</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https://www.youtube.com/watch?v=_fAWTNvoLZs</w:t>
      </w:r>
      <w:r>
        <w:rPr>
          <w:rFonts w:ascii="Arial Narrow" w:cs="Arial Narrow" w:hAnsi="Arial Narrow" w:eastAsia="Arial Narrow"/>
        </w:rPr>
        <w:fldChar w:fldCharType="end" w:fldLock="0"/>
      </w:r>
      <w:r>
        <w:rPr>
          <w:rStyle w:val="None"/>
          <w:rFonts w:ascii="Arial Narrow" w:hAnsi="Arial Narrow"/>
          <w:rtl w:val="0"/>
          <w:lang w:val="en-US"/>
        </w:rPr>
        <w:t xml:space="preserve"> </w:t>
      </w:r>
    </w:p>
    <w:p>
      <w:pPr>
        <w:pStyle w:val="List Paragraph"/>
        <w:numPr>
          <w:ilvl w:val="1"/>
          <w:numId w:val="4"/>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Kidney percussion</w:t>
      </w:r>
    </w:p>
    <w:p>
      <w:pPr>
        <w:pStyle w:val="List Paragraph"/>
        <w:numPr>
          <w:ilvl w:val="2"/>
          <w:numId w:val="4"/>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 xml:space="preserve">While having the patient seated, place the palm of your hand over the right costovertebral angle and strike it with your other hand, repeat on the opposite side, and normally there is </w:t>
      </w:r>
      <w:r>
        <w:rPr>
          <w:rStyle w:val="None"/>
          <w:rFonts w:ascii="Arial Narrow" w:hAnsi="Arial Narrow"/>
          <w:u w:val="single"/>
          <w:rtl w:val="0"/>
          <w:lang w:val="en-US"/>
        </w:rPr>
        <w:t>no</w:t>
      </w:r>
      <w:r>
        <w:rPr>
          <w:rStyle w:val="None"/>
          <w:rFonts w:ascii="Arial Narrow" w:hAnsi="Arial Narrow"/>
          <w:rtl w:val="0"/>
          <w:lang w:val="en-US"/>
        </w:rPr>
        <w:t xml:space="preserve"> pain</w:t>
      </w:r>
    </w:p>
    <w:p>
      <w:pPr>
        <w:pStyle w:val="List Paragraph"/>
        <w:numPr>
          <w:ilvl w:val="3"/>
          <w:numId w:val="4"/>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 xml:space="preserve">This percussion technique assesses for pain or discomfort and </w:t>
      </w:r>
      <w:r>
        <w:rPr>
          <w:rStyle w:val="None"/>
          <w:rFonts w:ascii="Arial Narrow" w:hAnsi="Arial Narrow"/>
          <w:b w:val="1"/>
          <w:bCs w:val="1"/>
          <w:u w:val="single"/>
          <w:rtl w:val="0"/>
          <w:lang w:val="en-US"/>
        </w:rPr>
        <w:t>not</w:t>
      </w:r>
      <w:r>
        <w:rPr>
          <w:rStyle w:val="None"/>
          <w:rFonts w:ascii="Arial Narrow" w:hAnsi="Arial Narrow"/>
          <w:rtl w:val="0"/>
          <w:lang w:val="en-US"/>
        </w:rPr>
        <w:t xml:space="preserve"> kidney size</w:t>
      </w:r>
    </w:p>
    <w:p>
      <w:pPr>
        <w:pStyle w:val="List Paragraph"/>
        <w:numPr>
          <w:ilvl w:val="4"/>
          <w:numId w:val="4"/>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Video Link:</w:t>
      </w:r>
    </w:p>
    <w:p>
      <w:pPr>
        <w:pStyle w:val="List Paragraph"/>
        <w:numPr>
          <w:ilvl w:val="5"/>
          <w:numId w:val="4"/>
        </w:numPr>
        <w:bidi w:val="0"/>
        <w:ind w:right="0"/>
        <w:jc w:val="left"/>
        <w:rPr>
          <w:rFonts w:ascii="Arial Narrow" w:cs="Arial Narrow" w:hAnsi="Arial Narrow" w:eastAsia="Arial Narrow"/>
          <w:rtl w:val="0"/>
        </w:rPr>
      </w:pP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"https://www.youtube.com/watch?v=sNNIhg1v2s8"</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https://www.youtube.com/watch?v=sNNIhg1v2s8</w:t>
      </w:r>
      <w:r>
        <w:rPr>
          <w:rFonts w:ascii="Arial Narrow" w:cs="Arial Narrow" w:hAnsi="Arial Narrow" w:eastAsia="Arial Narrow"/>
        </w:rPr>
        <w:fldChar w:fldCharType="end" w:fldLock="0"/>
      </w:r>
      <w:r>
        <w:rPr>
          <w:rStyle w:val="None"/>
          <w:rFonts w:ascii="Arial Narrow" w:hAnsi="Arial Narrow"/>
          <w:rtl w:val="0"/>
          <w:lang w:val="en-US"/>
        </w:rPr>
        <w:t xml:space="preserve"> </w:t>
      </w:r>
    </w:p>
    <w:p>
      <w:pPr>
        <w:pStyle w:val="Body A"/>
        <w:rPr>
          <w:rStyle w:val="None"/>
          <w:rFonts w:ascii="Arial Narrow" w:cs="Arial Narrow" w:hAnsi="Arial Narrow" w:eastAsia="Arial Narrow"/>
        </w:rPr>
      </w:pPr>
    </w:p>
    <w:p>
      <w:pPr>
        <w:pStyle w:val="Body A"/>
        <w:rPr>
          <w:rStyle w:val="None"/>
          <w:rFonts w:ascii="Arial Narrow" w:cs="Arial Narrow" w:hAnsi="Arial Narrow" w:eastAsia="Arial Narrow"/>
          <w:lang w:val="fr-FR"/>
        </w:rPr>
      </w:pPr>
      <w:r>
        <w:rPr>
          <w:rStyle w:val="None"/>
          <w:rFonts w:ascii="Arial Narrow" w:hAnsi="Arial Narrow"/>
          <w:b w:val="1"/>
          <w:bCs w:val="1"/>
          <w:u w:val="single"/>
          <w:rtl w:val="0"/>
          <w:lang w:val="fr-FR"/>
        </w:rPr>
        <w:t>Palpation</w:t>
      </w:r>
    </w:p>
    <w:p>
      <w:pPr>
        <w:pStyle w:val="List Paragraph"/>
        <w:numPr>
          <w:ilvl w:val="0"/>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Used to assess solid organs, masses, tissue texture changes, muscle spasm, fluid, and areas of tenderness</w:t>
      </w:r>
    </w:p>
    <w:p>
      <w:pPr>
        <w:pStyle w:val="List Paragraph"/>
        <w:numPr>
          <w:ilvl w:val="1"/>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If your hands are warm and the patient is relaxed (i.e. knees slightly flexed) palpation can very easily and effectively occur</w:t>
      </w:r>
    </w:p>
    <w:p>
      <w:pPr>
        <w:pStyle w:val="List Paragraph"/>
        <w:numPr>
          <w:ilvl w:val="0"/>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Light and deep palpation</w:t>
      </w:r>
    </w:p>
    <w:p>
      <w:pPr>
        <w:pStyle w:val="List Paragraph"/>
        <w:numPr>
          <w:ilvl w:val="1"/>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Start lightly with the palmar surface of your hand and initially avoid areas of pain and work towards them</w:t>
      </w:r>
    </w:p>
    <w:p>
      <w:pPr>
        <w:pStyle w:val="List Paragraph"/>
        <w:numPr>
          <w:ilvl w:val="1"/>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Gradually palpate deeper as you try to assess deeper structures</w:t>
      </w:r>
    </w:p>
    <w:p>
      <w:pPr>
        <w:pStyle w:val="List Paragraph"/>
        <w:numPr>
          <w:ilvl w:val="2"/>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Ensure that you palpate during the entire respiratory cycle since several organs move with respiration</w:t>
      </w:r>
    </w:p>
    <w:p>
      <w:pPr>
        <w:pStyle w:val="List Paragraph"/>
        <w:numPr>
          <w:ilvl w:val="3"/>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Video Link:</w:t>
      </w:r>
    </w:p>
    <w:p>
      <w:pPr>
        <w:pStyle w:val="List Paragraph"/>
        <w:numPr>
          <w:ilvl w:val="4"/>
          <w:numId w:val="6"/>
        </w:numPr>
        <w:bidi w:val="0"/>
        <w:ind w:right="0"/>
        <w:jc w:val="left"/>
        <w:rPr>
          <w:rFonts w:ascii="Arial Narrow" w:cs="Arial Narrow" w:hAnsi="Arial Narrow" w:eastAsia="Arial Narrow"/>
          <w:rtl w:val="0"/>
        </w:rPr>
      </w:pP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"https://www.youtube.com/watch?v=inAjKzaopj0"</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https://www.youtube.com/watch?v=inAjKzaopj0</w:t>
      </w:r>
      <w:r>
        <w:rPr>
          <w:rFonts w:ascii="Arial Narrow" w:cs="Arial Narrow" w:hAnsi="Arial Narrow" w:eastAsia="Arial Narrow"/>
        </w:rPr>
        <w:fldChar w:fldCharType="end" w:fldLock="0"/>
      </w:r>
      <w:r>
        <w:rPr>
          <w:rStyle w:val="None"/>
          <w:rFonts w:ascii="Arial Narrow" w:hAnsi="Arial Narrow"/>
          <w:rtl w:val="0"/>
          <w:lang w:val="en-US"/>
        </w:rPr>
        <w:t xml:space="preserve"> </w:t>
      </w:r>
    </w:p>
    <w:p>
      <w:pPr>
        <w:pStyle w:val="List Paragraph"/>
        <w:numPr>
          <w:ilvl w:val="0"/>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Liver palpation</w:t>
      </w:r>
    </w:p>
    <w:p>
      <w:pPr>
        <w:pStyle w:val="List Paragraph"/>
        <w:numPr>
          <w:ilvl w:val="1"/>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The size of the liver or at least the lower border should be roughly identified via percussion</w:t>
      </w:r>
    </w:p>
    <w:p>
      <w:pPr>
        <w:pStyle w:val="List Paragraph"/>
        <w:numPr>
          <w:ilvl w:val="1"/>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Place your left hand under the patient at the 11</w:t>
      </w:r>
      <w:r>
        <w:rPr>
          <w:rStyle w:val="None"/>
          <w:rFonts w:ascii="Arial Narrow" w:hAnsi="Arial Narrow"/>
          <w:vertAlign w:val="superscript"/>
          <w:rtl w:val="0"/>
          <w:lang w:val="en-US"/>
        </w:rPr>
        <w:t>th</w:t>
      </w:r>
      <w:r>
        <w:rPr>
          <w:rStyle w:val="None"/>
          <w:rFonts w:ascii="Arial Narrow" w:hAnsi="Arial Narrow"/>
          <w:rtl w:val="0"/>
          <w:lang w:val="en-US"/>
        </w:rPr>
        <w:t xml:space="preserve"> and 12</w:t>
      </w:r>
      <w:r>
        <w:rPr>
          <w:rStyle w:val="None"/>
          <w:rFonts w:ascii="Arial Narrow" w:hAnsi="Arial Narrow"/>
          <w:vertAlign w:val="superscript"/>
          <w:rtl w:val="0"/>
          <w:lang w:val="en-US"/>
        </w:rPr>
        <w:t>th</w:t>
      </w:r>
      <w:r>
        <w:rPr>
          <w:rStyle w:val="None"/>
          <w:rFonts w:ascii="Arial Narrow" w:hAnsi="Arial Narrow"/>
          <w:rtl w:val="0"/>
          <w:lang w:val="en-US"/>
        </w:rPr>
        <w:t xml:space="preserve"> rib on the right while pressing upward to elevate the liver, use your right hand to palpate where you know the liver edge to be in the midclavicular line, and once the liver edge is palpated move medially and laterally to assess liver contour</w:t>
      </w:r>
    </w:p>
    <w:p>
      <w:pPr>
        <w:pStyle w:val="List Paragraph"/>
        <w:numPr>
          <w:ilvl w:val="2"/>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 xml:space="preserve">The liver is normally </w:t>
      </w:r>
      <w:r>
        <w:rPr>
          <w:rStyle w:val="None"/>
          <w:rFonts w:ascii="Arial Narrow" w:hAnsi="Arial Narrow"/>
          <w:u w:val="single"/>
          <w:rtl w:val="0"/>
          <w:lang w:val="en-US"/>
        </w:rPr>
        <w:t>not</w:t>
      </w:r>
      <w:r>
        <w:rPr>
          <w:rStyle w:val="None"/>
          <w:rFonts w:ascii="Arial Narrow" w:hAnsi="Arial Narrow"/>
          <w:rtl w:val="0"/>
          <w:lang w:val="en-US"/>
        </w:rPr>
        <w:t xml:space="preserve"> easily palpable</w:t>
      </w:r>
    </w:p>
    <w:p>
      <w:pPr>
        <w:pStyle w:val="List Paragraph"/>
        <w:numPr>
          <w:ilvl w:val="3"/>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Video Link:</w:t>
      </w:r>
    </w:p>
    <w:p>
      <w:pPr>
        <w:pStyle w:val="List Paragraph"/>
        <w:numPr>
          <w:ilvl w:val="4"/>
          <w:numId w:val="6"/>
        </w:numPr>
        <w:bidi w:val="0"/>
        <w:ind w:right="0"/>
        <w:jc w:val="left"/>
        <w:rPr>
          <w:rFonts w:ascii="Arial Narrow" w:cs="Arial Narrow" w:hAnsi="Arial Narrow" w:eastAsia="Arial Narrow"/>
          <w:rtl w:val="0"/>
        </w:rPr>
      </w:pP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"https://www.youtube.com/watch?v=InMJRyDjOFQ"</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https://www.youtube.com/watch?v=InMJRyDjOFQ</w:t>
      </w:r>
      <w:r>
        <w:rPr>
          <w:rFonts w:ascii="Arial Narrow" w:cs="Arial Narrow" w:hAnsi="Arial Narrow" w:eastAsia="Arial Narrow"/>
        </w:rPr>
        <w:fldChar w:fldCharType="end" w:fldLock="0"/>
      </w:r>
    </w:p>
    <w:p>
      <w:pPr>
        <w:pStyle w:val="List Paragraph"/>
        <w:numPr>
          <w:ilvl w:val="4"/>
          <w:numId w:val="6"/>
        </w:numPr>
        <w:bidi w:val="0"/>
        <w:ind w:right="0"/>
        <w:jc w:val="left"/>
        <w:rPr>
          <w:rFonts w:ascii="Arial Narrow" w:cs="Arial Narrow" w:hAnsi="Arial Narrow" w:eastAsia="Arial Narrow"/>
          <w:rtl w:val="0"/>
        </w:rPr>
      </w:pP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"https://www.youtube.com/watch?v=dISrj7CuTE4"</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https://www.youtube.com/watch?v=dISrj7CuTE4</w:t>
      </w:r>
      <w:r>
        <w:rPr>
          <w:rFonts w:ascii="Arial Narrow" w:cs="Arial Narrow" w:hAnsi="Arial Narrow" w:eastAsia="Arial Narrow"/>
        </w:rPr>
        <w:fldChar w:fldCharType="end" w:fldLock="0"/>
      </w:r>
      <w:r>
        <w:rPr>
          <w:rStyle w:val="None"/>
          <w:rFonts w:ascii="Arial Narrow" w:hAnsi="Arial Narrow"/>
          <w:rtl w:val="0"/>
          <w:lang w:val="en-US"/>
        </w:rPr>
        <w:t xml:space="preserve"> </w:t>
      </w:r>
    </w:p>
    <w:p>
      <w:pPr>
        <w:pStyle w:val="List Paragraph"/>
        <w:numPr>
          <w:ilvl w:val="0"/>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Spleen palpation</w:t>
      </w:r>
    </w:p>
    <w:p>
      <w:pPr>
        <w:pStyle w:val="List Paragraph"/>
        <w:numPr>
          <w:ilvl w:val="1"/>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Reach across the patient with your left hand and place it beneath the patient of the left costovertebral angle, press upward to lift the spleen anteriorly, and have the patient take a deep breath while you are feeling for the spleen with the right hand below the costal margin</w:t>
      </w:r>
    </w:p>
    <w:p>
      <w:pPr>
        <w:pStyle w:val="List Paragraph"/>
        <w:numPr>
          <w:ilvl w:val="2"/>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 xml:space="preserve">Normally the spleen is </w:t>
      </w:r>
      <w:r>
        <w:rPr>
          <w:rStyle w:val="None"/>
          <w:rFonts w:ascii="Arial Narrow" w:hAnsi="Arial Narrow"/>
          <w:b w:val="1"/>
          <w:bCs w:val="1"/>
          <w:u w:val="single"/>
          <w:rtl w:val="0"/>
          <w:lang w:val="en-US"/>
        </w:rPr>
        <w:t>not</w:t>
      </w:r>
      <w:r>
        <w:rPr>
          <w:rStyle w:val="None"/>
          <w:rFonts w:ascii="Arial Narrow" w:hAnsi="Arial Narrow"/>
          <w:rtl w:val="0"/>
          <w:lang w:val="en-US"/>
        </w:rPr>
        <w:t xml:space="preserve"> felt in healthy adults</w:t>
      </w:r>
    </w:p>
    <w:p>
      <w:pPr>
        <w:pStyle w:val="List Paragraph"/>
        <w:numPr>
          <w:ilvl w:val="3"/>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Video Link:</w:t>
      </w:r>
    </w:p>
    <w:p>
      <w:pPr>
        <w:pStyle w:val="List Paragraph"/>
        <w:numPr>
          <w:ilvl w:val="4"/>
          <w:numId w:val="6"/>
        </w:numPr>
        <w:bidi w:val="0"/>
        <w:ind w:right="0"/>
        <w:jc w:val="left"/>
        <w:rPr>
          <w:rFonts w:ascii="Arial Narrow" w:cs="Arial Narrow" w:hAnsi="Arial Narrow" w:eastAsia="Arial Narrow"/>
          <w:rtl w:val="0"/>
        </w:rPr>
      </w:pP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"https://www.youtube.com/watch?v=d5XABa0tTyg"</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https://www.youtube.com/watch?v=d5XABa0tTyg</w:t>
      </w:r>
      <w:r>
        <w:rPr>
          <w:rFonts w:ascii="Arial Narrow" w:cs="Arial Narrow" w:hAnsi="Arial Narrow" w:eastAsia="Arial Narrow"/>
        </w:rPr>
        <w:fldChar w:fldCharType="end" w:fldLock="0"/>
      </w:r>
      <w:r>
        <w:rPr>
          <w:rStyle w:val="None"/>
          <w:rFonts w:ascii="Arial Narrow" w:hAnsi="Arial Narrow"/>
          <w:rtl w:val="0"/>
          <w:lang w:val="en-US"/>
        </w:rPr>
        <w:t xml:space="preserve"> </w:t>
      </w:r>
    </w:p>
    <w:p>
      <w:pPr>
        <w:pStyle w:val="List Paragraph"/>
        <w:numPr>
          <w:ilvl w:val="0"/>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Kidney palpation</w:t>
      </w:r>
    </w:p>
    <w:p>
      <w:pPr>
        <w:pStyle w:val="List Paragraph"/>
        <w:numPr>
          <w:ilvl w:val="1"/>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Reach across the patient with your left hand under their flank, place your right hand under the costal margin, lift the flank while the patient inhales, press deeply with your right hand, and repeat on the opposite side</w:t>
      </w:r>
    </w:p>
    <w:p>
      <w:pPr>
        <w:pStyle w:val="List Paragraph"/>
        <w:numPr>
          <w:ilvl w:val="1"/>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An alternative capture technique can also be used</w:t>
      </w:r>
    </w:p>
    <w:p>
      <w:pPr>
        <w:pStyle w:val="List Paragraph"/>
        <w:numPr>
          <w:ilvl w:val="2"/>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Video Link:</w:t>
      </w:r>
    </w:p>
    <w:p>
      <w:pPr>
        <w:pStyle w:val="List Paragraph"/>
        <w:numPr>
          <w:ilvl w:val="3"/>
          <w:numId w:val="6"/>
        </w:numPr>
        <w:bidi w:val="0"/>
        <w:ind w:right="0"/>
        <w:jc w:val="left"/>
        <w:rPr>
          <w:rFonts w:ascii="Arial Narrow" w:cs="Arial Narrow" w:hAnsi="Arial Narrow" w:eastAsia="Arial Narrow"/>
          <w:rtl w:val="0"/>
        </w:rPr>
      </w:pP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"https://www.youtube.com/watch?v=b_IINTReCnc"</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https://www.youtube.com/watch?v=b_IINTReCnc</w:t>
      </w:r>
      <w:r>
        <w:rPr>
          <w:rFonts w:ascii="Arial Narrow" w:cs="Arial Narrow" w:hAnsi="Arial Narrow" w:eastAsia="Arial Narrow"/>
        </w:rPr>
        <w:fldChar w:fldCharType="end" w:fldLock="0"/>
      </w:r>
    </w:p>
    <w:p>
      <w:pPr>
        <w:pStyle w:val="Body A"/>
        <w:rPr>
          <w:rStyle w:val="None"/>
          <w:rFonts w:ascii="Arial Narrow" w:cs="Arial Narrow" w:hAnsi="Arial Narrow" w:eastAsia="Arial Narrow"/>
        </w:rPr>
      </w:pPr>
    </w:p>
    <w:p>
      <w:pPr>
        <w:pStyle w:val="List Paragraph"/>
        <w:numPr>
          <w:ilvl w:val="0"/>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Aorta palpation</w:t>
      </w:r>
    </w:p>
    <w:p>
      <w:pPr>
        <w:pStyle w:val="List Paragraph"/>
        <w:numPr>
          <w:ilvl w:val="1"/>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Palpate deeply just left of the midline and feel for aortic pulsation</w:t>
      </w:r>
    </w:p>
    <w:p>
      <w:pPr>
        <w:pStyle w:val="List Paragraph"/>
        <w:numPr>
          <w:ilvl w:val="1"/>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Easily felt in very thin individuals</w:t>
      </w:r>
    </w:p>
    <w:p>
      <w:pPr>
        <w:pStyle w:val="List Paragraph"/>
        <w:numPr>
          <w:ilvl w:val="1"/>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Pulsation should be anterior, because lateral suggests the presence of an aneurysm</w:t>
      </w:r>
    </w:p>
    <w:p>
      <w:pPr>
        <w:pStyle w:val="List Paragraph"/>
        <w:numPr>
          <w:ilvl w:val="2"/>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Video Link:</w:t>
      </w:r>
    </w:p>
    <w:p>
      <w:pPr>
        <w:pStyle w:val="List Paragraph"/>
        <w:numPr>
          <w:ilvl w:val="3"/>
          <w:numId w:val="6"/>
        </w:numPr>
        <w:bidi w:val="0"/>
        <w:ind w:right="0"/>
        <w:jc w:val="left"/>
        <w:rPr>
          <w:rFonts w:ascii="Arial Narrow" w:cs="Arial Narrow" w:hAnsi="Arial Narrow" w:eastAsia="Arial Narrow"/>
          <w:rtl w:val="0"/>
        </w:rPr>
      </w:pP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"https://www.youtube.com/watch?v=jIUzYQ_I-bU"</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https://www.youtube.com/watch?v=jIUzYQ_I-bU</w:t>
      </w:r>
      <w:r>
        <w:rPr>
          <w:rFonts w:ascii="Arial Narrow" w:cs="Arial Narrow" w:hAnsi="Arial Narrow" w:eastAsia="Arial Narrow"/>
        </w:rPr>
        <w:fldChar w:fldCharType="end" w:fldLock="0"/>
      </w:r>
      <w:r>
        <w:rPr>
          <w:rStyle w:val="None"/>
          <w:rFonts w:ascii="Arial Narrow" w:hAnsi="Arial Narrow"/>
          <w:rtl w:val="0"/>
          <w:lang w:val="en-US"/>
        </w:rPr>
        <w:t xml:space="preserve"> </w:t>
      </w:r>
    </w:p>
    <w:p>
      <w:pPr>
        <w:pStyle w:val="List Paragraph"/>
        <w:numPr>
          <w:ilvl w:val="0"/>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Ascites</w:t>
      </w:r>
    </w:p>
    <w:p>
      <w:pPr>
        <w:pStyle w:val="List Paragraph"/>
        <w:numPr>
          <w:ilvl w:val="1"/>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An abnormal intraperitoneal accumulation of fluid that is suspected in patients who have protuberant abdomens or flanks that bulge when supine</w:t>
      </w:r>
    </w:p>
    <w:p>
      <w:pPr>
        <w:pStyle w:val="List Paragraph"/>
        <w:numPr>
          <w:ilvl w:val="1"/>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Fluid settles with gravity; therefore, fluid filled areas will be dull on percussion while bowel will rise to the top and will be tympanic on percussion</w:t>
      </w:r>
    </w:p>
    <w:p>
      <w:pPr>
        <w:pStyle w:val="List Paragraph"/>
        <w:numPr>
          <w:ilvl w:val="2"/>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Shifting dullness</w:t>
      </w:r>
    </w:p>
    <w:p>
      <w:pPr>
        <w:pStyle w:val="List Paragraph"/>
        <w:numPr>
          <w:ilvl w:val="3"/>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Percuss the abdomen of the supine patient locating the borders between tympany and dullness.  Have the patient lie on his or her side and again percuss for tympany and dullness.  In the patient without ascites, the borders will remain relatively constant.  With ascites, the border of dullness shifts to the dependent side as the fluid resettles.</w:t>
      </w:r>
    </w:p>
    <w:p>
      <w:pPr>
        <w:pStyle w:val="List Paragraph"/>
        <w:numPr>
          <w:ilvl w:val="2"/>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Fluid wave</w:t>
      </w:r>
    </w:p>
    <w:p>
      <w:pPr>
        <w:pStyle w:val="List Paragraph"/>
        <w:numPr>
          <w:ilvl w:val="3"/>
          <w:numId w:val="6"/>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 xml:space="preserve">Ask the patient or an assistant to press the edge of their hand firmly along the midline of the abdomen.  Place your hands on each side of the abdomen and strike one side sharply with your fingertips.  Feel for the impulse through fluid with your other hand.  A fluid wave can </w:t>
      </w:r>
      <w:r>
        <w:rPr>
          <w:rStyle w:val="None"/>
          <w:rFonts w:ascii="Arial Narrow" w:hAnsi="Arial Narrow"/>
          <w:i w:val="1"/>
          <w:iCs w:val="1"/>
          <w:rtl w:val="0"/>
          <w:lang w:val="en-US"/>
        </w:rPr>
        <w:t>sometimes</w:t>
      </w:r>
      <w:r>
        <w:rPr>
          <w:rStyle w:val="None"/>
          <w:rFonts w:ascii="Arial Narrow" w:hAnsi="Arial Narrow"/>
          <w:rtl w:val="0"/>
          <w:lang w:val="en-US"/>
        </w:rPr>
        <w:t xml:space="preserve"> be felt in people without ascites.</w:t>
      </w:r>
    </w:p>
    <w:p>
      <w:pPr>
        <w:pStyle w:val="Body A"/>
        <w:rPr>
          <w:rStyle w:val="None"/>
          <w:rFonts w:ascii="Arial Narrow" w:cs="Arial Narrow" w:hAnsi="Arial Narrow" w:eastAsia="Arial Narrow"/>
        </w:rPr>
      </w:pPr>
    </w:p>
    <w:p>
      <w:pPr>
        <w:pStyle w:val="Body A"/>
        <w:rPr>
          <w:rStyle w:val="None"/>
          <w:rFonts w:ascii="Arial Narrow" w:cs="Arial Narrow" w:hAnsi="Arial Narrow" w:eastAsia="Arial Narrow"/>
          <w:lang w:val="en-US"/>
        </w:rPr>
      </w:pPr>
      <w:r>
        <w:rPr>
          <w:rStyle w:val="None"/>
          <w:rFonts w:ascii="Arial Narrow" w:hAnsi="Arial Narrow"/>
          <w:b w:val="1"/>
          <w:bCs w:val="1"/>
          <w:u w:val="single"/>
          <w:rtl w:val="0"/>
          <w:lang w:val="en-US"/>
        </w:rPr>
        <w:t>Special Tests</w:t>
      </w:r>
    </w:p>
    <w:p>
      <w:pPr>
        <w:pStyle w:val="List Paragraph"/>
        <w:numPr>
          <w:ilvl w:val="0"/>
          <w:numId w:val="8"/>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Rebound tenderness (Blumberg sign)</w:t>
      </w:r>
    </w:p>
    <w:p>
      <w:pPr>
        <w:pStyle w:val="List Paragraph"/>
        <w:numPr>
          <w:ilvl w:val="1"/>
          <w:numId w:val="8"/>
        </w:numPr>
        <w:bidi w:val="0"/>
        <w:ind w:right="0"/>
        <w:jc w:val="left"/>
        <w:rPr>
          <w:rStyle w:val="None"/>
          <w:rFonts w:ascii="Arial Narrow" w:cs="Arial Narrow" w:hAnsi="Arial Narrow" w:eastAsia="Arial Narrow"/>
          <w:rtl w:val="0"/>
          <w:lang w:val="en-US"/>
        </w:rPr>
      </w:pPr>
      <w:r>
        <w:rPr>
          <w:rStyle w:val="None"/>
          <w:rFonts w:ascii="Arial Narrow" w:hAnsi="Arial Narrow"/>
          <w:i w:val="1"/>
          <w:iCs w:val="1"/>
          <w:rtl w:val="0"/>
          <w:lang w:val="en-US"/>
        </w:rPr>
        <w:t>Tests for</w:t>
      </w:r>
      <w:r>
        <w:rPr>
          <w:rStyle w:val="None"/>
          <w:rFonts w:ascii="Arial Narrow" w:hAnsi="Arial Narrow"/>
          <w:rtl w:val="0"/>
          <w:lang w:val="en-US"/>
        </w:rPr>
        <w:t>:  peritoneal irritation</w:t>
      </w:r>
    </w:p>
    <w:p>
      <w:pPr>
        <w:pStyle w:val="List Paragraph"/>
        <w:numPr>
          <w:ilvl w:val="1"/>
          <w:numId w:val="8"/>
        </w:numPr>
        <w:bidi w:val="0"/>
        <w:ind w:right="0"/>
        <w:jc w:val="left"/>
        <w:rPr>
          <w:rStyle w:val="None"/>
          <w:rFonts w:ascii="Arial Narrow" w:cs="Arial Narrow" w:hAnsi="Arial Narrow" w:eastAsia="Arial Narrow"/>
          <w:rtl w:val="0"/>
          <w:lang w:val="en-US"/>
        </w:rPr>
      </w:pPr>
      <w:r>
        <w:rPr>
          <w:rStyle w:val="None"/>
          <w:rFonts w:ascii="Arial Narrow" w:hAnsi="Arial Narrow"/>
          <w:i w:val="1"/>
          <w:iCs w:val="1"/>
          <w:rtl w:val="0"/>
          <w:lang w:val="en-US"/>
        </w:rPr>
        <w:t>How</w:t>
      </w:r>
      <w:r>
        <w:rPr>
          <w:rStyle w:val="None"/>
          <w:rFonts w:ascii="Arial Narrow" w:hAnsi="Arial Narrow"/>
          <w:rtl w:val="0"/>
          <w:lang w:val="en-US"/>
        </w:rPr>
        <w:t>:  with the patient supine, slowly press rigid fingers in an area remote from the pain and rapidly withdraw your hand</w:t>
      </w:r>
    </w:p>
    <w:p>
      <w:pPr>
        <w:pStyle w:val="List Paragraph"/>
        <w:numPr>
          <w:ilvl w:val="1"/>
          <w:numId w:val="8"/>
        </w:numPr>
        <w:bidi w:val="0"/>
        <w:ind w:right="0"/>
        <w:jc w:val="left"/>
        <w:rPr>
          <w:rStyle w:val="None"/>
          <w:rFonts w:ascii="Arial Narrow" w:cs="Arial Narrow" w:hAnsi="Arial Narrow" w:eastAsia="Arial Narrow"/>
          <w:rtl w:val="0"/>
          <w:lang w:val="en-US"/>
        </w:rPr>
      </w:pPr>
      <w:r>
        <w:rPr>
          <w:rStyle w:val="None"/>
          <w:rFonts w:ascii="Arial Narrow" w:hAnsi="Arial Narrow"/>
          <w:i w:val="1"/>
          <w:iCs w:val="1"/>
          <w:rtl w:val="0"/>
          <w:lang w:val="en-US"/>
        </w:rPr>
        <w:t>Positive sign</w:t>
      </w:r>
      <w:r>
        <w:rPr>
          <w:rStyle w:val="None"/>
          <w:rFonts w:ascii="Arial Narrow" w:hAnsi="Arial Narrow"/>
          <w:rtl w:val="0"/>
          <w:lang w:val="en-US"/>
        </w:rPr>
        <w:t>:  rebound of the compressed structures causes a stabbing pain at the site of peritoneal inflammation (area remote of where compression occurred)</w:t>
      </w:r>
    </w:p>
    <w:p>
      <w:pPr>
        <w:pStyle w:val="List Paragraph"/>
        <w:numPr>
          <w:ilvl w:val="2"/>
          <w:numId w:val="8"/>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Video Link:</w:t>
      </w:r>
    </w:p>
    <w:p>
      <w:pPr>
        <w:pStyle w:val="List Paragraph"/>
        <w:numPr>
          <w:ilvl w:val="3"/>
          <w:numId w:val="8"/>
        </w:numPr>
        <w:bidi w:val="0"/>
        <w:ind w:right="0"/>
        <w:jc w:val="left"/>
        <w:rPr>
          <w:rFonts w:ascii="Arial Narrow" w:cs="Arial Narrow" w:hAnsi="Arial Narrow" w:eastAsia="Arial Narrow"/>
          <w:rtl w:val="0"/>
        </w:rPr>
      </w:pP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"https://www.youtube.com/watch?v=YYIoxjiBAV0"</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https://www.youtube.com/watch?v=YYIoxjiBAV0</w:t>
      </w:r>
      <w:r>
        <w:rPr>
          <w:rFonts w:ascii="Arial Narrow" w:cs="Arial Narrow" w:hAnsi="Arial Narrow" w:eastAsia="Arial Narrow"/>
        </w:rPr>
        <w:fldChar w:fldCharType="end" w:fldLock="0"/>
      </w:r>
    </w:p>
    <w:p>
      <w:pPr>
        <w:pStyle w:val="List Paragraph"/>
        <w:numPr>
          <w:ilvl w:val="0"/>
          <w:numId w:val="8"/>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Iliopsoas muscle test</w:t>
      </w:r>
    </w:p>
    <w:p>
      <w:pPr>
        <w:pStyle w:val="List Paragraph"/>
        <w:numPr>
          <w:ilvl w:val="1"/>
          <w:numId w:val="8"/>
        </w:numPr>
        <w:bidi w:val="0"/>
        <w:ind w:right="0"/>
        <w:jc w:val="left"/>
        <w:rPr>
          <w:rStyle w:val="None"/>
          <w:rFonts w:ascii="Arial Narrow" w:cs="Arial Narrow" w:hAnsi="Arial Narrow" w:eastAsia="Arial Narrow"/>
          <w:rtl w:val="0"/>
          <w:lang w:val="en-US"/>
        </w:rPr>
      </w:pPr>
      <w:r>
        <w:rPr>
          <w:rStyle w:val="None"/>
          <w:rFonts w:ascii="Arial Narrow" w:hAnsi="Arial Narrow"/>
          <w:i w:val="1"/>
          <w:iCs w:val="1"/>
          <w:rtl w:val="0"/>
          <w:lang w:val="en-US"/>
        </w:rPr>
        <w:t>Tests for</w:t>
      </w:r>
      <w:r>
        <w:rPr>
          <w:rStyle w:val="None"/>
          <w:rFonts w:ascii="Arial Narrow" w:hAnsi="Arial Narrow"/>
          <w:rtl w:val="0"/>
          <w:lang w:val="en-US"/>
        </w:rPr>
        <w:t>:  appendicitis</w:t>
      </w:r>
    </w:p>
    <w:p>
      <w:pPr>
        <w:pStyle w:val="List Paragraph"/>
        <w:numPr>
          <w:ilvl w:val="1"/>
          <w:numId w:val="8"/>
        </w:numPr>
        <w:bidi w:val="0"/>
        <w:ind w:right="0"/>
        <w:jc w:val="left"/>
        <w:rPr>
          <w:rStyle w:val="None"/>
          <w:rFonts w:ascii="Arial Narrow" w:cs="Arial Narrow" w:hAnsi="Arial Narrow" w:eastAsia="Arial Narrow"/>
          <w:rtl w:val="0"/>
          <w:lang w:val="en-US"/>
        </w:rPr>
      </w:pPr>
      <w:r>
        <w:rPr>
          <w:rStyle w:val="None"/>
          <w:rFonts w:ascii="Arial Narrow" w:hAnsi="Arial Narrow"/>
          <w:i w:val="1"/>
          <w:iCs w:val="1"/>
          <w:rtl w:val="0"/>
          <w:lang w:val="en-US"/>
        </w:rPr>
        <w:t>How</w:t>
      </w:r>
      <w:r>
        <w:rPr>
          <w:rStyle w:val="None"/>
          <w:rFonts w:ascii="Arial Narrow" w:hAnsi="Arial Narrow"/>
          <w:rtl w:val="0"/>
          <w:lang w:val="en-US"/>
        </w:rPr>
        <w:t>:  ask the patient to lie supine and then place your had over their lower right thigh while the patient flexes the hip against your resistance</w:t>
      </w:r>
    </w:p>
    <w:p>
      <w:pPr>
        <w:pStyle w:val="List Paragraph"/>
        <w:numPr>
          <w:ilvl w:val="1"/>
          <w:numId w:val="8"/>
        </w:numPr>
        <w:bidi w:val="0"/>
        <w:ind w:right="0"/>
        <w:jc w:val="left"/>
        <w:rPr>
          <w:rStyle w:val="None"/>
          <w:rFonts w:ascii="Arial Narrow" w:cs="Arial Narrow" w:hAnsi="Arial Narrow" w:eastAsia="Arial Narrow"/>
          <w:rtl w:val="0"/>
          <w:lang w:val="en-US"/>
        </w:rPr>
      </w:pPr>
      <w:r>
        <w:rPr>
          <w:rStyle w:val="None"/>
          <w:rFonts w:ascii="Arial Narrow" w:hAnsi="Arial Narrow"/>
          <w:i w:val="1"/>
          <w:iCs w:val="1"/>
          <w:rtl w:val="0"/>
          <w:lang w:val="en-US"/>
        </w:rPr>
        <w:t>Positive sign</w:t>
      </w:r>
      <w:r>
        <w:rPr>
          <w:rStyle w:val="None"/>
          <w:rFonts w:ascii="Arial Narrow" w:hAnsi="Arial Narrow"/>
          <w:rtl w:val="0"/>
          <w:lang w:val="en-US"/>
        </w:rPr>
        <w:t>:  pain upon flexion of the hip against resistance</w:t>
      </w:r>
    </w:p>
    <w:p>
      <w:pPr>
        <w:pStyle w:val="List Paragraph"/>
        <w:numPr>
          <w:ilvl w:val="2"/>
          <w:numId w:val="8"/>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Video Link:</w:t>
      </w:r>
    </w:p>
    <w:p>
      <w:pPr>
        <w:pStyle w:val="List Paragraph"/>
        <w:numPr>
          <w:ilvl w:val="3"/>
          <w:numId w:val="8"/>
        </w:numPr>
        <w:bidi w:val="0"/>
        <w:ind w:right="0"/>
        <w:jc w:val="left"/>
        <w:rPr>
          <w:rFonts w:ascii="Arial Narrow" w:cs="Arial Narrow" w:hAnsi="Arial Narrow" w:eastAsia="Arial Narrow"/>
          <w:rtl w:val="0"/>
        </w:rPr>
      </w:pP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"https://www.youtube.com/watch?v=-azrl9gRUMU"</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https://www.youtube.com/watch?v=-azrl9gRUMU</w:t>
      </w:r>
      <w:r>
        <w:rPr>
          <w:rFonts w:ascii="Arial Narrow" w:cs="Arial Narrow" w:hAnsi="Arial Narrow" w:eastAsia="Arial Narrow"/>
        </w:rPr>
        <w:fldChar w:fldCharType="end" w:fldLock="0"/>
      </w:r>
      <w:r>
        <w:rPr>
          <w:rStyle w:val="None"/>
          <w:rFonts w:ascii="Arial Narrow" w:hAnsi="Arial Narrow"/>
          <w:rtl w:val="0"/>
          <w:lang w:val="en-US"/>
        </w:rPr>
        <w:t xml:space="preserve"> </w:t>
      </w:r>
    </w:p>
    <w:p>
      <w:pPr>
        <w:pStyle w:val="List Paragraph"/>
        <w:numPr>
          <w:ilvl w:val="0"/>
          <w:numId w:val="8"/>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Murphy</w:t>
      </w:r>
      <w:r>
        <w:rPr>
          <w:rStyle w:val="None"/>
          <w:rFonts w:ascii="Arial Narrow" w:hAnsi="Arial Narrow" w:hint="default"/>
          <w:rtl w:val="0"/>
          <w:lang w:val="en-US"/>
        </w:rPr>
        <w:t>’</w:t>
      </w:r>
      <w:r>
        <w:rPr>
          <w:rStyle w:val="None"/>
          <w:rFonts w:ascii="Arial Narrow" w:hAnsi="Arial Narrow"/>
          <w:rtl w:val="0"/>
          <w:lang w:val="en-US"/>
        </w:rPr>
        <w:t>s sign</w:t>
      </w:r>
    </w:p>
    <w:p>
      <w:pPr>
        <w:pStyle w:val="List Paragraph"/>
        <w:numPr>
          <w:ilvl w:val="1"/>
          <w:numId w:val="8"/>
        </w:numPr>
        <w:bidi w:val="0"/>
        <w:ind w:right="0"/>
        <w:jc w:val="left"/>
        <w:rPr>
          <w:rStyle w:val="None"/>
          <w:rFonts w:ascii="Arial Narrow" w:cs="Arial Narrow" w:hAnsi="Arial Narrow" w:eastAsia="Arial Narrow"/>
          <w:rtl w:val="0"/>
          <w:lang w:val="en-US"/>
        </w:rPr>
      </w:pPr>
      <w:r>
        <w:rPr>
          <w:rStyle w:val="None"/>
          <w:rFonts w:ascii="Arial Narrow" w:hAnsi="Arial Narrow"/>
          <w:i w:val="1"/>
          <w:iCs w:val="1"/>
          <w:rtl w:val="0"/>
          <w:lang w:val="en-US"/>
        </w:rPr>
        <w:t>Tests for</w:t>
      </w:r>
      <w:r>
        <w:rPr>
          <w:rStyle w:val="None"/>
          <w:rFonts w:ascii="Arial Narrow" w:hAnsi="Arial Narrow"/>
          <w:rtl w:val="0"/>
          <w:lang w:val="en-US"/>
        </w:rPr>
        <w:t>:  cholecystitis</w:t>
      </w:r>
    </w:p>
    <w:p>
      <w:pPr>
        <w:pStyle w:val="List Paragraph"/>
        <w:numPr>
          <w:ilvl w:val="1"/>
          <w:numId w:val="8"/>
        </w:numPr>
        <w:bidi w:val="0"/>
        <w:ind w:right="0"/>
        <w:jc w:val="left"/>
        <w:rPr>
          <w:rStyle w:val="None"/>
          <w:rFonts w:ascii="Arial Narrow" w:cs="Arial Narrow" w:hAnsi="Arial Narrow" w:eastAsia="Arial Narrow"/>
          <w:rtl w:val="0"/>
          <w:lang w:val="en-US"/>
        </w:rPr>
      </w:pPr>
      <w:r>
        <w:rPr>
          <w:rStyle w:val="None"/>
          <w:rFonts w:ascii="Arial Narrow" w:hAnsi="Arial Narrow"/>
          <w:i w:val="1"/>
          <w:iCs w:val="1"/>
          <w:rtl w:val="0"/>
          <w:lang w:val="en-US"/>
        </w:rPr>
        <w:t>How</w:t>
      </w:r>
      <w:r>
        <w:rPr>
          <w:rStyle w:val="None"/>
          <w:rFonts w:ascii="Arial Narrow" w:hAnsi="Arial Narrow"/>
          <w:rtl w:val="0"/>
          <w:lang w:val="en-US"/>
        </w:rPr>
        <w:t>:  ask the patient to lie supine, place fingers under the right costal margin while pushing up and in on the liver, and ask patient to inhale while this is occurring</w:t>
      </w:r>
    </w:p>
    <w:p>
      <w:pPr>
        <w:pStyle w:val="List Paragraph"/>
        <w:numPr>
          <w:ilvl w:val="1"/>
          <w:numId w:val="8"/>
        </w:numPr>
        <w:bidi w:val="0"/>
        <w:ind w:right="0"/>
        <w:jc w:val="left"/>
        <w:rPr>
          <w:rStyle w:val="None"/>
          <w:rFonts w:ascii="Arial Narrow" w:cs="Arial Narrow" w:hAnsi="Arial Narrow" w:eastAsia="Arial Narrow"/>
          <w:rtl w:val="0"/>
          <w:lang w:val="en-US"/>
        </w:rPr>
      </w:pPr>
      <w:r>
        <w:rPr>
          <w:rStyle w:val="None"/>
          <w:rFonts w:ascii="Arial Narrow" w:hAnsi="Arial Narrow"/>
          <w:i w:val="1"/>
          <w:iCs w:val="1"/>
          <w:rtl w:val="0"/>
          <w:lang w:val="en-US"/>
        </w:rPr>
        <w:t>Positive sign</w:t>
      </w:r>
      <w:r>
        <w:rPr>
          <w:rStyle w:val="None"/>
          <w:rFonts w:ascii="Arial Narrow" w:hAnsi="Arial Narrow"/>
          <w:rtl w:val="0"/>
          <w:lang w:val="en-US"/>
        </w:rPr>
        <w:t>:  patient experiences pain and halts inspiration</w:t>
      </w:r>
    </w:p>
    <w:p>
      <w:pPr>
        <w:pStyle w:val="List Paragraph"/>
        <w:numPr>
          <w:ilvl w:val="2"/>
          <w:numId w:val="8"/>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Video Link:</w:t>
      </w:r>
    </w:p>
    <w:p>
      <w:pPr>
        <w:pStyle w:val="List Paragraph"/>
        <w:numPr>
          <w:ilvl w:val="3"/>
          <w:numId w:val="8"/>
        </w:numPr>
        <w:bidi w:val="0"/>
        <w:ind w:right="0"/>
        <w:jc w:val="left"/>
        <w:rPr>
          <w:rFonts w:ascii="Arial Narrow" w:cs="Arial Narrow" w:hAnsi="Arial Narrow" w:eastAsia="Arial Narrow"/>
          <w:rtl w:val="0"/>
        </w:rPr>
      </w:pP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"https://www.youtube.com/watch?v=Uk0zQUZphlI"</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https://www.youtube.com/watch?v=Uk0zQUZphlI</w:t>
      </w:r>
      <w:r>
        <w:rPr>
          <w:rFonts w:ascii="Arial Narrow" w:cs="Arial Narrow" w:hAnsi="Arial Narrow" w:eastAsia="Arial Narrow"/>
        </w:rPr>
        <w:fldChar w:fldCharType="end" w:fldLock="0"/>
      </w:r>
    </w:p>
    <w:p>
      <w:pPr>
        <w:pStyle w:val="List Paragraph"/>
        <w:rPr>
          <w:rStyle w:val="None"/>
          <w:rFonts w:ascii="Arial Narrow" w:cs="Arial Narrow" w:hAnsi="Arial Narrow" w:eastAsia="Arial Narrow"/>
        </w:rPr>
      </w:pPr>
    </w:p>
    <w:p>
      <w:pPr>
        <w:pStyle w:val="List Paragraph"/>
        <w:rPr>
          <w:rStyle w:val="None"/>
          <w:rFonts w:ascii="Arial Narrow" w:cs="Arial Narrow" w:hAnsi="Arial Narrow" w:eastAsia="Arial Narrow"/>
        </w:rPr>
      </w:pPr>
    </w:p>
    <w:p>
      <w:pPr>
        <w:pStyle w:val="List Paragraph"/>
        <w:rPr>
          <w:rStyle w:val="None"/>
          <w:rFonts w:ascii="Arial Narrow" w:cs="Arial Narrow" w:hAnsi="Arial Narrow" w:eastAsia="Arial Narrow"/>
        </w:rPr>
      </w:pPr>
    </w:p>
    <w:p>
      <w:pPr>
        <w:pStyle w:val="List Paragraph"/>
        <w:numPr>
          <w:ilvl w:val="0"/>
          <w:numId w:val="8"/>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Obturator muscle test</w:t>
      </w:r>
    </w:p>
    <w:p>
      <w:pPr>
        <w:pStyle w:val="List Paragraph"/>
        <w:numPr>
          <w:ilvl w:val="1"/>
          <w:numId w:val="8"/>
        </w:numPr>
        <w:bidi w:val="0"/>
        <w:ind w:right="0"/>
        <w:jc w:val="left"/>
        <w:rPr>
          <w:rStyle w:val="None"/>
          <w:rFonts w:ascii="Arial Narrow" w:cs="Arial Narrow" w:hAnsi="Arial Narrow" w:eastAsia="Arial Narrow"/>
          <w:rtl w:val="0"/>
          <w:lang w:val="en-US"/>
        </w:rPr>
      </w:pPr>
      <w:r>
        <w:rPr>
          <w:rStyle w:val="None"/>
          <w:rFonts w:ascii="Arial Narrow" w:hAnsi="Arial Narrow"/>
          <w:i w:val="1"/>
          <w:iCs w:val="1"/>
          <w:rtl w:val="0"/>
          <w:lang w:val="en-US"/>
        </w:rPr>
        <w:t>Tests for</w:t>
      </w:r>
      <w:r>
        <w:rPr>
          <w:rStyle w:val="None"/>
          <w:rFonts w:ascii="Arial Narrow" w:hAnsi="Arial Narrow"/>
          <w:rtl w:val="0"/>
          <w:lang w:val="en-US"/>
        </w:rPr>
        <w:t>:  ruptured appendix or pelvis abscess</w:t>
      </w:r>
    </w:p>
    <w:p>
      <w:pPr>
        <w:pStyle w:val="List Paragraph"/>
        <w:numPr>
          <w:ilvl w:val="1"/>
          <w:numId w:val="8"/>
        </w:numPr>
        <w:bidi w:val="0"/>
        <w:ind w:right="0"/>
        <w:jc w:val="left"/>
        <w:rPr>
          <w:rStyle w:val="None"/>
          <w:rFonts w:ascii="Arial Narrow" w:cs="Arial Narrow" w:hAnsi="Arial Narrow" w:eastAsia="Arial Narrow"/>
          <w:rtl w:val="0"/>
          <w:lang w:val="en-US"/>
        </w:rPr>
      </w:pPr>
      <w:r>
        <w:rPr>
          <w:rStyle w:val="None"/>
          <w:rFonts w:ascii="Arial Narrow" w:hAnsi="Arial Narrow"/>
          <w:i w:val="1"/>
          <w:iCs w:val="1"/>
          <w:rtl w:val="0"/>
          <w:lang w:val="en-US"/>
        </w:rPr>
        <w:t>How</w:t>
      </w:r>
      <w:r>
        <w:rPr>
          <w:rStyle w:val="None"/>
          <w:rFonts w:ascii="Arial Narrow" w:hAnsi="Arial Narrow"/>
          <w:rtl w:val="0"/>
          <w:lang w:val="en-US"/>
        </w:rPr>
        <w:t>:  with the right leg flexed at the hip and knee, internally and externally rotate the leg</w:t>
      </w:r>
    </w:p>
    <w:p>
      <w:pPr>
        <w:pStyle w:val="List Paragraph"/>
        <w:numPr>
          <w:ilvl w:val="1"/>
          <w:numId w:val="8"/>
        </w:numPr>
        <w:bidi w:val="0"/>
        <w:ind w:right="0"/>
        <w:jc w:val="left"/>
        <w:rPr>
          <w:rStyle w:val="None"/>
          <w:rFonts w:ascii="Arial Narrow" w:cs="Arial Narrow" w:hAnsi="Arial Narrow" w:eastAsia="Arial Narrow"/>
          <w:rtl w:val="0"/>
          <w:lang w:val="en-US"/>
        </w:rPr>
      </w:pPr>
      <w:r>
        <w:rPr>
          <w:rStyle w:val="None"/>
          <w:rFonts w:ascii="Arial Narrow" w:hAnsi="Arial Narrow"/>
          <w:i w:val="1"/>
          <w:iCs w:val="1"/>
          <w:rtl w:val="0"/>
          <w:lang w:val="en-US"/>
        </w:rPr>
        <w:t>Positive sign</w:t>
      </w:r>
      <w:r>
        <w:rPr>
          <w:rStyle w:val="None"/>
          <w:rFonts w:ascii="Arial Narrow" w:hAnsi="Arial Narrow"/>
          <w:rtl w:val="0"/>
          <w:lang w:val="en-US"/>
        </w:rPr>
        <w:t>:  pain upon internal and external rotation of the leg</w:t>
      </w:r>
    </w:p>
    <w:p>
      <w:pPr>
        <w:pStyle w:val="List Paragraph"/>
        <w:numPr>
          <w:ilvl w:val="2"/>
          <w:numId w:val="8"/>
        </w:numPr>
        <w:bidi w:val="0"/>
        <w:ind w:right="0"/>
        <w:jc w:val="left"/>
        <w:rPr>
          <w:rStyle w:val="None"/>
          <w:rFonts w:ascii="Arial Narrow" w:cs="Arial Narrow" w:hAnsi="Arial Narrow" w:eastAsia="Arial Narrow"/>
          <w:rtl w:val="0"/>
          <w:lang w:val="en-US"/>
        </w:rPr>
      </w:pPr>
      <w:r>
        <w:rPr>
          <w:rStyle w:val="None"/>
          <w:rFonts w:ascii="Arial Narrow" w:hAnsi="Arial Narrow"/>
          <w:rtl w:val="0"/>
          <w:lang w:val="en-US"/>
        </w:rPr>
        <w:t>Video Link:</w:t>
      </w:r>
    </w:p>
    <w:p>
      <w:pPr>
        <w:pStyle w:val="List Paragraph"/>
        <w:numPr>
          <w:ilvl w:val="3"/>
          <w:numId w:val="8"/>
        </w:numPr>
        <w:bidi w:val="0"/>
        <w:ind w:right="0"/>
        <w:jc w:val="left"/>
        <w:rPr>
          <w:rFonts w:ascii="Arial Narrow" w:cs="Arial Narrow" w:hAnsi="Arial Narrow" w:eastAsia="Arial Narrow"/>
          <w:rtl w:val="0"/>
        </w:rPr>
      </w:pP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"https://www.youtube.com/watch?v=k6Pznq4VYoE"</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https://www.youtube.com/watch?v=k6Pznq4VYoE</w:t>
      </w:r>
      <w:r>
        <w:rPr>
          <w:rFonts w:ascii="Arial Narrow" w:cs="Arial Narrow" w:hAnsi="Arial Narrow" w:eastAsia="Arial Narrow"/>
        </w:rPr>
        <w:fldChar w:fldCharType="end" w:fldLock="0"/>
      </w:r>
    </w:p>
    <w:p>
      <w:pPr>
        <w:pStyle w:val="Body A"/>
        <w:rPr>
          <w:rStyle w:val="None"/>
          <w:rFonts w:ascii="Arial Narrow" w:cs="Arial Narrow" w:hAnsi="Arial Narrow" w:eastAsia="Arial Narrow"/>
        </w:rPr>
      </w:pPr>
    </w:p>
    <w:p>
      <w:pPr>
        <w:pStyle w:val="Body A"/>
        <w:rPr>
          <w:rStyle w:val="None"/>
          <w:rFonts w:ascii="Arial Narrow" w:cs="Arial Narrow" w:hAnsi="Arial Narrow" w:eastAsia="Arial Narrow"/>
          <w:lang w:val="en-US"/>
        </w:rPr>
      </w:pPr>
      <w:r>
        <w:rPr>
          <w:rStyle w:val="None"/>
          <w:rFonts w:ascii="Arial Narrow" w:hAnsi="Arial Narrow"/>
          <w:b w:val="1"/>
          <w:bCs w:val="1"/>
          <w:u w:val="single"/>
          <w:rtl w:val="0"/>
          <w:lang w:val="en-US"/>
        </w:rPr>
        <w:t>Abdominal Signs Table</w:t>
      </w:r>
    </w:p>
    <w:p>
      <w:pPr>
        <w:pStyle w:val="Body A"/>
        <w:rPr>
          <w:rStyle w:val="None"/>
          <w:rFonts w:ascii="Arial Narrow" w:cs="Arial Narrow" w:hAnsi="Arial Narrow" w:eastAsia="Arial Narrow"/>
        </w:rPr>
      </w:pPr>
    </w:p>
    <w:tbl>
      <w:tblPr>
        <w:tblW w:w="93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119"/>
        <w:gridCol w:w="3120"/>
        <w:gridCol w:w="3121"/>
      </w:tblGrid>
      <w:tr>
        <w:tblPrEx>
          <w:shd w:val="clear" w:color="auto" w:fill="d0ddef"/>
        </w:tblPrEx>
        <w:trPr>
          <w:trHeight w:val="27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Arial Narrow" w:hAnsi="Arial Narrow"/>
                <w:i w:val="1"/>
                <w:iCs w:val="1"/>
                <w:caps w:val="0"/>
                <w:smallCaps w:val="0"/>
                <w:strike w:val="0"/>
                <w:dstrike w:val="0"/>
                <w:outline w:val="0"/>
                <w:color w:val="000000"/>
                <w:spacing w:val="0"/>
                <w:kern w:val="0"/>
                <w:position w:val="0"/>
                <w:sz w:val="22"/>
                <w:szCs w:val="22"/>
                <w:u w:val="none" w:color="000000"/>
                <w:vertAlign w:val="baseline"/>
                <w:rtl w:val="0"/>
                <w:lang w:val="en-US"/>
              </w:rPr>
              <w:t>Name</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Arial Narrow" w:hAnsi="Arial Narrow"/>
                <w:i w:val="1"/>
                <w:iCs w:val="1"/>
                <w:caps w:val="0"/>
                <w:smallCaps w:val="0"/>
                <w:strike w:val="0"/>
                <w:dstrike w:val="0"/>
                <w:outline w:val="0"/>
                <w:color w:val="000000"/>
                <w:spacing w:val="0"/>
                <w:kern w:val="0"/>
                <w:position w:val="0"/>
                <w:sz w:val="22"/>
                <w:szCs w:val="22"/>
                <w:u w:val="none" w:color="000000"/>
                <w:vertAlign w:val="baseline"/>
                <w:rtl w:val="0"/>
                <w:lang w:val="en-US"/>
              </w:rPr>
              <w:t>Description</w:t>
            </w:r>
          </w:p>
        </w:tc>
        <w:tc>
          <w:tcPr>
            <w:tcW w:type="dxa" w:w="3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Arial Narrow" w:hAnsi="Arial Narrow"/>
                <w:i w:val="1"/>
                <w:iCs w:val="1"/>
                <w:caps w:val="0"/>
                <w:smallCaps w:val="0"/>
                <w:strike w:val="0"/>
                <w:dstrike w:val="0"/>
                <w:outline w:val="0"/>
                <w:color w:val="000000"/>
                <w:spacing w:val="0"/>
                <w:kern w:val="0"/>
                <w:position w:val="0"/>
                <w:sz w:val="22"/>
                <w:szCs w:val="22"/>
                <w:u w:val="none" w:color="000000"/>
                <w:vertAlign w:val="baseline"/>
                <w:rtl w:val="0"/>
                <w:lang w:val="en-US"/>
              </w:rPr>
              <w:t>Indication</w:t>
            </w:r>
          </w:p>
        </w:tc>
      </w:tr>
      <w:tr>
        <w:tblPrEx>
          <w:shd w:val="clear" w:color="auto" w:fill="d0ddef"/>
        </w:tblPrEx>
        <w:trPr>
          <w:trHeight w:val="75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Aaron</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Pain or distress occurs in the area of the patient</w:t>
            </w:r>
            <w:r>
              <w:rPr>
                <w:rStyle w:val="None"/>
                <w:rFonts w:ascii="Arial Narrow" w:hAnsi="Arial Narrow" w:hint="default"/>
                <w:caps w:val="0"/>
                <w:smallCaps w:val="0"/>
                <w:strike w:val="0"/>
                <w:dstrike w:val="0"/>
                <w:outline w:val="0"/>
                <w:color w:val="000000"/>
                <w:spacing w:val="0"/>
                <w:kern w:val="0"/>
                <w:position w:val="0"/>
                <w:sz w:val="22"/>
                <w:szCs w:val="22"/>
                <w:u w:val="none" w:color="000000"/>
                <w:vertAlign w:val="baseline"/>
                <w:rtl w:val="0"/>
                <w:lang w:val="en-US"/>
              </w:rPr>
              <w:t>’</w:t>
            </w: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s heart or stomach on palpation of McBurney</w:t>
            </w:r>
            <w:r>
              <w:rPr>
                <w:rStyle w:val="None"/>
                <w:rFonts w:ascii="Arial Narrow" w:hAnsi="Arial Narrow" w:hint="default"/>
                <w:caps w:val="0"/>
                <w:smallCaps w:val="0"/>
                <w:strike w:val="0"/>
                <w:dstrike w:val="0"/>
                <w:outline w:val="0"/>
                <w:color w:val="000000"/>
                <w:spacing w:val="0"/>
                <w:kern w:val="0"/>
                <w:position w:val="0"/>
                <w:sz w:val="22"/>
                <w:szCs w:val="22"/>
                <w:u w:val="none" w:color="000000"/>
                <w:vertAlign w:val="baseline"/>
                <w:rtl w:val="0"/>
                <w:lang w:val="en-US"/>
              </w:rPr>
              <w:t>’</w:t>
            </w: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s point</w:t>
            </w:r>
          </w:p>
        </w:tc>
        <w:tc>
          <w:tcPr>
            <w:tcW w:type="dxa" w:w="3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b w:val="1"/>
                <w:bCs w:val="1"/>
                <w:caps w:val="0"/>
                <w:smallCaps w:val="0"/>
                <w:strike w:val="0"/>
                <w:dstrike w:val="0"/>
                <w:outline w:val="0"/>
                <w:color w:val="000000"/>
                <w:spacing w:val="0"/>
                <w:kern w:val="0"/>
                <w:position w:val="0"/>
                <w:sz w:val="22"/>
                <w:szCs w:val="22"/>
                <w:u w:val="none" w:color="000000"/>
                <w:vertAlign w:val="baseline"/>
                <w:rtl w:val="0"/>
                <w:lang w:val="en-US"/>
              </w:rPr>
              <w:t>Appendicitis</w:t>
            </w:r>
          </w:p>
        </w:tc>
      </w:tr>
      <w:tr>
        <w:tblPrEx>
          <w:shd w:val="clear" w:color="auto" w:fill="d0ddef"/>
        </w:tblPrEx>
        <w:trPr>
          <w:trHeight w:val="75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Balance</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Fixed dullness to percussion in left flank and dullness in right flank that disappears on position change</w:t>
            </w:r>
          </w:p>
        </w:tc>
        <w:tc>
          <w:tcPr>
            <w:tcW w:type="dxa" w:w="3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b w:val="1"/>
                <w:bCs w:val="1"/>
                <w:caps w:val="0"/>
                <w:smallCaps w:val="0"/>
                <w:strike w:val="0"/>
                <w:dstrike w:val="0"/>
                <w:outline w:val="0"/>
                <w:color w:val="000000"/>
                <w:spacing w:val="0"/>
                <w:kern w:val="0"/>
                <w:position w:val="0"/>
                <w:sz w:val="22"/>
                <w:szCs w:val="22"/>
                <w:u w:val="none" w:color="000000"/>
                <w:vertAlign w:val="baseline"/>
                <w:rtl w:val="0"/>
                <w:lang w:val="en-US"/>
              </w:rPr>
              <w:t>Peritoneal irritation</w:t>
            </w:r>
          </w:p>
        </w:tc>
      </w:tr>
      <w:tr>
        <w:tblPrEx>
          <w:shd w:val="clear" w:color="auto" w:fill="d0ddef"/>
        </w:tblPrEx>
        <w:trPr>
          <w:trHeight w:val="27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Blumberg</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Rebound tenderness</w:t>
            </w:r>
          </w:p>
        </w:tc>
        <w:tc>
          <w:tcPr>
            <w:tcW w:type="dxa" w:w="3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b w:val="1"/>
                <w:bCs w:val="1"/>
                <w:caps w:val="0"/>
                <w:smallCaps w:val="0"/>
                <w:strike w:val="0"/>
                <w:dstrike w:val="0"/>
                <w:outline w:val="0"/>
                <w:color w:val="000000"/>
                <w:spacing w:val="0"/>
                <w:kern w:val="0"/>
                <w:position w:val="0"/>
                <w:sz w:val="22"/>
                <w:szCs w:val="22"/>
                <w:u w:val="none" w:color="000000"/>
                <w:vertAlign w:val="baseline"/>
                <w:rtl w:val="0"/>
                <w:lang w:val="en-US"/>
              </w:rPr>
              <w:t>Peritoneal irritation; Appendicitis</w:t>
            </w:r>
          </w:p>
        </w:tc>
      </w:tr>
      <w:tr>
        <w:tblPrEx>
          <w:shd w:val="clear" w:color="auto" w:fill="d0ddef"/>
        </w:tblPrEx>
        <w:trPr>
          <w:trHeight w:val="51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Cullen</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Ecchymosis around the umbilicus</w:t>
            </w:r>
          </w:p>
        </w:tc>
        <w:tc>
          <w:tcPr>
            <w:tcW w:type="dxa" w:w="3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b w:val="1"/>
                <w:bCs w:val="1"/>
                <w:caps w:val="0"/>
                <w:smallCaps w:val="0"/>
                <w:strike w:val="0"/>
                <w:dstrike w:val="0"/>
                <w:outline w:val="0"/>
                <w:color w:val="000000"/>
                <w:spacing w:val="0"/>
                <w:kern w:val="0"/>
                <w:position w:val="0"/>
                <w:sz w:val="22"/>
                <w:szCs w:val="22"/>
                <w:u w:val="none" w:color="000000"/>
                <w:vertAlign w:val="baseline"/>
                <w:rtl w:val="0"/>
                <w:lang w:val="en-US"/>
              </w:rPr>
              <w:t>Hemoperitoneum; Pancreatitis; Ectopic pregnancy</w:t>
            </w:r>
          </w:p>
        </w:tc>
      </w:tr>
      <w:tr>
        <w:tblPrEx>
          <w:shd w:val="clear" w:color="auto" w:fill="d0ddef"/>
        </w:tblPrEx>
        <w:trPr>
          <w:trHeight w:val="51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Dance</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Absence of bowel sounds in left lower quadrant</w:t>
            </w:r>
          </w:p>
        </w:tc>
        <w:tc>
          <w:tcPr>
            <w:tcW w:type="dxa" w:w="3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b w:val="1"/>
                <w:bCs w:val="1"/>
                <w:caps w:val="0"/>
                <w:smallCaps w:val="0"/>
                <w:strike w:val="0"/>
                <w:dstrike w:val="0"/>
                <w:outline w:val="0"/>
                <w:color w:val="000000"/>
                <w:spacing w:val="0"/>
                <w:kern w:val="0"/>
                <w:position w:val="0"/>
                <w:sz w:val="22"/>
                <w:szCs w:val="22"/>
                <w:u w:val="none" w:color="000000"/>
                <w:vertAlign w:val="baseline"/>
                <w:rtl w:val="0"/>
                <w:lang w:val="en-US"/>
              </w:rPr>
              <w:t>Intussusception</w:t>
            </w:r>
          </w:p>
        </w:tc>
      </w:tr>
      <w:tr>
        <w:tblPrEx>
          <w:shd w:val="clear" w:color="auto" w:fill="d0ddef"/>
        </w:tblPrEx>
        <w:trPr>
          <w:trHeight w:val="27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Grey Turner</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Ecchymosis of flanks</w:t>
            </w:r>
          </w:p>
        </w:tc>
        <w:tc>
          <w:tcPr>
            <w:tcW w:type="dxa" w:w="3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b w:val="1"/>
                <w:bCs w:val="1"/>
                <w:caps w:val="0"/>
                <w:smallCaps w:val="0"/>
                <w:strike w:val="0"/>
                <w:dstrike w:val="0"/>
                <w:outline w:val="0"/>
                <w:color w:val="000000"/>
                <w:spacing w:val="0"/>
                <w:kern w:val="0"/>
                <w:position w:val="0"/>
                <w:sz w:val="22"/>
                <w:szCs w:val="22"/>
                <w:u w:val="none" w:color="000000"/>
                <w:vertAlign w:val="baseline"/>
                <w:rtl w:val="0"/>
                <w:lang w:val="en-US"/>
              </w:rPr>
              <w:t>Hemoperitoneum; Pancreatitis</w:t>
            </w:r>
          </w:p>
        </w:tc>
      </w:tr>
      <w:tr>
        <w:tblPrEx>
          <w:shd w:val="clear" w:color="auto" w:fill="d0ddef"/>
        </w:tblPrEx>
        <w:trPr>
          <w:trHeight w:val="51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Kehr</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Abdominal pain radiating to left shoulder</w:t>
            </w:r>
          </w:p>
        </w:tc>
        <w:tc>
          <w:tcPr>
            <w:tcW w:type="dxa" w:w="3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b w:val="1"/>
                <w:bCs w:val="1"/>
                <w:caps w:val="0"/>
                <w:smallCaps w:val="0"/>
                <w:strike w:val="0"/>
                <w:dstrike w:val="0"/>
                <w:outline w:val="0"/>
                <w:color w:val="000000"/>
                <w:spacing w:val="0"/>
                <w:kern w:val="0"/>
                <w:position w:val="0"/>
                <w:sz w:val="22"/>
                <w:szCs w:val="22"/>
                <w:u w:val="none" w:color="000000"/>
                <w:vertAlign w:val="baseline"/>
                <w:rtl w:val="0"/>
                <w:lang w:val="en-US"/>
              </w:rPr>
              <w:t>Spleen rupture; Renal calculi, Ectopic pregnancy</w:t>
            </w:r>
          </w:p>
        </w:tc>
      </w:tr>
      <w:tr>
        <w:tblPrEx>
          <w:shd w:val="clear" w:color="auto" w:fill="d0ddef"/>
        </w:tblPrEx>
        <w:trPr>
          <w:trHeight w:val="123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Markle (Heel Jar)</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Patient stands with straightened knees, then raises up on toes, and allows heels to hit floor; alternatively, could occur with patient supine and the heels are struck with a fist</w:t>
            </w:r>
          </w:p>
        </w:tc>
        <w:tc>
          <w:tcPr>
            <w:tcW w:type="dxa" w:w="3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b w:val="1"/>
                <w:bCs w:val="1"/>
                <w:caps w:val="0"/>
                <w:smallCaps w:val="0"/>
                <w:strike w:val="0"/>
                <w:dstrike w:val="0"/>
                <w:outline w:val="0"/>
                <w:color w:val="000000"/>
                <w:spacing w:val="0"/>
                <w:kern w:val="0"/>
                <w:position w:val="0"/>
                <w:sz w:val="22"/>
                <w:szCs w:val="22"/>
                <w:u w:val="none" w:color="000000"/>
                <w:vertAlign w:val="baseline"/>
                <w:rtl w:val="0"/>
                <w:lang w:val="en-US"/>
              </w:rPr>
              <w:t>Peritoneal irritation; Appendicitis</w:t>
            </w:r>
          </w:p>
        </w:tc>
      </w:tr>
      <w:tr>
        <w:tblPrEx>
          <w:shd w:val="clear" w:color="auto" w:fill="d0ddef"/>
        </w:tblPrEx>
        <w:trPr>
          <w:trHeight w:val="74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McBurney</w:t>
            </w:r>
            <w:r>
              <w:rPr>
                <w:rStyle w:val="None"/>
                <w:rFonts w:ascii="Arial Narrow" w:hAnsi="Arial Narrow" w:hint="default"/>
                <w:caps w:val="0"/>
                <w:smallCaps w:val="0"/>
                <w:strike w:val="0"/>
                <w:dstrike w:val="0"/>
                <w:outline w:val="0"/>
                <w:color w:val="000000"/>
                <w:spacing w:val="0"/>
                <w:kern w:val="0"/>
                <w:position w:val="0"/>
                <w:sz w:val="22"/>
                <w:szCs w:val="22"/>
                <w:u w:val="none" w:color="000000"/>
                <w:vertAlign w:val="baseline"/>
                <w:rtl w:val="0"/>
                <w:lang w:val="en-US"/>
              </w:rPr>
              <w:t>’</w:t>
            </w: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Rebound tenderness and sharp pain when McBurney</w:t>
            </w:r>
            <w:r>
              <w:rPr>
                <w:rStyle w:val="None"/>
                <w:rFonts w:ascii="Arial Narrow" w:hAnsi="Arial Narrow" w:hint="default"/>
                <w:caps w:val="0"/>
                <w:smallCaps w:val="0"/>
                <w:strike w:val="0"/>
                <w:dstrike w:val="0"/>
                <w:outline w:val="0"/>
                <w:color w:val="000000"/>
                <w:spacing w:val="0"/>
                <w:kern w:val="0"/>
                <w:position w:val="0"/>
                <w:sz w:val="22"/>
                <w:szCs w:val="22"/>
                <w:u w:val="none" w:color="000000"/>
                <w:vertAlign w:val="baseline"/>
                <w:rtl w:val="0"/>
                <w:lang w:val="en-US"/>
              </w:rPr>
              <w:t>’</w:t>
            </w: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s point is palpated</w:t>
            </w:r>
          </w:p>
        </w:tc>
        <w:tc>
          <w:tcPr>
            <w:tcW w:type="dxa" w:w="3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b w:val="1"/>
                <w:bCs w:val="1"/>
                <w:caps w:val="0"/>
                <w:smallCaps w:val="0"/>
                <w:strike w:val="0"/>
                <w:dstrike w:val="0"/>
                <w:outline w:val="0"/>
                <w:color w:val="000000"/>
                <w:spacing w:val="0"/>
                <w:kern w:val="0"/>
                <w:position w:val="0"/>
                <w:sz w:val="22"/>
                <w:szCs w:val="22"/>
                <w:u w:val="none" w:color="000000"/>
                <w:vertAlign w:val="baseline"/>
                <w:rtl w:val="0"/>
                <w:lang w:val="en-US"/>
              </w:rPr>
              <w:t>Appendicitis</w:t>
            </w:r>
          </w:p>
        </w:tc>
      </w:tr>
      <w:tr>
        <w:tblPrEx>
          <w:shd w:val="clear" w:color="auto" w:fill="d0ddef"/>
        </w:tblPrEx>
        <w:trPr>
          <w:trHeight w:val="51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Murphy</w:t>
            </w:r>
            <w:r>
              <w:rPr>
                <w:rStyle w:val="None"/>
                <w:rFonts w:ascii="Arial Narrow" w:hAnsi="Arial Narrow" w:hint="default"/>
                <w:caps w:val="0"/>
                <w:smallCaps w:val="0"/>
                <w:strike w:val="0"/>
                <w:dstrike w:val="0"/>
                <w:outline w:val="0"/>
                <w:color w:val="000000"/>
                <w:spacing w:val="0"/>
                <w:kern w:val="0"/>
                <w:position w:val="0"/>
                <w:sz w:val="22"/>
                <w:szCs w:val="22"/>
                <w:u w:val="none" w:color="000000"/>
                <w:vertAlign w:val="baseline"/>
                <w:rtl w:val="0"/>
                <w:lang w:val="en-US"/>
              </w:rPr>
              <w:t>’</w:t>
            </w: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Abrupt cessation of inspiration on palpation of gallbladder</w:t>
            </w:r>
          </w:p>
        </w:tc>
        <w:tc>
          <w:tcPr>
            <w:tcW w:type="dxa" w:w="3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b w:val="1"/>
                <w:bCs w:val="1"/>
                <w:caps w:val="0"/>
                <w:smallCaps w:val="0"/>
                <w:strike w:val="0"/>
                <w:dstrike w:val="0"/>
                <w:outline w:val="0"/>
                <w:color w:val="000000"/>
                <w:spacing w:val="0"/>
                <w:kern w:val="0"/>
                <w:position w:val="0"/>
                <w:sz w:val="22"/>
                <w:szCs w:val="22"/>
                <w:u w:val="none" w:color="000000"/>
                <w:vertAlign w:val="baseline"/>
                <w:rtl w:val="0"/>
                <w:lang w:val="en-US"/>
              </w:rPr>
              <w:t>Cholecystitis</w:t>
            </w:r>
          </w:p>
        </w:tc>
      </w:tr>
      <w:tr>
        <w:tblPrEx>
          <w:shd w:val="clear" w:color="auto" w:fill="d0ddef"/>
        </w:tblPrEx>
        <w:trPr>
          <w:trHeight w:val="51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Rovsing</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Right lower quadrant pain intensified by left lower quadrant palpation</w:t>
            </w:r>
          </w:p>
        </w:tc>
        <w:tc>
          <w:tcPr>
            <w:tcW w:type="dxa" w:w="3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b w:val="1"/>
                <w:bCs w:val="1"/>
                <w:caps w:val="0"/>
                <w:smallCaps w:val="0"/>
                <w:strike w:val="0"/>
                <w:dstrike w:val="0"/>
                <w:outline w:val="0"/>
                <w:color w:val="000000"/>
                <w:spacing w:val="0"/>
                <w:kern w:val="0"/>
                <w:position w:val="0"/>
                <w:sz w:val="22"/>
                <w:szCs w:val="22"/>
                <w:u w:val="none" w:color="000000"/>
                <w:vertAlign w:val="baseline"/>
                <w:rtl w:val="0"/>
                <w:lang w:val="en-US"/>
              </w:rPr>
              <w:t>Peritoneal irritation; Appendicitis</w:t>
            </w:r>
          </w:p>
        </w:tc>
      </w:tr>
      <w:tr>
        <w:tblPrEx>
          <w:shd w:val="clear" w:color="auto" w:fill="d0ddef"/>
        </w:tblPrEx>
        <w:trPr>
          <w:trHeight w:val="51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Romberg-Howship</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caps w:val="0"/>
                <w:smallCaps w:val="0"/>
                <w:strike w:val="0"/>
                <w:dstrike w:val="0"/>
                <w:outline w:val="0"/>
                <w:color w:val="000000"/>
                <w:spacing w:val="0"/>
                <w:kern w:val="0"/>
                <w:position w:val="0"/>
                <w:sz w:val="22"/>
                <w:szCs w:val="22"/>
                <w:u w:val="none" w:color="000000"/>
                <w:vertAlign w:val="baseline"/>
                <w:rtl w:val="0"/>
                <w:lang w:val="en-US"/>
              </w:rPr>
              <w:t>Pain down medial aspect of the thigh to the knee</w:t>
            </w:r>
          </w:p>
        </w:tc>
        <w:tc>
          <w:tcPr>
            <w:tcW w:type="dxa" w:w="3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Arial Narrow" w:hAnsi="Arial Narrow"/>
                <w:b w:val="1"/>
                <w:bCs w:val="1"/>
                <w:caps w:val="0"/>
                <w:smallCaps w:val="0"/>
                <w:strike w:val="0"/>
                <w:dstrike w:val="0"/>
                <w:outline w:val="0"/>
                <w:color w:val="000000"/>
                <w:spacing w:val="0"/>
                <w:kern w:val="0"/>
                <w:position w:val="0"/>
                <w:sz w:val="22"/>
                <w:szCs w:val="22"/>
                <w:u w:val="none" w:color="000000"/>
                <w:vertAlign w:val="baseline"/>
                <w:rtl w:val="0"/>
                <w:lang w:val="en-US"/>
              </w:rPr>
              <w:t>Strangulated obturator hernia</w:t>
            </w:r>
          </w:p>
        </w:tc>
      </w:tr>
    </w:tbl>
    <w:p>
      <w:pPr>
        <w:pStyle w:val="Body A"/>
        <w:widowControl w:val="0"/>
        <w:ind w:left="216" w:hanging="216"/>
      </w:pPr>
      <w:r>
        <w:rPr>
          <w:rStyle w:val="None"/>
          <w:rFonts w:ascii="Arial Narrow" w:cs="Arial Narrow" w:hAnsi="Arial Narrow" w:eastAsia="Arial Narrow"/>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Arial Narrow">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color w:val="0563c1"/>
      <w:u w:val="single" w:color="0563c1"/>
      <w:lang w:val="en-US"/>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