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80" w:rightFromText="180" w:horzAnchor="margin" w:tblpY="768"/>
        <w:tblW w:w="13745" w:type="dxa"/>
        <w:tblLook w:val="04A0" w:firstRow="1" w:lastRow="0" w:firstColumn="1" w:lastColumn="0" w:noHBand="0" w:noVBand="1"/>
      </w:tblPr>
      <w:tblGrid>
        <w:gridCol w:w="2547"/>
        <w:gridCol w:w="11198"/>
      </w:tblGrid>
      <w:tr w:rsidR="002422AA" w:rsidRPr="00EB524F" w14:paraId="4B939268" w14:textId="77777777" w:rsidTr="00EB524F">
        <w:tc>
          <w:tcPr>
            <w:tcW w:w="2547" w:type="dxa"/>
          </w:tcPr>
          <w:p w14:paraId="04A3D114" w14:textId="77777777" w:rsidR="002422AA" w:rsidRPr="002422AA" w:rsidRDefault="002422AA" w:rsidP="002422AA">
            <w:pPr>
              <w:rPr>
                <w:rFonts w:ascii="Aptos" w:hAnsi="Aptos"/>
                <w:b/>
                <w:bCs/>
                <w:i/>
                <w:iCs/>
                <w:color w:val="002060"/>
                <w:lang w:val="es-419"/>
              </w:rPr>
            </w:pPr>
            <w:r w:rsidRPr="002422AA">
              <w:rPr>
                <w:rFonts w:ascii="Aptos" w:hAnsi="Aptos"/>
                <w:b/>
                <w:bCs/>
                <w:i/>
                <w:iCs/>
                <w:color w:val="002060"/>
                <w:lang w:val="es-419"/>
              </w:rPr>
              <w:t>IDEA</w:t>
            </w:r>
          </w:p>
        </w:tc>
        <w:tc>
          <w:tcPr>
            <w:tcW w:w="11198" w:type="dxa"/>
          </w:tcPr>
          <w:p w14:paraId="1B98AF8E" w14:textId="77777777" w:rsidR="002422AA" w:rsidRPr="002422AA" w:rsidRDefault="002422AA" w:rsidP="002422AA">
            <w:pPr>
              <w:rPr>
                <w:rFonts w:ascii="Aptos" w:hAnsi="Aptos"/>
                <w:lang w:val="es-419"/>
              </w:rPr>
            </w:pPr>
            <w:r w:rsidRPr="002422AA">
              <w:rPr>
                <w:rFonts w:ascii="Aptos" w:hAnsi="Aptos"/>
                <w:lang w:val="es-419"/>
              </w:rPr>
              <w:t xml:space="preserve">Red social de ecosistema musical que conecta músicos profesionales con estudiantes, entusiastas y amateurs de la música, funciones de red social, gestión y visibilidad, con herramientas para fidelizar alumnos y combatir la deserción, un Marketplace de clases, espacios colaborativos y un </w:t>
            </w:r>
            <w:proofErr w:type="spellStart"/>
            <w:r w:rsidRPr="002422AA">
              <w:rPr>
                <w:rFonts w:ascii="Aptos" w:hAnsi="Aptos"/>
                <w:lang w:val="es-419"/>
              </w:rPr>
              <w:t>feed</w:t>
            </w:r>
            <w:proofErr w:type="spellEnd"/>
            <w:r w:rsidRPr="002422AA">
              <w:rPr>
                <w:rFonts w:ascii="Aptos" w:hAnsi="Aptos"/>
                <w:lang w:val="es-419"/>
              </w:rPr>
              <w:t xml:space="preserve"> de cultura musical local.</w:t>
            </w:r>
          </w:p>
        </w:tc>
      </w:tr>
      <w:tr w:rsidR="002422AA" w:rsidRPr="00EB524F" w14:paraId="2D85ADC0" w14:textId="77777777" w:rsidTr="00EB524F">
        <w:tc>
          <w:tcPr>
            <w:tcW w:w="2547" w:type="dxa"/>
          </w:tcPr>
          <w:p w14:paraId="776485FB" w14:textId="77777777" w:rsidR="002422AA" w:rsidRPr="002422AA" w:rsidRDefault="002422AA" w:rsidP="002422AA">
            <w:pPr>
              <w:rPr>
                <w:rFonts w:ascii="Aptos" w:hAnsi="Aptos"/>
                <w:b/>
                <w:bCs/>
                <w:i/>
                <w:iCs/>
                <w:color w:val="002060"/>
                <w:lang w:val="es-419"/>
              </w:rPr>
            </w:pPr>
            <w:r w:rsidRPr="002422AA">
              <w:rPr>
                <w:rFonts w:ascii="Aptos" w:hAnsi="Aptos"/>
                <w:b/>
                <w:bCs/>
                <w:i/>
                <w:iCs/>
                <w:color w:val="002060"/>
                <w:lang w:val="es-419"/>
              </w:rPr>
              <w:t>PROBLEMA</w:t>
            </w:r>
          </w:p>
        </w:tc>
        <w:tc>
          <w:tcPr>
            <w:tcW w:w="11198" w:type="dxa"/>
          </w:tcPr>
          <w:p w14:paraId="6674E518" w14:textId="77777777" w:rsidR="002422AA" w:rsidRPr="002422AA" w:rsidRDefault="002422AA" w:rsidP="002422AA">
            <w:pPr>
              <w:rPr>
                <w:rFonts w:ascii="Aptos" w:hAnsi="Aptos"/>
                <w:lang w:val="es-419"/>
              </w:rPr>
            </w:pPr>
            <w:r w:rsidRPr="002422AA">
              <w:rPr>
                <w:rFonts w:ascii="Aptos" w:hAnsi="Aptos"/>
                <w:lang w:val="es-419"/>
              </w:rPr>
              <w:t>Una comunidad musical fragmentada con baja formalización y poca promoción, profesionales de la música que no logran visibilizarse y profesionalizar su actividad. Estudiantes que inician de cero no saben cómo encontrar a su profesor ideal.</w:t>
            </w:r>
          </w:p>
        </w:tc>
      </w:tr>
      <w:tr w:rsidR="002422AA" w:rsidRPr="00EB524F" w14:paraId="64F8C10B" w14:textId="77777777" w:rsidTr="00EB524F">
        <w:tc>
          <w:tcPr>
            <w:tcW w:w="2547" w:type="dxa"/>
          </w:tcPr>
          <w:p w14:paraId="7C676508" w14:textId="77777777" w:rsidR="002422AA" w:rsidRPr="002422AA" w:rsidRDefault="002422AA" w:rsidP="002422AA">
            <w:pPr>
              <w:rPr>
                <w:rFonts w:ascii="Aptos" w:hAnsi="Aptos"/>
                <w:b/>
                <w:bCs/>
                <w:i/>
                <w:iCs/>
                <w:color w:val="002060"/>
                <w:lang w:val="es-419"/>
              </w:rPr>
            </w:pPr>
            <w:r w:rsidRPr="002422AA">
              <w:rPr>
                <w:rFonts w:ascii="Aptos" w:hAnsi="Aptos"/>
                <w:b/>
                <w:bCs/>
                <w:i/>
                <w:iCs/>
                <w:color w:val="002060"/>
                <w:lang w:val="es-419"/>
              </w:rPr>
              <w:t>SOLUCIÓN</w:t>
            </w:r>
          </w:p>
        </w:tc>
        <w:tc>
          <w:tcPr>
            <w:tcW w:w="11198" w:type="dxa"/>
          </w:tcPr>
          <w:p w14:paraId="259BCC49" w14:textId="77777777" w:rsidR="002422AA" w:rsidRPr="002422AA" w:rsidRDefault="002422AA" w:rsidP="002422AA">
            <w:pPr>
              <w:rPr>
                <w:rFonts w:ascii="Aptos" w:hAnsi="Aptos"/>
                <w:lang w:val="es-419"/>
              </w:rPr>
            </w:pPr>
            <w:r w:rsidRPr="002422AA">
              <w:rPr>
                <w:rFonts w:ascii="Aptos" w:hAnsi="Aptos"/>
                <w:lang w:val="es-419"/>
              </w:rPr>
              <w:t xml:space="preserve">Unifica enseñanza, gestión organizativa de clases, difusión cultural y </w:t>
            </w:r>
            <w:proofErr w:type="spellStart"/>
            <w:r w:rsidRPr="002422AA">
              <w:rPr>
                <w:rFonts w:ascii="Aptos" w:hAnsi="Aptos"/>
                <w:lang w:val="es-419"/>
              </w:rPr>
              <w:t>networking</w:t>
            </w:r>
            <w:proofErr w:type="spellEnd"/>
            <w:r w:rsidRPr="002422AA">
              <w:rPr>
                <w:rFonts w:ascii="Aptos" w:hAnsi="Aptos"/>
                <w:lang w:val="es-419"/>
              </w:rPr>
              <w:t xml:space="preserve"> en una sola plataforma. Estudiantes encuentran mentores y los músicos profesionales amplían el mercado profesionalizando su actividad.</w:t>
            </w:r>
          </w:p>
        </w:tc>
      </w:tr>
      <w:tr w:rsidR="002422AA" w:rsidRPr="00EB524F" w14:paraId="68D46E0C" w14:textId="77777777" w:rsidTr="00EB524F">
        <w:tc>
          <w:tcPr>
            <w:tcW w:w="2547" w:type="dxa"/>
          </w:tcPr>
          <w:p w14:paraId="3612A980" w14:textId="77777777" w:rsidR="002422AA" w:rsidRPr="002422AA" w:rsidRDefault="002422AA" w:rsidP="002422AA">
            <w:pPr>
              <w:rPr>
                <w:rFonts w:ascii="Aptos" w:hAnsi="Aptos"/>
                <w:b/>
                <w:bCs/>
                <w:i/>
                <w:iCs/>
                <w:color w:val="002060"/>
                <w:lang w:val="es-419"/>
              </w:rPr>
            </w:pPr>
            <w:r w:rsidRPr="002422AA">
              <w:rPr>
                <w:rFonts w:ascii="Aptos" w:hAnsi="Aptos"/>
                <w:b/>
                <w:bCs/>
                <w:i/>
                <w:iCs/>
                <w:color w:val="002060"/>
                <w:lang w:val="es-419"/>
              </w:rPr>
              <w:t>FUNCIONALIDADES CLAVE</w:t>
            </w:r>
          </w:p>
        </w:tc>
        <w:tc>
          <w:tcPr>
            <w:tcW w:w="11198" w:type="dxa"/>
          </w:tcPr>
          <w:p w14:paraId="04FD5990" w14:textId="77777777" w:rsidR="002422AA" w:rsidRPr="002422AA" w:rsidRDefault="002422AA" w:rsidP="002422AA">
            <w:pPr>
              <w:rPr>
                <w:rFonts w:ascii="Aptos" w:hAnsi="Aptos"/>
                <w:lang w:val="es-419"/>
              </w:rPr>
            </w:pPr>
            <w:r w:rsidRPr="002422AA">
              <w:rPr>
                <w:rFonts w:ascii="Aptos" w:hAnsi="Aptos"/>
                <w:lang w:val="es-419"/>
              </w:rPr>
              <w:t xml:space="preserve">Marketplace de clases presenciales/online, módulo de </w:t>
            </w:r>
            <w:proofErr w:type="spellStart"/>
            <w:r w:rsidRPr="002422AA">
              <w:rPr>
                <w:rFonts w:ascii="Aptos" w:hAnsi="Aptos"/>
                <w:lang w:val="es-419"/>
              </w:rPr>
              <w:t>Matchmaking</w:t>
            </w:r>
            <w:proofErr w:type="spellEnd"/>
            <w:r w:rsidRPr="002422AA">
              <w:rPr>
                <w:rFonts w:ascii="Aptos" w:hAnsi="Aptos"/>
                <w:lang w:val="es-419"/>
              </w:rPr>
              <w:t xml:space="preserve"> musical (filtros inteligentes, perfiles verificados, calificación de los profesionales, algoritmos de afinidad), </w:t>
            </w:r>
            <w:proofErr w:type="spellStart"/>
            <w:r w:rsidRPr="002422AA">
              <w:rPr>
                <w:rFonts w:ascii="Aptos" w:hAnsi="Aptos"/>
                <w:lang w:val="es-419"/>
              </w:rPr>
              <w:t>Feed</w:t>
            </w:r>
            <w:proofErr w:type="spellEnd"/>
            <w:r w:rsidRPr="002422AA">
              <w:rPr>
                <w:rFonts w:ascii="Aptos" w:hAnsi="Aptos"/>
                <w:lang w:val="es-419"/>
              </w:rPr>
              <w:t xml:space="preserve"> con eventos locales, foros de discusión.</w:t>
            </w:r>
          </w:p>
          <w:p w14:paraId="0661966C" w14:textId="77777777" w:rsidR="002422AA" w:rsidRPr="002422AA" w:rsidRDefault="002422AA" w:rsidP="002422AA">
            <w:pPr>
              <w:rPr>
                <w:rFonts w:ascii="Aptos" w:hAnsi="Aptos"/>
                <w:lang w:val="es-419"/>
              </w:rPr>
            </w:pPr>
          </w:p>
        </w:tc>
      </w:tr>
      <w:tr w:rsidR="002422AA" w:rsidRPr="00EB524F" w14:paraId="56F3133F" w14:textId="77777777" w:rsidTr="00EB524F">
        <w:tc>
          <w:tcPr>
            <w:tcW w:w="2547" w:type="dxa"/>
          </w:tcPr>
          <w:p w14:paraId="388EA0C5" w14:textId="77777777" w:rsidR="002422AA" w:rsidRPr="002422AA" w:rsidRDefault="002422AA" w:rsidP="002422AA">
            <w:pPr>
              <w:rPr>
                <w:rFonts w:ascii="Aptos" w:hAnsi="Aptos"/>
                <w:b/>
                <w:bCs/>
                <w:i/>
                <w:iCs/>
                <w:color w:val="002060"/>
                <w:lang w:val="es-419"/>
              </w:rPr>
            </w:pPr>
            <w:r w:rsidRPr="002422AA">
              <w:rPr>
                <w:rFonts w:ascii="Aptos" w:hAnsi="Aptos"/>
                <w:b/>
                <w:bCs/>
                <w:i/>
                <w:iCs/>
                <w:color w:val="002060"/>
                <w:lang w:val="es-419"/>
              </w:rPr>
              <w:t>INNOVACIÓN</w:t>
            </w:r>
          </w:p>
        </w:tc>
        <w:tc>
          <w:tcPr>
            <w:tcW w:w="11198" w:type="dxa"/>
          </w:tcPr>
          <w:p w14:paraId="52BA7A4F" w14:textId="77777777" w:rsidR="002422AA" w:rsidRPr="002422AA" w:rsidRDefault="002422AA" w:rsidP="002422AA">
            <w:pPr>
              <w:rPr>
                <w:rFonts w:ascii="Aptos" w:hAnsi="Aptos"/>
                <w:lang w:val="es-419"/>
              </w:rPr>
            </w:pPr>
            <w:r w:rsidRPr="002422AA">
              <w:rPr>
                <w:rFonts w:ascii="Aptos" w:hAnsi="Aptos"/>
                <w:lang w:val="es-419"/>
              </w:rPr>
              <w:t xml:space="preserve">Mezcla de </w:t>
            </w:r>
            <w:proofErr w:type="spellStart"/>
            <w:r w:rsidRPr="002422AA">
              <w:rPr>
                <w:rFonts w:ascii="Aptos" w:hAnsi="Aptos"/>
                <w:lang w:val="es-419"/>
              </w:rPr>
              <w:t>FenderPlay</w:t>
            </w:r>
            <w:proofErr w:type="spellEnd"/>
            <w:r w:rsidRPr="002422AA">
              <w:rPr>
                <w:rFonts w:ascii="Aptos" w:hAnsi="Aptos"/>
                <w:lang w:val="es-419"/>
              </w:rPr>
              <w:t xml:space="preserve"> + </w:t>
            </w:r>
            <w:proofErr w:type="spellStart"/>
            <w:r w:rsidRPr="002422AA">
              <w:rPr>
                <w:rFonts w:ascii="Aptos" w:hAnsi="Aptos"/>
                <w:lang w:val="es-419"/>
              </w:rPr>
              <w:t>LessonFace</w:t>
            </w:r>
            <w:proofErr w:type="spellEnd"/>
            <w:r w:rsidRPr="002422AA">
              <w:rPr>
                <w:rFonts w:ascii="Aptos" w:hAnsi="Aptos"/>
                <w:lang w:val="es-419"/>
              </w:rPr>
              <w:t xml:space="preserve"> + </w:t>
            </w:r>
            <w:proofErr w:type="spellStart"/>
            <w:r w:rsidRPr="002422AA">
              <w:rPr>
                <w:rFonts w:ascii="Aptos" w:hAnsi="Aptos"/>
                <w:lang w:val="es-419"/>
              </w:rPr>
              <w:t>SuperProf</w:t>
            </w:r>
            <w:proofErr w:type="spellEnd"/>
            <w:r w:rsidRPr="002422AA">
              <w:rPr>
                <w:rFonts w:ascii="Aptos" w:hAnsi="Aptos"/>
                <w:lang w:val="es-419"/>
              </w:rPr>
              <w:t xml:space="preserve"> + </w:t>
            </w:r>
            <w:proofErr w:type="gramStart"/>
            <w:r w:rsidRPr="002422AA">
              <w:rPr>
                <w:rFonts w:ascii="Aptos" w:hAnsi="Aptos"/>
                <w:lang w:val="es-419"/>
              </w:rPr>
              <w:t>LinkedIn</w:t>
            </w:r>
            <w:proofErr w:type="gramEnd"/>
            <w:r w:rsidRPr="002422AA">
              <w:rPr>
                <w:rFonts w:ascii="Aptos" w:hAnsi="Aptos"/>
                <w:lang w:val="es-419"/>
              </w:rPr>
              <w:t xml:space="preserve"> pero enfocado y ampliado a la esfera musical. Es un espacio integral de educación, </w:t>
            </w:r>
            <w:proofErr w:type="spellStart"/>
            <w:r w:rsidRPr="002422AA">
              <w:rPr>
                <w:rFonts w:ascii="Aptos" w:hAnsi="Aptos"/>
                <w:lang w:val="es-419"/>
              </w:rPr>
              <w:t>networking</w:t>
            </w:r>
            <w:proofErr w:type="spellEnd"/>
            <w:r w:rsidRPr="002422AA">
              <w:rPr>
                <w:rFonts w:ascii="Aptos" w:hAnsi="Aptos"/>
                <w:lang w:val="es-419"/>
              </w:rPr>
              <w:t xml:space="preserve"> y difusión cultural. También integra búsqueda, gestión y comunidad en una sola plataforma.</w:t>
            </w:r>
          </w:p>
        </w:tc>
      </w:tr>
      <w:tr w:rsidR="002422AA" w:rsidRPr="00EB524F" w14:paraId="2F1A82A6" w14:textId="77777777" w:rsidTr="00EB524F">
        <w:tc>
          <w:tcPr>
            <w:tcW w:w="2547" w:type="dxa"/>
          </w:tcPr>
          <w:p w14:paraId="46363CF7" w14:textId="77777777" w:rsidR="002422AA" w:rsidRPr="002422AA" w:rsidRDefault="002422AA" w:rsidP="002422AA">
            <w:pPr>
              <w:rPr>
                <w:rFonts w:ascii="Aptos" w:hAnsi="Aptos"/>
                <w:b/>
                <w:bCs/>
                <w:i/>
                <w:iCs/>
                <w:color w:val="002060"/>
                <w:lang w:val="es-419"/>
              </w:rPr>
            </w:pPr>
            <w:r w:rsidRPr="002422AA">
              <w:rPr>
                <w:rFonts w:ascii="Aptos" w:hAnsi="Aptos"/>
                <w:b/>
                <w:bCs/>
                <w:i/>
                <w:iCs/>
                <w:color w:val="002060"/>
                <w:lang w:val="es-419"/>
              </w:rPr>
              <w:t>MODELO DE NEGOCIO</w:t>
            </w:r>
          </w:p>
        </w:tc>
        <w:tc>
          <w:tcPr>
            <w:tcW w:w="11198" w:type="dxa"/>
          </w:tcPr>
          <w:p w14:paraId="29CDAAD8" w14:textId="77777777" w:rsidR="002422AA" w:rsidRPr="002422AA" w:rsidRDefault="002422AA" w:rsidP="002422AA">
            <w:pPr>
              <w:rPr>
                <w:rFonts w:ascii="Aptos" w:hAnsi="Aptos"/>
                <w:lang w:val="es-419"/>
              </w:rPr>
            </w:pPr>
            <w:r w:rsidRPr="002422AA">
              <w:rPr>
                <w:rFonts w:ascii="Aptos" w:hAnsi="Aptos"/>
                <w:lang w:val="es-419"/>
              </w:rPr>
              <w:t>Comisión por clases contratadas, suscripción premium para músicos (promoción + analíticas), sponsors de marcas de instrumentos, casas de música, publicidad segmentada de eventos.</w:t>
            </w:r>
          </w:p>
          <w:p w14:paraId="521FF583" w14:textId="77777777" w:rsidR="002422AA" w:rsidRPr="002422AA" w:rsidRDefault="002422AA" w:rsidP="002422AA">
            <w:pPr>
              <w:rPr>
                <w:rFonts w:ascii="Aptos" w:hAnsi="Aptos"/>
                <w:lang w:val="es-419"/>
              </w:rPr>
            </w:pPr>
          </w:p>
        </w:tc>
      </w:tr>
      <w:tr w:rsidR="002422AA" w:rsidRPr="00EB524F" w14:paraId="3B4F9A94" w14:textId="77777777" w:rsidTr="00EB524F">
        <w:tc>
          <w:tcPr>
            <w:tcW w:w="2547" w:type="dxa"/>
          </w:tcPr>
          <w:p w14:paraId="2712EEE7" w14:textId="77777777" w:rsidR="002422AA" w:rsidRPr="002422AA" w:rsidRDefault="002422AA" w:rsidP="002422AA">
            <w:pPr>
              <w:rPr>
                <w:rFonts w:ascii="Aptos" w:hAnsi="Aptos"/>
                <w:b/>
                <w:bCs/>
                <w:i/>
                <w:iCs/>
                <w:color w:val="002060"/>
                <w:lang w:val="es-419"/>
              </w:rPr>
            </w:pPr>
            <w:r w:rsidRPr="002422AA">
              <w:rPr>
                <w:rFonts w:ascii="Aptos" w:hAnsi="Aptos"/>
                <w:b/>
                <w:bCs/>
                <w:i/>
                <w:iCs/>
                <w:color w:val="002060"/>
                <w:lang w:val="es-419"/>
              </w:rPr>
              <w:t>VENTAJAS</w:t>
            </w:r>
          </w:p>
        </w:tc>
        <w:tc>
          <w:tcPr>
            <w:tcW w:w="11198" w:type="dxa"/>
          </w:tcPr>
          <w:p w14:paraId="1C63CA2B" w14:textId="77777777" w:rsidR="002422AA" w:rsidRPr="002422AA" w:rsidRDefault="002422AA" w:rsidP="002422AA">
            <w:pPr>
              <w:rPr>
                <w:rFonts w:ascii="Aptos" w:hAnsi="Aptos"/>
                <w:lang w:val="es-419"/>
              </w:rPr>
            </w:pPr>
            <w:r w:rsidRPr="002422AA">
              <w:rPr>
                <w:rFonts w:ascii="Aptos" w:hAnsi="Aptos"/>
                <w:lang w:val="es-419"/>
              </w:rPr>
              <w:t xml:space="preserve">Nicho en crecimiento, fuerte sentido de comunidad, escalable globalmente. Enfoque en la gestión pedagógica y </w:t>
            </w:r>
            <w:proofErr w:type="spellStart"/>
            <w:r w:rsidRPr="002422AA">
              <w:rPr>
                <w:rFonts w:ascii="Aptos" w:hAnsi="Aptos"/>
                <w:lang w:val="es-419"/>
              </w:rPr>
              <w:t>Feedback</w:t>
            </w:r>
            <w:proofErr w:type="spellEnd"/>
            <w:r w:rsidRPr="002422AA">
              <w:rPr>
                <w:rFonts w:ascii="Aptos" w:hAnsi="Aptos"/>
                <w:lang w:val="es-419"/>
              </w:rPr>
              <w:t xml:space="preserve"> tangible entre estudiante y profesor a través de la </w:t>
            </w:r>
            <w:proofErr w:type="gramStart"/>
            <w:r w:rsidRPr="002422AA">
              <w:rPr>
                <w:rFonts w:ascii="Aptos" w:hAnsi="Aptos"/>
                <w:lang w:val="es-419"/>
              </w:rPr>
              <w:t>app</w:t>
            </w:r>
            <w:proofErr w:type="gramEnd"/>
            <w:r w:rsidRPr="002422AA">
              <w:rPr>
                <w:rFonts w:ascii="Aptos" w:hAnsi="Aptos"/>
                <w:lang w:val="es-419"/>
              </w:rPr>
              <w:t>.</w:t>
            </w:r>
          </w:p>
        </w:tc>
      </w:tr>
      <w:tr w:rsidR="002422AA" w:rsidRPr="00EB524F" w14:paraId="0E9A44EC" w14:textId="77777777" w:rsidTr="00EB524F">
        <w:trPr>
          <w:trHeight w:val="904"/>
        </w:trPr>
        <w:tc>
          <w:tcPr>
            <w:tcW w:w="2547" w:type="dxa"/>
          </w:tcPr>
          <w:p w14:paraId="77E9FA20" w14:textId="77777777" w:rsidR="002422AA" w:rsidRPr="002422AA" w:rsidRDefault="002422AA" w:rsidP="002422AA">
            <w:pPr>
              <w:rPr>
                <w:rFonts w:ascii="Aptos" w:hAnsi="Aptos"/>
                <w:b/>
                <w:bCs/>
                <w:i/>
                <w:iCs/>
                <w:lang w:val="es-419"/>
              </w:rPr>
            </w:pPr>
            <w:r w:rsidRPr="002422AA">
              <w:rPr>
                <w:rFonts w:ascii="Aptos" w:hAnsi="Aptos"/>
                <w:b/>
                <w:bCs/>
                <w:i/>
                <w:iCs/>
                <w:color w:val="002060"/>
                <w:lang w:val="es-419"/>
              </w:rPr>
              <w:t>DESVENTAJAS</w:t>
            </w:r>
          </w:p>
        </w:tc>
        <w:tc>
          <w:tcPr>
            <w:tcW w:w="11198" w:type="dxa"/>
          </w:tcPr>
          <w:p w14:paraId="662DA013" w14:textId="77777777" w:rsidR="002422AA" w:rsidRPr="002422AA" w:rsidRDefault="002422AA" w:rsidP="002422AA">
            <w:pPr>
              <w:rPr>
                <w:rFonts w:ascii="Aptos" w:hAnsi="Aptos"/>
                <w:lang w:val="es-419"/>
              </w:rPr>
            </w:pPr>
            <w:r w:rsidRPr="002422AA">
              <w:rPr>
                <w:rFonts w:ascii="Aptos" w:hAnsi="Aptos"/>
                <w:lang w:val="es-419"/>
              </w:rPr>
              <w:t xml:space="preserve">Requiere masa crítica inicial de músicos para ser atractivo. Es competencia parcial de </w:t>
            </w:r>
            <w:proofErr w:type="spellStart"/>
            <w:r w:rsidRPr="002422AA">
              <w:rPr>
                <w:rFonts w:ascii="Aptos" w:hAnsi="Aptos"/>
                <w:lang w:val="es-419"/>
              </w:rPr>
              <w:t>LessonFace</w:t>
            </w:r>
            <w:proofErr w:type="spellEnd"/>
            <w:r w:rsidRPr="002422AA">
              <w:rPr>
                <w:rFonts w:ascii="Aptos" w:hAnsi="Aptos"/>
                <w:lang w:val="es-419"/>
              </w:rPr>
              <w:t xml:space="preserve">, </w:t>
            </w:r>
            <w:proofErr w:type="spellStart"/>
            <w:r w:rsidRPr="002422AA">
              <w:rPr>
                <w:rFonts w:ascii="Aptos" w:hAnsi="Aptos"/>
                <w:lang w:val="es-419"/>
              </w:rPr>
              <w:t>TakeLessons</w:t>
            </w:r>
            <w:proofErr w:type="spellEnd"/>
            <w:r w:rsidRPr="002422AA">
              <w:rPr>
                <w:rFonts w:ascii="Aptos" w:hAnsi="Aptos"/>
                <w:lang w:val="es-419"/>
              </w:rPr>
              <w:t xml:space="preserve">, </w:t>
            </w:r>
            <w:proofErr w:type="spellStart"/>
            <w:r w:rsidRPr="002422AA">
              <w:rPr>
                <w:rFonts w:ascii="Aptos" w:hAnsi="Aptos"/>
                <w:lang w:val="es-419"/>
              </w:rPr>
              <w:t>SuperProf</w:t>
            </w:r>
            <w:proofErr w:type="spellEnd"/>
            <w:r w:rsidRPr="002422AA">
              <w:rPr>
                <w:rFonts w:ascii="Aptos" w:hAnsi="Aptos"/>
                <w:lang w:val="es-419"/>
              </w:rPr>
              <w:t xml:space="preserve">, </w:t>
            </w:r>
            <w:proofErr w:type="spellStart"/>
            <w:proofErr w:type="gramStart"/>
            <w:r w:rsidRPr="002422AA">
              <w:rPr>
                <w:rFonts w:ascii="Aptos" w:hAnsi="Aptos"/>
                <w:lang w:val="es-419"/>
              </w:rPr>
              <w:t>TusClasesParticulares</w:t>
            </w:r>
            <w:proofErr w:type="spellEnd"/>
            <w:proofErr w:type="gramEnd"/>
            <w:r w:rsidRPr="002422AA">
              <w:rPr>
                <w:rFonts w:ascii="Aptos" w:hAnsi="Aptos"/>
                <w:lang w:val="es-419"/>
              </w:rPr>
              <w:t xml:space="preserve"> aunque sin la parte cultural ni el enfoque en la gestión pedagógica.</w:t>
            </w:r>
          </w:p>
          <w:p w14:paraId="7F62DBE1" w14:textId="77777777" w:rsidR="002422AA" w:rsidRPr="002422AA" w:rsidRDefault="002422AA" w:rsidP="002422AA">
            <w:pPr>
              <w:rPr>
                <w:rFonts w:ascii="Aptos" w:hAnsi="Aptos"/>
                <w:lang w:val="es-419"/>
              </w:rPr>
            </w:pPr>
          </w:p>
        </w:tc>
      </w:tr>
    </w:tbl>
    <w:p w14:paraId="1ED59638" w14:textId="66CC2817" w:rsidR="00473367" w:rsidRPr="002422AA" w:rsidRDefault="002422AA" w:rsidP="00FE25C2">
      <w:pPr>
        <w:jc w:val="both"/>
        <w:rPr>
          <w:rFonts w:ascii="Aptos" w:hAnsi="Aptos"/>
          <w:b/>
          <w:bCs/>
          <w:color w:val="385623" w:themeColor="accent6" w:themeShade="80"/>
          <w:sz w:val="24"/>
          <w:szCs w:val="24"/>
          <w:lang w:val="es-419"/>
        </w:rPr>
      </w:pPr>
      <w:r w:rsidRPr="002422AA">
        <w:rPr>
          <w:rFonts w:ascii="Aptos" w:hAnsi="Aptos"/>
          <w:b/>
          <w:bCs/>
          <w:color w:val="385623" w:themeColor="accent6" w:themeShade="80"/>
          <w:sz w:val="24"/>
          <w:szCs w:val="24"/>
          <w:lang w:val="es-419"/>
        </w:rPr>
        <w:t>HARMONIA – PLATAFORMA SOCIAL Y EDUCATIVA ORIENTADA EN LA MÚSICA</w:t>
      </w:r>
    </w:p>
    <w:p w14:paraId="6A51408A" w14:textId="5E8C819C" w:rsidR="002422AA" w:rsidRPr="00FE25C2" w:rsidRDefault="002422AA" w:rsidP="002422AA">
      <w:pPr>
        <w:jc w:val="both"/>
        <w:rPr>
          <w:lang w:val="es-419"/>
        </w:rPr>
      </w:pPr>
    </w:p>
    <w:p w14:paraId="58EAAEE7" w14:textId="4F52C0B7" w:rsidR="009D519F" w:rsidRPr="00FE25C2" w:rsidRDefault="009D519F" w:rsidP="00FE25C2">
      <w:pPr>
        <w:jc w:val="both"/>
        <w:rPr>
          <w:lang w:val="es-419"/>
        </w:rPr>
      </w:pPr>
    </w:p>
    <w:sectPr w:rsidR="009D519F" w:rsidRPr="00FE25C2" w:rsidSect="00EB524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C2"/>
    <w:rsid w:val="0001132F"/>
    <w:rsid w:val="00081E60"/>
    <w:rsid w:val="002422AA"/>
    <w:rsid w:val="002D7F78"/>
    <w:rsid w:val="00473367"/>
    <w:rsid w:val="00587EB6"/>
    <w:rsid w:val="00597AFD"/>
    <w:rsid w:val="00644F95"/>
    <w:rsid w:val="007B02D2"/>
    <w:rsid w:val="008F4C9F"/>
    <w:rsid w:val="009A701D"/>
    <w:rsid w:val="009D519F"/>
    <w:rsid w:val="00B302E6"/>
    <w:rsid w:val="00C221BE"/>
    <w:rsid w:val="00CB529B"/>
    <w:rsid w:val="00EB524F"/>
    <w:rsid w:val="00F47D69"/>
    <w:rsid w:val="00FE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2D0D0"/>
  <w15:chartTrackingRefBased/>
  <w15:docId w15:val="{1E8C9383-8FEA-45E8-B9B4-CB93423E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2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2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25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2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25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2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2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2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2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25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2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25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25C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25C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25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25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25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25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2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2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2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2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2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25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25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25C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25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25C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25C2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47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Pezet</dc:creator>
  <cp:keywords/>
  <dc:description/>
  <cp:lastModifiedBy>Gabriel Pezet</cp:lastModifiedBy>
  <cp:revision>2</cp:revision>
  <cp:lastPrinted>2025-08-30T20:25:00Z</cp:lastPrinted>
  <dcterms:created xsi:type="dcterms:W3CDTF">2025-08-30T20:26:00Z</dcterms:created>
  <dcterms:modified xsi:type="dcterms:W3CDTF">2025-08-30T20:26:00Z</dcterms:modified>
</cp:coreProperties>
</file>