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Ministerul Educaţiei al Republicii Moldova</w:t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Universitatea de Stat "Alecu Russo"</w:t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Facultatea Științe Reale, Economice și ale Mediului</w:t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Catedra de informatică aplicată şi tehnologii informaţionale</w:t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ro-RO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  <w:t xml:space="preserve">Darea de </w:t>
      </w:r>
      <w:r>
        <w:rPr>
          <w:rFonts w:eastAsia="Calibri" w:cs="Times New Roman" w:ascii="Times New Roman" w:hAnsi="Times New Roman"/>
          <w:b/>
          <w:sz w:val="24"/>
          <w:szCs w:val="24"/>
          <w:lang w:val="ro-RO"/>
        </w:rPr>
        <w:t>seamă</w:t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ro-RO"/>
        </w:rPr>
      </w:pPr>
      <w:r>
        <w:rPr>
          <w:rFonts w:eastAsia="Calibri" w:cs="Times New Roman" w:ascii="Times New Roman" w:hAnsi="Times New Roman"/>
          <w:sz w:val="24"/>
          <w:szCs w:val="24"/>
          <w:lang w:val="ro-RO"/>
        </w:rPr>
        <w:t>În perioada practicii de producere</w:t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ro-RO"/>
        </w:rPr>
      </w:pPr>
      <w:r>
        <w:rPr>
          <w:rFonts w:eastAsia="Calibri"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284" w:leader="none"/>
        </w:tabs>
        <w:spacing w:lineRule="auto" w:line="360" w:before="0" w:after="0"/>
        <w:ind w:firstLine="5103"/>
        <w:jc w:val="right"/>
        <w:rPr/>
      </w:pPr>
      <w:r>
        <w:rPr>
          <w:rFonts w:eastAsia="Calibri" w:cs="Times New Roman" w:ascii="Times New Roman" w:hAnsi="Times New Roman"/>
          <w:sz w:val="24"/>
          <w:szCs w:val="24"/>
          <w:lang w:val="fr-BE"/>
        </w:rPr>
        <w:t>A elaborat: Emicuc Victor</w:t>
      </w:r>
    </w:p>
    <w:p>
      <w:pPr>
        <w:pStyle w:val="Normal"/>
        <w:tabs>
          <w:tab w:val="left" w:pos="284" w:leader="none"/>
        </w:tabs>
        <w:spacing w:lineRule="auto" w:line="360" w:before="0" w:after="0"/>
        <w:ind w:firstLine="5103"/>
        <w:jc w:val="right"/>
        <w:rPr>
          <w:rFonts w:ascii="Times New Roman" w:hAnsi="Times New Roman" w:eastAsia="Calibri" w:cs="Times New Roman"/>
          <w:sz w:val="24"/>
          <w:szCs w:val="24"/>
          <w:lang w:val="fr-BE"/>
        </w:rPr>
      </w:pPr>
      <w:r>
        <w:rPr>
          <w:rFonts w:eastAsia="Calibri" w:cs="Times New Roman" w:ascii="Times New Roman" w:hAnsi="Times New Roman"/>
          <w:sz w:val="24"/>
          <w:szCs w:val="24"/>
          <w:lang w:val="fr-BE"/>
        </w:rPr>
        <w:t>Studentul la secție de zi, grupa IȘ31Z</w:t>
      </w:r>
    </w:p>
    <w:p>
      <w:pPr>
        <w:pStyle w:val="Normal"/>
        <w:tabs>
          <w:tab w:val="left" w:pos="284" w:leader="none"/>
        </w:tabs>
        <w:spacing w:lineRule="auto" w:line="360" w:before="0" w:after="0"/>
        <w:ind w:firstLine="5103"/>
        <w:jc w:val="right"/>
        <w:rPr/>
      </w:pPr>
      <w:r>
        <w:rPr>
          <w:rFonts w:eastAsia="Times New Roman" w:cs="Times New Roman" w:ascii="Times New Roman" w:hAnsi="Times New Roman"/>
          <w:sz w:val="24"/>
          <w:lang w:val="en-US"/>
        </w:rPr>
        <w:t>Specialitatea "Informatică (Științe exacte)"</w:t>
      </w:r>
    </w:p>
    <w:p>
      <w:pPr>
        <w:pStyle w:val="Normal"/>
        <w:tabs>
          <w:tab w:val="left" w:pos="284" w:leader="none"/>
        </w:tabs>
        <w:spacing w:lineRule="auto" w:line="360" w:before="0" w:after="0"/>
        <w:ind w:firstLine="5103"/>
        <w:jc w:val="right"/>
        <w:rPr/>
      </w:pPr>
      <w:r>
        <w:rPr>
          <w:rFonts w:eastAsia="Times New Roman" w:cs="Times New Roman" w:ascii="Times New Roman" w:hAnsi="Times New Roman"/>
          <w:sz w:val="24"/>
          <w:lang w:val="en-US"/>
        </w:rPr>
        <w:t>SRL ITWAYS-LAB</w:t>
      </w:r>
    </w:p>
    <w:p>
      <w:pPr>
        <w:pStyle w:val="Normal"/>
        <w:tabs>
          <w:tab w:val="left" w:pos="284" w:leader="none"/>
        </w:tabs>
        <w:spacing w:lineRule="auto" w:line="360" w:before="0" w:after="0"/>
        <w:ind w:firstLine="5103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Perioada: 28.10.2019 – 13.12.2019</w:t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Calibri" w:cs="Times New Roman"/>
          <w:sz w:val="24"/>
          <w:szCs w:val="24"/>
          <w:lang w:val="fr-BE"/>
        </w:rPr>
      </w:pPr>
      <w:r>
        <w:rPr>
          <w:rFonts w:eastAsia="Calibri" w:cs="Times New Roman" w:ascii="Times New Roman" w:hAnsi="Times New Roman"/>
          <w:sz w:val="24"/>
          <w:szCs w:val="24"/>
          <w:lang w:val="fr-BE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left" w:pos="142" w:leader="none"/>
        </w:tabs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Bălţi-201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9</w:t>
      </w:r>
      <w:r>
        <w:br w:type="page"/>
      </w:r>
    </w:p>
    <w:p>
      <w:pPr>
        <w:pStyle w:val="Normal"/>
        <w:tabs>
          <w:tab w:val="center" w:pos="4677" w:leader="none"/>
          <w:tab w:val="right" w:pos="9355" w:leader="none"/>
        </w:tabs>
        <w:jc w:val="center"/>
        <w:rPr>
          <w:rFonts w:ascii="Times New Roman" w:hAnsi="Times New Roman" w:cs="Times New Roman"/>
          <w:b/>
          <w:b/>
          <w:bCs/>
          <w:sz w:val="48"/>
          <w:szCs w:val="48"/>
          <w:lang w:val="ro-RO" w:eastAsia="ru-RU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ro-RO" w:eastAsia="ru-RU"/>
        </w:rPr>
        <w:t>Planul de lucru</w:t>
      </w:r>
    </w:p>
    <w:tbl>
      <w:tblPr>
        <w:tblW w:w="9908" w:type="dxa"/>
        <w:jc w:val="lef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429"/>
        <w:gridCol w:w="8478"/>
      </w:tblGrid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  <w:lang w:val="ro-RO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o-RO" w:eastAsia="ru-RU"/>
              </w:rPr>
              <w:t>Data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  <w:lang w:val="ro-RO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o-RO" w:eastAsia="ru-RU"/>
              </w:rPr>
              <w:t>Denumirea lucrărilor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28.10.2019-04.11.2019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Studierea și lucrul cu routing în aplicatiilor web pe partea server utilizînd Flask.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05.11.2019-11.11.2019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Studierea și lucrul cu baza de date.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12.11.2017-18.11.2017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Studierea și lucrul cu socket.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19.11.2017-25.11.2017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Optimizarea eficienții lucrului serverului.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26.11.2019-30.11.2019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190" w:leader="none"/>
              </w:tabs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Realizarea securitații unei aplicații web.</w:t>
            </w:r>
          </w:p>
        </w:tc>
      </w:tr>
      <w:tr>
        <w:trPr>
          <w:trHeight w:val="429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01.12.2019-05.12.2019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Lucrul cu api în aplicații web.</w:t>
            </w:r>
          </w:p>
        </w:tc>
      </w:tr>
      <w:tr>
        <w:trPr>
          <w:trHeight w:val="811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06.12.2019-13.12.2019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Studierea și lucrul cu Guards și JWT pe partea client.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12"/>
        <w:numPr>
          <w:ilvl w:val="0"/>
          <w:numId w:val="0"/>
        </w:numPr>
        <w:spacing w:lineRule="auto" w:line="360" w:before="720" w:after="240"/>
        <w:ind w:left="714" w:hanging="0"/>
        <w:contextualSpacing/>
        <w:outlineLvl w:val="0"/>
        <w:rPr/>
      </w:pPr>
      <w:r>
        <w:rPr>
          <w:sz w:val="48"/>
          <w:lang w:eastAsia="ru-RU"/>
        </w:rPr>
        <w:t>Agenda Practicii</w:t>
      </w:r>
    </w:p>
    <w:tbl>
      <w:tblPr>
        <w:tblW w:w="9908" w:type="dxa"/>
        <w:jc w:val="lef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429"/>
        <w:gridCol w:w="8478"/>
      </w:tblGrid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ro-RO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ro-RO" w:eastAsia="ru-RU"/>
              </w:rPr>
              <w:t>Data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ro-RO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ro-RO" w:eastAsia="ru-RU"/>
              </w:rPr>
              <w:t>Denumirea lucrărilor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28.10.2019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instalat Flask și am citit documentatia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29.10.2019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creat rute și configurarile pentru ele.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30.10.2019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învățat să creez interfețele de lucru cu rutele.</w:t>
            </w:r>
          </w:p>
        </w:tc>
      </w:tr>
      <w:tr>
        <w:trPr>
          <w:trHeight w:val="40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01.11.2019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învățat să creez structura în proiect a rutelor.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04.11.2019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folosit flask-restfull pentru usurarea crearii rutelor.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05.11.2019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instalat sqlalchemy și configurarile ei.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06.11.2019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creat tabelele necesare pentru aplicație :Task, Project, User, TaskVoting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07.11.2019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Crearea legaturilor între tabelele create pentru a ușura primirea datelor.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08.11.2019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instalat flask-migrate și am făcut migrarea modelului bazei de date. Am realizat operatiile CRUD pentru tabelele create.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11.11.2019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configurat securitatea bazei de date.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12.11.2019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instalat Socket-io.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13.11.2019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citit documentatia la Scoket-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14.11.2019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configurat Socket-io și lam integrat în aplicație.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15.11.2019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creat socketuri pentru partea admin și partea client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18.11.2019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testat lucrul socketurilor.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19.11.2019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Cercetarea metodelor de optimizare a lucrului serverului.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20.11.2019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Instalarea Redis.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21.11.2019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Citirea documentatiei Redis.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22.11.2019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 xml:space="preserve">Am configurat Redis și lam integrat în aplicație. 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25.11.2019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Testarea eficientii optimizarii serverului.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26.11.2019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Instalarea JWT-extended.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27.11.2019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Citirea documentatiei JWT-extended.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28.11.2019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Configurarea și implimentarea JWT-extended.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29.11.2019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Crearea legăturii securizate prin jwt între web și server.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02.12.2019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instalat Angular.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03.12.2019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creat rutele principale pentru aplicație.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04.12.2019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folosit api creat pe Flask pentru a primi și a înscrie datele.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05.12.2019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creat partea web pentru a vizualiza datele și pentru a le înscrie.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06.12.2019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instalat modulul Guards în Angular.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07.12.2019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citit documentația la Guards.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08.12.2019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 xml:space="preserve">Cu ajutorul la tokenuri și Guards am creat conecțiune și rolurile pentru partea Admin. 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09.12.2019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Cu ajutorul la tokenuri și Guards am creat conecțiune și rolurile pentru partea Client.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10.12.2019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realizat transmiterea securizată a datelor pe partea Admin.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11.12.2019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realizat transmiterea securizată a datelor pe partea Client.</w:t>
            </w:r>
          </w:p>
        </w:tc>
      </w:tr>
      <w:tr>
        <w:trPr>
          <w:trHeight w:val="745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12.12.2019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testat rutele și rolurile în aplicația creată.</w:t>
            </w:r>
          </w:p>
        </w:tc>
      </w:tr>
      <w:tr>
        <w:trPr>
          <w:trHeight w:val="936" w:hRule="atLeast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13.12.2019</w:t>
            </w:r>
          </w:p>
        </w:tc>
        <w:tc>
          <w:tcPr>
            <w:tcW w:w="8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o-RO" w:eastAsia="ru-RU"/>
              </w:rPr>
              <w:t>Am testat transmiterea securiză a datelor.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240"/>
        <w:ind w:left="714" w:hanging="357"/>
        <w:contextualSpacing/>
        <w:jc w:val="left"/>
        <w:outlineLvl w:val="0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360" w:before="0" w:after="240"/>
        <w:ind w:left="714" w:hanging="357"/>
        <w:contextualSpacing/>
        <w:outlineLvl w:val="0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Prezentarea companiei “SRL ITWAYS-LAB”</w:t>
      </w:r>
    </w:p>
    <w:p>
      <w:pPr>
        <w:pStyle w:val="TextBody"/>
        <w:bidi w:val="0"/>
        <w:spacing w:lineRule="auto" w:line="427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Compania SRL ITWAYS-LAB este o întreprindere privată din Bălți care este specializată în producerea produselor IT,  înființată în anul 2019. Domeniul de activitate cuprinde realizarea produselor WEB, aplicațiilor mobile și design.</w:t>
      </w:r>
    </w:p>
    <w:p>
      <w:pPr>
        <w:pStyle w:val="TextBody"/>
        <w:bidi w:val="0"/>
        <w:spacing w:lineRule="auto" w:line="427" w:before="0" w:after="0"/>
        <w:ind w:left="0" w:right="0" w:firstLine="3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Studiile de piață pe care le-au dobândit compania și viziunile moderne au dus la principalul indicator pe care compania l-a avut în vedere este stabilirea serviciilor pe care a decis să le ofere este clientul. De aceea oferă clienților posibilitatea de a negocia prețurile pentru serviciile și producția oferită.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Fiecare client este deosebit și de aceea compania a înțeles că l-a cerințe diferite trebuie oferite alternative diferite.</w:t>
      </w:r>
    </w:p>
    <w:p>
      <w:pPr>
        <w:pStyle w:val="TextBody"/>
        <w:bidi w:val="0"/>
        <w:spacing w:lineRule="auto" w:line="427" w:before="0" w:after="0"/>
        <w:ind w:left="0" w:right="0" w:firstLine="3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În cadrul companii sunt dezvoltate o serie de concepte a produselor ce sunt necesare cât pieții autohtone cât și a celei din occident.</w:t>
      </w:r>
      <w:r>
        <w:br w:type="page"/>
      </w:r>
    </w:p>
    <w:p>
      <w:pPr>
        <w:pStyle w:val="TextBody"/>
        <w:bidi w:val="0"/>
        <w:spacing w:lineRule="auto" w:line="427" w:before="0" w:after="0"/>
        <w:ind w:left="0" w:right="0" w:firstLine="3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427" w:before="0" w:after="160"/>
        <w:ind w:left="0" w:right="0" w:firstLine="720"/>
        <w:jc w:val="both"/>
        <w:rPr/>
      </w:pPr>
      <w:r>
        <w:rPr/>
        <w:t> </w:t>
      </w:r>
    </w:p>
    <w:p>
      <w:pPr>
        <w:pStyle w:val="TextBody"/>
        <w:numPr>
          <w:ilvl w:val="0"/>
          <w:numId w:val="0"/>
        </w:numPr>
        <w:bidi w:val="0"/>
        <w:spacing w:lineRule="auto" w:line="427" w:before="720" w:after="240"/>
        <w:ind w:left="707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Prezentarea resurselor și a personalului </w:t>
      </w:r>
    </w:p>
    <w:p>
      <w:pPr>
        <w:pStyle w:val="TextBody"/>
        <w:bidi w:val="0"/>
        <w:spacing w:lineRule="auto" w:line="307" w:before="0" w:after="160"/>
        <w:ind w:left="0" w:right="0" w:firstLine="35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Personalul companiei conține 7 persoane angajate, specializați în domeniului: IT, Comerț, Management, Business și Administrare. </w:t>
      </w:r>
    </w:p>
    <w:p>
      <w:pPr>
        <w:pStyle w:val="TextBody"/>
        <w:bidi w:val="0"/>
        <w:spacing w:lineRule="auto" w:line="307" w:before="0" w:after="160"/>
        <w:ind w:left="0" w:right="0" w:firstLine="35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Resurse software: Linux Ubuntu 18, Jira, Bitbucket, Visual Studio Code etc.</w:t>
      </w:r>
    </w:p>
    <w:p>
      <w:pPr>
        <w:pStyle w:val="TextBody"/>
        <w:bidi w:val="0"/>
        <w:spacing w:lineRule="auto" w:line="307" w:before="0" w:after="160"/>
        <w:ind w:left="0" w:right="0" w:firstLine="35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Resurse hardware: 8 - DesktopPC, 2 - Notebook, 1 - Printere și alte echipamente.</w:t>
      </w:r>
    </w:p>
    <w:p>
      <w:pPr>
        <w:pStyle w:val="12"/>
        <w:numPr>
          <w:ilvl w:val="0"/>
          <w:numId w:val="0"/>
        </w:numPr>
        <w:spacing w:lineRule="auto" w:line="360" w:before="0" w:after="240"/>
        <w:ind w:left="1077" w:hanging="0"/>
        <w:contextualSpacing/>
        <w:outlineLvl w:val="0"/>
        <w:rPr/>
      </w:pPr>
      <w:r>
        <w:rPr/>
      </w:r>
    </w:p>
    <w:sectPr>
      <w:footerReference w:type="default" r:id="rId2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528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2b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042fe5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2b42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talicSpacing0pt" w:customStyle="1">
    <w:name w:val="Body text + Italic;Spacing 0 pt"/>
    <w:basedOn w:val="DefaultParagraphFont"/>
    <w:qFormat/>
    <w:rsid w:val="00dd318c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color w:val="000000"/>
      <w:spacing w:val="-3"/>
      <w:w w:val="100"/>
      <w:sz w:val="25"/>
      <w:szCs w:val="25"/>
      <w:u w:val="none"/>
      <w:lang w:val="ro-RO"/>
    </w:rPr>
  </w:style>
  <w:style w:type="character" w:styleId="Bodytext" w:customStyle="1">
    <w:name w:val="Body text_"/>
    <w:basedOn w:val="DefaultParagraphFont"/>
    <w:link w:val="12"/>
    <w:qFormat/>
    <w:rsid w:val="00f92e65"/>
    <w:rPr>
      <w:rFonts w:ascii="Times New Roman" w:hAnsi="Times New Roman" w:eastAsia="Times New Roman" w:cs="Times New Roman"/>
      <w:spacing w:val="-1"/>
      <w:sz w:val="25"/>
      <w:szCs w:val="25"/>
      <w:shd w:fill="FFFFFF" w:val="clear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2b42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Appleconvertedspace" w:customStyle="1">
    <w:name w:val="apple-converted-space"/>
    <w:basedOn w:val="DefaultParagraphFont"/>
    <w:qFormat/>
    <w:rsid w:val="002b4250"/>
    <w:rPr/>
  </w:style>
  <w:style w:type="character" w:styleId="InternetLink">
    <w:name w:val="Internet Link"/>
    <w:basedOn w:val="DefaultParagraphFont"/>
    <w:uiPriority w:val="99"/>
    <w:unhideWhenUsed/>
    <w:rsid w:val="002b42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4250"/>
    <w:rPr>
      <w:i/>
      <w:iCs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f332bb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f332bb"/>
    <w:rPr/>
  </w:style>
  <w:style w:type="character" w:styleId="Style14" w:customStyle="1">
    <w:name w:val="Текст выноски Знак"/>
    <w:basedOn w:val="DefaultParagraphFont"/>
    <w:link w:val="aa"/>
    <w:uiPriority w:val="99"/>
    <w:semiHidden/>
    <w:qFormat/>
    <w:rsid w:val="00013e3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c393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f040b"/>
    <w:rPr>
      <w:b/>
      <w:bCs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042fe5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  <w:szCs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4"/>
      <w:szCs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4"/>
      <w:szCs w:val="24"/>
    </w:rPr>
  </w:style>
  <w:style w:type="character" w:styleId="ListLabel65">
    <w:name w:val="ListLabel 65"/>
    <w:qFormat/>
    <w:rPr>
      <w:rFonts w:ascii="Times New Roman" w:hAnsi="Times New Roman"/>
      <w:sz w:val="24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4"/>
      <w:szCs w:val="24"/>
    </w:rPr>
  </w:style>
  <w:style w:type="character" w:styleId="ListLabel74">
    <w:name w:val="ListLabel 74"/>
    <w:qFormat/>
    <w:rPr>
      <w:rFonts w:ascii="Times New Roman" w:hAnsi="Times New Roman"/>
      <w:sz w:val="24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eastAsia="Times New Roman" w:cs="Times New Roman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Times New Roman"/>
      <w:sz w:val="24"/>
      <w:szCs w:val="24"/>
    </w:rPr>
  </w:style>
  <w:style w:type="character" w:styleId="ListLabel90">
    <w:name w:val="ListLabel 90"/>
    <w:qFormat/>
    <w:rPr>
      <w:rFonts w:cs="Times New Roman"/>
      <w:sz w:val="24"/>
      <w:szCs w:val="24"/>
    </w:rPr>
  </w:style>
  <w:style w:type="character" w:styleId="ListLabel91">
    <w:name w:val="ListLabel 91"/>
    <w:qFormat/>
    <w:rPr>
      <w:rFonts w:cs="Times New Roman"/>
      <w:sz w:val="24"/>
      <w:szCs w:val="24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/>
      <w:bCs/>
      <w:color w:val="auto"/>
      <w:sz w:val="24"/>
      <w:szCs w:val="24"/>
      <w:u w:val="none"/>
      <w:lang w:val="en-US" w:eastAsia="ru-RU"/>
    </w:rPr>
  </w:style>
  <w:style w:type="character" w:styleId="ListLabel93">
    <w:name w:val="ListLabel 93"/>
    <w:qFormat/>
    <w:rPr>
      <w:rFonts w:ascii="Times New Roman" w:hAnsi="Times New Roman"/>
      <w:sz w:val="24"/>
      <w:szCs w:val="24"/>
    </w:rPr>
  </w:style>
  <w:style w:type="character" w:styleId="ListLabel94">
    <w:name w:val="ListLabel 94"/>
    <w:qFormat/>
    <w:rPr>
      <w:rFonts w:cs="Courier New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sz w:val="24"/>
      <w:szCs w:val="24"/>
    </w:rPr>
  </w:style>
  <w:style w:type="character" w:styleId="ListLabel103">
    <w:name w:val="ListLabel 103"/>
    <w:qFormat/>
    <w:rPr>
      <w:rFonts w:ascii="Times New Roman" w:hAnsi="Times New Roman" w:cs="Symbol"/>
      <w:sz w:val="24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sz w:val="24"/>
      <w:szCs w:val="24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cs="Times New Roman"/>
      <w:sz w:val="24"/>
      <w:szCs w:val="24"/>
    </w:rPr>
  </w:style>
  <w:style w:type="character" w:styleId="ListLabel121">
    <w:name w:val="ListLabel 121"/>
    <w:qFormat/>
    <w:rPr>
      <w:rFonts w:ascii="Times New Roman" w:hAnsi="Times New Roman" w:eastAsia="Times New Roman" w:cs="Times New Roman"/>
      <w:b/>
      <w:bCs/>
      <w:color w:val="auto"/>
      <w:sz w:val="24"/>
      <w:szCs w:val="24"/>
      <w:u w:val="none"/>
      <w:lang w:val="en-US" w:eastAsia="ru-RU"/>
    </w:rPr>
  </w:style>
  <w:style w:type="character" w:styleId="ListLabel122">
    <w:name w:val="ListLabel 122"/>
    <w:qFormat/>
    <w:rPr>
      <w:rFonts w:ascii="Times New Roman" w:hAnsi="Times New Roman"/>
      <w:sz w:val="24"/>
      <w:szCs w:val="24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sz w:val="24"/>
      <w:szCs w:val="24"/>
    </w:rPr>
  </w:style>
  <w:style w:type="character" w:styleId="ListLabel132">
    <w:name w:val="ListLabel 132"/>
    <w:qFormat/>
    <w:rPr>
      <w:rFonts w:ascii="Times New Roman" w:hAnsi="Times New Roman" w:cs="Symbol"/>
      <w:sz w:val="24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sz w:val="24"/>
      <w:szCs w:val="24"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Times New Roman"/>
      <w:sz w:val="24"/>
      <w:szCs w:val="24"/>
    </w:rPr>
  </w:style>
  <w:style w:type="character" w:styleId="ListLabel150">
    <w:name w:val="ListLabel 150"/>
    <w:qFormat/>
    <w:rPr>
      <w:rFonts w:ascii="Times New Roman" w:hAnsi="Times New Roman" w:eastAsia="Times New Roman" w:cs="Times New Roman"/>
      <w:b/>
      <w:bCs/>
      <w:color w:val="auto"/>
      <w:sz w:val="24"/>
      <w:szCs w:val="24"/>
      <w:u w:val="none"/>
      <w:lang w:val="en-US" w:eastAsia="ru-RU"/>
    </w:rPr>
  </w:style>
  <w:style w:type="character" w:styleId="ListLabel151">
    <w:name w:val="ListLabel 151"/>
    <w:qFormat/>
    <w:rPr>
      <w:rFonts w:ascii="Times New Roman" w:hAnsi="Times New Roman"/>
      <w:sz w:val="24"/>
      <w:szCs w:val="24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sz w:val="24"/>
      <w:szCs w:val="24"/>
    </w:rPr>
  </w:style>
  <w:style w:type="character" w:styleId="ListLabel161">
    <w:name w:val="ListLabel 161"/>
    <w:qFormat/>
    <w:rPr>
      <w:rFonts w:ascii="Times New Roman" w:hAnsi="Times New Roman" w:cs="Symbol"/>
      <w:sz w:val="24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sz w:val="24"/>
      <w:szCs w:val="24"/>
    </w:rPr>
  </w:style>
  <w:style w:type="character" w:styleId="ListLabel170">
    <w:name w:val="ListLabel 170"/>
    <w:qFormat/>
    <w:rPr>
      <w:rFonts w:ascii="Times New Roman" w:hAnsi="Times New Roman" w:cs="Symbol"/>
      <w:sz w:val="24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Times New Roman"/>
      <w:sz w:val="24"/>
      <w:szCs w:val="24"/>
    </w:rPr>
  </w:style>
  <w:style w:type="character" w:styleId="ListLabel179">
    <w:name w:val="ListLabel 179"/>
    <w:qFormat/>
    <w:rPr>
      <w:rFonts w:ascii="Times New Roman" w:hAnsi="Times New Roman" w:eastAsia="Times New Roman" w:cs="Times New Roman"/>
      <w:b/>
      <w:bCs/>
      <w:color w:val="auto"/>
      <w:sz w:val="24"/>
      <w:szCs w:val="24"/>
      <w:u w:val="none"/>
      <w:lang w:val="en-US" w:eastAsia="ru-RU"/>
    </w:rPr>
  </w:style>
  <w:style w:type="character" w:styleId="NumberingSymbols">
    <w:name w:val="Numbering Symbols"/>
    <w:qFormat/>
    <w:rPr/>
  </w:style>
  <w:style w:type="character" w:styleId="ListLabel180">
    <w:name w:val="ListLabel 180"/>
    <w:qFormat/>
    <w:rPr>
      <w:rFonts w:ascii="Times New Roman" w:hAnsi="Times New Roman" w:cs="Times New Roman"/>
      <w:b/>
      <w:sz w:val="24"/>
      <w:szCs w:val="24"/>
    </w:rPr>
  </w:style>
  <w:style w:type="character" w:styleId="ListLabel181">
    <w:name w:val="ListLabel 181"/>
    <w:qFormat/>
    <w:rPr>
      <w:rFonts w:ascii="Times New Roman" w:hAnsi="Times New Roman" w:cs="Times New Roman"/>
      <w:b/>
      <w:sz w:val="24"/>
      <w:szCs w:val="24"/>
    </w:rPr>
  </w:style>
  <w:style w:type="character" w:styleId="ListLabel182">
    <w:name w:val="ListLabel 182"/>
    <w:qFormat/>
    <w:rPr>
      <w:rFonts w:ascii="Times New Roman" w:hAnsi="Times New Roman" w:cs="Times New Roman"/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Основной текст1"/>
    <w:basedOn w:val="Normal"/>
    <w:link w:val="Bodytext"/>
    <w:qFormat/>
    <w:rsid w:val="00f92e65"/>
    <w:pPr>
      <w:widowControl w:val="false"/>
      <w:shd w:val="clear" w:color="auto" w:fill="FFFFFF"/>
      <w:spacing w:lineRule="exact" w:line="312" w:before="0" w:after="0"/>
      <w:jc w:val="both"/>
    </w:pPr>
    <w:rPr>
      <w:rFonts w:ascii="Times New Roman" w:hAnsi="Times New Roman" w:eastAsia="Times New Roman" w:cs="Times New Roman"/>
      <w:spacing w:val="-1"/>
      <w:sz w:val="25"/>
      <w:szCs w:val="25"/>
    </w:rPr>
  </w:style>
  <w:style w:type="paragraph" w:styleId="Rtejustify" w:customStyle="1">
    <w:name w:val="rtejustify"/>
    <w:basedOn w:val="Normal"/>
    <w:qFormat/>
    <w:rsid w:val="002b425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7"/>
    <w:uiPriority w:val="99"/>
    <w:unhideWhenUsed/>
    <w:rsid w:val="00f332b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f332b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013e3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f316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f04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uiPriority w:val="39"/>
    <w:unhideWhenUsed/>
    <w:qFormat/>
    <w:rsid w:val="00042fe5"/>
    <w:pPr>
      <w:spacing w:lineRule="auto" w:line="276"/>
    </w:pPr>
    <w:rPr/>
  </w:style>
  <w:style w:type="paragraph" w:styleId="Contents2">
    <w:name w:val="TOC 2"/>
    <w:basedOn w:val="Normal"/>
    <w:autoRedefine/>
    <w:uiPriority w:val="39"/>
    <w:unhideWhenUsed/>
    <w:rsid w:val="00042fe5"/>
    <w:pPr>
      <w:spacing w:before="0" w:after="100"/>
      <w:ind w:left="220" w:hanging="0"/>
    </w:pPr>
    <w:rPr/>
  </w:style>
  <w:style w:type="paragraph" w:styleId="12" w:customStyle="1">
    <w:name w:val="Стиль1"/>
    <w:basedOn w:val="ListParagraph"/>
    <w:qFormat/>
    <w:rsid w:val="00ab7f31"/>
    <w:pPr>
      <w:spacing w:before="120" w:after="480"/>
      <w:contextualSpacing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Contents1">
    <w:name w:val="TOC 1"/>
    <w:basedOn w:val="Normal"/>
    <w:autoRedefine/>
    <w:uiPriority w:val="39"/>
    <w:unhideWhenUsed/>
    <w:rsid w:val="00ab7f31"/>
    <w:pPr>
      <w:spacing w:before="0" w:after="100"/>
    </w:pPr>
    <w:rPr>
      <w:rFonts w:ascii="Times New Roman" w:hAnsi="Times New Roman"/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415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34150d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341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341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">
    <w:name w:val="Plain Table 3"/>
    <w:basedOn w:val="a1"/>
    <w:uiPriority w:val="43"/>
    <w:rsid w:val="003415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3415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1"/>
    <w:uiPriority w:val="46"/>
    <w:rsid w:val="00341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2CF8-6EF9-476A-9AD1-4F93B26A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Application>LibreOffice/6.0.7.3$Linux_X86_64 LibreOffice_project/00m0$Build-3</Application>
  <Pages>7</Pages>
  <Words>595</Words>
  <Characters>3787</Characters>
  <CharactersWithSpaces>4275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2015-10-24T10:13:00Z</dcterms:created>
  <dc:creator>Irina</dc:creator>
  <dc:description/>
  <dc:language>en-US</dc:language>
  <cp:lastModifiedBy/>
  <cp:lastPrinted>2015-11-05T14:30:00Z</cp:lastPrinted>
  <dcterms:modified xsi:type="dcterms:W3CDTF">2019-12-16T10:41:24Z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