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F90F9"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CloudHustler Commerce Platform</w:t>
      </w:r>
    </w:p>
    <w:p w14:paraId="71695282"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Troubleshooting Log</w:t>
      </w:r>
    </w:p>
    <w:p w14:paraId="708F2BF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This document summarizes the major issues encountered while implementing the Bootstrap, Organization, Identity, and Governance layers of the CloudHustler Commerce Platform, along with the root cause and resolution for each issue.</w:t>
      </w:r>
    </w:p>
    <w:p w14:paraId="3F960AAE" w14:textId="17D955BB" w:rsidR="00FB36CE" w:rsidRPr="00FB36CE" w:rsidRDefault="00FB36CE" w:rsidP="00FB36CE">
      <w:pPr>
        <w:spacing w:after="0" w:line="240" w:lineRule="auto"/>
        <w:rPr>
          <w:rFonts w:ascii="Times New Roman" w:eastAsia="Times New Roman" w:hAnsi="Times New Roman" w:cs="Times New Roman"/>
          <w:kern w:val="0"/>
          <w14:ligatures w14:val="none"/>
        </w:rPr>
      </w:pPr>
    </w:p>
    <w:p w14:paraId="7A24835C"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Phase 1 — Bootstrap</w:t>
      </w:r>
    </w:p>
    <w:p w14:paraId="65D04B91" w14:textId="07BA9F22" w:rsidR="00FB36CE" w:rsidRPr="00FB36CE" w:rsidRDefault="00FB36CE" w:rsidP="00FB36CE">
      <w:pPr>
        <w:spacing w:after="0" w:line="240" w:lineRule="auto"/>
        <w:rPr>
          <w:rFonts w:ascii="Times New Roman" w:eastAsia="Times New Roman" w:hAnsi="Times New Roman" w:cs="Times New Roman"/>
          <w:kern w:val="0"/>
          <w14:ligatures w14:val="none"/>
        </w:rPr>
      </w:pPr>
    </w:p>
    <w:p w14:paraId="02EFF04B"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 — Terraform Backend Could Not Initialize</w:t>
      </w:r>
    </w:p>
    <w:p w14:paraId="49E20EF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0064E98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failed to initialize the remote backend.</w:t>
      </w:r>
    </w:p>
    <w:p w14:paraId="3A5FE20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Typical errors included:</w:t>
      </w:r>
    </w:p>
    <w:p w14:paraId="0B6F9F76"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Error loading backend</w:t>
      </w:r>
      <w:r w:rsidRPr="00FB36CE">
        <w:rPr>
          <w:rFonts w:ascii="Times New Roman" w:eastAsia="Times New Roman" w:hAnsi="Times New Roman" w:cs="Times New Roman"/>
          <w:kern w:val="0"/>
          <w14:ligatures w14:val="none"/>
        </w:rPr>
        <w:br/>
        <w:t>Error configuring S3 Backend</w:t>
      </w:r>
    </w:p>
    <w:p w14:paraId="54451D1A"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7A7A40DD"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remote backend resources did not exist yet.</w:t>
      </w:r>
    </w:p>
    <w:p w14:paraId="3F1756F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cannot store its own state in an S3 bucket that has not been created.</w:t>
      </w:r>
    </w:p>
    <w:p w14:paraId="7D714016"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7CB488D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Created a dedicated Bootstrap root module responsible for provisioning:</w:t>
      </w:r>
    </w:p>
    <w:p w14:paraId="34F1D1CE" w14:textId="77777777" w:rsidR="00FB36CE" w:rsidRPr="00FB36CE" w:rsidRDefault="00FB36CE" w:rsidP="00FB36CE">
      <w:pPr>
        <w:numPr>
          <w:ilvl w:val="0"/>
          <w:numId w:val="1"/>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S3 bucket </w:t>
      </w:r>
    </w:p>
    <w:p w14:paraId="3C0AACDE" w14:textId="77777777" w:rsidR="00FB36CE" w:rsidRPr="00FB36CE" w:rsidRDefault="00FB36CE" w:rsidP="00FB36CE">
      <w:pPr>
        <w:numPr>
          <w:ilvl w:val="0"/>
          <w:numId w:val="1"/>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DynamoDB table </w:t>
      </w:r>
    </w:p>
    <w:p w14:paraId="0096A31C" w14:textId="77777777" w:rsidR="00FB36CE" w:rsidRPr="00FB36CE" w:rsidRDefault="00FB36CE" w:rsidP="00FB36CE">
      <w:pPr>
        <w:numPr>
          <w:ilvl w:val="0"/>
          <w:numId w:val="1"/>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KMS key </w:t>
      </w:r>
    </w:p>
    <w:p w14:paraId="2DFC103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Bootstrap deployment was executed using a local backend.</w:t>
      </w:r>
    </w:p>
    <w:p w14:paraId="3A06B37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After those resources existed, every other Terraform root module was configured to use the remote backend.</w:t>
      </w:r>
    </w:p>
    <w:p w14:paraId="2E1EFADD"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758AB55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Implemented a dedicated Bootstrap layer that is deployed only once before all other infrastructure.</w:t>
      </w:r>
    </w:p>
    <w:p w14:paraId="655CC31E" w14:textId="1D7797AC" w:rsidR="00FB36CE" w:rsidRPr="00FB36CE" w:rsidRDefault="00FB36CE" w:rsidP="00FB36CE">
      <w:pPr>
        <w:spacing w:after="0" w:line="240" w:lineRule="auto"/>
        <w:rPr>
          <w:rFonts w:ascii="Times New Roman" w:eastAsia="Times New Roman" w:hAnsi="Times New Roman" w:cs="Times New Roman"/>
          <w:kern w:val="0"/>
          <w14:ligatures w14:val="none"/>
        </w:rPr>
      </w:pPr>
    </w:p>
    <w:p w14:paraId="32B64C5C"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2 — S3 Bucket Name Already Exists</w:t>
      </w:r>
    </w:p>
    <w:p w14:paraId="169C45EF"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04339381"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BucketAlreadyExists</w:t>
      </w:r>
      <w:proofErr w:type="spellEnd"/>
    </w:p>
    <w:p w14:paraId="49AE7FC0"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or</w:t>
      </w:r>
    </w:p>
    <w:p w14:paraId="4667B1F4"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BucketAlreadyOwnedByYou</w:t>
      </w:r>
      <w:proofErr w:type="spellEnd"/>
    </w:p>
    <w:p w14:paraId="1322C93E"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388EFCB5"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Amazon S3 bucket names are globally unique.</w:t>
      </w:r>
    </w:p>
    <w:p w14:paraId="6081738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requested bucket name already existed.</w:t>
      </w:r>
    </w:p>
    <w:p w14:paraId="613A290E"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0F45F99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Standardized bucket names using:</w:t>
      </w:r>
    </w:p>
    <w:p w14:paraId="0A8416B5"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project-environment-purpose</w:t>
      </w:r>
    </w:p>
    <w:p w14:paraId="0867C7D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Example</w:t>
      </w:r>
    </w:p>
    <w:p w14:paraId="106B4646"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cloudhustler</w:t>
      </w:r>
      <w:proofErr w:type="spellEnd"/>
      <w:r w:rsidRPr="00FB36CE">
        <w:rPr>
          <w:rFonts w:ascii="Times New Roman" w:eastAsia="Times New Roman" w:hAnsi="Times New Roman" w:cs="Times New Roman"/>
          <w:kern w:val="0"/>
          <w14:ligatures w14:val="none"/>
        </w:rPr>
        <w:t>-commerce-platform-dev-</w:t>
      </w:r>
      <w:proofErr w:type="spellStart"/>
      <w:r w:rsidRPr="00FB36CE">
        <w:rPr>
          <w:rFonts w:ascii="Times New Roman" w:eastAsia="Times New Roman" w:hAnsi="Times New Roman" w:cs="Times New Roman"/>
          <w:kern w:val="0"/>
          <w14:ligatures w14:val="none"/>
        </w:rPr>
        <w:t>tfstate</w:t>
      </w:r>
      <w:proofErr w:type="spellEnd"/>
    </w:p>
    <w:p w14:paraId="7E73AEDD"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3708406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Adopted globally unique naming conventions across all S3 buckets.</w:t>
      </w:r>
    </w:p>
    <w:p w14:paraId="529BB3D1" w14:textId="10025D6E" w:rsidR="00FB36CE" w:rsidRPr="00FB36CE" w:rsidRDefault="00FB36CE" w:rsidP="00FB36CE">
      <w:pPr>
        <w:spacing w:after="0" w:line="240" w:lineRule="auto"/>
        <w:rPr>
          <w:rFonts w:ascii="Times New Roman" w:eastAsia="Times New Roman" w:hAnsi="Times New Roman" w:cs="Times New Roman"/>
          <w:kern w:val="0"/>
          <w14:ligatures w14:val="none"/>
        </w:rPr>
      </w:pPr>
    </w:p>
    <w:p w14:paraId="3A4E3131"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3 — Terraform State Lock</w:t>
      </w:r>
    </w:p>
    <w:p w14:paraId="64C1FD9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012A6D11"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Error acquiring the state lock</w:t>
      </w:r>
      <w:r w:rsidRPr="00FB36CE">
        <w:rPr>
          <w:rFonts w:ascii="Times New Roman" w:eastAsia="Times New Roman" w:hAnsi="Times New Roman" w:cs="Times New Roman"/>
          <w:kern w:val="0"/>
          <w14:ligatures w14:val="none"/>
        </w:rPr>
        <w:br/>
      </w:r>
      <w:proofErr w:type="spellStart"/>
      <w:r w:rsidRPr="00FB36CE">
        <w:rPr>
          <w:rFonts w:ascii="Times New Roman" w:eastAsia="Times New Roman" w:hAnsi="Times New Roman" w:cs="Times New Roman"/>
          <w:kern w:val="0"/>
          <w14:ligatures w14:val="none"/>
        </w:rPr>
        <w:t>ConditionalCheckFailedException</w:t>
      </w:r>
      <w:proofErr w:type="spellEnd"/>
    </w:p>
    <w:p w14:paraId="53A6C52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3FE6F1F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stores state locks inside DynamoDB.</w:t>
      </w:r>
    </w:p>
    <w:p w14:paraId="19DD72E4"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 previous Terraform operation had terminated unexpectedly, leaving a stale lock.</w:t>
      </w:r>
    </w:p>
    <w:p w14:paraId="5F8D465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49D0ED5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Verified no Terraform process was running.</w:t>
      </w:r>
    </w:p>
    <w:p w14:paraId="6F2F26F5"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lastRenderedPageBreak/>
        <w:t>Used</w:t>
      </w:r>
    </w:p>
    <w:p w14:paraId="7EF66FD9"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force-unlock LOCK_ID</w:t>
      </w:r>
    </w:p>
    <w:p w14:paraId="4F2DD8E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When necessary.</w:t>
      </w:r>
    </w:p>
    <w:p w14:paraId="2CE8217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6058A77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Removed stale locks and ensured Terraform operations completed successfully before rerunning.</w:t>
      </w:r>
    </w:p>
    <w:p w14:paraId="441EA81A" w14:textId="45C7046D" w:rsidR="00FB36CE" w:rsidRPr="00FB36CE" w:rsidRDefault="00FB36CE" w:rsidP="00FB36CE">
      <w:pPr>
        <w:spacing w:after="0" w:line="240" w:lineRule="auto"/>
        <w:rPr>
          <w:rFonts w:ascii="Times New Roman" w:eastAsia="Times New Roman" w:hAnsi="Times New Roman" w:cs="Times New Roman"/>
          <w:kern w:val="0"/>
          <w14:ligatures w14:val="none"/>
        </w:rPr>
      </w:pPr>
    </w:p>
    <w:p w14:paraId="6723B5AD"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4 — KMS Alias Was Created Incorrectly</w:t>
      </w:r>
    </w:p>
    <w:p w14:paraId="5FFD8B95"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1CE0B5E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alias became:</w:t>
      </w:r>
    </w:p>
    <w:p w14:paraId="73AE885F"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alias/alias/project-key</w:t>
      </w:r>
    </w:p>
    <w:p w14:paraId="09B2AC9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instead of</w:t>
      </w:r>
    </w:p>
    <w:p w14:paraId="2693A493"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alias/project-key</w:t>
      </w:r>
    </w:p>
    <w:p w14:paraId="091D6A15"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487B507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reusable KMS module already prepended:</w:t>
      </w:r>
    </w:p>
    <w:p w14:paraId="3DCABED8"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alias/</w:t>
      </w:r>
    </w:p>
    <w:p w14:paraId="2608479A"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while the root module also passed:</w:t>
      </w:r>
    </w:p>
    <w:p w14:paraId="26AF9E56"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alias/project-name</w:t>
      </w:r>
    </w:p>
    <w:p w14:paraId="3A5A165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resulting in duplicate prefixes.</w:t>
      </w:r>
    </w:p>
    <w:p w14:paraId="2D18044A"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0D6947F4"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Reviewed the reusable KMS module and standardized alias handling.</w:t>
      </w:r>
    </w:p>
    <w:p w14:paraId="1AFA108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0659611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module now prepends the alias prefix internally, while callers pass only the alias name.</w:t>
      </w:r>
    </w:p>
    <w:p w14:paraId="2DEF6D5A"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Correct usage:</w:t>
      </w:r>
    </w:p>
    <w:p w14:paraId="5542EB0A"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alias = "</w:t>
      </w:r>
      <w:proofErr w:type="spellStart"/>
      <w:r w:rsidRPr="00FB36CE">
        <w:rPr>
          <w:rFonts w:ascii="Times New Roman" w:eastAsia="Times New Roman" w:hAnsi="Times New Roman" w:cs="Times New Roman"/>
          <w:kern w:val="0"/>
          <w14:ligatures w14:val="none"/>
        </w:rPr>
        <w:t>cloudhustler</w:t>
      </w:r>
      <w:proofErr w:type="spellEnd"/>
      <w:r w:rsidRPr="00FB36CE">
        <w:rPr>
          <w:rFonts w:ascii="Times New Roman" w:eastAsia="Times New Roman" w:hAnsi="Times New Roman" w:cs="Times New Roman"/>
          <w:kern w:val="0"/>
          <w14:ligatures w14:val="none"/>
        </w:rPr>
        <w:t>-terraform-state"</w:t>
      </w:r>
    </w:p>
    <w:p w14:paraId="033FB434" w14:textId="7F019DAA" w:rsidR="00FB36CE" w:rsidRPr="00FB36CE" w:rsidRDefault="00FB36CE" w:rsidP="00FB36CE">
      <w:pPr>
        <w:spacing w:after="0" w:line="240" w:lineRule="auto"/>
        <w:rPr>
          <w:rFonts w:ascii="Times New Roman" w:eastAsia="Times New Roman" w:hAnsi="Times New Roman" w:cs="Times New Roman"/>
          <w:kern w:val="0"/>
          <w14:ligatures w14:val="none"/>
        </w:rPr>
      </w:pPr>
    </w:p>
    <w:p w14:paraId="3DF0F300"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5 — S3 Bucket Could Not Be Deleted</w:t>
      </w:r>
    </w:p>
    <w:p w14:paraId="5FA7251C"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2A479969"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BucketNotEmpty</w:t>
      </w:r>
      <w:proofErr w:type="spellEnd"/>
    </w:p>
    <w:p w14:paraId="17D51CC0"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or</w:t>
      </w:r>
    </w:p>
    <w:p w14:paraId="65BCAFCA"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bucket you tried to delete is not empty.</w:t>
      </w:r>
      <w:r w:rsidRPr="00FB36CE">
        <w:rPr>
          <w:rFonts w:ascii="Times New Roman" w:eastAsia="Times New Roman" w:hAnsi="Times New Roman" w:cs="Times New Roman"/>
          <w:kern w:val="0"/>
          <w14:ligatures w14:val="none"/>
        </w:rPr>
        <w:br/>
        <w:t>You must delete all versions in the bucket.</w:t>
      </w:r>
    </w:p>
    <w:p w14:paraId="12B0C18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21FC6C00"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Versioning was enabled.</w:t>
      </w:r>
    </w:p>
    <w:p w14:paraId="6BC7F25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Deleting current objects does not remove previous object versions or delete markers.</w:t>
      </w:r>
    </w:p>
    <w:p w14:paraId="70A8281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7E165D81"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Listed all versions:</w:t>
      </w:r>
    </w:p>
    <w:p w14:paraId="3B0E20C3"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aws</w:t>
      </w:r>
      <w:proofErr w:type="spellEnd"/>
      <w:r w:rsidRPr="00FB36CE">
        <w:rPr>
          <w:rFonts w:ascii="Times New Roman" w:eastAsia="Times New Roman" w:hAnsi="Times New Roman" w:cs="Times New Roman"/>
          <w:kern w:val="0"/>
          <w14:ligatures w14:val="none"/>
        </w:rPr>
        <w:t xml:space="preserve"> s3api list-object-versions</w:t>
      </w:r>
    </w:p>
    <w:p w14:paraId="280BBF45"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Deleted object versions and </w:t>
      </w:r>
      <w:proofErr w:type="gramStart"/>
      <w:r w:rsidRPr="00FB36CE">
        <w:rPr>
          <w:rFonts w:ascii="Times New Roman" w:eastAsia="Times New Roman" w:hAnsi="Times New Roman" w:cs="Times New Roman"/>
          <w:kern w:val="0"/>
          <w14:ligatures w14:val="none"/>
        </w:rPr>
        <w:t>delete</w:t>
      </w:r>
      <w:proofErr w:type="gramEnd"/>
      <w:r w:rsidRPr="00FB36CE">
        <w:rPr>
          <w:rFonts w:ascii="Times New Roman" w:eastAsia="Times New Roman" w:hAnsi="Times New Roman" w:cs="Times New Roman"/>
          <w:kern w:val="0"/>
          <w14:ligatures w14:val="none"/>
        </w:rPr>
        <w:t xml:space="preserve"> markers before attempting bucket deletion.</w:t>
      </w:r>
    </w:p>
    <w:p w14:paraId="65B5792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7DF5CB1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All object versions were removed before deleting the bucket.</w:t>
      </w:r>
    </w:p>
    <w:p w14:paraId="597E4B10" w14:textId="7C0A7B50" w:rsidR="00FB36CE" w:rsidRPr="00FB36CE" w:rsidRDefault="00FB36CE" w:rsidP="00FB36CE">
      <w:pPr>
        <w:spacing w:after="0" w:line="240" w:lineRule="auto"/>
        <w:rPr>
          <w:rFonts w:ascii="Times New Roman" w:eastAsia="Times New Roman" w:hAnsi="Times New Roman" w:cs="Times New Roman"/>
          <w:kern w:val="0"/>
          <w14:ligatures w14:val="none"/>
        </w:rPr>
      </w:pPr>
    </w:p>
    <w:p w14:paraId="5D1286BE"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Phase 2 — Organization</w:t>
      </w:r>
    </w:p>
    <w:p w14:paraId="2AC81060" w14:textId="3929B64E" w:rsidR="00FB36CE" w:rsidRPr="00FB36CE" w:rsidRDefault="00FB36CE" w:rsidP="00FB36CE">
      <w:pPr>
        <w:spacing w:after="0" w:line="240" w:lineRule="auto"/>
        <w:rPr>
          <w:rFonts w:ascii="Times New Roman" w:eastAsia="Times New Roman" w:hAnsi="Times New Roman" w:cs="Times New Roman"/>
          <w:kern w:val="0"/>
          <w14:ligatures w14:val="none"/>
        </w:rPr>
      </w:pPr>
    </w:p>
    <w:p w14:paraId="5828F52F"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6 — Required Variables Not Supplied</w:t>
      </w:r>
    </w:p>
    <w:p w14:paraId="365302C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299DC1E4"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No value for required variable</w:t>
      </w:r>
    </w:p>
    <w:p w14:paraId="2424138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Example</w:t>
      </w:r>
    </w:p>
    <w:p w14:paraId="170D273D"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trail_name</w:t>
      </w:r>
      <w:proofErr w:type="spellEnd"/>
    </w:p>
    <w:p w14:paraId="6EA70DCC"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19C9459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Required Terraform variables had no default value and were not supplied.</w:t>
      </w:r>
    </w:p>
    <w:p w14:paraId="598097A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35462ED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Verified</w:t>
      </w:r>
    </w:p>
    <w:p w14:paraId="6080CEA4"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lastRenderedPageBreak/>
        <w:t>variables.tf</w:t>
      </w:r>
    </w:p>
    <w:p w14:paraId="48845B2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Reviewed</w:t>
      </w:r>
    </w:p>
    <w:p w14:paraId="18AA688D"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proofErr w:type="gramStart"/>
      <w:r w:rsidRPr="00FB36CE">
        <w:rPr>
          <w:rFonts w:ascii="Times New Roman" w:eastAsia="Times New Roman" w:hAnsi="Times New Roman" w:cs="Times New Roman"/>
          <w:kern w:val="0"/>
          <w14:ligatures w14:val="none"/>
        </w:rPr>
        <w:t>terraform.tfvars</w:t>
      </w:r>
      <w:proofErr w:type="spellEnd"/>
      <w:proofErr w:type="gramEnd"/>
    </w:p>
    <w:p w14:paraId="5C799A3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Confirmed variable names matched.</w:t>
      </w:r>
    </w:p>
    <w:p w14:paraId="401E74F8"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6B7A160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Added the required variables to the root module.</w:t>
      </w:r>
    </w:p>
    <w:p w14:paraId="45ABCC68" w14:textId="1043AD20" w:rsidR="00FB36CE" w:rsidRPr="00FB36CE" w:rsidRDefault="00FB36CE" w:rsidP="00FB36CE">
      <w:pPr>
        <w:spacing w:after="0" w:line="240" w:lineRule="auto"/>
        <w:rPr>
          <w:rFonts w:ascii="Times New Roman" w:eastAsia="Times New Roman" w:hAnsi="Times New Roman" w:cs="Times New Roman"/>
          <w:kern w:val="0"/>
          <w14:ligatures w14:val="none"/>
        </w:rPr>
      </w:pPr>
    </w:p>
    <w:p w14:paraId="6ACD7EBB"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7 — Organization Should Not Be a Reusable Module</w:t>
      </w:r>
    </w:p>
    <w:p w14:paraId="6883BAAD"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209D6AA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Initially considered implementing AWS Organizations as a reusable module.</w:t>
      </w:r>
    </w:p>
    <w:p w14:paraId="52120A92"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192C64D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AWS Organizations is deployed once per AWS Organization.</w:t>
      </w:r>
    </w:p>
    <w:p w14:paraId="5724A7B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Unlike reusable infrastructure (S3, IAM, KMS), it is not intended to be instantiated multiple times.</w:t>
      </w:r>
    </w:p>
    <w:p w14:paraId="34426EF2"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73A7097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Reviewed the platform architecture.</w:t>
      </w:r>
    </w:p>
    <w:p w14:paraId="6A23D680"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Separated foundational infrastructure from reusable modules.</w:t>
      </w:r>
    </w:p>
    <w:p w14:paraId="7BE8E176"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301E5A7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Organization became its own Terraform root deployment.</w:t>
      </w:r>
    </w:p>
    <w:p w14:paraId="17813E9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Final structure:</w:t>
      </w:r>
    </w:p>
    <w:p w14:paraId="544B7CB3"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organization/</w:t>
      </w:r>
    </w:p>
    <w:p w14:paraId="6EFBC84D"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instead of</w:t>
      </w:r>
    </w:p>
    <w:p w14:paraId="4C4013AE"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modules/organization/</w:t>
      </w:r>
    </w:p>
    <w:p w14:paraId="513FCEA8" w14:textId="0F554F7D" w:rsidR="00FB36CE" w:rsidRPr="00FB36CE" w:rsidRDefault="00FB36CE" w:rsidP="00FB36CE">
      <w:pPr>
        <w:spacing w:after="0" w:line="240" w:lineRule="auto"/>
        <w:rPr>
          <w:rFonts w:ascii="Times New Roman" w:eastAsia="Times New Roman" w:hAnsi="Times New Roman" w:cs="Times New Roman"/>
          <w:kern w:val="0"/>
          <w14:ligatures w14:val="none"/>
        </w:rPr>
      </w:pPr>
    </w:p>
    <w:p w14:paraId="17E7D1B5"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Phase 3 — Identity</w:t>
      </w:r>
    </w:p>
    <w:p w14:paraId="3364DBF4" w14:textId="56D71DFD" w:rsidR="00FB36CE" w:rsidRPr="00FB36CE" w:rsidRDefault="00FB36CE" w:rsidP="00FB36CE">
      <w:pPr>
        <w:spacing w:after="0" w:line="240" w:lineRule="auto"/>
        <w:rPr>
          <w:rFonts w:ascii="Times New Roman" w:eastAsia="Times New Roman" w:hAnsi="Times New Roman" w:cs="Times New Roman"/>
          <w:kern w:val="0"/>
          <w14:ligatures w14:val="none"/>
        </w:rPr>
      </w:pPr>
    </w:p>
    <w:p w14:paraId="3F56F941"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8 — IAM Module Was Too Rigid</w:t>
      </w:r>
    </w:p>
    <w:p w14:paraId="06A515BF"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063FFFC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first IAM module only supported creating a new IAM policy.</w:t>
      </w:r>
    </w:p>
    <w:p w14:paraId="60444264"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35B3F30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Many AWS service roles attach AWS-managed policies rather than custom policies.</w:t>
      </w:r>
    </w:p>
    <w:p w14:paraId="537E7728"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35AE14C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Redesigned the IAM module.</w:t>
      </w:r>
    </w:p>
    <w:p w14:paraId="726092B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Added support for:</w:t>
      </w:r>
    </w:p>
    <w:p w14:paraId="7DE9C162" w14:textId="77777777" w:rsidR="00FB36CE" w:rsidRPr="00FB36CE" w:rsidRDefault="00FB36CE" w:rsidP="00FB36CE">
      <w:pPr>
        <w:numPr>
          <w:ilvl w:val="0"/>
          <w:numId w:val="2"/>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custom policies </w:t>
      </w:r>
    </w:p>
    <w:p w14:paraId="0BACC850" w14:textId="77777777" w:rsidR="00FB36CE" w:rsidRPr="00FB36CE" w:rsidRDefault="00FB36CE" w:rsidP="00FB36CE">
      <w:pPr>
        <w:numPr>
          <w:ilvl w:val="0"/>
          <w:numId w:val="2"/>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AWS-managed policies </w:t>
      </w:r>
    </w:p>
    <w:p w14:paraId="7E8D5457" w14:textId="77777777" w:rsidR="00FB36CE" w:rsidRPr="00FB36CE" w:rsidRDefault="00FB36CE" w:rsidP="00FB36CE">
      <w:pPr>
        <w:numPr>
          <w:ilvl w:val="0"/>
          <w:numId w:val="2"/>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customer-managed policies </w:t>
      </w:r>
    </w:p>
    <w:p w14:paraId="0EE97F0D"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2EBBC980"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IAM module now supports:</w:t>
      </w:r>
    </w:p>
    <w:p w14:paraId="752DFAAE"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policy_document</w:t>
      </w:r>
      <w:proofErr w:type="spellEnd"/>
    </w:p>
    <w:p w14:paraId="7FF6D47A"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and</w:t>
      </w:r>
    </w:p>
    <w:p w14:paraId="3B42427C"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managed_policy_arns</w:t>
      </w:r>
      <w:proofErr w:type="spellEnd"/>
    </w:p>
    <w:p w14:paraId="77FD53C1"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making it reusable across all service roles.</w:t>
      </w:r>
    </w:p>
    <w:p w14:paraId="4C83029B" w14:textId="15A659DD" w:rsidR="00FB36CE" w:rsidRPr="00FB36CE" w:rsidRDefault="00FB36CE" w:rsidP="00FB36CE">
      <w:pPr>
        <w:spacing w:after="0" w:line="240" w:lineRule="auto"/>
        <w:rPr>
          <w:rFonts w:ascii="Times New Roman" w:eastAsia="Times New Roman" w:hAnsi="Times New Roman" w:cs="Times New Roman"/>
          <w:kern w:val="0"/>
          <w14:ligatures w14:val="none"/>
        </w:rPr>
      </w:pPr>
    </w:p>
    <w:p w14:paraId="5907D8F0"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9 — Trust Policies Were Hardcoded</w:t>
      </w:r>
    </w:p>
    <w:p w14:paraId="1D1A46D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141D06F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Trust relationships were initially passed as raw JSON.</w:t>
      </w:r>
    </w:p>
    <w:p w14:paraId="38A10F8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15DE0AD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Every </w:t>
      </w:r>
      <w:proofErr w:type="gramStart"/>
      <w:r w:rsidRPr="00FB36CE">
        <w:rPr>
          <w:rFonts w:ascii="Times New Roman" w:eastAsia="Times New Roman" w:hAnsi="Times New Roman" w:cs="Times New Roman"/>
          <w:kern w:val="0"/>
          <w14:ligatures w14:val="none"/>
        </w:rPr>
        <w:t>service role</w:t>
      </w:r>
      <w:proofErr w:type="gramEnd"/>
      <w:r w:rsidRPr="00FB36CE">
        <w:rPr>
          <w:rFonts w:ascii="Times New Roman" w:eastAsia="Times New Roman" w:hAnsi="Times New Roman" w:cs="Times New Roman"/>
          <w:kern w:val="0"/>
          <w14:ligatures w14:val="none"/>
        </w:rPr>
        <w:t xml:space="preserve"> </w:t>
      </w:r>
      <w:proofErr w:type="gramStart"/>
      <w:r w:rsidRPr="00FB36CE">
        <w:rPr>
          <w:rFonts w:ascii="Times New Roman" w:eastAsia="Times New Roman" w:hAnsi="Times New Roman" w:cs="Times New Roman"/>
          <w:kern w:val="0"/>
          <w14:ligatures w14:val="none"/>
        </w:rPr>
        <w:t>required</w:t>
      </w:r>
      <w:proofErr w:type="gramEnd"/>
      <w:r w:rsidRPr="00FB36CE">
        <w:rPr>
          <w:rFonts w:ascii="Times New Roman" w:eastAsia="Times New Roman" w:hAnsi="Times New Roman" w:cs="Times New Roman"/>
          <w:kern w:val="0"/>
          <w14:ligatures w14:val="none"/>
        </w:rPr>
        <w:t xml:space="preserve"> writing custom assume-role policies.</w:t>
      </w:r>
    </w:p>
    <w:p w14:paraId="025358B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527F203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Designed a structured trust relationship interface.</w:t>
      </w:r>
    </w:p>
    <w:p w14:paraId="7203157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Added variables:</w:t>
      </w:r>
    </w:p>
    <w:p w14:paraId="7B5AD436"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lastRenderedPageBreak/>
        <w:t>trusted_services</w:t>
      </w:r>
      <w:proofErr w:type="spellEnd"/>
      <w:r w:rsidRPr="00FB36CE">
        <w:rPr>
          <w:rFonts w:ascii="Times New Roman" w:eastAsia="Times New Roman" w:hAnsi="Times New Roman" w:cs="Times New Roman"/>
          <w:kern w:val="0"/>
          <w14:ligatures w14:val="none"/>
        </w:rPr>
        <w:br/>
      </w:r>
      <w:r w:rsidRPr="00FB36CE">
        <w:rPr>
          <w:rFonts w:ascii="Times New Roman" w:eastAsia="Times New Roman" w:hAnsi="Times New Roman" w:cs="Times New Roman"/>
          <w:kern w:val="0"/>
          <w14:ligatures w14:val="none"/>
        </w:rPr>
        <w:br/>
      </w:r>
      <w:proofErr w:type="spellStart"/>
      <w:r w:rsidRPr="00FB36CE">
        <w:rPr>
          <w:rFonts w:ascii="Times New Roman" w:eastAsia="Times New Roman" w:hAnsi="Times New Roman" w:cs="Times New Roman"/>
          <w:kern w:val="0"/>
          <w14:ligatures w14:val="none"/>
        </w:rPr>
        <w:t>trusted_aws_principals</w:t>
      </w:r>
      <w:proofErr w:type="spellEnd"/>
      <w:r w:rsidRPr="00FB36CE">
        <w:rPr>
          <w:rFonts w:ascii="Times New Roman" w:eastAsia="Times New Roman" w:hAnsi="Times New Roman" w:cs="Times New Roman"/>
          <w:kern w:val="0"/>
          <w14:ligatures w14:val="none"/>
        </w:rPr>
        <w:br/>
      </w:r>
      <w:r w:rsidRPr="00FB36CE">
        <w:rPr>
          <w:rFonts w:ascii="Times New Roman" w:eastAsia="Times New Roman" w:hAnsi="Times New Roman" w:cs="Times New Roman"/>
          <w:kern w:val="0"/>
          <w14:ligatures w14:val="none"/>
        </w:rPr>
        <w:br/>
      </w:r>
      <w:proofErr w:type="spellStart"/>
      <w:r w:rsidRPr="00FB36CE">
        <w:rPr>
          <w:rFonts w:ascii="Times New Roman" w:eastAsia="Times New Roman" w:hAnsi="Times New Roman" w:cs="Times New Roman"/>
          <w:kern w:val="0"/>
          <w14:ligatures w14:val="none"/>
        </w:rPr>
        <w:t>trusted_federated_principals</w:t>
      </w:r>
      <w:proofErr w:type="spellEnd"/>
    </w:p>
    <w:p w14:paraId="668C0A22"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256DB78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Every service role now shares the same reusable trust policy logic.</w:t>
      </w:r>
    </w:p>
    <w:p w14:paraId="7D27B06D" w14:textId="29D23CCB" w:rsidR="00FB36CE" w:rsidRPr="00FB36CE" w:rsidRDefault="00FB36CE" w:rsidP="00FB36CE">
      <w:pPr>
        <w:spacing w:after="0" w:line="240" w:lineRule="auto"/>
        <w:rPr>
          <w:rFonts w:ascii="Times New Roman" w:eastAsia="Times New Roman" w:hAnsi="Times New Roman" w:cs="Times New Roman"/>
          <w:kern w:val="0"/>
          <w14:ligatures w14:val="none"/>
        </w:rPr>
      </w:pPr>
    </w:p>
    <w:p w14:paraId="76A850BD"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10 — IAM Policy Creation Was Not Optional</w:t>
      </w:r>
    </w:p>
    <w:p w14:paraId="322E485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3499F7D0"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attempted to create policies even when none were required.</w:t>
      </w:r>
    </w:p>
    <w:p w14:paraId="11C4C7F9"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4538540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Resources were unconditional.</w:t>
      </w:r>
    </w:p>
    <w:p w14:paraId="1CFC6FB4"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1B561A1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Introduced conditional resources.</w:t>
      </w:r>
    </w:p>
    <w:p w14:paraId="5133CC0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Example:</w:t>
      </w:r>
    </w:p>
    <w:p w14:paraId="4B281DE9"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count = </w:t>
      </w:r>
      <w:proofErr w:type="spellStart"/>
      <w:proofErr w:type="gramStart"/>
      <w:r w:rsidRPr="00FB36CE">
        <w:rPr>
          <w:rFonts w:ascii="Times New Roman" w:eastAsia="Times New Roman" w:hAnsi="Times New Roman" w:cs="Times New Roman"/>
          <w:kern w:val="0"/>
          <w14:ligatures w14:val="none"/>
        </w:rPr>
        <w:t>var.policy</w:t>
      </w:r>
      <w:proofErr w:type="gramEnd"/>
      <w:r w:rsidRPr="00FB36CE">
        <w:rPr>
          <w:rFonts w:ascii="Times New Roman" w:eastAsia="Times New Roman" w:hAnsi="Times New Roman" w:cs="Times New Roman"/>
          <w:kern w:val="0"/>
          <w14:ligatures w14:val="none"/>
        </w:rPr>
        <w:t>_</w:t>
      </w:r>
      <w:proofErr w:type="gramStart"/>
      <w:r w:rsidRPr="00FB36CE">
        <w:rPr>
          <w:rFonts w:ascii="Times New Roman" w:eastAsia="Times New Roman" w:hAnsi="Times New Roman" w:cs="Times New Roman"/>
          <w:kern w:val="0"/>
          <w14:ligatures w14:val="none"/>
        </w:rPr>
        <w:t>document</w:t>
      </w:r>
      <w:proofErr w:type="spellEnd"/>
      <w:r w:rsidRPr="00FB36CE">
        <w:rPr>
          <w:rFonts w:ascii="Times New Roman" w:eastAsia="Times New Roman" w:hAnsi="Times New Roman" w:cs="Times New Roman"/>
          <w:kern w:val="0"/>
          <w14:ligatures w14:val="none"/>
        </w:rPr>
        <w:t xml:space="preserve"> !</w:t>
      </w:r>
      <w:proofErr w:type="gramEnd"/>
      <w:r w:rsidRPr="00FB36CE">
        <w:rPr>
          <w:rFonts w:ascii="Times New Roman" w:eastAsia="Times New Roman" w:hAnsi="Times New Roman" w:cs="Times New Roman"/>
          <w:kern w:val="0"/>
          <w14:ligatures w14:val="none"/>
        </w:rPr>
        <w:t xml:space="preserve">= </w:t>
      </w:r>
      <w:proofErr w:type="gramStart"/>
      <w:r w:rsidRPr="00FB36CE">
        <w:rPr>
          <w:rFonts w:ascii="Times New Roman" w:eastAsia="Times New Roman" w:hAnsi="Times New Roman" w:cs="Times New Roman"/>
          <w:kern w:val="0"/>
          <w14:ligatures w14:val="none"/>
        </w:rPr>
        <w:t>null ?</w:t>
      </w:r>
      <w:proofErr w:type="gramEnd"/>
      <w:r w:rsidRPr="00FB36CE">
        <w:rPr>
          <w:rFonts w:ascii="Times New Roman" w:eastAsia="Times New Roman" w:hAnsi="Times New Roman" w:cs="Times New Roman"/>
          <w:kern w:val="0"/>
          <w14:ligatures w14:val="none"/>
        </w:rPr>
        <w:t xml:space="preserve"> </w:t>
      </w:r>
      <w:proofErr w:type="gramStart"/>
      <w:r w:rsidRPr="00FB36CE">
        <w:rPr>
          <w:rFonts w:ascii="Times New Roman" w:eastAsia="Times New Roman" w:hAnsi="Times New Roman" w:cs="Times New Roman"/>
          <w:kern w:val="0"/>
          <w14:ligatures w14:val="none"/>
        </w:rPr>
        <w:t>1 :</w:t>
      </w:r>
      <w:proofErr w:type="gramEnd"/>
      <w:r w:rsidRPr="00FB36CE">
        <w:rPr>
          <w:rFonts w:ascii="Times New Roman" w:eastAsia="Times New Roman" w:hAnsi="Times New Roman" w:cs="Times New Roman"/>
          <w:kern w:val="0"/>
          <w14:ligatures w14:val="none"/>
        </w:rPr>
        <w:t xml:space="preserve"> 0</w:t>
      </w:r>
    </w:p>
    <w:p w14:paraId="5D1051E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5622F81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Policies are only created when needed.</w:t>
      </w:r>
    </w:p>
    <w:p w14:paraId="169456C9" w14:textId="0172F27E" w:rsidR="00FB36CE" w:rsidRPr="00FB36CE" w:rsidRDefault="00FB36CE" w:rsidP="00FB36CE">
      <w:pPr>
        <w:spacing w:after="0" w:line="240" w:lineRule="auto"/>
        <w:rPr>
          <w:rFonts w:ascii="Times New Roman" w:eastAsia="Times New Roman" w:hAnsi="Times New Roman" w:cs="Times New Roman"/>
          <w:kern w:val="0"/>
          <w14:ligatures w14:val="none"/>
        </w:rPr>
      </w:pPr>
    </w:p>
    <w:p w14:paraId="53D21AFC"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11 — Permission Boundary Always Created</w:t>
      </w:r>
    </w:p>
    <w:p w14:paraId="3E6217B4"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54342C4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Permission boundaries were created unnecessarily.</w:t>
      </w:r>
    </w:p>
    <w:p w14:paraId="7093A27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6ACCA70A"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module lacked optional behavior.</w:t>
      </w:r>
    </w:p>
    <w:p w14:paraId="4831158E"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1E14CA3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Added:</w:t>
      </w:r>
    </w:p>
    <w:p w14:paraId="1E9E93D2"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create_permission_boundary</w:t>
      </w:r>
      <w:proofErr w:type="spellEnd"/>
    </w:p>
    <w:p w14:paraId="4499B216"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5751C4D1"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Permission boundaries are optional.</w:t>
      </w:r>
    </w:p>
    <w:p w14:paraId="76F8630F" w14:textId="31CD8ED6" w:rsidR="00FB36CE" w:rsidRPr="00FB36CE" w:rsidRDefault="00FB36CE" w:rsidP="00FB36CE">
      <w:pPr>
        <w:spacing w:after="0" w:line="240" w:lineRule="auto"/>
        <w:rPr>
          <w:rFonts w:ascii="Times New Roman" w:eastAsia="Times New Roman" w:hAnsi="Times New Roman" w:cs="Times New Roman"/>
          <w:kern w:val="0"/>
          <w14:ligatures w14:val="none"/>
        </w:rPr>
      </w:pPr>
    </w:p>
    <w:p w14:paraId="31FD2E30"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 xml:space="preserve">Issue 12 — Instance Profiles Needed </w:t>
      </w:r>
      <w:proofErr w:type="gramStart"/>
      <w:r w:rsidRPr="00FB36CE">
        <w:rPr>
          <w:rFonts w:ascii="Times New Roman" w:eastAsia="Times New Roman" w:hAnsi="Times New Roman" w:cs="Times New Roman"/>
          <w:b/>
          <w:bCs/>
          <w:kern w:val="0"/>
          <w14:ligatures w14:val="none"/>
        </w:rPr>
        <w:t>To</w:t>
      </w:r>
      <w:proofErr w:type="gramEnd"/>
      <w:r w:rsidRPr="00FB36CE">
        <w:rPr>
          <w:rFonts w:ascii="Times New Roman" w:eastAsia="Times New Roman" w:hAnsi="Times New Roman" w:cs="Times New Roman"/>
          <w:b/>
          <w:bCs/>
          <w:kern w:val="0"/>
          <w14:ligatures w14:val="none"/>
        </w:rPr>
        <w:t xml:space="preserve"> Be Optional</w:t>
      </w:r>
    </w:p>
    <w:p w14:paraId="58E1A51A"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6387C31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Most service roles do not require instance profiles.</w:t>
      </w:r>
    </w:p>
    <w:p w14:paraId="6A5431BA"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3B04ADB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original IAM module always created them.</w:t>
      </w:r>
    </w:p>
    <w:p w14:paraId="3D8A57EC"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7F5BC2E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proofErr w:type="gramStart"/>
      <w:r w:rsidRPr="00FB36CE">
        <w:rPr>
          <w:rFonts w:ascii="Times New Roman" w:eastAsia="Times New Roman" w:hAnsi="Times New Roman" w:cs="Times New Roman"/>
          <w:kern w:val="0"/>
          <w14:ligatures w14:val="none"/>
        </w:rPr>
        <w:t>Introduced</w:t>
      </w:r>
      <w:proofErr w:type="gramEnd"/>
      <w:r w:rsidRPr="00FB36CE">
        <w:rPr>
          <w:rFonts w:ascii="Times New Roman" w:eastAsia="Times New Roman" w:hAnsi="Times New Roman" w:cs="Times New Roman"/>
          <w:kern w:val="0"/>
          <w14:ligatures w14:val="none"/>
        </w:rPr>
        <w:t>:</w:t>
      </w:r>
    </w:p>
    <w:p w14:paraId="7E515E1A"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create_instance_profile</w:t>
      </w:r>
      <w:proofErr w:type="spellEnd"/>
    </w:p>
    <w:p w14:paraId="1293F639"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5159960A"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Instance profiles are created only when required.</w:t>
      </w:r>
    </w:p>
    <w:p w14:paraId="74DDD359" w14:textId="35ED7106" w:rsidR="00FB36CE" w:rsidRPr="00FB36CE" w:rsidRDefault="00FB36CE" w:rsidP="00FB36CE">
      <w:pPr>
        <w:spacing w:after="0" w:line="240" w:lineRule="auto"/>
        <w:rPr>
          <w:rFonts w:ascii="Times New Roman" w:eastAsia="Times New Roman" w:hAnsi="Times New Roman" w:cs="Times New Roman"/>
          <w:kern w:val="0"/>
          <w14:ligatures w14:val="none"/>
        </w:rPr>
      </w:pPr>
    </w:p>
    <w:p w14:paraId="7D01F5BD"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13 — Module Source Path Incorrect</w:t>
      </w:r>
    </w:p>
    <w:p w14:paraId="4F3D4FF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7E319DC1"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Unreadable module directory</w:t>
      </w:r>
    </w:p>
    <w:p w14:paraId="507DEBF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09D1A66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Incorrect relative module path.</w:t>
      </w:r>
    </w:p>
    <w:p w14:paraId="4AEA01E1"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0E56F89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Verified directory structure.</w:t>
      </w:r>
    </w:p>
    <w:p w14:paraId="398CA41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Adjusted:</w:t>
      </w:r>
    </w:p>
    <w:p w14:paraId="6380906D"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source = </w:t>
      </w:r>
      <w:proofErr w:type="gramStart"/>
      <w:r w:rsidRPr="00FB36CE">
        <w:rPr>
          <w:rFonts w:ascii="Times New Roman" w:eastAsia="Times New Roman" w:hAnsi="Times New Roman" w:cs="Times New Roman"/>
          <w:kern w:val="0"/>
          <w14:ligatures w14:val="none"/>
        </w:rPr>
        <w:t>"../..</w:t>
      </w:r>
      <w:proofErr w:type="gramEnd"/>
      <w:r w:rsidRPr="00FB36CE">
        <w:rPr>
          <w:rFonts w:ascii="Times New Roman" w:eastAsia="Times New Roman" w:hAnsi="Times New Roman" w:cs="Times New Roman"/>
          <w:kern w:val="0"/>
          <w14:ligatures w14:val="none"/>
        </w:rPr>
        <w:t>/</w:t>
      </w:r>
      <w:proofErr w:type="spellStart"/>
      <w:r w:rsidRPr="00FB36CE">
        <w:rPr>
          <w:rFonts w:ascii="Times New Roman" w:eastAsia="Times New Roman" w:hAnsi="Times New Roman" w:cs="Times New Roman"/>
          <w:kern w:val="0"/>
          <w14:ligatures w14:val="none"/>
        </w:rPr>
        <w:t>iam</w:t>
      </w:r>
      <w:proofErr w:type="spellEnd"/>
      <w:r w:rsidRPr="00FB36CE">
        <w:rPr>
          <w:rFonts w:ascii="Times New Roman" w:eastAsia="Times New Roman" w:hAnsi="Times New Roman" w:cs="Times New Roman"/>
          <w:kern w:val="0"/>
          <w14:ligatures w14:val="none"/>
        </w:rPr>
        <w:t>"</w:t>
      </w:r>
    </w:p>
    <w:p w14:paraId="56317FA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to match the repository layout.</w:t>
      </w:r>
    </w:p>
    <w:p w14:paraId="43FB5CF9"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lastRenderedPageBreak/>
        <w:t>Resolution</w:t>
      </w:r>
    </w:p>
    <w:p w14:paraId="1D2A897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successfully located the reusable IAM module.</w:t>
      </w:r>
    </w:p>
    <w:p w14:paraId="03E92966" w14:textId="7115CAE1" w:rsidR="00FB36CE" w:rsidRPr="00FB36CE" w:rsidRDefault="00FB36CE" w:rsidP="00FB36CE">
      <w:pPr>
        <w:spacing w:after="0" w:line="240" w:lineRule="auto"/>
        <w:rPr>
          <w:rFonts w:ascii="Times New Roman" w:eastAsia="Times New Roman" w:hAnsi="Times New Roman" w:cs="Times New Roman"/>
          <w:kern w:val="0"/>
          <w14:ligatures w14:val="none"/>
        </w:rPr>
      </w:pPr>
    </w:p>
    <w:p w14:paraId="22E5EF3F"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14 — Terraform Referenced Undeclared Module</w:t>
      </w:r>
    </w:p>
    <w:p w14:paraId="6A17F869"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34A1BAA6"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Reference to undeclared module</w:t>
      </w:r>
    </w:p>
    <w:p w14:paraId="3B82385D"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Example</w:t>
      </w:r>
    </w:p>
    <w:p w14:paraId="0DB91B42"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proofErr w:type="gramStart"/>
      <w:r w:rsidRPr="00FB36CE">
        <w:rPr>
          <w:rFonts w:ascii="Times New Roman" w:eastAsia="Times New Roman" w:hAnsi="Times New Roman" w:cs="Times New Roman"/>
          <w:kern w:val="0"/>
          <w14:ligatures w14:val="none"/>
        </w:rPr>
        <w:t>module.iam.role</w:t>
      </w:r>
      <w:proofErr w:type="gramEnd"/>
      <w:r w:rsidRPr="00FB36CE">
        <w:rPr>
          <w:rFonts w:ascii="Times New Roman" w:eastAsia="Times New Roman" w:hAnsi="Times New Roman" w:cs="Times New Roman"/>
          <w:kern w:val="0"/>
          <w14:ligatures w14:val="none"/>
        </w:rPr>
        <w:t>_id</w:t>
      </w:r>
      <w:proofErr w:type="spellEnd"/>
    </w:p>
    <w:p w14:paraId="115773C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6301EACA"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Outputs referenced a module name that no longer existed after refactoring.</w:t>
      </w:r>
    </w:p>
    <w:p w14:paraId="5B99427D"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21989FF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Updated outputs to reference the correct module name.</w:t>
      </w:r>
    </w:p>
    <w:p w14:paraId="773D5F14"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087583B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Outputs now correctly expose values from the service-role module.</w:t>
      </w:r>
    </w:p>
    <w:p w14:paraId="1F4BE512" w14:textId="6C151E36" w:rsidR="00FB36CE" w:rsidRPr="00FB36CE" w:rsidRDefault="00FB36CE" w:rsidP="00FB36CE">
      <w:pPr>
        <w:spacing w:after="0" w:line="240" w:lineRule="auto"/>
        <w:rPr>
          <w:rFonts w:ascii="Times New Roman" w:eastAsia="Times New Roman" w:hAnsi="Times New Roman" w:cs="Times New Roman"/>
          <w:kern w:val="0"/>
          <w14:ligatures w14:val="none"/>
        </w:rPr>
      </w:pPr>
    </w:p>
    <w:p w14:paraId="3D9F9D3C"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Phase 4 — Governance</w:t>
      </w:r>
    </w:p>
    <w:p w14:paraId="2F5FDB64" w14:textId="0134DCDB" w:rsidR="00FB36CE" w:rsidRPr="00FB36CE" w:rsidRDefault="00FB36CE" w:rsidP="00FB36CE">
      <w:pPr>
        <w:spacing w:after="0" w:line="240" w:lineRule="auto"/>
        <w:rPr>
          <w:rFonts w:ascii="Times New Roman" w:eastAsia="Times New Roman" w:hAnsi="Times New Roman" w:cs="Times New Roman"/>
          <w:kern w:val="0"/>
          <w14:ligatures w14:val="none"/>
        </w:rPr>
      </w:pPr>
    </w:p>
    <w:p w14:paraId="0B7067F1"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15 — AWS Config Recorder ARN Output Failed</w:t>
      </w:r>
    </w:p>
    <w:p w14:paraId="72504F81"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0E070898"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Unsupported attribute</w:t>
      </w:r>
      <w:r w:rsidRPr="00FB36CE">
        <w:rPr>
          <w:rFonts w:ascii="Times New Roman" w:eastAsia="Times New Roman" w:hAnsi="Times New Roman" w:cs="Times New Roman"/>
          <w:kern w:val="0"/>
          <w14:ligatures w14:val="none"/>
        </w:rPr>
        <w:br/>
      </w:r>
      <w:r w:rsidRPr="00FB36CE">
        <w:rPr>
          <w:rFonts w:ascii="Times New Roman" w:eastAsia="Times New Roman" w:hAnsi="Times New Roman" w:cs="Times New Roman"/>
          <w:kern w:val="0"/>
          <w14:ligatures w14:val="none"/>
        </w:rPr>
        <w:br/>
      </w:r>
      <w:proofErr w:type="spellStart"/>
      <w:r w:rsidRPr="00FB36CE">
        <w:rPr>
          <w:rFonts w:ascii="Times New Roman" w:eastAsia="Times New Roman" w:hAnsi="Times New Roman" w:cs="Times New Roman"/>
          <w:kern w:val="0"/>
          <w14:ligatures w14:val="none"/>
        </w:rPr>
        <w:t>aws_config_configuration_recorder.this.arn</w:t>
      </w:r>
      <w:proofErr w:type="spellEnd"/>
    </w:p>
    <w:p w14:paraId="3EE16518"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67F0143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AWS Config Configuration Recorder resource does not expose an ARN attribute.</w:t>
      </w:r>
    </w:p>
    <w:p w14:paraId="0043B12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3FEF3F91"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Reviewed Terraform provider documentation.</w:t>
      </w:r>
    </w:p>
    <w:p w14:paraId="58666BD4"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Verified supported exported attributes.</w:t>
      </w:r>
    </w:p>
    <w:p w14:paraId="6C43772F"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734037BD"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Removed the invalid ARN output and exposed supported attributes instead.</w:t>
      </w:r>
    </w:p>
    <w:p w14:paraId="01A73CA2" w14:textId="64096BF0" w:rsidR="00FB36CE" w:rsidRPr="00FB36CE" w:rsidRDefault="00FB36CE" w:rsidP="00FB36CE">
      <w:pPr>
        <w:spacing w:after="0" w:line="240" w:lineRule="auto"/>
        <w:rPr>
          <w:rFonts w:ascii="Times New Roman" w:eastAsia="Times New Roman" w:hAnsi="Times New Roman" w:cs="Times New Roman"/>
          <w:kern w:val="0"/>
          <w14:ligatures w14:val="none"/>
        </w:rPr>
      </w:pPr>
    </w:p>
    <w:p w14:paraId="07CDC6C8"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16 — CloudTrail Buckets Required Version Cleanup</w:t>
      </w:r>
    </w:p>
    <w:p w14:paraId="7C4F9569"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1423CFAD"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CloudTrail buckets could not be recreated after repeated testing.</w:t>
      </w:r>
    </w:p>
    <w:p w14:paraId="3CE2D8B8"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65A0DF8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Versioning retained previous objects.</w:t>
      </w:r>
    </w:p>
    <w:p w14:paraId="67AB882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3A93C2D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Enumerated object versions.</w:t>
      </w:r>
    </w:p>
    <w:p w14:paraId="51A5CD0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Deleted versions before rerunning Terraform.</w:t>
      </w:r>
    </w:p>
    <w:p w14:paraId="60B75E1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75A2267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Implemented a cleanup procedure before destroying versioned buckets.</w:t>
      </w:r>
    </w:p>
    <w:p w14:paraId="68AAC2AD" w14:textId="587EC0BC" w:rsidR="00FB36CE" w:rsidRPr="00FB36CE" w:rsidRDefault="00FB36CE" w:rsidP="00FB36CE">
      <w:pPr>
        <w:spacing w:after="0" w:line="240" w:lineRule="auto"/>
        <w:rPr>
          <w:rFonts w:ascii="Times New Roman" w:eastAsia="Times New Roman" w:hAnsi="Times New Roman" w:cs="Times New Roman"/>
          <w:kern w:val="0"/>
          <w14:ligatures w14:val="none"/>
        </w:rPr>
      </w:pPr>
    </w:p>
    <w:p w14:paraId="79FB5510"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17 — Governance Layer Dependencies</w:t>
      </w:r>
    </w:p>
    <w:p w14:paraId="39FB4E6F"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78FCC97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CloudTrail, Config, GuardDuty, and Security Hub depended on resources created elsewhere.</w:t>
      </w:r>
    </w:p>
    <w:p w14:paraId="14C9F5EF"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22EC96A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Governance services require:</w:t>
      </w:r>
    </w:p>
    <w:p w14:paraId="695D8EA4" w14:textId="77777777" w:rsidR="00FB36CE" w:rsidRPr="00FB36CE" w:rsidRDefault="00FB36CE" w:rsidP="00FB36CE">
      <w:pPr>
        <w:numPr>
          <w:ilvl w:val="0"/>
          <w:numId w:val="3"/>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IAM roles </w:t>
      </w:r>
    </w:p>
    <w:p w14:paraId="453605F7" w14:textId="77777777" w:rsidR="00FB36CE" w:rsidRPr="00FB36CE" w:rsidRDefault="00FB36CE" w:rsidP="00FB36CE">
      <w:pPr>
        <w:numPr>
          <w:ilvl w:val="0"/>
          <w:numId w:val="3"/>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S3 buckets </w:t>
      </w:r>
    </w:p>
    <w:p w14:paraId="448FAD25" w14:textId="77777777" w:rsidR="00FB36CE" w:rsidRPr="00FB36CE" w:rsidRDefault="00FB36CE" w:rsidP="00FB36CE">
      <w:pPr>
        <w:numPr>
          <w:ilvl w:val="0"/>
          <w:numId w:val="3"/>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KMS keys </w:t>
      </w:r>
    </w:p>
    <w:p w14:paraId="56F24B2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to exist first.</w:t>
      </w:r>
    </w:p>
    <w:p w14:paraId="283A8B96"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6909C09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Reviewed deployment order.</w:t>
      </w:r>
    </w:p>
    <w:p w14:paraId="362E95E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lastRenderedPageBreak/>
        <w:t>Defined clear layer dependencies.</w:t>
      </w:r>
    </w:p>
    <w:p w14:paraId="3438D2F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0301719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Final deployment sequence became:</w:t>
      </w:r>
    </w:p>
    <w:p w14:paraId="696EB7D7"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Bootstrap</w:t>
      </w:r>
      <w:r w:rsidRPr="00FB36CE">
        <w:rPr>
          <w:rFonts w:ascii="Times New Roman" w:eastAsia="Times New Roman" w:hAnsi="Times New Roman" w:cs="Times New Roman"/>
          <w:kern w:val="0"/>
          <w14:ligatures w14:val="none"/>
        </w:rPr>
        <w:br/>
        <w:t xml:space="preserve">    ↓</w:t>
      </w:r>
      <w:r w:rsidRPr="00FB36CE">
        <w:rPr>
          <w:rFonts w:ascii="Times New Roman" w:eastAsia="Times New Roman" w:hAnsi="Times New Roman" w:cs="Times New Roman"/>
          <w:kern w:val="0"/>
          <w14:ligatures w14:val="none"/>
        </w:rPr>
        <w:br/>
      </w:r>
      <w:r w:rsidRPr="00FB36CE">
        <w:rPr>
          <w:rFonts w:ascii="Times New Roman" w:eastAsia="Times New Roman" w:hAnsi="Times New Roman" w:cs="Times New Roman"/>
          <w:kern w:val="0"/>
          <w14:ligatures w14:val="none"/>
        </w:rPr>
        <w:br/>
        <w:t>Organization</w:t>
      </w:r>
      <w:r w:rsidRPr="00FB36CE">
        <w:rPr>
          <w:rFonts w:ascii="Times New Roman" w:eastAsia="Times New Roman" w:hAnsi="Times New Roman" w:cs="Times New Roman"/>
          <w:kern w:val="0"/>
          <w14:ligatures w14:val="none"/>
        </w:rPr>
        <w:br/>
        <w:t xml:space="preserve">    ↓</w:t>
      </w:r>
      <w:r w:rsidRPr="00FB36CE">
        <w:rPr>
          <w:rFonts w:ascii="Times New Roman" w:eastAsia="Times New Roman" w:hAnsi="Times New Roman" w:cs="Times New Roman"/>
          <w:kern w:val="0"/>
          <w14:ligatures w14:val="none"/>
        </w:rPr>
        <w:br/>
      </w:r>
      <w:r w:rsidRPr="00FB36CE">
        <w:rPr>
          <w:rFonts w:ascii="Times New Roman" w:eastAsia="Times New Roman" w:hAnsi="Times New Roman" w:cs="Times New Roman"/>
          <w:kern w:val="0"/>
          <w14:ligatures w14:val="none"/>
        </w:rPr>
        <w:br/>
        <w:t>Identity</w:t>
      </w:r>
      <w:r w:rsidRPr="00FB36CE">
        <w:rPr>
          <w:rFonts w:ascii="Times New Roman" w:eastAsia="Times New Roman" w:hAnsi="Times New Roman" w:cs="Times New Roman"/>
          <w:kern w:val="0"/>
          <w14:ligatures w14:val="none"/>
        </w:rPr>
        <w:br/>
        <w:t xml:space="preserve">    ↓</w:t>
      </w:r>
      <w:r w:rsidRPr="00FB36CE">
        <w:rPr>
          <w:rFonts w:ascii="Times New Roman" w:eastAsia="Times New Roman" w:hAnsi="Times New Roman" w:cs="Times New Roman"/>
          <w:kern w:val="0"/>
          <w14:ligatures w14:val="none"/>
        </w:rPr>
        <w:br/>
      </w:r>
      <w:r w:rsidRPr="00FB36CE">
        <w:rPr>
          <w:rFonts w:ascii="Times New Roman" w:eastAsia="Times New Roman" w:hAnsi="Times New Roman" w:cs="Times New Roman"/>
          <w:kern w:val="0"/>
          <w14:ligatures w14:val="none"/>
        </w:rPr>
        <w:br/>
        <w:t>Governance</w:t>
      </w:r>
    </w:p>
    <w:p w14:paraId="578FB016" w14:textId="11B4DCD8" w:rsidR="00FB36CE" w:rsidRPr="00FB36CE" w:rsidRDefault="00FB36CE" w:rsidP="00FB36CE">
      <w:pPr>
        <w:spacing w:after="0" w:line="240" w:lineRule="auto"/>
        <w:rPr>
          <w:rFonts w:ascii="Times New Roman" w:eastAsia="Times New Roman" w:hAnsi="Times New Roman" w:cs="Times New Roman"/>
          <w:kern w:val="0"/>
          <w14:ligatures w14:val="none"/>
        </w:rPr>
      </w:pPr>
    </w:p>
    <w:p w14:paraId="3E632BEF"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18 — Service Roles Needed Standardization</w:t>
      </w:r>
    </w:p>
    <w:p w14:paraId="7D9957E5"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7ECDF7D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Each governance service initially required writing IAM resources manually.</w:t>
      </w:r>
    </w:p>
    <w:p w14:paraId="3EAA7C94"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2D7A028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No reusable abstraction existed.</w:t>
      </w:r>
    </w:p>
    <w:p w14:paraId="3CBF9078"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1C161181"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Created reusable service-role wrappers that leverage the generic IAM module.</w:t>
      </w:r>
    </w:p>
    <w:p w14:paraId="15AA476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Implemented modules for:</w:t>
      </w:r>
    </w:p>
    <w:p w14:paraId="4081DD1C" w14:textId="77777777" w:rsidR="00FB36CE" w:rsidRPr="00FB36CE" w:rsidRDefault="00FB36CE" w:rsidP="00FB36CE">
      <w:pPr>
        <w:numPr>
          <w:ilvl w:val="0"/>
          <w:numId w:val="4"/>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CloudTrail </w:t>
      </w:r>
    </w:p>
    <w:p w14:paraId="510C58D5" w14:textId="77777777" w:rsidR="00FB36CE" w:rsidRPr="00FB36CE" w:rsidRDefault="00FB36CE" w:rsidP="00FB36CE">
      <w:pPr>
        <w:numPr>
          <w:ilvl w:val="0"/>
          <w:numId w:val="4"/>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AWS Config </w:t>
      </w:r>
    </w:p>
    <w:p w14:paraId="61B8BF2A" w14:textId="77777777" w:rsidR="00FB36CE" w:rsidRPr="00FB36CE" w:rsidRDefault="00FB36CE" w:rsidP="00FB36CE">
      <w:pPr>
        <w:numPr>
          <w:ilvl w:val="0"/>
          <w:numId w:val="4"/>
        </w:numPr>
        <w:spacing w:after="0" w:line="240" w:lineRule="auto"/>
        <w:rPr>
          <w:rFonts w:ascii="Times New Roman" w:eastAsia="Times New Roman" w:hAnsi="Times New Roman" w:cs="Times New Roman"/>
          <w:kern w:val="0"/>
          <w14:ligatures w14:val="none"/>
        </w:rPr>
      </w:pPr>
      <w:proofErr w:type="gramStart"/>
      <w:r w:rsidRPr="00FB36CE">
        <w:rPr>
          <w:rFonts w:ascii="Times New Roman" w:eastAsia="Times New Roman" w:hAnsi="Times New Roman" w:cs="Times New Roman"/>
          <w:kern w:val="0"/>
          <w14:ligatures w14:val="none"/>
        </w:rPr>
        <w:t>GuardDuty</w:t>
      </w:r>
      <w:proofErr w:type="gramEnd"/>
      <w:r w:rsidRPr="00FB36CE">
        <w:rPr>
          <w:rFonts w:ascii="Times New Roman" w:eastAsia="Times New Roman" w:hAnsi="Times New Roman" w:cs="Times New Roman"/>
          <w:kern w:val="0"/>
          <w14:ligatures w14:val="none"/>
        </w:rPr>
        <w:t xml:space="preserve"> </w:t>
      </w:r>
    </w:p>
    <w:p w14:paraId="078A9BA8" w14:textId="77777777" w:rsidR="00FB36CE" w:rsidRPr="00FB36CE" w:rsidRDefault="00FB36CE" w:rsidP="00FB36CE">
      <w:pPr>
        <w:numPr>
          <w:ilvl w:val="0"/>
          <w:numId w:val="4"/>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Security Hub </w:t>
      </w:r>
    </w:p>
    <w:p w14:paraId="6B8236FF"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7D84D2F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Every AWS service role now follows the same implementation pattern, reducing duplication and improving maintainability.</w:t>
      </w:r>
    </w:p>
    <w:p w14:paraId="6B9E3128" w14:textId="6288F733" w:rsidR="00FB36CE" w:rsidRPr="00FB36CE" w:rsidRDefault="00FB36CE" w:rsidP="00FB36CE">
      <w:pPr>
        <w:spacing w:after="0" w:line="240" w:lineRule="auto"/>
        <w:rPr>
          <w:rFonts w:ascii="Times New Roman" w:eastAsia="Times New Roman" w:hAnsi="Times New Roman" w:cs="Times New Roman"/>
          <w:kern w:val="0"/>
          <w14:ligatures w14:val="none"/>
        </w:rPr>
      </w:pPr>
    </w:p>
    <w:p w14:paraId="2ED0CD3C"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Key Lessons Learned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8821"/>
      </w:tblGrid>
      <w:tr w:rsidR="00FB36CE" w:rsidRPr="00FB36CE" w14:paraId="4B9CC438" w14:textId="77777777">
        <w:trPr>
          <w:tblHeader/>
          <w:tblCellSpacing w:w="15" w:type="dxa"/>
        </w:trPr>
        <w:tc>
          <w:tcPr>
            <w:tcW w:w="0" w:type="auto"/>
            <w:vAlign w:val="center"/>
            <w:hideMark/>
          </w:tcPr>
          <w:p w14:paraId="1B5E3A76" w14:textId="77777777" w:rsidR="00FB36CE" w:rsidRPr="00FB36CE" w:rsidRDefault="00FB36CE" w:rsidP="00FB36CE">
            <w:pPr>
              <w:spacing w:after="0" w:line="240" w:lineRule="auto"/>
              <w:jc w:val="center"/>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Challenge</w:t>
            </w:r>
          </w:p>
        </w:tc>
        <w:tc>
          <w:tcPr>
            <w:tcW w:w="0" w:type="auto"/>
            <w:vAlign w:val="center"/>
            <w:hideMark/>
          </w:tcPr>
          <w:p w14:paraId="08F5752C" w14:textId="77777777" w:rsidR="00FB36CE" w:rsidRPr="00FB36CE" w:rsidRDefault="00FB36CE" w:rsidP="00FB36CE">
            <w:pPr>
              <w:spacing w:after="0" w:line="240" w:lineRule="auto"/>
              <w:jc w:val="center"/>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Lesson Learned</w:t>
            </w:r>
          </w:p>
        </w:tc>
      </w:tr>
      <w:tr w:rsidR="00FB36CE" w:rsidRPr="00FB36CE" w14:paraId="7270F399" w14:textId="77777777">
        <w:trPr>
          <w:tblCellSpacing w:w="15" w:type="dxa"/>
        </w:trPr>
        <w:tc>
          <w:tcPr>
            <w:tcW w:w="0" w:type="auto"/>
            <w:vAlign w:val="center"/>
            <w:hideMark/>
          </w:tcPr>
          <w:p w14:paraId="58206AC4"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Backend initialization</w:t>
            </w:r>
          </w:p>
        </w:tc>
        <w:tc>
          <w:tcPr>
            <w:tcW w:w="0" w:type="auto"/>
            <w:vAlign w:val="center"/>
            <w:hideMark/>
          </w:tcPr>
          <w:p w14:paraId="6EACB38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cannot use a backend that does not yet exist. Bootstrap first.</w:t>
            </w:r>
          </w:p>
        </w:tc>
      </w:tr>
      <w:tr w:rsidR="00FB36CE" w:rsidRPr="00FB36CE" w14:paraId="2F360282" w14:textId="77777777">
        <w:trPr>
          <w:tblCellSpacing w:w="15" w:type="dxa"/>
        </w:trPr>
        <w:tc>
          <w:tcPr>
            <w:tcW w:w="0" w:type="auto"/>
            <w:vAlign w:val="center"/>
            <w:hideMark/>
          </w:tcPr>
          <w:p w14:paraId="723E2A9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S3 versioning</w:t>
            </w:r>
          </w:p>
        </w:tc>
        <w:tc>
          <w:tcPr>
            <w:tcW w:w="0" w:type="auto"/>
            <w:vAlign w:val="center"/>
            <w:hideMark/>
          </w:tcPr>
          <w:p w14:paraId="55F4E65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Versioned buckets require deleting all object versions and </w:t>
            </w:r>
            <w:proofErr w:type="gramStart"/>
            <w:r w:rsidRPr="00FB36CE">
              <w:rPr>
                <w:rFonts w:ascii="Times New Roman" w:eastAsia="Times New Roman" w:hAnsi="Times New Roman" w:cs="Times New Roman"/>
                <w:kern w:val="0"/>
                <w14:ligatures w14:val="none"/>
              </w:rPr>
              <w:t>delete</w:t>
            </w:r>
            <w:proofErr w:type="gramEnd"/>
            <w:r w:rsidRPr="00FB36CE">
              <w:rPr>
                <w:rFonts w:ascii="Times New Roman" w:eastAsia="Times New Roman" w:hAnsi="Times New Roman" w:cs="Times New Roman"/>
                <w:kern w:val="0"/>
                <w14:ligatures w14:val="none"/>
              </w:rPr>
              <w:t xml:space="preserve"> markers before bucket deletion.</w:t>
            </w:r>
          </w:p>
        </w:tc>
      </w:tr>
      <w:tr w:rsidR="00FB36CE" w:rsidRPr="00FB36CE" w14:paraId="4CEE0B62" w14:textId="77777777">
        <w:trPr>
          <w:tblCellSpacing w:w="15" w:type="dxa"/>
        </w:trPr>
        <w:tc>
          <w:tcPr>
            <w:tcW w:w="0" w:type="auto"/>
            <w:vAlign w:val="center"/>
            <w:hideMark/>
          </w:tcPr>
          <w:p w14:paraId="460AF9B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KMS aliases</w:t>
            </w:r>
          </w:p>
        </w:tc>
        <w:tc>
          <w:tcPr>
            <w:tcW w:w="0" w:type="auto"/>
            <w:vAlign w:val="center"/>
            <w:hideMark/>
          </w:tcPr>
          <w:p w14:paraId="2E1A95B5"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Avoid duplicating the alias/ prefix by handling it consistently within the module.</w:t>
            </w:r>
          </w:p>
        </w:tc>
      </w:tr>
      <w:tr w:rsidR="00FB36CE" w:rsidRPr="00FB36CE" w14:paraId="495EE768" w14:textId="77777777">
        <w:trPr>
          <w:tblCellSpacing w:w="15" w:type="dxa"/>
        </w:trPr>
        <w:tc>
          <w:tcPr>
            <w:tcW w:w="0" w:type="auto"/>
            <w:vAlign w:val="center"/>
            <w:hideMark/>
          </w:tcPr>
          <w:p w14:paraId="63378524"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Remote state locking</w:t>
            </w:r>
          </w:p>
        </w:tc>
        <w:tc>
          <w:tcPr>
            <w:tcW w:w="0" w:type="auto"/>
            <w:vAlign w:val="center"/>
            <w:hideMark/>
          </w:tcPr>
          <w:p w14:paraId="63FBAE6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DynamoDB state locks protect Terraform from concurrent modifications; stale locks must be removed carefully.</w:t>
            </w:r>
          </w:p>
        </w:tc>
      </w:tr>
      <w:tr w:rsidR="00FB36CE" w:rsidRPr="00FB36CE" w14:paraId="7C32C1BB" w14:textId="77777777">
        <w:trPr>
          <w:tblCellSpacing w:w="15" w:type="dxa"/>
        </w:trPr>
        <w:tc>
          <w:tcPr>
            <w:tcW w:w="0" w:type="auto"/>
            <w:vAlign w:val="center"/>
            <w:hideMark/>
          </w:tcPr>
          <w:p w14:paraId="58E064E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Module design</w:t>
            </w:r>
          </w:p>
        </w:tc>
        <w:tc>
          <w:tcPr>
            <w:tcW w:w="0" w:type="auto"/>
            <w:vAlign w:val="center"/>
            <w:hideMark/>
          </w:tcPr>
          <w:p w14:paraId="338B25B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Reusable modules should support optional resources through conditional logic rather than forcing every resource to be created.</w:t>
            </w:r>
          </w:p>
        </w:tc>
      </w:tr>
      <w:tr w:rsidR="00FB36CE" w:rsidRPr="00FB36CE" w14:paraId="1D6B4C42" w14:textId="77777777">
        <w:trPr>
          <w:tblCellSpacing w:w="15" w:type="dxa"/>
        </w:trPr>
        <w:tc>
          <w:tcPr>
            <w:tcW w:w="0" w:type="auto"/>
            <w:vAlign w:val="center"/>
            <w:hideMark/>
          </w:tcPr>
          <w:p w14:paraId="423F247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IAM trust policies</w:t>
            </w:r>
          </w:p>
        </w:tc>
        <w:tc>
          <w:tcPr>
            <w:tcW w:w="0" w:type="auto"/>
            <w:vAlign w:val="center"/>
            <w:hideMark/>
          </w:tcPr>
          <w:p w14:paraId="0B67852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Structured trust relationship variables are more reusable and maintainable than embedding raw JSON.</w:t>
            </w:r>
          </w:p>
        </w:tc>
      </w:tr>
      <w:tr w:rsidR="00FB36CE" w:rsidRPr="00FB36CE" w14:paraId="7238BC17" w14:textId="77777777">
        <w:trPr>
          <w:tblCellSpacing w:w="15" w:type="dxa"/>
        </w:trPr>
        <w:tc>
          <w:tcPr>
            <w:tcW w:w="0" w:type="auto"/>
            <w:vAlign w:val="center"/>
            <w:hideMark/>
          </w:tcPr>
          <w:p w14:paraId="385950D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Service roles</w:t>
            </w:r>
          </w:p>
        </w:tc>
        <w:tc>
          <w:tcPr>
            <w:tcW w:w="0" w:type="auto"/>
            <w:vAlign w:val="center"/>
            <w:hideMark/>
          </w:tcPr>
          <w:p w14:paraId="557E881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Thin wrapper modules around a reusable IAM module eliminate duplication while preserving consistency.</w:t>
            </w:r>
          </w:p>
        </w:tc>
      </w:tr>
      <w:tr w:rsidR="00FB36CE" w:rsidRPr="00FB36CE" w14:paraId="53283AB8" w14:textId="77777777">
        <w:trPr>
          <w:tblCellSpacing w:w="15" w:type="dxa"/>
        </w:trPr>
        <w:tc>
          <w:tcPr>
            <w:tcW w:w="0" w:type="auto"/>
            <w:vAlign w:val="center"/>
            <w:hideMark/>
          </w:tcPr>
          <w:p w14:paraId="0594AC5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AWS Organizations</w:t>
            </w:r>
          </w:p>
        </w:tc>
        <w:tc>
          <w:tcPr>
            <w:tcW w:w="0" w:type="auto"/>
            <w:vAlign w:val="center"/>
            <w:hideMark/>
          </w:tcPr>
          <w:p w14:paraId="33A4C50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Some AWS services represent one-time platform deployments and belong as root modules rather than reusable modules.</w:t>
            </w:r>
          </w:p>
        </w:tc>
      </w:tr>
      <w:tr w:rsidR="00FB36CE" w:rsidRPr="00FB36CE" w14:paraId="5F21E120" w14:textId="77777777">
        <w:trPr>
          <w:tblCellSpacing w:w="15" w:type="dxa"/>
        </w:trPr>
        <w:tc>
          <w:tcPr>
            <w:tcW w:w="0" w:type="auto"/>
            <w:vAlign w:val="center"/>
            <w:hideMark/>
          </w:tcPr>
          <w:p w14:paraId="49618B1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Governance dependencies</w:t>
            </w:r>
          </w:p>
        </w:tc>
        <w:tc>
          <w:tcPr>
            <w:tcW w:w="0" w:type="auto"/>
            <w:vAlign w:val="center"/>
            <w:hideMark/>
          </w:tcPr>
          <w:p w14:paraId="3E22FBC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Governance services depend on foundational infrastructure such as IAM, KMS, and S3, making deployment order critical.</w:t>
            </w:r>
          </w:p>
        </w:tc>
      </w:tr>
      <w:tr w:rsidR="00FB36CE" w:rsidRPr="00FB36CE" w14:paraId="61E8237C" w14:textId="77777777">
        <w:trPr>
          <w:tblCellSpacing w:w="15" w:type="dxa"/>
        </w:trPr>
        <w:tc>
          <w:tcPr>
            <w:tcW w:w="0" w:type="auto"/>
            <w:vAlign w:val="center"/>
            <w:hideMark/>
          </w:tcPr>
          <w:p w14:paraId="31C66EA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lastRenderedPageBreak/>
              <w:t>Provider documentation</w:t>
            </w:r>
          </w:p>
        </w:tc>
        <w:tc>
          <w:tcPr>
            <w:tcW w:w="0" w:type="auto"/>
            <w:vAlign w:val="center"/>
            <w:hideMark/>
          </w:tcPr>
          <w:p w14:paraId="2490CBD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When Terraform reports an unsupported attribute, verify the resource schema in the provider documentation instead of assuming every AWS resource exposes an ARN or similar attributes.</w:t>
            </w:r>
          </w:p>
        </w:tc>
      </w:tr>
    </w:tbl>
    <w:p w14:paraId="395902D0" w14:textId="77777777" w:rsidR="00FB36CE" w:rsidRPr="00FB36CE" w:rsidRDefault="00FB36CE" w:rsidP="00FB36CE">
      <w:pPr>
        <w:spacing w:after="0"/>
        <w:rPr>
          <w:rFonts w:ascii="Times New Roman" w:hAnsi="Times New Roman" w:cs="Times New Roman"/>
        </w:rPr>
      </w:pPr>
    </w:p>
    <w:sectPr w:rsidR="00FB36CE" w:rsidRPr="00FB36CE" w:rsidSect="00FB36C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2B9D"/>
    <w:multiLevelType w:val="multilevel"/>
    <w:tmpl w:val="781A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D299A"/>
    <w:multiLevelType w:val="multilevel"/>
    <w:tmpl w:val="4BA0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41FAE"/>
    <w:multiLevelType w:val="multilevel"/>
    <w:tmpl w:val="172E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63350"/>
    <w:multiLevelType w:val="multilevel"/>
    <w:tmpl w:val="A696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647378">
    <w:abstractNumId w:val="0"/>
  </w:num>
  <w:num w:numId="2" w16cid:durableId="438260551">
    <w:abstractNumId w:val="1"/>
  </w:num>
  <w:num w:numId="3" w16cid:durableId="1481847165">
    <w:abstractNumId w:val="2"/>
  </w:num>
  <w:num w:numId="4" w16cid:durableId="1130707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CE"/>
    <w:rsid w:val="009C7A99"/>
    <w:rsid w:val="00FB3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E3AD"/>
  <w15:chartTrackingRefBased/>
  <w15:docId w15:val="{FBED0CB9-BEAC-4298-8435-5CC40E8B7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6CE"/>
    <w:rPr>
      <w:rFonts w:eastAsiaTheme="majorEastAsia" w:cstheme="majorBidi"/>
      <w:color w:val="272727" w:themeColor="text1" w:themeTint="D8"/>
    </w:rPr>
  </w:style>
  <w:style w:type="paragraph" w:styleId="Title">
    <w:name w:val="Title"/>
    <w:basedOn w:val="Normal"/>
    <w:next w:val="Normal"/>
    <w:link w:val="TitleChar"/>
    <w:uiPriority w:val="10"/>
    <w:qFormat/>
    <w:rsid w:val="00FB3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6CE"/>
    <w:pPr>
      <w:spacing w:before="160"/>
      <w:jc w:val="center"/>
    </w:pPr>
    <w:rPr>
      <w:i/>
      <w:iCs/>
      <w:color w:val="404040" w:themeColor="text1" w:themeTint="BF"/>
    </w:rPr>
  </w:style>
  <w:style w:type="character" w:customStyle="1" w:styleId="QuoteChar">
    <w:name w:val="Quote Char"/>
    <w:basedOn w:val="DefaultParagraphFont"/>
    <w:link w:val="Quote"/>
    <w:uiPriority w:val="29"/>
    <w:rsid w:val="00FB36CE"/>
    <w:rPr>
      <w:i/>
      <w:iCs/>
      <w:color w:val="404040" w:themeColor="text1" w:themeTint="BF"/>
    </w:rPr>
  </w:style>
  <w:style w:type="paragraph" w:styleId="ListParagraph">
    <w:name w:val="List Paragraph"/>
    <w:basedOn w:val="Normal"/>
    <w:uiPriority w:val="34"/>
    <w:qFormat/>
    <w:rsid w:val="00FB36CE"/>
    <w:pPr>
      <w:ind w:left="720"/>
      <w:contextualSpacing/>
    </w:pPr>
  </w:style>
  <w:style w:type="character" w:styleId="IntenseEmphasis">
    <w:name w:val="Intense Emphasis"/>
    <w:basedOn w:val="DefaultParagraphFont"/>
    <w:uiPriority w:val="21"/>
    <w:qFormat/>
    <w:rsid w:val="00FB36CE"/>
    <w:rPr>
      <w:i/>
      <w:iCs/>
      <w:color w:val="0F4761" w:themeColor="accent1" w:themeShade="BF"/>
    </w:rPr>
  </w:style>
  <w:style w:type="paragraph" w:styleId="IntenseQuote">
    <w:name w:val="Intense Quote"/>
    <w:basedOn w:val="Normal"/>
    <w:next w:val="Normal"/>
    <w:link w:val="IntenseQuoteChar"/>
    <w:uiPriority w:val="30"/>
    <w:qFormat/>
    <w:rsid w:val="00FB3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6CE"/>
    <w:rPr>
      <w:i/>
      <w:iCs/>
      <w:color w:val="0F4761" w:themeColor="accent1" w:themeShade="BF"/>
    </w:rPr>
  </w:style>
  <w:style w:type="character" w:styleId="IntenseReference">
    <w:name w:val="Intense Reference"/>
    <w:basedOn w:val="DefaultParagraphFont"/>
    <w:uiPriority w:val="32"/>
    <w:qFormat/>
    <w:rsid w:val="00FB36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1370</Words>
  <Characters>7811</Characters>
  <Application>Microsoft Office Word</Application>
  <DocSecurity>0</DocSecurity>
  <Lines>65</Lines>
  <Paragraphs>18</Paragraphs>
  <ScaleCrop>false</ScaleCrop>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 Sime</dc:creator>
  <cp:keywords/>
  <dc:description/>
  <cp:lastModifiedBy>Gabin Sime</cp:lastModifiedBy>
  <cp:revision>1</cp:revision>
  <dcterms:created xsi:type="dcterms:W3CDTF">2026-07-04T03:20:00Z</dcterms:created>
  <dcterms:modified xsi:type="dcterms:W3CDTF">2026-07-04T03:26:00Z</dcterms:modified>
</cp:coreProperties>
</file>