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4B2A8" w14:textId="6AC70C1E" w:rsidR="006313B4" w:rsidRPr="006313B4" w:rsidRDefault="006313B4" w:rsidP="007769A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6313B4">
        <w:rPr>
          <w:rFonts w:ascii="Times New Roman" w:hAnsi="Times New Roman" w:cs="Times New Roman"/>
          <w:b/>
          <w:bCs/>
          <w:sz w:val="32"/>
          <w:szCs w:val="32"/>
        </w:rPr>
        <w:t>Application and mesh monitoring</w:t>
      </w:r>
      <w:r w:rsidRPr="006313B4">
        <w:rPr>
          <w:rFonts w:ascii="Times New Roman" w:hAnsi="Times New Roman" w:cs="Times New Roman"/>
          <w:b/>
          <w:bCs/>
          <w:sz w:val="32"/>
          <w:szCs w:val="32"/>
        </w:rPr>
        <w:t xml:space="preserve"> configuration</w:t>
      </w:r>
    </w:p>
    <w:p w14:paraId="4FC7F569" w14:textId="29FDF174" w:rsidR="007769A5" w:rsidRPr="007769A5" w:rsidRDefault="007769A5" w:rsidP="007769A5">
      <w:pPr>
        <w:spacing w:after="0"/>
        <w:rPr>
          <w:rFonts w:ascii="Times New Roman" w:hAnsi="Times New Roman" w:cs="Times New Roman"/>
        </w:rPr>
      </w:pPr>
      <w:r w:rsidRPr="007769A5">
        <w:rPr>
          <w:rFonts w:ascii="Times New Roman" w:hAnsi="Times New Roman" w:cs="Times New Roman"/>
        </w:rPr>
        <w:t>Phase 3 — Application and mesh monitoring</w:t>
      </w:r>
    </w:p>
    <w:p w14:paraId="451E9D0E" w14:textId="77777777" w:rsidR="007769A5" w:rsidRPr="007769A5" w:rsidRDefault="007769A5" w:rsidP="007769A5">
      <w:pPr>
        <w:spacing w:after="0"/>
        <w:rPr>
          <w:rFonts w:ascii="Times New Roman" w:hAnsi="Times New Roman" w:cs="Times New Roman"/>
        </w:rPr>
      </w:pPr>
      <w:r w:rsidRPr="007769A5">
        <w:rPr>
          <w:rFonts w:ascii="Times New Roman" w:eastAsia="MS Gothic" w:hAnsi="Times New Roman" w:cs="Times New Roman"/>
        </w:rPr>
        <w:t>├</w:t>
      </w:r>
      <w:r w:rsidRPr="007769A5">
        <w:rPr>
          <w:rFonts w:ascii="Times New Roman" w:hAnsi="Times New Roman" w:cs="Times New Roman"/>
        </w:rPr>
        <w:t xml:space="preserve">── Istio </w:t>
      </w:r>
      <w:proofErr w:type="spellStart"/>
      <w:r w:rsidRPr="007769A5">
        <w:rPr>
          <w:rFonts w:ascii="Times New Roman" w:hAnsi="Times New Roman" w:cs="Times New Roman"/>
        </w:rPr>
        <w:t>ServiceMonitors</w:t>
      </w:r>
      <w:proofErr w:type="spellEnd"/>
    </w:p>
    <w:p w14:paraId="427BE8BE" w14:textId="77777777" w:rsidR="007769A5" w:rsidRPr="007769A5" w:rsidRDefault="007769A5" w:rsidP="007769A5">
      <w:pPr>
        <w:spacing w:after="0"/>
        <w:rPr>
          <w:rFonts w:ascii="Times New Roman" w:hAnsi="Times New Roman" w:cs="Times New Roman"/>
        </w:rPr>
      </w:pPr>
      <w:r w:rsidRPr="007769A5">
        <w:rPr>
          <w:rFonts w:ascii="Times New Roman" w:eastAsia="MS Gothic" w:hAnsi="Times New Roman" w:cs="Times New Roman"/>
        </w:rPr>
        <w:t>├</w:t>
      </w:r>
      <w:r w:rsidRPr="007769A5">
        <w:rPr>
          <w:rFonts w:ascii="Times New Roman" w:hAnsi="Times New Roman" w:cs="Times New Roman"/>
        </w:rPr>
        <w:t xml:space="preserve">── Karpenter </w:t>
      </w:r>
      <w:proofErr w:type="spellStart"/>
      <w:r w:rsidRPr="007769A5">
        <w:rPr>
          <w:rFonts w:ascii="Times New Roman" w:hAnsi="Times New Roman" w:cs="Times New Roman"/>
        </w:rPr>
        <w:t>ServiceMonitor</w:t>
      </w:r>
      <w:proofErr w:type="spellEnd"/>
    </w:p>
    <w:p w14:paraId="269CA5E1" w14:textId="77777777" w:rsidR="007769A5" w:rsidRPr="007769A5" w:rsidRDefault="007769A5" w:rsidP="007769A5">
      <w:pPr>
        <w:spacing w:after="0"/>
        <w:rPr>
          <w:rFonts w:ascii="Times New Roman" w:hAnsi="Times New Roman" w:cs="Times New Roman"/>
        </w:rPr>
      </w:pPr>
      <w:r w:rsidRPr="007769A5">
        <w:rPr>
          <w:rFonts w:ascii="Times New Roman" w:eastAsia="MS Gothic" w:hAnsi="Times New Roman" w:cs="Times New Roman"/>
        </w:rPr>
        <w:t>├</w:t>
      </w:r>
      <w:r w:rsidRPr="007769A5">
        <w:rPr>
          <w:rFonts w:ascii="Times New Roman" w:hAnsi="Times New Roman" w:cs="Times New Roman"/>
        </w:rPr>
        <w:t xml:space="preserve">── Application </w:t>
      </w:r>
      <w:proofErr w:type="spellStart"/>
      <w:r w:rsidRPr="007769A5">
        <w:rPr>
          <w:rFonts w:ascii="Times New Roman" w:hAnsi="Times New Roman" w:cs="Times New Roman"/>
        </w:rPr>
        <w:t>ServiceMonitors</w:t>
      </w:r>
      <w:proofErr w:type="spellEnd"/>
    </w:p>
    <w:p w14:paraId="62946EF2" w14:textId="77777777" w:rsidR="007769A5" w:rsidRPr="007769A5" w:rsidRDefault="007769A5" w:rsidP="007769A5">
      <w:pPr>
        <w:spacing w:after="0"/>
        <w:rPr>
          <w:rFonts w:ascii="Times New Roman" w:hAnsi="Times New Roman" w:cs="Times New Roman"/>
        </w:rPr>
      </w:pPr>
      <w:r w:rsidRPr="007769A5">
        <w:rPr>
          <w:rFonts w:ascii="Times New Roman" w:eastAsia="MS Gothic" w:hAnsi="Times New Roman" w:cs="Times New Roman"/>
        </w:rPr>
        <w:t>├</w:t>
      </w:r>
      <w:r w:rsidRPr="007769A5">
        <w:rPr>
          <w:rFonts w:ascii="Times New Roman" w:hAnsi="Times New Roman" w:cs="Times New Roman"/>
        </w:rPr>
        <w:t xml:space="preserve">── </w:t>
      </w:r>
      <w:proofErr w:type="spellStart"/>
      <w:r w:rsidRPr="007769A5">
        <w:rPr>
          <w:rFonts w:ascii="Times New Roman" w:hAnsi="Times New Roman" w:cs="Times New Roman"/>
        </w:rPr>
        <w:t>PodMonitors</w:t>
      </w:r>
      <w:proofErr w:type="spellEnd"/>
    </w:p>
    <w:p w14:paraId="73711B51" w14:textId="77777777" w:rsidR="007769A5" w:rsidRPr="007769A5" w:rsidRDefault="007769A5" w:rsidP="007769A5">
      <w:pPr>
        <w:spacing w:after="0"/>
        <w:rPr>
          <w:rFonts w:ascii="Times New Roman" w:hAnsi="Times New Roman" w:cs="Times New Roman"/>
        </w:rPr>
      </w:pPr>
      <w:r w:rsidRPr="007769A5">
        <w:rPr>
          <w:rFonts w:ascii="Times New Roman" w:eastAsia="MS Gothic" w:hAnsi="Times New Roman" w:cs="Times New Roman"/>
        </w:rPr>
        <w:t>├</w:t>
      </w:r>
      <w:r w:rsidRPr="007769A5">
        <w:rPr>
          <w:rFonts w:ascii="Times New Roman" w:hAnsi="Times New Roman" w:cs="Times New Roman"/>
        </w:rPr>
        <w:t>── PrometheusRules</w:t>
      </w:r>
    </w:p>
    <w:p w14:paraId="5DD0CEF2" w14:textId="5531F7B9" w:rsidR="007769A5" w:rsidRPr="007769A5" w:rsidRDefault="007769A5" w:rsidP="007769A5">
      <w:pPr>
        <w:spacing w:after="0"/>
        <w:rPr>
          <w:rFonts w:ascii="Times New Roman" w:hAnsi="Times New Roman" w:cs="Times New Roman"/>
        </w:rPr>
      </w:pPr>
      <w:r w:rsidRPr="007769A5">
        <w:rPr>
          <w:rFonts w:ascii="Times New Roman" w:hAnsi="Times New Roman" w:cs="Times New Roman"/>
        </w:rPr>
        <w:t>└── Custom dashboards and alerts</w:t>
      </w:r>
    </w:p>
    <w:p w14:paraId="4748F118" w14:textId="77777777" w:rsidR="007769A5" w:rsidRPr="007769A5" w:rsidRDefault="007769A5" w:rsidP="007769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The purpose of this phase is to move beyond monitoring the Kubernetes platform itself and begin monitoring:</w:t>
      </w:r>
    </w:p>
    <w:p w14:paraId="54560BC5" w14:textId="77777777" w:rsidR="007769A5" w:rsidRPr="007769A5" w:rsidRDefault="007769A5" w:rsidP="007769A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Istio service-mesh behavior </w:t>
      </w:r>
    </w:p>
    <w:p w14:paraId="040E6D8C" w14:textId="77777777" w:rsidR="007769A5" w:rsidRPr="007769A5" w:rsidRDefault="007769A5" w:rsidP="007769A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Karpenter scaling activity </w:t>
      </w:r>
    </w:p>
    <w:p w14:paraId="388D3354" w14:textId="77777777" w:rsidR="007769A5" w:rsidRPr="007769A5" w:rsidRDefault="007769A5" w:rsidP="007769A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CloudHustler microservices </w:t>
      </w:r>
    </w:p>
    <w:p w14:paraId="1BF70272" w14:textId="77777777" w:rsidR="007769A5" w:rsidRPr="007769A5" w:rsidRDefault="007769A5" w:rsidP="007769A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Application-specific metrics </w:t>
      </w:r>
    </w:p>
    <w:p w14:paraId="6E259C96" w14:textId="77777777" w:rsidR="007769A5" w:rsidRPr="007769A5" w:rsidRDefault="007769A5" w:rsidP="007769A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Service-level alerts and dashboards</w:t>
      </w:r>
    </w:p>
    <w:p w14:paraId="304E0021" w14:textId="77777777" w:rsidR="007769A5" w:rsidRPr="007769A5" w:rsidRDefault="007769A5" w:rsidP="007769A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Istio </w:t>
      </w:r>
      <w:proofErr w:type="spellStart"/>
      <w:r w:rsidRPr="007769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ServiceMonitors</w:t>
      </w:r>
      <w:proofErr w:type="spellEnd"/>
    </w:p>
    <w:p w14:paraId="3B67AE62" w14:textId="77777777" w:rsidR="007769A5" w:rsidRPr="007769A5" w:rsidRDefault="007769A5" w:rsidP="007769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proofErr w:type="spell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ServiceMonitors</w:t>
      </w:r>
      <w:proofErr w:type="spellEnd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for the Istio control plane and ingress gateway.</w:t>
      </w:r>
    </w:p>
    <w:p w14:paraId="1399A884" w14:textId="77777777" w:rsidR="007769A5" w:rsidRPr="007769A5" w:rsidRDefault="007769A5" w:rsidP="007769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Primary targets:</w:t>
      </w:r>
    </w:p>
    <w:p w14:paraId="08E28B4D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istiod</w:t>
      </w:r>
      <w:proofErr w:type="spellEnd"/>
    </w:p>
    <w:p w14:paraId="7606B70D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istio-ingressgateway</w:t>
      </w:r>
      <w:proofErr w:type="spellEnd"/>
    </w:p>
    <w:p w14:paraId="7AA962C2" w14:textId="77777777" w:rsidR="007769A5" w:rsidRPr="007769A5" w:rsidRDefault="007769A5" w:rsidP="007769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Metrics should cover:</w:t>
      </w:r>
    </w:p>
    <w:p w14:paraId="4F3EA230" w14:textId="77777777" w:rsidR="007769A5" w:rsidRPr="007769A5" w:rsidRDefault="007769A5" w:rsidP="007769A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request volume </w:t>
      </w:r>
    </w:p>
    <w:p w14:paraId="30E0F311" w14:textId="77777777" w:rsidR="007769A5" w:rsidRPr="007769A5" w:rsidRDefault="007769A5" w:rsidP="007769A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request latency </w:t>
      </w:r>
    </w:p>
    <w:p w14:paraId="40D98EAB" w14:textId="77777777" w:rsidR="007769A5" w:rsidRPr="007769A5" w:rsidRDefault="007769A5" w:rsidP="007769A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HTTP response codes </w:t>
      </w:r>
    </w:p>
    <w:p w14:paraId="75431880" w14:textId="77777777" w:rsidR="007769A5" w:rsidRPr="007769A5" w:rsidRDefault="007769A5" w:rsidP="007769A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failed requests </w:t>
      </w:r>
    </w:p>
    <w:p w14:paraId="2A0FD34C" w14:textId="77777777" w:rsidR="007769A5" w:rsidRPr="007769A5" w:rsidRDefault="007769A5" w:rsidP="007769A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mTLS traffic </w:t>
      </w:r>
    </w:p>
    <w:p w14:paraId="3C29DA8F" w14:textId="77777777" w:rsidR="007769A5" w:rsidRPr="007769A5" w:rsidRDefault="007769A5" w:rsidP="007769A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proxy configuration status </w:t>
      </w:r>
    </w:p>
    <w:p w14:paraId="2CB27286" w14:textId="77777777" w:rsidR="007769A5" w:rsidRPr="007769A5" w:rsidRDefault="007769A5" w:rsidP="007769A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Envoy connection metrics </w:t>
      </w:r>
    </w:p>
    <w:p w14:paraId="54E03899" w14:textId="77777777" w:rsidR="007769A5" w:rsidRPr="007769A5" w:rsidRDefault="007769A5" w:rsidP="007769A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Istiod</w:t>
      </w:r>
      <w:proofErr w:type="spellEnd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health and resource usage </w:t>
      </w:r>
    </w:p>
    <w:p w14:paraId="38E82F15" w14:textId="77777777" w:rsidR="007769A5" w:rsidRPr="007769A5" w:rsidRDefault="007769A5" w:rsidP="007769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Typical Istio metrics include:</w:t>
      </w:r>
    </w:p>
    <w:p w14:paraId="3E6308E1" w14:textId="77777777" w:rsidR="007769A5" w:rsidRPr="007769A5" w:rsidRDefault="007769A5" w:rsidP="007769A5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istio_requests_total</w:t>
      </w:r>
      <w:proofErr w:type="spellEnd"/>
    </w:p>
    <w:p w14:paraId="785867D1" w14:textId="77777777" w:rsidR="007769A5" w:rsidRPr="007769A5" w:rsidRDefault="007769A5" w:rsidP="007769A5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istio_request_duration_milliseconds_bucket</w:t>
      </w:r>
      <w:proofErr w:type="spellEnd"/>
    </w:p>
    <w:p w14:paraId="7293B316" w14:textId="77777777" w:rsidR="007769A5" w:rsidRPr="007769A5" w:rsidRDefault="007769A5" w:rsidP="007769A5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istio_tcp_connections_opened_total</w:t>
      </w:r>
      <w:proofErr w:type="spellEnd"/>
    </w:p>
    <w:p w14:paraId="274A3E11" w14:textId="77777777" w:rsidR="007769A5" w:rsidRPr="007769A5" w:rsidRDefault="007769A5" w:rsidP="007769A5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pilot_xds_pushes</w:t>
      </w:r>
      <w:proofErr w:type="spellEnd"/>
    </w:p>
    <w:p w14:paraId="663BDB61" w14:textId="77777777" w:rsidR="007769A5" w:rsidRPr="007769A5" w:rsidRDefault="007769A5" w:rsidP="007769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pict w14:anchorId="354D1946">
          <v:rect id="_x0000_i1025" style="width:0;height:1.5pt" o:hralign="center" o:hrstd="t" o:hr="t" fillcolor="#a0a0a0" stroked="f"/>
        </w:pict>
      </w:r>
    </w:p>
    <w:p w14:paraId="215C03D6" w14:textId="77777777" w:rsidR="007769A5" w:rsidRPr="007769A5" w:rsidRDefault="007769A5" w:rsidP="007769A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Karpenter </w:t>
      </w:r>
      <w:proofErr w:type="spellStart"/>
      <w:r w:rsidRPr="007769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ServiceMonitor</w:t>
      </w:r>
      <w:proofErr w:type="spellEnd"/>
    </w:p>
    <w:p w14:paraId="620BFC49" w14:textId="77777777" w:rsidR="007769A5" w:rsidRPr="007769A5" w:rsidRDefault="007769A5" w:rsidP="007769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Monitor the Karpenter controller service.</w:t>
      </w:r>
    </w:p>
    <w:p w14:paraId="00DA6AAB" w14:textId="77777777" w:rsidR="007769A5" w:rsidRPr="007769A5" w:rsidRDefault="007769A5" w:rsidP="007769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This provides visibility into:</w:t>
      </w:r>
    </w:p>
    <w:p w14:paraId="563AD60C" w14:textId="77777777" w:rsidR="007769A5" w:rsidRPr="007769A5" w:rsidRDefault="007769A5" w:rsidP="007769A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node provisioning </w:t>
      </w:r>
    </w:p>
    <w:p w14:paraId="2A325F7B" w14:textId="77777777" w:rsidR="007769A5" w:rsidRPr="007769A5" w:rsidRDefault="007769A5" w:rsidP="007769A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node termination </w:t>
      </w:r>
    </w:p>
    <w:p w14:paraId="6985BDCF" w14:textId="77777777" w:rsidR="007769A5" w:rsidRPr="007769A5" w:rsidRDefault="007769A5" w:rsidP="007769A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scheduling decisions </w:t>
      </w:r>
    </w:p>
    <w:p w14:paraId="4ACF9D05" w14:textId="77777777" w:rsidR="007769A5" w:rsidRPr="007769A5" w:rsidRDefault="007769A5" w:rsidP="007769A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pending pods </w:t>
      </w:r>
    </w:p>
    <w:p w14:paraId="19C79519" w14:textId="77777777" w:rsidR="007769A5" w:rsidRPr="007769A5" w:rsidRDefault="007769A5" w:rsidP="007769A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provisioning duration </w:t>
      </w:r>
    </w:p>
    <w:p w14:paraId="18AF901D" w14:textId="77777777" w:rsidR="007769A5" w:rsidRPr="007769A5" w:rsidRDefault="007769A5" w:rsidP="007769A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cloud-provider errors </w:t>
      </w:r>
    </w:p>
    <w:p w14:paraId="22386C92" w14:textId="77777777" w:rsidR="007769A5" w:rsidRPr="007769A5" w:rsidRDefault="007769A5" w:rsidP="007769A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NodePool</w:t>
      </w:r>
      <w:proofErr w:type="spellEnd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capacity </w:t>
      </w:r>
    </w:p>
    <w:p w14:paraId="69A9F42E" w14:textId="77777777" w:rsidR="007769A5" w:rsidRPr="007769A5" w:rsidRDefault="007769A5" w:rsidP="007769A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EC2NodeClass activity </w:t>
      </w:r>
    </w:p>
    <w:p w14:paraId="38096C11" w14:textId="77777777" w:rsidR="007769A5" w:rsidRPr="007769A5" w:rsidRDefault="007769A5" w:rsidP="007769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Useful areas to alert on include:</w:t>
      </w:r>
    </w:p>
    <w:p w14:paraId="5C839C78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Failed node provisioning</w:t>
      </w:r>
    </w:p>
    <w:p w14:paraId="40168EB2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Excessive pending pods</w:t>
      </w:r>
    </w:p>
    <w:p w14:paraId="3C6D1A1B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Repeated node launch failures</w:t>
      </w:r>
    </w:p>
    <w:p w14:paraId="408F56AD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Unexpected node disruption</w:t>
      </w:r>
    </w:p>
    <w:p w14:paraId="55FCEEA8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Slow provisioning latency</w:t>
      </w:r>
    </w:p>
    <w:p w14:paraId="635C8BA1" w14:textId="77777777" w:rsidR="007769A5" w:rsidRPr="007769A5" w:rsidRDefault="007769A5" w:rsidP="007769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ServiceMonitor</w:t>
      </w:r>
      <w:proofErr w:type="spellEnd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must select the labels exposed by the actual Karpenter service in its namespace.</w:t>
      </w:r>
    </w:p>
    <w:p w14:paraId="70658F34" w14:textId="77777777" w:rsidR="007769A5" w:rsidRPr="007769A5" w:rsidRDefault="007769A5" w:rsidP="007769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Verify them first:</w:t>
      </w:r>
    </w:p>
    <w:p w14:paraId="0333B76E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kubectl get svc -n </w:t>
      </w:r>
      <w:proofErr w:type="spell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karpenter</w:t>
      </w:r>
      <w:proofErr w:type="spellEnd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--show-labels</w:t>
      </w:r>
    </w:p>
    <w:p w14:paraId="72109C0C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kubectl get endpoints -n </w:t>
      </w:r>
      <w:proofErr w:type="spell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karpenter</w:t>
      </w:r>
      <w:proofErr w:type="spellEnd"/>
    </w:p>
    <w:p w14:paraId="023F7532" w14:textId="77777777" w:rsidR="007769A5" w:rsidRPr="007769A5" w:rsidRDefault="007769A5" w:rsidP="007769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pict w14:anchorId="69CF6B11">
          <v:rect id="_x0000_i1026" style="width:0;height:1.5pt" o:hralign="center" o:hrstd="t" o:hr="t" fillcolor="#a0a0a0" stroked="f"/>
        </w:pict>
      </w:r>
    </w:p>
    <w:p w14:paraId="577FBAE1" w14:textId="77777777" w:rsidR="007769A5" w:rsidRPr="007769A5" w:rsidRDefault="007769A5" w:rsidP="007769A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Application </w:t>
      </w:r>
      <w:proofErr w:type="spellStart"/>
      <w:r w:rsidRPr="007769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ServiceMonitors</w:t>
      </w:r>
      <w:proofErr w:type="spellEnd"/>
    </w:p>
    <w:p w14:paraId="5A314106" w14:textId="77777777" w:rsidR="007769A5" w:rsidRPr="007769A5" w:rsidRDefault="007769A5" w:rsidP="007769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Each CloudHustler microservice that exposes Prometheus metrics should have a </w:t>
      </w:r>
      <w:proofErr w:type="spell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ServiceMonitor</w:t>
      </w:r>
      <w:proofErr w:type="spellEnd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987A9E" w14:textId="77777777" w:rsidR="007769A5" w:rsidRPr="007769A5" w:rsidRDefault="007769A5" w:rsidP="007769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Example services may include:</w:t>
      </w:r>
    </w:p>
    <w:p w14:paraId="2AA4C768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frontend</w:t>
      </w:r>
    </w:p>
    <w:p w14:paraId="0E82A99D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product-service</w:t>
      </w:r>
      <w:proofErr w:type="gramEnd"/>
    </w:p>
    <w:p w14:paraId="45B1B4CA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cart-service</w:t>
      </w:r>
    </w:p>
    <w:p w14:paraId="4D719188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order-service</w:t>
      </w:r>
      <w:proofErr w:type="gramEnd"/>
    </w:p>
    <w:p w14:paraId="18E8FAAE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payment-service</w:t>
      </w:r>
      <w:proofErr w:type="gramEnd"/>
    </w:p>
    <w:p w14:paraId="3CE5AABF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inventory-service</w:t>
      </w:r>
    </w:p>
    <w:p w14:paraId="51D42A71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user-service</w:t>
      </w:r>
    </w:p>
    <w:p w14:paraId="536D0EB6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recommendation-service</w:t>
      </w:r>
    </w:p>
    <w:p w14:paraId="19DA37E8" w14:textId="77777777" w:rsidR="007769A5" w:rsidRPr="007769A5" w:rsidRDefault="007769A5" w:rsidP="007769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Each application should expose an endpoint such as:</w:t>
      </w:r>
    </w:p>
    <w:p w14:paraId="639F8650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gram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metrics</w:t>
      </w:r>
      <w:proofErr w:type="gramEnd"/>
    </w:p>
    <w:p w14:paraId="79F08C64" w14:textId="77777777" w:rsidR="007769A5" w:rsidRPr="007769A5" w:rsidRDefault="007769A5" w:rsidP="007769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ServiceMonitor</w:t>
      </w:r>
      <w:proofErr w:type="spellEnd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then tells Prometheus:</w:t>
      </w:r>
    </w:p>
    <w:p w14:paraId="1C46D6A9" w14:textId="77777777" w:rsidR="007769A5" w:rsidRPr="007769A5" w:rsidRDefault="007769A5" w:rsidP="007769A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which Service to discover </w:t>
      </w:r>
    </w:p>
    <w:p w14:paraId="64A5CE76" w14:textId="77777777" w:rsidR="007769A5" w:rsidRPr="007769A5" w:rsidRDefault="007769A5" w:rsidP="007769A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which namespace to search </w:t>
      </w:r>
    </w:p>
    <w:p w14:paraId="47EE6021" w14:textId="77777777" w:rsidR="007769A5" w:rsidRPr="007769A5" w:rsidRDefault="007769A5" w:rsidP="007769A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which port contains metrics </w:t>
      </w:r>
    </w:p>
    <w:p w14:paraId="1EEAB4F9" w14:textId="77777777" w:rsidR="007769A5" w:rsidRPr="007769A5" w:rsidRDefault="007769A5" w:rsidP="007769A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which path to scrape </w:t>
      </w:r>
    </w:p>
    <w:p w14:paraId="2D2D65E9" w14:textId="77777777" w:rsidR="007769A5" w:rsidRPr="007769A5" w:rsidRDefault="007769A5" w:rsidP="007769A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how frequently to scrape it </w:t>
      </w:r>
    </w:p>
    <w:p w14:paraId="41AB70FD" w14:textId="77777777" w:rsidR="007769A5" w:rsidRPr="007769A5" w:rsidRDefault="007769A5" w:rsidP="007769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Example structure:</w:t>
      </w:r>
    </w:p>
    <w:p w14:paraId="691A6F7A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apiVersion</w:t>
      </w:r>
      <w:proofErr w:type="spellEnd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: monitoring.coreos.com/v1</w:t>
      </w:r>
    </w:p>
    <w:p w14:paraId="363385CB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kind: </w:t>
      </w:r>
      <w:proofErr w:type="spell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ServiceMonitor</w:t>
      </w:r>
      <w:proofErr w:type="spellEnd"/>
    </w:p>
    <w:p w14:paraId="71A09ADA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metadata:</w:t>
      </w:r>
    </w:p>
    <w:p w14:paraId="3961A2CB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 name: </w:t>
      </w:r>
      <w:proofErr w:type="gram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product-service</w:t>
      </w:r>
      <w:proofErr w:type="gramEnd"/>
    </w:p>
    <w:p w14:paraId="71AF1A7D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 namespace: monitoring</w:t>
      </w:r>
    </w:p>
    <w:p w14:paraId="659817F5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spec:</w:t>
      </w:r>
    </w:p>
    <w:p w14:paraId="16DBF73C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namespaceSelector</w:t>
      </w:r>
      <w:proofErr w:type="spellEnd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A87B7D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matchNames</w:t>
      </w:r>
      <w:proofErr w:type="spellEnd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D9610D9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     - </w:t>
      </w:r>
      <w:proofErr w:type="spell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cloudhustler</w:t>
      </w:r>
      <w:proofErr w:type="spellEnd"/>
    </w:p>
    <w:p w14:paraId="111135A4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 selector:</w:t>
      </w:r>
    </w:p>
    <w:p w14:paraId="5C43A221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matchLabels</w:t>
      </w:r>
      <w:proofErr w:type="spellEnd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AFA5C1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     app: </w:t>
      </w:r>
      <w:proofErr w:type="gram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product-service</w:t>
      </w:r>
      <w:proofErr w:type="gramEnd"/>
    </w:p>
    <w:p w14:paraId="5276A7D1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 endpoints:</w:t>
      </w:r>
    </w:p>
    <w:p w14:paraId="2D10DA70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   - port: metrics</w:t>
      </w:r>
    </w:p>
    <w:p w14:paraId="7A98C889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     path: /metrics</w:t>
      </w:r>
    </w:p>
    <w:p w14:paraId="52522568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     interval: 30s</w:t>
      </w:r>
    </w:p>
    <w:p w14:paraId="3471E784" w14:textId="77777777" w:rsidR="007769A5" w:rsidRPr="007769A5" w:rsidRDefault="007769A5" w:rsidP="007769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The application Service must expose a named port matching:</w:t>
      </w:r>
    </w:p>
    <w:p w14:paraId="10CB798A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port: metrics</w:t>
      </w:r>
    </w:p>
    <w:p w14:paraId="69025AA7" w14:textId="77777777" w:rsidR="007769A5" w:rsidRPr="007769A5" w:rsidRDefault="007769A5" w:rsidP="007769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pict w14:anchorId="554B66CE">
          <v:rect id="_x0000_i1027" style="width:0;height:1.5pt" o:hralign="center" o:hrstd="t" o:hr="t" fillcolor="#a0a0a0" stroked="f"/>
        </w:pict>
      </w:r>
    </w:p>
    <w:p w14:paraId="1A5CA95D" w14:textId="77777777" w:rsidR="007769A5" w:rsidRPr="007769A5" w:rsidRDefault="007769A5" w:rsidP="007769A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</w:t>
      </w:r>
      <w:proofErr w:type="spellStart"/>
      <w:r w:rsidRPr="007769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PodMonitors</w:t>
      </w:r>
      <w:proofErr w:type="spellEnd"/>
    </w:p>
    <w:p w14:paraId="6FDA0F74" w14:textId="77777777" w:rsidR="007769A5" w:rsidRPr="007769A5" w:rsidRDefault="007769A5" w:rsidP="007769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PodMonitors</w:t>
      </w:r>
      <w:proofErr w:type="spellEnd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when metrics are exposed directly from pods and there is no appropriate Kubernetes Service.</w:t>
      </w:r>
    </w:p>
    <w:p w14:paraId="1B8FB799" w14:textId="77777777" w:rsidR="007769A5" w:rsidRPr="007769A5" w:rsidRDefault="007769A5" w:rsidP="007769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Good </w:t>
      </w:r>
      <w:proofErr w:type="spell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PodMonitor</w:t>
      </w:r>
      <w:proofErr w:type="spellEnd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candidates include:</w:t>
      </w:r>
    </w:p>
    <w:p w14:paraId="73833621" w14:textId="77777777" w:rsidR="007769A5" w:rsidRPr="007769A5" w:rsidRDefault="007769A5" w:rsidP="007769A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sidecars </w:t>
      </w:r>
    </w:p>
    <w:p w14:paraId="0BC0901F" w14:textId="77777777" w:rsidR="007769A5" w:rsidRPr="007769A5" w:rsidRDefault="007769A5" w:rsidP="007769A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batch workers </w:t>
      </w:r>
    </w:p>
    <w:p w14:paraId="756599C0" w14:textId="77777777" w:rsidR="007769A5" w:rsidRPr="007769A5" w:rsidRDefault="007769A5" w:rsidP="007769A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background processors </w:t>
      </w:r>
    </w:p>
    <w:p w14:paraId="55C84632" w14:textId="77777777" w:rsidR="007769A5" w:rsidRPr="007769A5" w:rsidRDefault="007769A5" w:rsidP="007769A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temporary workloads </w:t>
      </w:r>
    </w:p>
    <w:p w14:paraId="7F39D848" w14:textId="77777777" w:rsidR="007769A5" w:rsidRPr="007769A5" w:rsidRDefault="007769A5" w:rsidP="007769A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exporters without Services </w:t>
      </w:r>
    </w:p>
    <w:p w14:paraId="692B467A" w14:textId="77777777" w:rsidR="007769A5" w:rsidRPr="007769A5" w:rsidRDefault="007769A5" w:rsidP="007769A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specialized Envoy proxy metrics </w:t>
      </w:r>
    </w:p>
    <w:p w14:paraId="3C3BAE22" w14:textId="77777777" w:rsidR="007769A5" w:rsidRPr="007769A5" w:rsidRDefault="007769A5" w:rsidP="007769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ServiceMonitor</w:t>
      </w:r>
      <w:proofErr w:type="spellEnd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should remain the default choice when a stable Service exists.</w:t>
      </w:r>
    </w:p>
    <w:p w14:paraId="589412D6" w14:textId="77777777" w:rsidR="007769A5" w:rsidRPr="007769A5" w:rsidRDefault="007769A5" w:rsidP="007769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PodMonitor</w:t>
      </w:r>
      <w:proofErr w:type="spellEnd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only where direct pod discovery is appropriate.</w:t>
      </w:r>
    </w:p>
    <w:p w14:paraId="43A37655" w14:textId="77777777" w:rsidR="007769A5" w:rsidRPr="007769A5" w:rsidRDefault="007769A5" w:rsidP="007769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pict w14:anchorId="48B3E1CC">
          <v:rect id="_x0000_i1028" style="width:0;height:1.5pt" o:hralign="center" o:hrstd="t" o:hr="t" fillcolor="#a0a0a0" stroked="f"/>
        </w:pict>
      </w:r>
    </w:p>
    <w:p w14:paraId="70FF6581" w14:textId="77777777" w:rsidR="007769A5" w:rsidRPr="007769A5" w:rsidRDefault="007769A5" w:rsidP="007769A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PrometheusRules</w:t>
      </w:r>
    </w:p>
    <w:p w14:paraId="10E602C6" w14:textId="77777777" w:rsidR="007769A5" w:rsidRPr="007769A5" w:rsidRDefault="007769A5" w:rsidP="007769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PrometheusRules define alerting and recording rules as Kubernetes custom resources.</w:t>
      </w:r>
    </w:p>
    <w:p w14:paraId="6305119C" w14:textId="77777777" w:rsidR="007769A5" w:rsidRPr="007769A5" w:rsidRDefault="007769A5" w:rsidP="007769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Phase 3 rules should be separated by monitoring domain.</w:t>
      </w:r>
    </w:p>
    <w:p w14:paraId="548189E7" w14:textId="77777777" w:rsidR="007769A5" w:rsidRPr="007769A5" w:rsidRDefault="007769A5" w:rsidP="007769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Recommended groups:</w:t>
      </w:r>
    </w:p>
    <w:p w14:paraId="089442E8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Istio rules</w:t>
      </w:r>
    </w:p>
    <w:p w14:paraId="3AD7658B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Karpenter rules</w:t>
      </w:r>
    </w:p>
    <w:p w14:paraId="745F663A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Application availability rules</w:t>
      </w:r>
    </w:p>
    <w:p w14:paraId="0AE1AC05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Application performance rules</w:t>
      </w:r>
    </w:p>
    <w:p w14:paraId="0E90F37E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Application error rules</w:t>
      </w:r>
    </w:p>
    <w:p w14:paraId="69D9DAAC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Resource saturation rules</w:t>
      </w:r>
    </w:p>
    <w:p w14:paraId="65A6F7A3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Business metric rules</w:t>
      </w:r>
    </w:p>
    <w:p w14:paraId="51770B6B" w14:textId="77777777" w:rsidR="007769A5" w:rsidRPr="007769A5" w:rsidRDefault="007769A5" w:rsidP="007769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Example application availability alert:</w:t>
      </w:r>
    </w:p>
    <w:p w14:paraId="5EFDF497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apiVersion</w:t>
      </w:r>
      <w:proofErr w:type="spellEnd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: monitoring.coreos.com/v1</w:t>
      </w:r>
    </w:p>
    <w:p w14:paraId="4F9D3433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kind: </w:t>
      </w:r>
      <w:proofErr w:type="spell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PrometheusRule</w:t>
      </w:r>
      <w:proofErr w:type="spellEnd"/>
    </w:p>
    <w:p w14:paraId="5CE85F38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metadata:</w:t>
      </w:r>
    </w:p>
    <w:p w14:paraId="5999C740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 name: </w:t>
      </w:r>
      <w:proofErr w:type="spell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cloudhustler</w:t>
      </w:r>
      <w:proofErr w:type="spellEnd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-application-alerts</w:t>
      </w:r>
    </w:p>
    <w:p w14:paraId="7B7DCF44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 namespace: monitoring</w:t>
      </w:r>
    </w:p>
    <w:p w14:paraId="24856EEC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spec:</w:t>
      </w:r>
    </w:p>
    <w:p w14:paraId="2DFD1A18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 groups:</w:t>
      </w:r>
    </w:p>
    <w:p w14:paraId="61DED3B2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   - name: application-availability</w:t>
      </w:r>
    </w:p>
    <w:p w14:paraId="3C6C50B8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     rules:</w:t>
      </w:r>
    </w:p>
    <w:p w14:paraId="226182C1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       - alert: </w:t>
      </w:r>
      <w:proofErr w:type="spell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ApplicationTargetDown</w:t>
      </w:r>
      <w:proofErr w:type="spellEnd"/>
    </w:p>
    <w:p w14:paraId="11E1ECC6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         expr: up{namespace="</w:t>
      </w:r>
      <w:proofErr w:type="spell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cloudhustler</w:t>
      </w:r>
      <w:proofErr w:type="spellEnd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"} == 0</w:t>
      </w:r>
    </w:p>
    <w:p w14:paraId="2345266C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         for: 5m</w:t>
      </w:r>
    </w:p>
    <w:p w14:paraId="2EDFC372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         labels:</w:t>
      </w:r>
    </w:p>
    <w:p w14:paraId="5959A775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severity: critical</w:t>
      </w:r>
    </w:p>
    <w:p w14:paraId="5F7A1270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         annotations:</w:t>
      </w:r>
    </w:p>
    <w:p w14:paraId="692231D8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summary: "CloudHustler application target is unavailable"</w:t>
      </w:r>
    </w:p>
    <w:p w14:paraId="5FDF1F88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description: "</w:t>
      </w:r>
      <w:proofErr w:type="gram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{{ $</w:t>
      </w:r>
      <w:proofErr w:type="spell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labels.job</w:t>
      </w:r>
      <w:proofErr w:type="spellEnd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}</w:t>
      </w:r>
      <w:proofErr w:type="gramEnd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} has been unavailable for five minutes."</w:t>
      </w:r>
    </w:p>
    <w:p w14:paraId="0DC98C1C" w14:textId="77777777" w:rsidR="007769A5" w:rsidRPr="007769A5" w:rsidRDefault="007769A5" w:rsidP="007769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Important alert categories should include:</w:t>
      </w:r>
    </w:p>
    <w:p w14:paraId="0810D0A3" w14:textId="77777777" w:rsidR="007769A5" w:rsidRPr="007769A5" w:rsidRDefault="007769A5" w:rsidP="007769A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unavailable </w:t>
      </w:r>
    </w:p>
    <w:p w14:paraId="0820B51D" w14:textId="77777777" w:rsidR="007769A5" w:rsidRPr="007769A5" w:rsidRDefault="007769A5" w:rsidP="007769A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high HTTP 5xx rate </w:t>
      </w:r>
    </w:p>
    <w:p w14:paraId="69D0E057" w14:textId="77777777" w:rsidR="007769A5" w:rsidRPr="007769A5" w:rsidRDefault="007769A5" w:rsidP="007769A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elevated latency </w:t>
      </w:r>
    </w:p>
    <w:p w14:paraId="0D3B5C66" w14:textId="77777777" w:rsidR="007769A5" w:rsidRPr="007769A5" w:rsidRDefault="007769A5" w:rsidP="007769A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excessive pod restarts </w:t>
      </w:r>
    </w:p>
    <w:p w14:paraId="39547305" w14:textId="77777777" w:rsidR="007769A5" w:rsidRPr="007769A5" w:rsidRDefault="007769A5" w:rsidP="007769A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Istio proxy errors </w:t>
      </w:r>
    </w:p>
    <w:p w14:paraId="77CD68F8" w14:textId="77777777" w:rsidR="007769A5" w:rsidRPr="007769A5" w:rsidRDefault="007769A5" w:rsidP="007769A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Karpenter provisioning failures </w:t>
      </w:r>
    </w:p>
    <w:p w14:paraId="1E40F05A" w14:textId="77777777" w:rsidR="007769A5" w:rsidRPr="007769A5" w:rsidRDefault="007769A5" w:rsidP="007769A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persistent pending pods </w:t>
      </w:r>
    </w:p>
    <w:p w14:paraId="3C5162B8" w14:textId="77777777" w:rsidR="007769A5" w:rsidRPr="007769A5" w:rsidRDefault="007769A5" w:rsidP="007769A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low replica availability </w:t>
      </w:r>
    </w:p>
    <w:p w14:paraId="19450543" w14:textId="77777777" w:rsidR="007769A5" w:rsidRPr="007769A5" w:rsidRDefault="007769A5" w:rsidP="007769A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resource exhaustion </w:t>
      </w:r>
    </w:p>
    <w:p w14:paraId="07E79BB5" w14:textId="77777777" w:rsidR="007769A5" w:rsidRPr="007769A5" w:rsidRDefault="007769A5" w:rsidP="007769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pict w14:anchorId="37EA3DB4">
          <v:rect id="_x0000_i1029" style="width:0;height:1.5pt" o:hralign="center" o:hrstd="t" o:hr="t" fillcolor="#a0a0a0" stroked="f"/>
        </w:pict>
      </w:r>
    </w:p>
    <w:p w14:paraId="5B4D235A" w14:textId="77777777" w:rsidR="007769A5" w:rsidRPr="007769A5" w:rsidRDefault="007769A5" w:rsidP="007769A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Custom dashboards and alerts</w:t>
      </w:r>
    </w:p>
    <w:p w14:paraId="3952212B" w14:textId="77777777" w:rsidR="007769A5" w:rsidRPr="007769A5" w:rsidRDefault="007769A5" w:rsidP="007769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Grafana should include dedicated dashboards for each monitoring layer.</w:t>
      </w:r>
    </w:p>
    <w:p w14:paraId="1ECF308F" w14:textId="77777777" w:rsidR="007769A5" w:rsidRPr="007769A5" w:rsidRDefault="007769A5" w:rsidP="007769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Recommended dashboards:</w:t>
      </w:r>
    </w:p>
    <w:p w14:paraId="0D86B1CC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CloudHustler Platform Overview</w:t>
      </w:r>
    </w:p>
    <w:p w14:paraId="035F9C68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Istio Service Mesh Overview</w:t>
      </w:r>
    </w:p>
    <w:p w14:paraId="05FFE53A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Istio Ingress Gateway</w:t>
      </w:r>
    </w:p>
    <w:p w14:paraId="45099253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Karpenter Capacity and Provisioning</w:t>
      </w:r>
    </w:p>
    <w:p w14:paraId="1B3F5318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Application Health</w:t>
      </w:r>
      <w:proofErr w:type="gramEnd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Overview</w:t>
      </w:r>
    </w:p>
    <w:p w14:paraId="67638A7F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Microservice Performance</w:t>
      </w:r>
    </w:p>
    <w:p w14:paraId="70C50E9D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Application Errors and Latency</w:t>
      </w:r>
    </w:p>
    <w:p w14:paraId="52CE8D21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Kubernetes Workload Health</w:t>
      </w:r>
    </w:p>
    <w:p w14:paraId="5908FAA3" w14:textId="77777777" w:rsidR="007769A5" w:rsidRPr="007769A5" w:rsidRDefault="007769A5" w:rsidP="0077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Business Transactions</w:t>
      </w:r>
    </w:p>
    <w:p w14:paraId="48841C47" w14:textId="77777777" w:rsidR="007769A5" w:rsidRPr="007769A5" w:rsidRDefault="007769A5" w:rsidP="007769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>The main platform dashboard should answer:</w:t>
      </w:r>
    </w:p>
    <w:p w14:paraId="0F3D9A33" w14:textId="77777777" w:rsidR="007769A5" w:rsidRPr="007769A5" w:rsidRDefault="007769A5" w:rsidP="007769A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Are all services available? </w:t>
      </w:r>
    </w:p>
    <w:p w14:paraId="4951582A" w14:textId="77777777" w:rsidR="007769A5" w:rsidRPr="007769A5" w:rsidRDefault="007769A5" w:rsidP="007769A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Is customer traffic succeeding? </w:t>
      </w:r>
    </w:p>
    <w:p w14:paraId="50B02198" w14:textId="77777777" w:rsidR="007769A5" w:rsidRPr="007769A5" w:rsidRDefault="007769A5" w:rsidP="007769A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Are response times acceptable? </w:t>
      </w:r>
    </w:p>
    <w:p w14:paraId="100591FF" w14:textId="77777777" w:rsidR="007769A5" w:rsidRPr="007769A5" w:rsidRDefault="007769A5" w:rsidP="007769A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Are errors increasing? </w:t>
      </w:r>
    </w:p>
    <w:p w14:paraId="40BEABF1" w14:textId="77777777" w:rsidR="007769A5" w:rsidRPr="007769A5" w:rsidRDefault="007769A5" w:rsidP="007769A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Is Istio routing traffic properly? </w:t>
      </w:r>
    </w:p>
    <w:p w14:paraId="6DD72140" w14:textId="77777777" w:rsidR="007769A5" w:rsidRPr="007769A5" w:rsidRDefault="007769A5" w:rsidP="007769A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Is Karpenter provisioning enough capacity? </w:t>
      </w:r>
    </w:p>
    <w:p w14:paraId="7123993F" w14:textId="77777777" w:rsidR="007769A5" w:rsidRPr="007769A5" w:rsidRDefault="007769A5" w:rsidP="007769A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Are pods restarting or pending? </w:t>
      </w:r>
    </w:p>
    <w:p w14:paraId="7DBAEF9B" w14:textId="77777777" w:rsidR="007769A5" w:rsidRPr="007769A5" w:rsidRDefault="007769A5" w:rsidP="007769A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gramEnd"/>
      <w:r w:rsidRPr="007769A5">
        <w:rPr>
          <w:rFonts w:ascii="Times New Roman" w:eastAsia="Times New Roman" w:hAnsi="Times New Roman" w:cs="Times New Roman"/>
          <w:kern w:val="0"/>
          <w14:ligatures w14:val="none"/>
        </w:rPr>
        <w:t xml:space="preserve"> any service approaching resource limits?</w:t>
      </w:r>
    </w:p>
    <w:p w14:paraId="0BF78DAE" w14:textId="77777777" w:rsidR="007769A5" w:rsidRPr="007769A5" w:rsidRDefault="007769A5" w:rsidP="007769A5">
      <w:pPr>
        <w:spacing w:after="0"/>
        <w:rPr>
          <w:rFonts w:ascii="Times New Roman" w:hAnsi="Times New Roman" w:cs="Times New Roman"/>
        </w:rPr>
      </w:pPr>
    </w:p>
    <w:sectPr w:rsidR="007769A5" w:rsidRPr="007769A5" w:rsidSect="007769A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455EB"/>
    <w:multiLevelType w:val="multilevel"/>
    <w:tmpl w:val="BB2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F3EE6"/>
    <w:multiLevelType w:val="multilevel"/>
    <w:tmpl w:val="6BCA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D7F7A"/>
    <w:multiLevelType w:val="multilevel"/>
    <w:tmpl w:val="67BA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449EB"/>
    <w:multiLevelType w:val="multilevel"/>
    <w:tmpl w:val="094A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84232"/>
    <w:multiLevelType w:val="hybridMultilevel"/>
    <w:tmpl w:val="7C42542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B73328E"/>
    <w:multiLevelType w:val="multilevel"/>
    <w:tmpl w:val="427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C0237"/>
    <w:multiLevelType w:val="multilevel"/>
    <w:tmpl w:val="4E1A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52F5A"/>
    <w:multiLevelType w:val="multilevel"/>
    <w:tmpl w:val="93B0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103932">
    <w:abstractNumId w:val="7"/>
  </w:num>
  <w:num w:numId="2" w16cid:durableId="1827891462">
    <w:abstractNumId w:val="6"/>
  </w:num>
  <w:num w:numId="3" w16cid:durableId="874729254">
    <w:abstractNumId w:val="5"/>
  </w:num>
  <w:num w:numId="4" w16cid:durableId="275842199">
    <w:abstractNumId w:val="2"/>
  </w:num>
  <w:num w:numId="5" w16cid:durableId="1553343790">
    <w:abstractNumId w:val="3"/>
  </w:num>
  <w:num w:numId="6" w16cid:durableId="1870413848">
    <w:abstractNumId w:val="0"/>
  </w:num>
  <w:num w:numId="7" w16cid:durableId="1249391737">
    <w:abstractNumId w:val="1"/>
  </w:num>
  <w:num w:numId="8" w16cid:durableId="16546026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9A5"/>
    <w:rsid w:val="006313B4"/>
    <w:rsid w:val="007769A5"/>
    <w:rsid w:val="00E70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92A09"/>
  <w15:chartTrackingRefBased/>
  <w15:docId w15:val="{E3F072FE-4C14-4C3C-AD9E-18819ED11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693</Words>
  <Characters>4133</Characters>
  <Application>Microsoft Office Word</Application>
  <DocSecurity>0</DocSecurity>
  <Lines>172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Gabin Sime</dc:creator>
  <cp:keywords/>
  <dc:description/>
  <cp:lastModifiedBy>Gabin Sime</cp:lastModifiedBy>
  <cp:revision>1</cp:revision>
  <dcterms:created xsi:type="dcterms:W3CDTF">2026-07-26T08:21:00Z</dcterms:created>
  <dcterms:modified xsi:type="dcterms:W3CDTF">2026-07-26T09:34:00Z</dcterms:modified>
</cp:coreProperties>
</file>