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1845"/>
        <w:gridCol w:w="1560"/>
        <w:gridCol w:w="1410"/>
        <w:gridCol w:w="1275"/>
        <w:gridCol w:w="1005"/>
        <w:tblGridChange w:id="0">
          <w:tblGrid>
            <w:gridCol w:w="2550"/>
            <w:gridCol w:w="1845"/>
            <w:gridCol w:w="1560"/>
            <w:gridCol w:w="1410"/>
            <w:gridCol w:w="1275"/>
            <w:gridCol w:w="100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efefe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Bitácora de actividad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 de la Reunión: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Tarea 1 : Definir el alcance del proyecto grupal para el primer parcial.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Institución/es: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Universidad de Guayaquil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Facultad de Ciencias, Matemáticas y Físicas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19/10/2024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 Inicio: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 Fin: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13:00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Lugar: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Zoom, WhatsApp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d0d0d"/>
                <w:rtl w:val="0"/>
              </w:rPr>
              <w:t xml:space="preserve">Documento: Requerimientos y módulos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0"/>
        <w:gridCol w:w="3181"/>
        <w:gridCol w:w="3402"/>
        <w:tblGridChange w:id="0">
          <w:tblGrid>
            <w:gridCol w:w="3340"/>
            <w:gridCol w:w="3181"/>
            <w:gridCol w:w="340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LISTA DE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y Apellido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Porcentaje de Participación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1395"/>
              </w:tabs>
              <w:spacing w:after="160" w:lineRule="auto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Nadia Nallely Baquerizo Avila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1395"/>
              </w:tabs>
              <w:spacing w:after="160" w:lineRule="auto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Ricardo Steven Castro Agudo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Edwin Elieser Franco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7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1395"/>
              </w:tabs>
              <w:spacing w:after="160" w:lineRule="auto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Vera Lopez Alex Gabriel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1395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Wilson Fabricio Ortiz Aguirre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1395"/>
              </w:tabs>
              <w:spacing w:after="160" w:lineRule="auto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Myrian Patricia Yaucan Curicama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ASPECTOS TRATADOS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Se definieron los módulos y tecnologías con los que desarrollaremos el sistema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Se definieron los requerimientos del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843" w:left="1701" w:right="1701" w:header="708" w:footer="10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-45704</wp:posOffset>
              </wp:positionV>
              <wp:extent cx="654431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73845" y="378000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-45704</wp:posOffset>
              </wp:positionV>
              <wp:extent cx="654431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43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spacing w:after="0" w:line="240" w:lineRule="auto"/>
      <w:jc w:val="right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  <w:tab/>
      <w:tab/>
      <w:tab/>
      <w:tab/>
      <w:tab/>
      <w:tab/>
      <w:tab/>
      <w:tab/>
      <w:tab/>
      <w:t xml:space="preserve">                </w:t>
    </w:r>
    <w:r w:rsidDel="00000000" w:rsidR="00000000" w:rsidRPr="00000000">
      <w:rPr>
        <w:b w:val="1"/>
        <w:sz w:val="20"/>
        <w:szCs w:val="20"/>
        <w:rtl w:val="0"/>
      </w:rPr>
      <w:t xml:space="preserve">Proyecto</w:t>
    </w:r>
    <w:r w:rsidDel="00000000" w:rsidR="00000000" w:rsidRPr="00000000">
      <w:rPr>
        <w:sz w:val="20"/>
        <w:szCs w:val="20"/>
        <w:rtl w:val="0"/>
      </w:rPr>
      <w:t xml:space="preserve">: SISTEMA PARA LA REPARACIÓN DE EQUIPOS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-424814</wp:posOffset>
          </wp:positionH>
          <wp:positionV relativeFrom="paragraph">
            <wp:posOffset>-66674</wp:posOffset>
          </wp:positionV>
          <wp:extent cx="2524125" cy="647700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24125" cy="647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spacing w:after="0" w:line="240" w:lineRule="auto"/>
      <w:jc w:val="center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                        % de avance :</w:t>
    </w:r>
    <w:r w:rsidDel="00000000" w:rsidR="00000000" w:rsidRPr="00000000">
      <w:rPr>
        <w:sz w:val="20"/>
        <w:szCs w:val="20"/>
        <w:rtl w:val="0"/>
      </w:rPr>
      <w:t xml:space="preserve">40%</w: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195596</wp:posOffset>
              </wp:positionV>
              <wp:extent cx="663448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28760" y="378000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195596</wp:posOffset>
              </wp:positionV>
              <wp:extent cx="663448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448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F">
    <w:pP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ind w:left="720" w:hanging="360"/>
    </w:pPr>
    <w:rPr>
      <w:rFonts w:ascii="Book Antiqua" w:cs="Book Antiqua" w:eastAsia="Book Antiqua" w:hAnsi="Book Antiqu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