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04CB7" w14:textId="77777777" w:rsidR="001B6CED" w:rsidRDefault="00000000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284049" wp14:editId="3A36EE90">
            <wp:simplePos x="0" y="0"/>
            <wp:positionH relativeFrom="column">
              <wp:posOffset>-811711</wp:posOffset>
            </wp:positionH>
            <wp:positionV relativeFrom="paragraph">
              <wp:posOffset>-600074</wp:posOffset>
            </wp:positionV>
            <wp:extent cx="2805195" cy="720000"/>
            <wp:effectExtent l="0" t="0" r="0" b="0"/>
            <wp:wrapNone/>
            <wp:docPr id="1" name="image1.jpg" descr="PREGRAD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PREGRAD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86ACD13" wp14:editId="644A3CAC">
            <wp:simplePos x="0" y="0"/>
            <wp:positionH relativeFrom="column">
              <wp:posOffset>5025390</wp:posOffset>
            </wp:positionH>
            <wp:positionV relativeFrom="paragraph">
              <wp:posOffset>-785494</wp:posOffset>
            </wp:positionV>
            <wp:extent cx="1080000" cy="1080000"/>
            <wp:effectExtent l="0" t="0" r="0" b="0"/>
            <wp:wrapNone/>
            <wp:docPr id="2" name="image2.jpg" descr="Facultad de Ciencias Matemáticas y Físic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Facultad de Ciencias Matemáticas y Física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CBF0B5" w14:textId="77777777" w:rsidR="001B6CED" w:rsidRDefault="00000000">
      <w:pPr>
        <w:tabs>
          <w:tab w:val="left" w:pos="139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UNIVERSIDAD DE GUAYAQUIL</w:t>
      </w:r>
    </w:p>
    <w:p w14:paraId="30DE1CB5" w14:textId="77777777" w:rsidR="001B6CED" w:rsidRDefault="00000000">
      <w:pPr>
        <w:tabs>
          <w:tab w:val="left" w:pos="139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FACULTAD DE CIENCIAS, MATEMATICAS Y FISICAS</w:t>
      </w:r>
    </w:p>
    <w:p w14:paraId="54001422" w14:textId="77777777" w:rsidR="001B6CED" w:rsidRDefault="00000000">
      <w:pPr>
        <w:tabs>
          <w:tab w:val="left" w:pos="139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CARRERA DE SOFTWARE</w:t>
      </w:r>
    </w:p>
    <w:p w14:paraId="22114807" w14:textId="77777777" w:rsidR="001B6CED" w:rsidRDefault="001B6CED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C04E8B2" w14:textId="77777777" w:rsidR="001B6CED" w:rsidRDefault="00000000">
      <w:pPr>
        <w:tabs>
          <w:tab w:val="left" w:pos="1395"/>
        </w:tabs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MATERIA:</w:t>
      </w:r>
    </w:p>
    <w:p w14:paraId="335FB853" w14:textId="77777777" w:rsidR="001B6CED" w:rsidRDefault="00000000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CONSTRUCCIÓN DE SOFTWARE</w:t>
      </w:r>
    </w:p>
    <w:p w14:paraId="7A2F22D0" w14:textId="77777777" w:rsidR="001B6CED" w:rsidRDefault="001B6CED">
      <w:pPr>
        <w:jc w:val="center"/>
        <w:rPr>
          <w:b/>
          <w:color w:val="1D2125"/>
          <w:sz w:val="26"/>
          <w:szCs w:val="26"/>
          <w:highlight w:val="white"/>
        </w:rPr>
      </w:pPr>
    </w:p>
    <w:p w14:paraId="7D577D85" w14:textId="77777777" w:rsidR="001B6CED" w:rsidRDefault="00000000">
      <w:pPr>
        <w:jc w:val="center"/>
        <w:rPr>
          <w:b/>
          <w:color w:val="1D2125"/>
          <w:sz w:val="28"/>
          <w:szCs w:val="28"/>
          <w:highlight w:val="white"/>
        </w:rPr>
      </w:pPr>
      <w:r>
        <w:rPr>
          <w:b/>
          <w:color w:val="1D2125"/>
          <w:sz w:val="28"/>
          <w:szCs w:val="28"/>
          <w:highlight w:val="white"/>
        </w:rPr>
        <w:t>TEMA DE PROYECTO:</w:t>
      </w:r>
    </w:p>
    <w:p w14:paraId="2077502E" w14:textId="77777777" w:rsidR="001B6CED" w:rsidRDefault="00000000">
      <w:pPr>
        <w:jc w:val="center"/>
        <w:rPr>
          <w:color w:val="1D2125"/>
          <w:sz w:val="28"/>
          <w:szCs w:val="28"/>
          <w:highlight w:val="white"/>
        </w:rPr>
      </w:pPr>
      <w:r>
        <w:rPr>
          <w:color w:val="1D2125"/>
          <w:sz w:val="28"/>
          <w:szCs w:val="28"/>
          <w:highlight w:val="white"/>
        </w:rPr>
        <w:t>SISTEMA PARA LA REPARACIÓN DE EQUIPOS</w:t>
      </w:r>
    </w:p>
    <w:p w14:paraId="1C4BA7BD" w14:textId="77777777" w:rsidR="001B6CED" w:rsidRDefault="001B6CED">
      <w:pPr>
        <w:jc w:val="center"/>
        <w:rPr>
          <w:color w:val="1D2125"/>
          <w:sz w:val="28"/>
          <w:szCs w:val="28"/>
          <w:highlight w:val="white"/>
        </w:rPr>
      </w:pPr>
    </w:p>
    <w:p w14:paraId="1D6ECBE3" w14:textId="77777777" w:rsidR="001B6CED" w:rsidRDefault="00000000">
      <w:pPr>
        <w:jc w:val="center"/>
        <w:rPr>
          <w:color w:val="1D2125"/>
          <w:sz w:val="28"/>
          <w:szCs w:val="28"/>
          <w:highlight w:val="white"/>
        </w:rPr>
      </w:pPr>
      <w:r>
        <w:rPr>
          <w:b/>
          <w:sz w:val="28"/>
          <w:szCs w:val="28"/>
        </w:rPr>
        <w:t>DOCUMENTO DE ALCANCE</w:t>
      </w:r>
    </w:p>
    <w:p w14:paraId="3E908F38" w14:textId="77777777" w:rsidR="001B6CED" w:rsidRDefault="001B6CED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4AD32352" w14:textId="77777777" w:rsidR="001B6CED" w:rsidRDefault="00000000">
      <w:pPr>
        <w:tabs>
          <w:tab w:val="left" w:pos="1395"/>
        </w:tabs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PROFESOR:</w:t>
      </w:r>
    </w:p>
    <w:p w14:paraId="20FEE1AC" w14:textId="77777777" w:rsidR="001B6CED" w:rsidRDefault="00000000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PARRALES BRAVO FRANKLIN RICARDO</w:t>
      </w:r>
    </w:p>
    <w:p w14:paraId="6D245800" w14:textId="77777777" w:rsidR="001B6CED" w:rsidRDefault="001B6CED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650F402" w14:textId="77777777" w:rsidR="001B6CED" w:rsidRDefault="00000000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GRUPO 1</w:t>
      </w:r>
    </w:p>
    <w:p w14:paraId="0AADBBE2" w14:textId="77777777" w:rsidR="001B6CED" w:rsidRDefault="001B6CED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460D87B2" w14:textId="77777777" w:rsidR="001B6CED" w:rsidRDefault="00000000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</w:rPr>
      </w:pPr>
      <w:r>
        <w:rPr>
          <w:b/>
          <w:sz w:val="28"/>
          <w:szCs w:val="28"/>
        </w:rPr>
        <w:t>INTEGRANTES:</w:t>
      </w:r>
    </w:p>
    <w:p w14:paraId="101B9328" w14:textId="77777777" w:rsidR="001B6CED" w:rsidRDefault="00000000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Vera Lopez Alex Gabriel</w:t>
      </w:r>
    </w:p>
    <w:p w14:paraId="0CE910B2" w14:textId="77777777" w:rsidR="001B6CED" w:rsidRDefault="00000000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Nadia Nallely Baquerizo </w:t>
      </w:r>
      <w:proofErr w:type="spellStart"/>
      <w:r>
        <w:rPr>
          <w:color w:val="1D2125"/>
          <w:sz w:val="28"/>
          <w:szCs w:val="28"/>
        </w:rPr>
        <w:t>Avila</w:t>
      </w:r>
      <w:proofErr w:type="spellEnd"/>
    </w:p>
    <w:p w14:paraId="643221C0" w14:textId="77777777" w:rsidR="001B6CED" w:rsidRDefault="00000000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Myrian Patricia Yaucan Curicama</w:t>
      </w:r>
    </w:p>
    <w:p w14:paraId="7245BF94" w14:textId="77777777" w:rsidR="001B6CED" w:rsidRDefault="00000000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Ricardo Steven Castro Agudo</w:t>
      </w:r>
    </w:p>
    <w:p w14:paraId="78D38221" w14:textId="77777777" w:rsidR="001B6CED" w:rsidRDefault="00000000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>Wilson Fabricio Ortiz Aguirre</w:t>
      </w:r>
    </w:p>
    <w:p w14:paraId="65342572" w14:textId="77777777" w:rsidR="001B6CED" w:rsidRDefault="00000000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</w:rPr>
      </w:pPr>
      <w:r>
        <w:rPr>
          <w:color w:val="1D2125"/>
          <w:sz w:val="28"/>
          <w:szCs w:val="28"/>
        </w:rPr>
        <w:t xml:space="preserve">Edwin </w:t>
      </w:r>
      <w:proofErr w:type="spellStart"/>
      <w:r>
        <w:rPr>
          <w:color w:val="1D2125"/>
          <w:sz w:val="28"/>
          <w:szCs w:val="28"/>
        </w:rPr>
        <w:t>Elieser</w:t>
      </w:r>
      <w:proofErr w:type="spellEnd"/>
      <w:r>
        <w:rPr>
          <w:color w:val="1D2125"/>
          <w:sz w:val="28"/>
          <w:szCs w:val="28"/>
        </w:rPr>
        <w:t xml:space="preserve"> Franco Cruz</w:t>
      </w:r>
    </w:p>
    <w:p w14:paraId="1C8D7130" w14:textId="77777777" w:rsidR="001B6CED" w:rsidRDefault="001B6CED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793C120E" w14:textId="77777777" w:rsidR="001B6CED" w:rsidRDefault="00000000">
      <w:pPr>
        <w:tabs>
          <w:tab w:val="left" w:pos="1395"/>
        </w:tabs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CICLO :</w:t>
      </w:r>
    </w:p>
    <w:p w14:paraId="108D9834" w14:textId="77777777" w:rsidR="001B6CED" w:rsidRDefault="00000000">
      <w:pPr>
        <w:tabs>
          <w:tab w:val="left" w:pos="1395"/>
        </w:tabs>
        <w:spacing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2024 – 2025 CICLO II</w:t>
      </w:r>
    </w:p>
    <w:p w14:paraId="2314B2C6" w14:textId="77777777" w:rsidR="001B6CED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AVANCE PROYECTO 1ER PARCIAL</w:t>
      </w:r>
    </w:p>
    <w:p w14:paraId="6C1B0C07" w14:textId="77777777" w:rsidR="001B6CED" w:rsidRDefault="00000000">
      <w:pPr>
        <w:jc w:val="center"/>
      </w:pPr>
      <w:r>
        <w:rPr>
          <w:b/>
        </w:rPr>
        <w:t>Módulos para</w:t>
      </w:r>
      <w:r>
        <w:t xml:space="preserve"> </w:t>
      </w:r>
      <w:r>
        <w:rPr>
          <w:b/>
        </w:rPr>
        <w:t>realizar</w:t>
      </w:r>
    </w:p>
    <w:p w14:paraId="64A947ED" w14:textId="77777777" w:rsidR="001B6C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Módulo </w:t>
      </w:r>
      <w:r>
        <w:t>Usuario</w:t>
      </w:r>
    </w:p>
    <w:p w14:paraId="4D3931C7" w14:textId="77777777" w:rsidR="001B6C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Módulo </w:t>
      </w:r>
      <w:r>
        <w:t>Cliente</w:t>
      </w:r>
    </w:p>
    <w:p w14:paraId="2637819A" w14:textId="77777777" w:rsidR="001B6C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Módulo </w:t>
      </w:r>
      <w:r>
        <w:t>Equipo</w:t>
      </w:r>
    </w:p>
    <w:p w14:paraId="7799F227" w14:textId="77777777" w:rsidR="001B6CED" w:rsidRDefault="001B6CED"/>
    <w:p w14:paraId="67EBB0E9" w14:textId="77777777" w:rsidR="001B6CED" w:rsidRDefault="00000000">
      <w:pPr>
        <w:jc w:val="center"/>
        <w:rPr>
          <w:b/>
        </w:rPr>
      </w:pPr>
      <w:r>
        <w:rPr>
          <w:b/>
        </w:rPr>
        <w:t xml:space="preserve">Descripción </w:t>
      </w:r>
    </w:p>
    <w:p w14:paraId="57EEC677" w14:textId="77777777" w:rsidR="001B6CED" w:rsidRDefault="00000000">
      <w:pPr>
        <w:numPr>
          <w:ilvl w:val="0"/>
          <w:numId w:val="2"/>
        </w:numPr>
        <w:spacing w:after="0"/>
        <w:jc w:val="both"/>
      </w:pPr>
      <w:r>
        <w:rPr>
          <w:b/>
        </w:rPr>
        <w:t>Módulo Usuario:</w:t>
      </w:r>
      <w:r>
        <w:t xml:space="preserve"> Este módulo se encarga de implementar un sistema de inicio de sesión para autenticar a los usuarios antes de acceder a la aplicación.</w:t>
      </w:r>
    </w:p>
    <w:p w14:paraId="7E40ABAD" w14:textId="77777777" w:rsidR="001B6C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Módulo Cliente:</w:t>
      </w:r>
      <w:r>
        <w:rPr>
          <w:color w:val="000000"/>
        </w:rPr>
        <w:t xml:space="preserve"> Este módulo se encarga de gestionar los datos recibidos(CRUD) de un cliente, </w:t>
      </w:r>
      <w:r>
        <w:t>Permitir la creación de registros de nuevos clientes, incluyendo detalles como nombre, dirección, teléfono y correo electrónico.</w:t>
      </w:r>
    </w:p>
    <w:p w14:paraId="120713FF" w14:textId="77777777" w:rsidR="001B6C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Módulo</w:t>
      </w:r>
      <w:r>
        <w:rPr>
          <w:b/>
          <w:color w:val="000000"/>
        </w:rPr>
        <w:t xml:space="preserve"> </w:t>
      </w:r>
      <w:r>
        <w:rPr>
          <w:b/>
        </w:rPr>
        <w:t>Equipo</w:t>
      </w:r>
      <w:r>
        <w:rPr>
          <w:b/>
          <w:color w:val="000000"/>
        </w:rPr>
        <w:t>:</w:t>
      </w:r>
      <w:r>
        <w:rPr>
          <w:color w:val="000000"/>
        </w:rPr>
        <w:t xml:space="preserve"> Este módulo se encarga de gestionar los datos recibidos(CRUD), </w:t>
      </w:r>
      <w:r>
        <w:t>Permitir la creación de registros de equipos pertenecientes a los clientes, incluyendo detalles como tipo de equipo, número de serie y fecha de ingreso.</w:t>
      </w:r>
    </w:p>
    <w:p w14:paraId="2FF3DDA1" w14:textId="77777777" w:rsidR="001B6CED" w:rsidRDefault="001B6CED" w:rsidP="005C09D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98A347E" w14:textId="77777777" w:rsidR="001B6CED" w:rsidRDefault="001B6CED"/>
    <w:p w14:paraId="060C98CC" w14:textId="77777777" w:rsidR="001B6CED" w:rsidRDefault="00000000">
      <w:pPr>
        <w:ind w:firstLine="709"/>
        <w:jc w:val="center"/>
        <w:rPr>
          <w:b/>
        </w:rPr>
      </w:pPr>
      <w:r>
        <w:rPr>
          <w:b/>
        </w:rPr>
        <w:t>Tecnologías a utilizar</w:t>
      </w:r>
    </w:p>
    <w:p w14:paraId="2C4E877A" w14:textId="77777777" w:rsidR="001B6CED" w:rsidRDefault="00000000">
      <w:pPr>
        <w:ind w:firstLine="709"/>
        <w:rPr>
          <w:b/>
        </w:rPr>
      </w:pPr>
      <w:r>
        <w:rPr>
          <w:b/>
        </w:rPr>
        <w:t xml:space="preserve">Lenguaje: </w:t>
      </w:r>
      <w:r>
        <w:t>C#</w:t>
      </w:r>
    </w:p>
    <w:p w14:paraId="5BB02417" w14:textId="77777777" w:rsidR="001B6CED" w:rsidRPr="00AE5A32" w:rsidRDefault="00000000">
      <w:pPr>
        <w:ind w:firstLine="709"/>
        <w:rPr>
          <w:lang w:val="en-US"/>
        </w:rPr>
      </w:pPr>
      <w:r w:rsidRPr="00AE5A32">
        <w:rPr>
          <w:b/>
          <w:lang w:val="en-US"/>
        </w:rPr>
        <w:t xml:space="preserve">IDEs: </w:t>
      </w:r>
      <w:r w:rsidRPr="00AE5A32">
        <w:rPr>
          <w:lang w:val="en-US"/>
        </w:rPr>
        <w:t>Visual studio community 2022</w:t>
      </w:r>
    </w:p>
    <w:p w14:paraId="0F657F38" w14:textId="77777777" w:rsidR="001B6CED" w:rsidRPr="00AE5A32" w:rsidRDefault="00000000">
      <w:pPr>
        <w:ind w:firstLine="709"/>
        <w:rPr>
          <w:b/>
          <w:lang w:val="en-US"/>
        </w:rPr>
      </w:pPr>
      <w:r w:rsidRPr="00AE5A32">
        <w:rPr>
          <w:b/>
          <w:lang w:val="en-US"/>
        </w:rPr>
        <w:t xml:space="preserve">Frameworks: </w:t>
      </w:r>
      <w:proofErr w:type="spellStart"/>
      <w:r w:rsidRPr="00AE5A32">
        <w:rPr>
          <w:lang w:val="en-US"/>
        </w:rPr>
        <w:t>Sql</w:t>
      </w:r>
      <w:proofErr w:type="spellEnd"/>
      <w:r w:rsidRPr="00AE5A32">
        <w:rPr>
          <w:lang w:val="en-US"/>
        </w:rPr>
        <w:t xml:space="preserve"> client</w:t>
      </w:r>
    </w:p>
    <w:p w14:paraId="43CE3A4C" w14:textId="77777777" w:rsidR="001B6CED" w:rsidRDefault="00000000">
      <w:pPr>
        <w:ind w:firstLine="709"/>
        <w:rPr>
          <w:b/>
        </w:rPr>
      </w:pPr>
      <w:r>
        <w:rPr>
          <w:b/>
        </w:rPr>
        <w:t xml:space="preserve">Gestor de base de datos: </w:t>
      </w:r>
      <w:r>
        <w:t>Microsoft SQL Server 2022</w:t>
      </w:r>
    </w:p>
    <w:p w14:paraId="599F3CDD" w14:textId="77777777" w:rsidR="001B6CED" w:rsidRDefault="00000000">
      <w:pPr>
        <w:ind w:firstLine="709"/>
        <w:rPr>
          <w:b/>
        </w:rPr>
      </w:pPr>
      <w:r>
        <w:rPr>
          <w:b/>
        </w:rPr>
        <w:t xml:space="preserve">Gestor para control de versiones: </w:t>
      </w:r>
      <w:r>
        <w:t>GitHub</w:t>
      </w:r>
    </w:p>
    <w:p w14:paraId="4CEEE086" w14:textId="77777777" w:rsidR="001B6CED" w:rsidRDefault="001B6CED">
      <w:pPr>
        <w:spacing w:after="0" w:line="240" w:lineRule="auto"/>
        <w:jc w:val="center"/>
        <w:rPr>
          <w:u w:val="single"/>
        </w:rPr>
      </w:pPr>
    </w:p>
    <w:sectPr w:rsidR="001B6CED">
      <w:pgSz w:w="11906" w:h="16838"/>
      <w:pgMar w:top="1417" w:right="1701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71C4053-21D3-48BC-B4F5-1EB82D69A4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D129A47-68DB-450C-B300-ADDB98661798}"/>
    <w:embedItalic r:id="rId3" w:fontKey="{35BD292F-85C1-473D-9AF3-065B8288AD5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40D2155-141E-42C1-B70E-CE4F79877F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4A7D72-975F-493A-9164-E118E3F3D6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16A0F"/>
    <w:multiLevelType w:val="multilevel"/>
    <w:tmpl w:val="066489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8F6269"/>
    <w:multiLevelType w:val="multilevel"/>
    <w:tmpl w:val="318E9B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38526810">
    <w:abstractNumId w:val="0"/>
  </w:num>
  <w:num w:numId="2" w16cid:durableId="286160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CED"/>
    <w:rsid w:val="00154DAC"/>
    <w:rsid w:val="001B6CED"/>
    <w:rsid w:val="005C09DC"/>
    <w:rsid w:val="00762F87"/>
    <w:rsid w:val="00871E8E"/>
    <w:rsid w:val="00AE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55424"/>
  <w15:docId w15:val="{1551BBD6-778B-4450-8511-095F28892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211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Vera</cp:lastModifiedBy>
  <cp:revision>3</cp:revision>
  <dcterms:created xsi:type="dcterms:W3CDTF">2024-11-06T02:07:00Z</dcterms:created>
  <dcterms:modified xsi:type="dcterms:W3CDTF">2024-11-21T02:37:00Z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0x010100AD55F40EC23E5A46B15A0F25061A9318</vt:lpwstr>
  </property>
</Properties>
</file>