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085"/>
        <w:gridCol w:w="5893"/>
      </w:tblGrid>
      <w:tr w:rsidR="00F337E7" w14:paraId="08B4206C" w14:textId="77777777" w:rsidTr="00FA1BFE">
        <w:trPr>
          <w:trHeight w:val="284"/>
        </w:trPr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F96007" w14:textId="77777777" w:rsidR="00D003F9" w:rsidRDefault="00FA1BFE" w:rsidP="00884AD7">
            <w:pPr>
              <w:pStyle w:val="NormalWeb"/>
              <w:spacing w:before="0" w:beforeAutospacing="0" w:after="0" w:afterAutospacing="0"/>
              <w:rPr>
                <w:rFonts w:ascii="Roboto" w:hAnsi="Roboto"/>
                <w:b/>
                <w:sz w:val="32"/>
                <w:szCs w:val="15"/>
              </w:rPr>
            </w:pPr>
            <w:r>
              <w:rPr>
                <w:rFonts w:ascii="Roboto" w:hAnsi="Roboto"/>
                <w:noProof/>
                <w:sz w:val="20"/>
                <w:szCs w:val="15"/>
                <w:lang w:val="es-ES" w:eastAsia="es-ES"/>
              </w:rPr>
              <w:drawing>
                <wp:inline distT="0" distB="0" distL="0" distR="0" wp14:anchorId="527BAB52" wp14:editId="6D6840C1">
                  <wp:extent cx="1800000" cy="488186"/>
                  <wp:effectExtent l="0" t="0" r="0" b="762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lvaro\Documents\UConline\CURSOS-DIPLOMADOS\STORYLINE\STORYLINE-LISTO\logo-teledu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488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E5A9E8" w14:textId="77777777" w:rsidR="00D003F9" w:rsidRPr="00BD5206" w:rsidRDefault="00D003F9" w:rsidP="001122CA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/>
                <w:b/>
                <w:color w:val="575757" w:themeColor="text1" w:themeTint="BF"/>
                <w:sz w:val="36"/>
                <w:szCs w:val="15"/>
              </w:rPr>
            </w:pPr>
          </w:p>
        </w:tc>
      </w:tr>
      <w:tr w:rsidR="00F337E7" w14:paraId="343D027D" w14:textId="77777777" w:rsidTr="00FA1BFE">
        <w:trPr>
          <w:trHeight w:val="70"/>
        </w:trPr>
        <w:tc>
          <w:tcPr>
            <w:tcW w:w="3085" w:type="dxa"/>
            <w:tcBorders>
              <w:top w:val="nil"/>
              <w:bottom w:val="single" w:sz="4" w:space="0" w:color="D9D9D9" w:themeColor="background1" w:themeShade="D9"/>
            </w:tcBorders>
            <w:vAlign w:val="center"/>
          </w:tcPr>
          <w:p w14:paraId="014C7B5F" w14:textId="77777777" w:rsidR="00884AD7" w:rsidRDefault="00884AD7" w:rsidP="00A81885">
            <w:pPr>
              <w:pStyle w:val="NormalWeb"/>
              <w:spacing w:before="0" w:beforeAutospacing="0" w:after="0" w:afterAutospacing="0"/>
              <w:rPr>
                <w:rFonts w:ascii="Roboto" w:hAnsi="Roboto"/>
                <w:noProof/>
                <w:sz w:val="20"/>
                <w:szCs w:val="15"/>
              </w:rPr>
            </w:pPr>
          </w:p>
        </w:tc>
        <w:tc>
          <w:tcPr>
            <w:tcW w:w="5893" w:type="dxa"/>
            <w:tcBorders>
              <w:top w:val="nil"/>
              <w:bottom w:val="single" w:sz="4" w:space="0" w:color="D9D9D9" w:themeColor="background1" w:themeShade="D9"/>
            </w:tcBorders>
            <w:vAlign w:val="center"/>
          </w:tcPr>
          <w:p w14:paraId="6E259E76" w14:textId="77777777" w:rsidR="00884AD7" w:rsidRPr="00BD5206" w:rsidRDefault="00884AD7" w:rsidP="00A81885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Roboto" w:hAnsi="Roboto"/>
                <w:b/>
                <w:color w:val="575757" w:themeColor="text1" w:themeTint="BF"/>
                <w:spacing w:val="30"/>
                <w:sz w:val="12"/>
                <w:szCs w:val="16"/>
              </w:rPr>
            </w:pPr>
          </w:p>
        </w:tc>
      </w:tr>
    </w:tbl>
    <w:p w14:paraId="239550E6" w14:textId="2D47D028" w:rsidR="00F836BE" w:rsidRPr="00AE3444" w:rsidRDefault="00284FFA" w:rsidP="00F836BE">
      <w:pPr>
        <w:pStyle w:val="NormalWeb"/>
        <w:spacing w:before="0" w:beforeAutospacing="0" w:after="0" w:afterAutospacing="0"/>
        <w:rPr>
          <w:rFonts w:ascii="Roboto Light" w:hAnsi="Roboto Light"/>
          <w:color w:val="0370EF" w:themeColor="accent1"/>
          <w:sz w:val="72"/>
          <w:szCs w:val="15"/>
        </w:rPr>
      </w:pPr>
      <w:r>
        <w:rPr>
          <w:rFonts w:ascii="Roboto" w:hAnsi="Roboto"/>
          <w:b/>
          <w:color w:val="575757" w:themeColor="text1" w:themeTint="BF"/>
          <w:sz w:val="28"/>
          <w:szCs w:val="15"/>
        </w:rPr>
        <w:br/>
      </w:r>
      <w:r>
        <w:rPr>
          <w:rFonts w:ascii="Roboto" w:hAnsi="Roboto"/>
          <w:b/>
          <w:color w:val="575757" w:themeColor="text1" w:themeTint="BF"/>
          <w:sz w:val="28"/>
          <w:szCs w:val="15"/>
        </w:rPr>
        <w:br/>
      </w:r>
      <w:r>
        <w:rPr>
          <w:rFonts w:ascii="Roboto" w:hAnsi="Roboto"/>
          <w:b/>
          <w:color w:val="575757" w:themeColor="text1" w:themeTint="BF"/>
          <w:sz w:val="28"/>
          <w:szCs w:val="15"/>
        </w:rPr>
        <w:br/>
      </w:r>
      <w:r>
        <w:rPr>
          <w:rFonts w:ascii="Roboto" w:hAnsi="Roboto"/>
          <w:b/>
          <w:color w:val="575757" w:themeColor="text1" w:themeTint="BF"/>
          <w:sz w:val="28"/>
          <w:szCs w:val="15"/>
        </w:rPr>
        <w:br/>
      </w:r>
      <w:r>
        <w:rPr>
          <w:rFonts w:ascii="Roboto" w:hAnsi="Roboto"/>
          <w:b/>
          <w:color w:val="575757" w:themeColor="text1" w:themeTint="BF"/>
          <w:sz w:val="28"/>
          <w:szCs w:val="15"/>
        </w:rPr>
        <w:br/>
      </w:r>
      <w:r>
        <w:rPr>
          <w:rFonts w:ascii="Roboto" w:hAnsi="Roboto"/>
          <w:color w:val="575757" w:themeColor="text1" w:themeTint="BF"/>
          <w:sz w:val="48"/>
          <w:szCs w:val="15"/>
        </w:rPr>
        <w:br/>
      </w:r>
      <w:r>
        <w:rPr>
          <w:rFonts w:ascii="Roboto" w:hAnsi="Roboto"/>
          <w:color w:val="575757" w:themeColor="text1" w:themeTint="BF"/>
          <w:sz w:val="48"/>
          <w:szCs w:val="15"/>
        </w:rPr>
        <w:br/>
      </w:r>
      <w:r w:rsidR="00FA1BFE">
        <w:rPr>
          <w:rFonts w:ascii="Roboto" w:hAnsi="Roboto"/>
          <w:color w:val="343434" w:themeColor="text1" w:themeTint="E6"/>
          <w:sz w:val="72"/>
          <w:szCs w:val="15"/>
        </w:rPr>
        <w:br/>
      </w:r>
      <w:r w:rsidR="00F83B3E">
        <w:rPr>
          <w:rFonts w:ascii="Roboto" w:hAnsi="Roboto"/>
          <w:color w:val="343434" w:themeColor="text1" w:themeTint="E6"/>
          <w:sz w:val="72"/>
          <w:szCs w:val="15"/>
        </w:rPr>
        <w:br/>
      </w:r>
      <w:r w:rsidR="00606928" w:rsidRPr="00606928">
        <w:rPr>
          <w:rFonts w:ascii="Roboto" w:hAnsi="Roboto"/>
          <w:b/>
          <w:color w:val="0370EF" w:themeColor="accent1"/>
          <w:sz w:val="72"/>
          <w:szCs w:val="15"/>
        </w:rPr>
        <w:t>Introducción a la Analítica web con Google Analytics</w:t>
      </w:r>
    </w:p>
    <w:p w14:paraId="324D5914" w14:textId="77777777" w:rsidR="00F836BE" w:rsidRDefault="00F836BE" w:rsidP="00F836BE">
      <w:pPr>
        <w:pStyle w:val="NormalWeb"/>
        <w:spacing w:before="0" w:beforeAutospacing="0" w:after="0" w:afterAutospacing="0"/>
        <w:rPr>
          <w:rFonts w:ascii="Roboto" w:hAnsi="Roboto"/>
          <w:b/>
          <w:color w:val="0370EF" w:themeColor="accent1"/>
          <w:sz w:val="72"/>
          <w:szCs w:val="15"/>
        </w:rPr>
      </w:pPr>
    </w:p>
    <w:p w14:paraId="5C5F1FB8" w14:textId="52118A5D" w:rsidR="00F836BE" w:rsidRPr="008D3781" w:rsidRDefault="009403BE" w:rsidP="00F836BE">
      <w:pPr>
        <w:spacing w:after="0"/>
        <w:rPr>
          <w:rFonts w:ascii="Roboto Light" w:hAnsi="Roboto Light"/>
          <w:color w:val="0370EF" w:themeColor="accent1"/>
          <w:sz w:val="32"/>
          <w:szCs w:val="15"/>
        </w:rPr>
      </w:pPr>
      <w:r>
        <w:rPr>
          <w:rFonts w:ascii="Roboto" w:hAnsi="Roboto"/>
          <w:b/>
          <w:color w:val="575757" w:themeColor="text1" w:themeTint="BF"/>
          <w:sz w:val="36"/>
          <w:szCs w:val="16"/>
        </w:rPr>
        <w:t>Evaluación final</w:t>
      </w:r>
      <w:r w:rsidR="00F836BE">
        <w:rPr>
          <w:rFonts w:ascii="Roboto" w:hAnsi="Roboto"/>
          <w:b/>
          <w:color w:val="0370EF" w:themeColor="accent1"/>
          <w:sz w:val="32"/>
          <w:szCs w:val="15"/>
        </w:rPr>
        <w:br/>
      </w:r>
      <w:r w:rsidR="00F836BE">
        <w:rPr>
          <w:rFonts w:ascii="Roboto" w:hAnsi="Roboto"/>
          <w:b/>
          <w:color w:val="0370EF" w:themeColor="accent1"/>
          <w:sz w:val="32"/>
          <w:szCs w:val="15"/>
        </w:rPr>
        <w:br/>
      </w:r>
      <w:r w:rsidR="00F836BE">
        <w:rPr>
          <w:rFonts w:ascii="Roboto" w:hAnsi="Roboto"/>
          <w:color w:val="575757" w:themeColor="text1" w:themeTint="BF"/>
          <w:spacing w:val="30"/>
          <w:sz w:val="24"/>
          <w:szCs w:val="16"/>
        </w:rPr>
        <w:br/>
      </w:r>
      <w:r w:rsidR="00F836BE">
        <w:rPr>
          <w:rFonts w:ascii="Roboto" w:hAnsi="Roboto"/>
          <w:color w:val="575757" w:themeColor="text1" w:themeTint="BF"/>
          <w:spacing w:val="30"/>
          <w:sz w:val="24"/>
          <w:szCs w:val="16"/>
        </w:rPr>
        <w:br/>
      </w:r>
      <w:r w:rsidR="00F836BE">
        <w:rPr>
          <w:rFonts w:ascii="Roboto" w:hAnsi="Roboto"/>
          <w:color w:val="575757" w:themeColor="text1" w:themeTint="BF"/>
          <w:spacing w:val="30"/>
          <w:sz w:val="24"/>
          <w:szCs w:val="16"/>
        </w:rPr>
        <w:br/>
      </w:r>
      <w:r w:rsidR="00F836BE">
        <w:rPr>
          <w:rFonts w:ascii="Roboto" w:hAnsi="Roboto"/>
          <w:color w:val="575757" w:themeColor="text1" w:themeTint="BF"/>
          <w:spacing w:val="30"/>
          <w:sz w:val="24"/>
          <w:szCs w:val="16"/>
        </w:rPr>
        <w:br/>
      </w:r>
      <w:r w:rsidR="00F836BE">
        <w:rPr>
          <w:rFonts w:ascii="Roboto" w:hAnsi="Roboto"/>
          <w:color w:val="575757" w:themeColor="text1" w:themeTint="BF"/>
          <w:spacing w:val="30"/>
          <w:sz w:val="24"/>
          <w:szCs w:val="16"/>
        </w:rPr>
        <w:br/>
      </w:r>
      <w:r w:rsidR="00F836BE">
        <w:rPr>
          <w:rFonts w:ascii="Roboto" w:hAnsi="Roboto"/>
          <w:color w:val="575757" w:themeColor="text1" w:themeTint="BF"/>
          <w:spacing w:val="30"/>
          <w:sz w:val="24"/>
          <w:szCs w:val="16"/>
        </w:rPr>
        <w:br/>
      </w:r>
      <w:r w:rsidR="00F836BE">
        <w:rPr>
          <w:rFonts w:ascii="Roboto" w:hAnsi="Roboto"/>
          <w:color w:val="575757" w:themeColor="text1" w:themeTint="BF"/>
          <w:spacing w:val="30"/>
          <w:sz w:val="24"/>
          <w:szCs w:val="16"/>
        </w:rPr>
        <w:br/>
      </w:r>
      <w:r w:rsidR="00F836BE">
        <w:rPr>
          <w:rFonts w:ascii="Roboto" w:hAnsi="Roboto"/>
          <w:color w:val="575757" w:themeColor="text1" w:themeTint="BF"/>
          <w:spacing w:val="30"/>
          <w:sz w:val="24"/>
          <w:szCs w:val="16"/>
        </w:rPr>
        <w:br/>
      </w:r>
      <w:r w:rsidR="00F836BE">
        <w:rPr>
          <w:rFonts w:ascii="Roboto" w:hAnsi="Roboto"/>
          <w:color w:val="575757" w:themeColor="text1" w:themeTint="BF"/>
          <w:spacing w:val="30"/>
          <w:sz w:val="24"/>
          <w:szCs w:val="16"/>
        </w:rPr>
        <w:br/>
      </w:r>
      <w:r w:rsidR="00F836BE" w:rsidRPr="008D3781">
        <w:rPr>
          <w:rFonts w:ascii="Roboto Light" w:hAnsi="Roboto Light"/>
          <w:color w:val="0370EF" w:themeColor="accent1"/>
          <w:sz w:val="32"/>
          <w:szCs w:val="15"/>
        </w:rPr>
        <w:br w:type="page"/>
      </w:r>
    </w:p>
    <w:p w14:paraId="4850AC50" w14:textId="24488337" w:rsidR="00D003F9" w:rsidRPr="00A81885" w:rsidRDefault="009403BE" w:rsidP="00F836BE">
      <w:pPr>
        <w:pStyle w:val="NormalWeb"/>
        <w:spacing w:before="0" w:beforeAutospacing="0" w:after="0" w:afterAutospacing="0"/>
        <w:rPr>
          <w:rFonts w:ascii="Roboto" w:hAnsi="Roboto"/>
          <w:b/>
          <w:color w:val="0370EF" w:themeColor="accent1"/>
          <w:sz w:val="32"/>
          <w:szCs w:val="15"/>
        </w:rPr>
      </w:pPr>
      <w:r>
        <w:rPr>
          <w:rFonts w:ascii="Roboto" w:hAnsi="Roboto"/>
          <w:b/>
          <w:color w:val="0370EF" w:themeColor="accent1"/>
          <w:sz w:val="32"/>
          <w:szCs w:val="15"/>
        </w:rPr>
        <w:lastRenderedPageBreak/>
        <w:t>Caso</w:t>
      </w:r>
    </w:p>
    <w:p w14:paraId="64B5C026" w14:textId="0168DDE5" w:rsidR="009403BE" w:rsidRPr="009403BE" w:rsidRDefault="009403BE" w:rsidP="009403BE">
      <w:pPr>
        <w:pStyle w:val="NormalWeb"/>
        <w:spacing w:before="120" w:beforeAutospacing="0" w:after="120" w:afterAutospacing="0" w:line="360" w:lineRule="auto"/>
        <w:rPr>
          <w:rFonts w:ascii="Roboto" w:hAnsi="Roboto"/>
          <w:color w:val="343434" w:themeColor="text1" w:themeTint="E6"/>
          <w:sz w:val="22"/>
          <w:szCs w:val="22"/>
        </w:rPr>
      </w:pPr>
      <w:r w:rsidRPr="009403BE">
        <w:rPr>
          <w:rFonts w:ascii="Roboto" w:hAnsi="Roboto"/>
          <w:color w:val="343434" w:themeColor="text1" w:themeTint="E6"/>
          <w:sz w:val="22"/>
          <w:szCs w:val="22"/>
        </w:rPr>
        <w:t xml:space="preserve">La nueva compañía S&amp;S creó un producto innovador para amantes de la </w:t>
      </w:r>
      <w:r w:rsidRPr="009403BE">
        <w:rPr>
          <w:rFonts w:ascii="Roboto" w:hAnsi="Roboto"/>
          <w:color w:val="343434" w:themeColor="text1" w:themeTint="E6"/>
          <w:sz w:val="22"/>
          <w:szCs w:val="22"/>
        </w:rPr>
        <w:t>tecnología</w:t>
      </w:r>
      <w:r w:rsidRPr="009403BE">
        <w:rPr>
          <w:rFonts w:ascii="Roboto" w:hAnsi="Roboto"/>
          <w:color w:val="343434" w:themeColor="text1" w:themeTint="E6"/>
          <w:sz w:val="22"/>
          <w:szCs w:val="22"/>
        </w:rPr>
        <w:t>, su p</w:t>
      </w:r>
      <w:r>
        <w:rPr>
          <w:rFonts w:ascii="Roboto" w:hAnsi="Roboto"/>
          <w:color w:val="343434" w:themeColor="text1" w:themeTint="E6"/>
          <w:sz w:val="22"/>
          <w:szCs w:val="22"/>
        </w:rPr>
        <w:t>ú</w:t>
      </w:r>
      <w:r w:rsidRPr="009403BE">
        <w:rPr>
          <w:rFonts w:ascii="Roboto" w:hAnsi="Roboto"/>
          <w:color w:val="343434" w:themeColor="text1" w:themeTint="E6"/>
          <w:sz w:val="22"/>
          <w:szCs w:val="22"/>
        </w:rPr>
        <w:t>blico objetivo son mujeres y hombres con rangos de edad entre 25 y 44 años. Se estima que con este nuevo producto se logr</w:t>
      </w:r>
      <w:r>
        <w:rPr>
          <w:rFonts w:ascii="Roboto" w:hAnsi="Roboto"/>
          <w:color w:val="343434" w:themeColor="text1" w:themeTint="E6"/>
          <w:sz w:val="22"/>
          <w:szCs w:val="22"/>
        </w:rPr>
        <w:t>e</w:t>
      </w:r>
      <w:r w:rsidRPr="009403BE">
        <w:rPr>
          <w:rFonts w:ascii="Roboto" w:hAnsi="Roboto"/>
          <w:color w:val="343434" w:themeColor="text1" w:themeTint="E6"/>
          <w:sz w:val="22"/>
          <w:szCs w:val="22"/>
        </w:rPr>
        <w:t xml:space="preserve"> aumentar las ventas en un 5% más.</w:t>
      </w:r>
    </w:p>
    <w:p w14:paraId="2B995B75" w14:textId="4F5F0F1E" w:rsidR="009403BE" w:rsidRPr="009403BE" w:rsidRDefault="009403BE" w:rsidP="009403BE">
      <w:pPr>
        <w:pStyle w:val="NormalWeb"/>
        <w:spacing w:before="240" w:beforeAutospacing="0" w:after="0" w:afterAutospacing="0" w:line="360" w:lineRule="auto"/>
        <w:rPr>
          <w:rFonts w:ascii="Roboto" w:hAnsi="Roboto"/>
          <w:color w:val="343434" w:themeColor="text1" w:themeTint="E6"/>
          <w:sz w:val="22"/>
          <w:szCs w:val="22"/>
        </w:rPr>
      </w:pPr>
      <w:r w:rsidRPr="009403BE">
        <w:rPr>
          <w:rFonts w:ascii="Roboto" w:hAnsi="Roboto"/>
          <w:color w:val="343434" w:themeColor="text1" w:themeTint="E6"/>
          <w:sz w:val="22"/>
          <w:szCs w:val="22"/>
        </w:rPr>
        <w:t>Para ofrecer el nuevo producto y lograr captar la mayo</w:t>
      </w:r>
      <w:r>
        <w:rPr>
          <w:rFonts w:ascii="Roboto" w:hAnsi="Roboto"/>
          <w:color w:val="343434" w:themeColor="text1" w:themeTint="E6"/>
          <w:sz w:val="22"/>
          <w:szCs w:val="22"/>
        </w:rPr>
        <w:t>r</w:t>
      </w:r>
      <w:r w:rsidRPr="009403BE">
        <w:rPr>
          <w:rFonts w:ascii="Roboto" w:hAnsi="Roboto"/>
          <w:color w:val="343434" w:themeColor="text1" w:themeTint="E6"/>
          <w:sz w:val="22"/>
          <w:szCs w:val="22"/>
        </w:rPr>
        <w:t xml:space="preserve"> cantidad de clientes, el área de </w:t>
      </w:r>
      <w:r>
        <w:rPr>
          <w:rFonts w:ascii="Roboto" w:hAnsi="Roboto"/>
          <w:color w:val="343434" w:themeColor="text1" w:themeTint="E6"/>
          <w:sz w:val="22"/>
          <w:szCs w:val="22"/>
        </w:rPr>
        <w:t>M</w:t>
      </w:r>
      <w:r w:rsidRPr="009403BE">
        <w:rPr>
          <w:rFonts w:ascii="Roboto" w:hAnsi="Roboto"/>
          <w:color w:val="343434" w:themeColor="text1" w:themeTint="E6"/>
          <w:sz w:val="22"/>
          <w:szCs w:val="22"/>
        </w:rPr>
        <w:t xml:space="preserve">arketing </w:t>
      </w:r>
      <w:r>
        <w:rPr>
          <w:rFonts w:ascii="Roboto" w:hAnsi="Roboto"/>
          <w:color w:val="343434" w:themeColor="text1" w:themeTint="E6"/>
          <w:sz w:val="22"/>
          <w:szCs w:val="22"/>
        </w:rPr>
        <w:t>D</w:t>
      </w:r>
      <w:r w:rsidRPr="009403BE">
        <w:rPr>
          <w:rFonts w:ascii="Roboto" w:hAnsi="Roboto"/>
          <w:color w:val="343434" w:themeColor="text1" w:themeTint="E6"/>
          <w:sz w:val="22"/>
          <w:szCs w:val="22"/>
        </w:rPr>
        <w:t>igital implementó las siguientes estrategias digitales:</w:t>
      </w:r>
    </w:p>
    <w:p w14:paraId="24948DAD" w14:textId="77777777" w:rsidR="009403BE" w:rsidRDefault="009403BE" w:rsidP="009403BE">
      <w:pPr>
        <w:pStyle w:val="NormalWeb"/>
        <w:numPr>
          <w:ilvl w:val="0"/>
          <w:numId w:val="1"/>
        </w:numPr>
        <w:spacing w:before="0" w:beforeAutospacing="0" w:after="120" w:afterAutospacing="0" w:line="360" w:lineRule="auto"/>
        <w:ind w:left="425" w:hanging="357"/>
        <w:contextualSpacing/>
        <w:rPr>
          <w:rFonts w:ascii="Roboto" w:hAnsi="Roboto"/>
          <w:color w:val="343434" w:themeColor="text1" w:themeTint="E6"/>
          <w:sz w:val="22"/>
          <w:szCs w:val="22"/>
        </w:rPr>
      </w:pPr>
      <w:r w:rsidRPr="009403BE">
        <w:rPr>
          <w:rFonts w:ascii="Roboto" w:hAnsi="Roboto"/>
          <w:color w:val="343434" w:themeColor="text1" w:themeTint="E6"/>
          <w:sz w:val="22"/>
          <w:szCs w:val="22"/>
        </w:rPr>
        <w:t xml:space="preserve">Se </w:t>
      </w:r>
      <w:r w:rsidRPr="009403BE">
        <w:rPr>
          <w:rFonts w:ascii="Roboto" w:hAnsi="Roboto"/>
          <w:color w:val="343434" w:themeColor="text1" w:themeTint="E6"/>
          <w:sz w:val="22"/>
          <w:szCs w:val="22"/>
        </w:rPr>
        <w:t>rediseñó</w:t>
      </w:r>
      <w:r w:rsidRPr="009403BE">
        <w:rPr>
          <w:rFonts w:ascii="Roboto" w:hAnsi="Roboto"/>
          <w:color w:val="343434" w:themeColor="text1" w:themeTint="E6"/>
          <w:sz w:val="22"/>
          <w:szCs w:val="22"/>
        </w:rPr>
        <w:t xml:space="preserve"> el sitio web de la compañía modificando el contenido del home y destacando el nuevo producto a la venta.</w:t>
      </w:r>
    </w:p>
    <w:p w14:paraId="4B2E095B" w14:textId="7E588288" w:rsidR="009403BE" w:rsidRPr="009403BE" w:rsidRDefault="009403BE" w:rsidP="009403BE">
      <w:pPr>
        <w:pStyle w:val="NormalWeb"/>
        <w:numPr>
          <w:ilvl w:val="0"/>
          <w:numId w:val="1"/>
        </w:numPr>
        <w:spacing w:before="120" w:beforeAutospacing="0" w:after="120" w:afterAutospacing="0" w:line="360" w:lineRule="auto"/>
        <w:ind w:left="425" w:hanging="357"/>
        <w:contextualSpacing/>
        <w:rPr>
          <w:rFonts w:ascii="Roboto" w:hAnsi="Roboto"/>
          <w:color w:val="343434" w:themeColor="text1" w:themeTint="E6"/>
          <w:sz w:val="22"/>
          <w:szCs w:val="22"/>
        </w:rPr>
      </w:pPr>
      <w:r>
        <w:rPr>
          <w:rFonts w:ascii="Roboto" w:hAnsi="Roboto"/>
          <w:color w:val="343434" w:themeColor="text1" w:themeTint="E6"/>
          <w:sz w:val="22"/>
          <w:szCs w:val="22"/>
        </w:rPr>
        <w:t>S</w:t>
      </w:r>
      <w:r w:rsidRPr="009403BE">
        <w:rPr>
          <w:rFonts w:ascii="Roboto" w:hAnsi="Roboto"/>
          <w:color w:val="343434" w:themeColor="text1" w:themeTint="E6"/>
          <w:sz w:val="22"/>
          <w:szCs w:val="22"/>
        </w:rPr>
        <w:t>e realizaron publicaciones en las redes sociales Facebook e Instagram para ofrecer el nuevo producto.</w:t>
      </w:r>
    </w:p>
    <w:p w14:paraId="4029B89B" w14:textId="720BD978" w:rsidR="009403BE" w:rsidRPr="009403BE" w:rsidRDefault="009403BE" w:rsidP="009403BE">
      <w:pPr>
        <w:pStyle w:val="NormalWeb"/>
        <w:numPr>
          <w:ilvl w:val="0"/>
          <w:numId w:val="1"/>
        </w:numPr>
        <w:spacing w:before="120" w:beforeAutospacing="0" w:after="120" w:afterAutospacing="0" w:line="360" w:lineRule="auto"/>
        <w:ind w:left="425" w:hanging="357"/>
        <w:contextualSpacing/>
        <w:rPr>
          <w:rFonts w:ascii="Roboto" w:hAnsi="Roboto"/>
          <w:color w:val="343434" w:themeColor="text1" w:themeTint="E6"/>
          <w:sz w:val="22"/>
          <w:szCs w:val="22"/>
        </w:rPr>
      </w:pPr>
      <w:r w:rsidRPr="009403BE">
        <w:rPr>
          <w:rFonts w:ascii="Roboto" w:hAnsi="Roboto"/>
          <w:color w:val="343434" w:themeColor="text1" w:themeTint="E6"/>
          <w:sz w:val="22"/>
          <w:szCs w:val="22"/>
        </w:rPr>
        <w:t>Se realizó una campaña publicitaria de pago mediante anuncios de búsqueda.</w:t>
      </w:r>
    </w:p>
    <w:p w14:paraId="1B9BF644" w14:textId="77777777" w:rsidR="009403BE" w:rsidRPr="009403BE" w:rsidRDefault="009403BE" w:rsidP="009403BE">
      <w:pPr>
        <w:pStyle w:val="NormalWeb"/>
        <w:spacing w:before="240" w:beforeAutospacing="0" w:after="120" w:afterAutospacing="0" w:line="360" w:lineRule="auto"/>
        <w:rPr>
          <w:rFonts w:ascii="Roboto" w:hAnsi="Roboto"/>
          <w:color w:val="343434" w:themeColor="text1" w:themeTint="E6"/>
          <w:sz w:val="22"/>
          <w:szCs w:val="22"/>
        </w:rPr>
      </w:pPr>
      <w:r w:rsidRPr="009403BE">
        <w:rPr>
          <w:rFonts w:ascii="Roboto" w:hAnsi="Roboto"/>
          <w:color w:val="343434" w:themeColor="text1" w:themeTint="E6"/>
          <w:sz w:val="22"/>
          <w:szCs w:val="22"/>
        </w:rPr>
        <w:t xml:space="preserve">El analista digital debe realizar la implementación de Google Analytics en el sitio web para realizar las mediciones respectivas y verificar como se comportan los usuarios. </w:t>
      </w:r>
    </w:p>
    <w:p w14:paraId="49434E04" w14:textId="7F99C839" w:rsidR="009403BE" w:rsidRPr="009403BE" w:rsidRDefault="009403BE" w:rsidP="008230D5">
      <w:pPr>
        <w:pStyle w:val="NormalWeb"/>
        <w:spacing w:before="120" w:beforeAutospacing="0" w:after="0" w:afterAutospacing="0" w:line="360" w:lineRule="auto"/>
        <w:rPr>
          <w:rFonts w:ascii="Roboto" w:hAnsi="Roboto"/>
          <w:color w:val="343434" w:themeColor="text1" w:themeTint="E6"/>
          <w:sz w:val="22"/>
          <w:szCs w:val="22"/>
        </w:rPr>
      </w:pPr>
      <w:r w:rsidRPr="009403BE">
        <w:rPr>
          <w:rFonts w:ascii="Roboto" w:hAnsi="Roboto"/>
          <w:color w:val="343434" w:themeColor="text1" w:themeTint="E6"/>
          <w:sz w:val="22"/>
          <w:szCs w:val="22"/>
        </w:rPr>
        <w:t>Después</w:t>
      </w:r>
      <w:r w:rsidRPr="009403BE">
        <w:rPr>
          <w:rFonts w:ascii="Roboto" w:hAnsi="Roboto"/>
          <w:color w:val="343434" w:themeColor="text1" w:themeTint="E6"/>
          <w:sz w:val="22"/>
          <w:szCs w:val="22"/>
        </w:rPr>
        <w:t xml:space="preserve"> de un mes de publicar y ofrecer el producto en los distintos medios digitales, el Analista Digital debe realizar las mediciones correspondientes para saber principalmente:</w:t>
      </w:r>
    </w:p>
    <w:p w14:paraId="3614DBF3" w14:textId="1A84A389" w:rsidR="009403BE" w:rsidRPr="009403BE" w:rsidRDefault="009403BE" w:rsidP="008230D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426"/>
        <w:rPr>
          <w:rFonts w:ascii="Roboto" w:hAnsi="Roboto"/>
          <w:color w:val="343434" w:themeColor="text1" w:themeTint="E6"/>
          <w:sz w:val="22"/>
          <w:szCs w:val="22"/>
        </w:rPr>
      </w:pPr>
      <w:r w:rsidRPr="009403BE">
        <w:rPr>
          <w:rFonts w:ascii="Roboto" w:hAnsi="Roboto"/>
          <w:color w:val="343434" w:themeColor="text1" w:themeTint="E6"/>
          <w:sz w:val="22"/>
          <w:szCs w:val="22"/>
        </w:rPr>
        <w:t>Cu</w:t>
      </w:r>
      <w:r w:rsidR="008230D5">
        <w:rPr>
          <w:rFonts w:ascii="Roboto" w:hAnsi="Roboto"/>
          <w:color w:val="343434" w:themeColor="text1" w:themeTint="E6"/>
          <w:sz w:val="22"/>
          <w:szCs w:val="22"/>
        </w:rPr>
        <w:t>á</w:t>
      </w:r>
      <w:r w:rsidRPr="009403BE">
        <w:rPr>
          <w:rFonts w:ascii="Roboto" w:hAnsi="Roboto"/>
          <w:color w:val="343434" w:themeColor="text1" w:themeTint="E6"/>
          <w:sz w:val="22"/>
          <w:szCs w:val="22"/>
        </w:rPr>
        <w:t>ntas visitas se han generado desde la publicación del nuevo producto.</w:t>
      </w:r>
    </w:p>
    <w:p w14:paraId="5946D3B7" w14:textId="6D82905D" w:rsidR="009403BE" w:rsidRPr="009403BE" w:rsidRDefault="009403BE" w:rsidP="008230D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426"/>
        <w:rPr>
          <w:rFonts w:ascii="Roboto" w:hAnsi="Roboto"/>
          <w:color w:val="343434" w:themeColor="text1" w:themeTint="E6"/>
          <w:sz w:val="22"/>
          <w:szCs w:val="22"/>
        </w:rPr>
      </w:pPr>
      <w:r w:rsidRPr="009403BE">
        <w:rPr>
          <w:rFonts w:ascii="Roboto" w:hAnsi="Roboto"/>
          <w:color w:val="343434" w:themeColor="text1" w:themeTint="E6"/>
          <w:sz w:val="22"/>
          <w:szCs w:val="22"/>
        </w:rPr>
        <w:t>Cu</w:t>
      </w:r>
      <w:r w:rsidR="008230D5">
        <w:rPr>
          <w:rFonts w:ascii="Roboto" w:hAnsi="Roboto"/>
          <w:color w:val="343434" w:themeColor="text1" w:themeTint="E6"/>
          <w:sz w:val="22"/>
          <w:szCs w:val="22"/>
        </w:rPr>
        <w:t>á</w:t>
      </w:r>
      <w:r w:rsidRPr="009403BE">
        <w:rPr>
          <w:rFonts w:ascii="Roboto" w:hAnsi="Roboto"/>
          <w:color w:val="343434" w:themeColor="text1" w:themeTint="E6"/>
          <w:sz w:val="22"/>
          <w:szCs w:val="22"/>
        </w:rPr>
        <w:t>nto ha aumentado la entrada de visitas de los canales sociales.</w:t>
      </w:r>
    </w:p>
    <w:p w14:paraId="0D34F68A" w14:textId="44E93892" w:rsidR="009403BE" w:rsidRPr="009403BE" w:rsidRDefault="008230D5" w:rsidP="008230D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426"/>
        <w:rPr>
          <w:rFonts w:ascii="Roboto" w:hAnsi="Roboto"/>
          <w:color w:val="343434" w:themeColor="text1" w:themeTint="E6"/>
          <w:sz w:val="22"/>
          <w:szCs w:val="22"/>
        </w:rPr>
      </w:pPr>
      <w:r>
        <w:rPr>
          <w:rFonts w:ascii="Roboto" w:hAnsi="Roboto"/>
          <w:color w:val="343434" w:themeColor="text1" w:themeTint="E6"/>
          <w:sz w:val="22"/>
          <w:szCs w:val="22"/>
        </w:rPr>
        <w:t>Cuá</w:t>
      </w:r>
      <w:r w:rsidR="009403BE" w:rsidRPr="009403BE">
        <w:rPr>
          <w:rFonts w:ascii="Roboto" w:hAnsi="Roboto"/>
          <w:color w:val="343434" w:themeColor="text1" w:themeTint="E6"/>
          <w:sz w:val="22"/>
          <w:szCs w:val="22"/>
        </w:rPr>
        <w:t>l fue el impacto de la campaña publicitaria con los anuncios de pago.</w:t>
      </w:r>
    </w:p>
    <w:p w14:paraId="43E2C48E" w14:textId="422C0B63" w:rsidR="009403BE" w:rsidRPr="009403BE" w:rsidRDefault="009403BE" w:rsidP="008230D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426"/>
        <w:rPr>
          <w:rFonts w:ascii="Roboto" w:hAnsi="Roboto"/>
          <w:color w:val="343434" w:themeColor="text1" w:themeTint="E6"/>
          <w:sz w:val="22"/>
          <w:szCs w:val="22"/>
        </w:rPr>
      </w:pPr>
      <w:r w:rsidRPr="009403BE">
        <w:rPr>
          <w:rFonts w:ascii="Roboto" w:hAnsi="Roboto"/>
          <w:color w:val="343434" w:themeColor="text1" w:themeTint="E6"/>
          <w:sz w:val="22"/>
          <w:szCs w:val="22"/>
        </w:rPr>
        <w:t>Y por último, si la compañía logr</w:t>
      </w:r>
      <w:r w:rsidR="008230D5">
        <w:rPr>
          <w:rFonts w:ascii="Roboto" w:hAnsi="Roboto"/>
          <w:color w:val="343434" w:themeColor="text1" w:themeTint="E6"/>
          <w:sz w:val="22"/>
          <w:szCs w:val="22"/>
        </w:rPr>
        <w:t>ó</w:t>
      </w:r>
      <w:r w:rsidRPr="009403BE">
        <w:rPr>
          <w:rFonts w:ascii="Roboto" w:hAnsi="Roboto"/>
          <w:color w:val="343434" w:themeColor="text1" w:themeTint="E6"/>
          <w:sz w:val="22"/>
          <w:szCs w:val="22"/>
        </w:rPr>
        <w:t xml:space="preserve"> aumentar las ventas de su nuevo producto.</w:t>
      </w:r>
    </w:p>
    <w:p w14:paraId="3DE03E83" w14:textId="2FB41E7E" w:rsidR="009403BE" w:rsidRDefault="009403BE" w:rsidP="009403BE">
      <w:pPr>
        <w:pStyle w:val="NormalWeb"/>
        <w:spacing w:before="120" w:beforeAutospacing="0" w:after="120" w:afterAutospacing="0" w:line="360" w:lineRule="auto"/>
        <w:jc w:val="both"/>
        <w:rPr>
          <w:rFonts w:ascii="Roboto" w:hAnsi="Roboto"/>
          <w:color w:val="343434" w:themeColor="text1" w:themeTint="E6"/>
          <w:sz w:val="22"/>
          <w:szCs w:val="22"/>
        </w:rPr>
      </w:pPr>
      <w:r w:rsidRPr="009403BE">
        <w:rPr>
          <w:rFonts w:ascii="Roboto" w:hAnsi="Roboto"/>
          <w:color w:val="343434" w:themeColor="text1" w:themeTint="E6"/>
          <w:sz w:val="22"/>
          <w:szCs w:val="22"/>
        </w:rPr>
        <w:t>Para resolver las mediciones, el analista deber</w:t>
      </w:r>
      <w:r w:rsidR="008230D5">
        <w:rPr>
          <w:rFonts w:ascii="Roboto" w:hAnsi="Roboto"/>
          <w:color w:val="343434" w:themeColor="text1" w:themeTint="E6"/>
          <w:sz w:val="22"/>
          <w:szCs w:val="22"/>
        </w:rPr>
        <w:t>á</w:t>
      </w:r>
      <w:r w:rsidRPr="009403BE">
        <w:rPr>
          <w:rFonts w:ascii="Roboto" w:hAnsi="Roboto"/>
          <w:color w:val="343434" w:themeColor="text1" w:themeTint="E6"/>
          <w:sz w:val="22"/>
          <w:szCs w:val="22"/>
        </w:rPr>
        <w:t xml:space="preserve"> realizar un plan de medición alineado al objetivo principal.</w:t>
      </w:r>
    </w:p>
    <w:p w14:paraId="7841A0C5" w14:textId="0B9BFEC2" w:rsidR="008230D5" w:rsidRDefault="008230D5">
      <w:pPr>
        <w:rPr>
          <w:rFonts w:ascii="Roboto" w:eastAsia="Times New Roman" w:hAnsi="Roboto" w:cs="Times New Roman"/>
          <w:b/>
          <w:color w:val="0370EF" w:themeColor="accent1"/>
          <w:sz w:val="24"/>
          <w:szCs w:val="15"/>
          <w:lang w:eastAsia="es-CL"/>
        </w:rPr>
      </w:pPr>
      <w:r>
        <w:rPr>
          <w:rFonts w:ascii="Roboto" w:hAnsi="Roboto"/>
          <w:b/>
          <w:color w:val="0370EF" w:themeColor="accent1"/>
          <w:szCs w:val="15"/>
        </w:rPr>
        <w:br w:type="page"/>
      </w:r>
    </w:p>
    <w:p w14:paraId="7A891577" w14:textId="7B142E37" w:rsidR="008230D5" w:rsidRDefault="008230D5" w:rsidP="009403BE">
      <w:pPr>
        <w:pStyle w:val="NormalWeb"/>
        <w:spacing w:before="480" w:beforeAutospacing="0" w:line="360" w:lineRule="auto"/>
        <w:jc w:val="both"/>
        <w:rPr>
          <w:rFonts w:ascii="Roboto" w:hAnsi="Roboto"/>
          <w:b/>
          <w:color w:val="0370EF" w:themeColor="accent1"/>
          <w:szCs w:val="15"/>
        </w:rPr>
      </w:pPr>
      <w:r>
        <w:rPr>
          <w:rFonts w:ascii="Roboto" w:hAnsi="Roboto"/>
          <w:b/>
          <w:color w:val="0370EF" w:themeColor="accent1"/>
          <w:szCs w:val="15"/>
        </w:rPr>
        <w:lastRenderedPageBreak/>
        <w:t>Plan de analítica de datos</w:t>
      </w:r>
    </w:p>
    <w:p w14:paraId="4EC1384B" w14:textId="2424C90B" w:rsidR="008230D5" w:rsidRDefault="008230D5" w:rsidP="00D003F9">
      <w:pPr>
        <w:pStyle w:val="NormalWeb"/>
        <w:spacing w:line="360" w:lineRule="auto"/>
        <w:jc w:val="both"/>
        <w:rPr>
          <w:rFonts w:ascii="Roboto" w:hAnsi="Roboto"/>
          <w:color w:val="343434" w:themeColor="text1" w:themeTint="E6"/>
          <w:sz w:val="22"/>
          <w:szCs w:val="22"/>
        </w:rPr>
      </w:pPr>
      <w:r>
        <w:rPr>
          <w:rFonts w:ascii="Roboto" w:hAnsi="Roboto"/>
          <w:color w:val="343434" w:themeColor="text1" w:themeTint="E6"/>
          <w:sz w:val="22"/>
          <w:szCs w:val="22"/>
        </w:rPr>
        <w:t>Considerando los antecedentes anteriormente expuestos, deberás elaborar un plan de analítica de datos  que contenga la siguiente información:</w:t>
      </w:r>
    </w:p>
    <w:p w14:paraId="3D26B454" w14:textId="77777777" w:rsidR="008230D5" w:rsidRPr="008230D5" w:rsidRDefault="008230D5" w:rsidP="008230D5">
      <w:pPr>
        <w:pStyle w:val="NormalWeb"/>
        <w:numPr>
          <w:ilvl w:val="0"/>
          <w:numId w:val="4"/>
        </w:numPr>
        <w:spacing w:line="360" w:lineRule="auto"/>
        <w:jc w:val="both"/>
        <w:rPr>
          <w:rFonts w:ascii="Roboto" w:hAnsi="Roboto"/>
          <w:color w:val="343434" w:themeColor="text1" w:themeTint="E6"/>
          <w:sz w:val="22"/>
          <w:szCs w:val="22"/>
        </w:rPr>
      </w:pPr>
      <w:r w:rsidRPr="008230D5">
        <w:rPr>
          <w:rFonts w:ascii="Roboto" w:hAnsi="Roboto"/>
          <w:color w:val="343434" w:themeColor="text1" w:themeTint="E6"/>
          <w:sz w:val="22"/>
          <w:szCs w:val="22"/>
        </w:rPr>
        <w:t>Definir el objetivo principal de la compañía para el logro de resultados.</w:t>
      </w:r>
    </w:p>
    <w:p w14:paraId="10E0CCF1" w14:textId="77777777" w:rsidR="008230D5" w:rsidRPr="008230D5" w:rsidRDefault="008230D5" w:rsidP="008230D5">
      <w:pPr>
        <w:pStyle w:val="NormalWeb"/>
        <w:numPr>
          <w:ilvl w:val="0"/>
          <w:numId w:val="4"/>
        </w:numPr>
        <w:spacing w:line="360" w:lineRule="auto"/>
        <w:jc w:val="both"/>
        <w:rPr>
          <w:rFonts w:ascii="Roboto" w:hAnsi="Roboto"/>
          <w:color w:val="343434" w:themeColor="text1" w:themeTint="E6"/>
          <w:sz w:val="22"/>
          <w:szCs w:val="22"/>
        </w:rPr>
      </w:pPr>
      <w:r w:rsidRPr="008230D5">
        <w:rPr>
          <w:rFonts w:ascii="Roboto" w:hAnsi="Roboto"/>
          <w:color w:val="343434" w:themeColor="text1" w:themeTint="E6"/>
          <w:sz w:val="22"/>
          <w:szCs w:val="22"/>
        </w:rPr>
        <w:t xml:space="preserve">Definir a lo menos 1 KPI relevante en la medición. </w:t>
      </w:r>
    </w:p>
    <w:p w14:paraId="1B22E589" w14:textId="0A4AC6C3" w:rsidR="008230D5" w:rsidRPr="008230D5" w:rsidRDefault="008230D5" w:rsidP="008230D5">
      <w:pPr>
        <w:pStyle w:val="NormalWeb"/>
        <w:numPr>
          <w:ilvl w:val="0"/>
          <w:numId w:val="4"/>
        </w:numPr>
        <w:spacing w:line="360" w:lineRule="auto"/>
        <w:jc w:val="both"/>
        <w:rPr>
          <w:rFonts w:ascii="Roboto" w:hAnsi="Roboto"/>
          <w:color w:val="343434" w:themeColor="text1" w:themeTint="E6"/>
          <w:sz w:val="22"/>
          <w:szCs w:val="22"/>
        </w:rPr>
      </w:pPr>
      <w:r w:rsidRPr="008230D5">
        <w:rPr>
          <w:rFonts w:ascii="Roboto" w:hAnsi="Roboto"/>
          <w:color w:val="343434" w:themeColor="text1" w:themeTint="E6"/>
          <w:sz w:val="22"/>
          <w:szCs w:val="22"/>
        </w:rPr>
        <w:t>Indicar solo 3 métricas de Google Analytics y especificar por qu</w:t>
      </w:r>
      <w:r>
        <w:rPr>
          <w:rFonts w:ascii="Roboto" w:hAnsi="Roboto"/>
          <w:color w:val="343434" w:themeColor="text1" w:themeTint="E6"/>
          <w:sz w:val="22"/>
          <w:szCs w:val="22"/>
        </w:rPr>
        <w:t>é</w:t>
      </w:r>
      <w:r w:rsidRPr="008230D5">
        <w:rPr>
          <w:rFonts w:ascii="Roboto" w:hAnsi="Roboto"/>
          <w:color w:val="343434" w:themeColor="text1" w:themeTint="E6"/>
          <w:sz w:val="22"/>
          <w:szCs w:val="22"/>
        </w:rPr>
        <w:t xml:space="preserve"> se </w:t>
      </w:r>
      <w:r w:rsidRPr="008230D5">
        <w:rPr>
          <w:rFonts w:ascii="Roboto" w:hAnsi="Roboto"/>
          <w:color w:val="343434" w:themeColor="text1" w:themeTint="E6"/>
          <w:sz w:val="22"/>
          <w:szCs w:val="22"/>
        </w:rPr>
        <w:t>utilizó</w:t>
      </w:r>
      <w:r w:rsidRPr="008230D5">
        <w:rPr>
          <w:rFonts w:ascii="Roboto" w:hAnsi="Roboto"/>
          <w:color w:val="343434" w:themeColor="text1" w:themeTint="E6"/>
          <w:sz w:val="22"/>
          <w:szCs w:val="22"/>
        </w:rPr>
        <w:t xml:space="preserve"> cada métrica indicada. </w:t>
      </w:r>
      <w:r>
        <w:rPr>
          <w:rFonts w:ascii="Roboto" w:hAnsi="Roboto"/>
          <w:color w:val="343434" w:themeColor="text1" w:themeTint="E6"/>
          <w:sz w:val="22"/>
          <w:szCs w:val="22"/>
        </w:rPr>
        <w:t>É</w:t>
      </w:r>
      <w:r w:rsidRPr="008230D5">
        <w:rPr>
          <w:rFonts w:ascii="Roboto" w:hAnsi="Roboto"/>
          <w:color w:val="343434" w:themeColor="text1" w:themeTint="E6"/>
          <w:sz w:val="22"/>
          <w:szCs w:val="22"/>
        </w:rPr>
        <w:t xml:space="preserve">stas deben estar alineadas al objetivo y ser relevantes para la </w:t>
      </w:r>
      <w:r w:rsidRPr="008230D5">
        <w:rPr>
          <w:rFonts w:ascii="Roboto" w:hAnsi="Roboto"/>
          <w:color w:val="343434" w:themeColor="text1" w:themeTint="E6"/>
          <w:sz w:val="22"/>
          <w:szCs w:val="22"/>
        </w:rPr>
        <w:t>medición</w:t>
      </w:r>
      <w:r w:rsidRPr="008230D5">
        <w:rPr>
          <w:rFonts w:ascii="Roboto" w:hAnsi="Roboto"/>
          <w:color w:val="343434" w:themeColor="text1" w:themeTint="E6"/>
          <w:sz w:val="22"/>
          <w:szCs w:val="22"/>
        </w:rPr>
        <w:t>.</w:t>
      </w:r>
    </w:p>
    <w:p w14:paraId="24CC8426" w14:textId="77777777" w:rsidR="008230D5" w:rsidRPr="008230D5" w:rsidRDefault="008230D5" w:rsidP="008230D5">
      <w:pPr>
        <w:pStyle w:val="NormalWeb"/>
        <w:numPr>
          <w:ilvl w:val="0"/>
          <w:numId w:val="4"/>
        </w:numPr>
        <w:spacing w:line="360" w:lineRule="auto"/>
        <w:jc w:val="both"/>
        <w:rPr>
          <w:rFonts w:ascii="Roboto" w:hAnsi="Roboto"/>
          <w:i/>
          <w:iCs/>
          <w:color w:val="343434" w:themeColor="text1" w:themeTint="E6"/>
          <w:sz w:val="22"/>
          <w:szCs w:val="22"/>
        </w:rPr>
      </w:pPr>
      <w:r w:rsidRPr="008230D5">
        <w:rPr>
          <w:rFonts w:ascii="Roboto" w:hAnsi="Roboto"/>
          <w:color w:val="343434" w:themeColor="text1" w:themeTint="E6"/>
          <w:sz w:val="22"/>
          <w:szCs w:val="22"/>
        </w:rPr>
        <w:t xml:space="preserve">Indicar los informes de Google Analytics donde se obtienen las métricas indicadas en el punto anterior. Por ejemplo: </w:t>
      </w:r>
      <w:r w:rsidRPr="008230D5">
        <w:rPr>
          <w:rFonts w:ascii="Roboto" w:hAnsi="Roboto"/>
          <w:i/>
          <w:iCs/>
          <w:color w:val="343434" w:themeColor="text1" w:themeTint="E6"/>
          <w:sz w:val="22"/>
          <w:szCs w:val="22"/>
        </w:rPr>
        <w:t>Del informe de “Audiencia” se obtiene la métrica “usuario” o “sesiones”</w:t>
      </w:r>
    </w:p>
    <w:p w14:paraId="54F6754D" w14:textId="1A7F357A" w:rsidR="008230D5" w:rsidRPr="008230D5" w:rsidRDefault="008230D5" w:rsidP="008230D5">
      <w:pPr>
        <w:pStyle w:val="NormalWeb"/>
        <w:numPr>
          <w:ilvl w:val="0"/>
          <w:numId w:val="4"/>
        </w:numPr>
        <w:spacing w:line="360" w:lineRule="auto"/>
        <w:jc w:val="both"/>
        <w:rPr>
          <w:rFonts w:ascii="Roboto" w:hAnsi="Roboto"/>
          <w:color w:val="343434" w:themeColor="text1" w:themeTint="E6"/>
          <w:sz w:val="22"/>
          <w:szCs w:val="22"/>
        </w:rPr>
      </w:pPr>
      <w:r w:rsidRPr="008230D5">
        <w:rPr>
          <w:rFonts w:ascii="Roboto" w:hAnsi="Roboto"/>
          <w:color w:val="343434" w:themeColor="text1" w:themeTint="E6"/>
          <w:sz w:val="22"/>
          <w:szCs w:val="22"/>
        </w:rPr>
        <w:t xml:space="preserve">Indicar </w:t>
      </w:r>
      <w:r>
        <w:rPr>
          <w:rFonts w:ascii="Roboto" w:hAnsi="Roboto"/>
          <w:color w:val="343434" w:themeColor="text1" w:themeTint="E6"/>
          <w:sz w:val="22"/>
          <w:szCs w:val="22"/>
        </w:rPr>
        <w:t xml:space="preserve">, al menos </w:t>
      </w:r>
      <w:r w:rsidRPr="008230D5">
        <w:rPr>
          <w:rFonts w:ascii="Roboto" w:hAnsi="Roboto"/>
          <w:color w:val="343434" w:themeColor="text1" w:themeTint="E6"/>
          <w:sz w:val="22"/>
          <w:szCs w:val="22"/>
        </w:rPr>
        <w:t xml:space="preserve">una acción táctica o técnica que </w:t>
      </w:r>
      <w:r w:rsidRPr="008230D5">
        <w:rPr>
          <w:rFonts w:ascii="Roboto" w:hAnsi="Roboto"/>
          <w:color w:val="343434" w:themeColor="text1" w:themeTint="E6"/>
          <w:sz w:val="22"/>
          <w:szCs w:val="22"/>
        </w:rPr>
        <w:t>debería</w:t>
      </w:r>
      <w:r w:rsidRPr="008230D5">
        <w:rPr>
          <w:rFonts w:ascii="Roboto" w:hAnsi="Roboto"/>
          <w:color w:val="343434" w:themeColor="text1" w:themeTint="E6"/>
          <w:sz w:val="22"/>
          <w:szCs w:val="22"/>
        </w:rPr>
        <w:t xml:space="preserve"> realizar el área de </w:t>
      </w:r>
      <w:r>
        <w:rPr>
          <w:rFonts w:ascii="Roboto" w:hAnsi="Roboto"/>
          <w:color w:val="343434" w:themeColor="text1" w:themeTint="E6"/>
          <w:sz w:val="22"/>
          <w:szCs w:val="22"/>
        </w:rPr>
        <w:t>M</w:t>
      </w:r>
      <w:r w:rsidRPr="008230D5">
        <w:rPr>
          <w:rFonts w:ascii="Roboto" w:hAnsi="Roboto"/>
          <w:color w:val="343434" w:themeColor="text1" w:themeTint="E6"/>
          <w:sz w:val="22"/>
          <w:szCs w:val="22"/>
        </w:rPr>
        <w:t xml:space="preserve">arketing </w:t>
      </w:r>
      <w:r>
        <w:rPr>
          <w:rFonts w:ascii="Roboto" w:hAnsi="Roboto"/>
          <w:color w:val="343434" w:themeColor="text1" w:themeTint="E6"/>
          <w:sz w:val="22"/>
          <w:szCs w:val="22"/>
        </w:rPr>
        <w:t>D</w:t>
      </w:r>
      <w:r w:rsidRPr="008230D5">
        <w:rPr>
          <w:rFonts w:ascii="Roboto" w:hAnsi="Roboto"/>
          <w:color w:val="343434" w:themeColor="text1" w:themeTint="E6"/>
          <w:sz w:val="22"/>
          <w:szCs w:val="22"/>
        </w:rPr>
        <w:t>igital en el caso que la compañía no obtenga los resultados esperados.</w:t>
      </w:r>
    </w:p>
    <w:p w14:paraId="0DFF0077" w14:textId="135D871A" w:rsidR="008230D5" w:rsidRPr="008230D5" w:rsidRDefault="008230D5" w:rsidP="008230D5">
      <w:pPr>
        <w:pStyle w:val="NormalWeb"/>
        <w:numPr>
          <w:ilvl w:val="0"/>
          <w:numId w:val="4"/>
        </w:numPr>
        <w:spacing w:line="360" w:lineRule="auto"/>
        <w:jc w:val="both"/>
        <w:rPr>
          <w:rFonts w:ascii="Roboto" w:hAnsi="Roboto"/>
          <w:color w:val="343434" w:themeColor="text1" w:themeTint="E6"/>
          <w:sz w:val="22"/>
          <w:szCs w:val="22"/>
        </w:rPr>
      </w:pPr>
      <w:r w:rsidRPr="008230D5">
        <w:rPr>
          <w:rFonts w:ascii="Roboto" w:hAnsi="Roboto"/>
          <w:color w:val="343434" w:themeColor="text1" w:themeTint="E6"/>
          <w:sz w:val="22"/>
          <w:szCs w:val="22"/>
        </w:rPr>
        <w:t>Indicar</w:t>
      </w:r>
      <w:r>
        <w:rPr>
          <w:rFonts w:ascii="Roboto" w:hAnsi="Roboto"/>
          <w:color w:val="343434" w:themeColor="text1" w:themeTint="E6"/>
          <w:sz w:val="22"/>
          <w:szCs w:val="22"/>
        </w:rPr>
        <w:t>,</w:t>
      </w:r>
      <w:r w:rsidRPr="008230D5">
        <w:rPr>
          <w:rFonts w:ascii="Roboto" w:hAnsi="Roboto"/>
          <w:color w:val="343434" w:themeColor="text1" w:themeTint="E6"/>
          <w:sz w:val="22"/>
          <w:szCs w:val="22"/>
        </w:rPr>
        <w:t xml:space="preserve"> tambié</w:t>
      </w:r>
      <w:r>
        <w:rPr>
          <w:rFonts w:ascii="Roboto" w:hAnsi="Roboto"/>
          <w:color w:val="343434" w:themeColor="text1" w:themeTint="E6"/>
          <w:sz w:val="22"/>
          <w:szCs w:val="22"/>
        </w:rPr>
        <w:t>n,</w:t>
      </w:r>
      <w:r w:rsidRPr="008230D5">
        <w:rPr>
          <w:rFonts w:ascii="Roboto" w:hAnsi="Roboto"/>
          <w:color w:val="343434" w:themeColor="text1" w:themeTint="E6"/>
          <w:sz w:val="22"/>
          <w:szCs w:val="22"/>
        </w:rPr>
        <w:t xml:space="preserve"> </w:t>
      </w:r>
      <w:r>
        <w:rPr>
          <w:rFonts w:ascii="Roboto" w:hAnsi="Roboto"/>
          <w:color w:val="343434" w:themeColor="text1" w:themeTint="E6"/>
          <w:sz w:val="22"/>
          <w:szCs w:val="22"/>
        </w:rPr>
        <w:t xml:space="preserve">una </w:t>
      </w:r>
      <w:r w:rsidRPr="008230D5">
        <w:rPr>
          <w:rFonts w:ascii="Roboto" w:hAnsi="Roboto"/>
          <w:color w:val="343434" w:themeColor="text1" w:themeTint="E6"/>
          <w:sz w:val="22"/>
          <w:szCs w:val="22"/>
        </w:rPr>
        <w:t>configuración avanzada a realizar dentro de Google Analytics que solucione algunas de las implementaciones realizadas por el área de marketing. Debe</w:t>
      </w:r>
      <w:r>
        <w:rPr>
          <w:rFonts w:ascii="Roboto" w:hAnsi="Roboto"/>
          <w:color w:val="343434" w:themeColor="text1" w:themeTint="E6"/>
          <w:sz w:val="22"/>
          <w:szCs w:val="22"/>
        </w:rPr>
        <w:t>s</w:t>
      </w:r>
      <w:r w:rsidRPr="008230D5">
        <w:rPr>
          <w:rFonts w:ascii="Roboto" w:hAnsi="Roboto"/>
          <w:color w:val="343434" w:themeColor="text1" w:themeTint="E6"/>
          <w:sz w:val="22"/>
          <w:szCs w:val="22"/>
        </w:rPr>
        <w:t xml:space="preserve"> solo indicar la configuración y el motivo que solucionará una de las 3 implementaciones mencionadas en el caso</w:t>
      </w:r>
      <w:r>
        <w:rPr>
          <w:rFonts w:ascii="Roboto" w:hAnsi="Roboto"/>
          <w:color w:val="343434" w:themeColor="text1" w:themeTint="E6"/>
          <w:sz w:val="22"/>
          <w:szCs w:val="22"/>
        </w:rPr>
        <w:t xml:space="preserve"> expuesto.</w:t>
      </w:r>
    </w:p>
    <w:p w14:paraId="2A9ABA14" w14:textId="77777777" w:rsidR="008C795D" w:rsidRDefault="008C795D" w:rsidP="008C795D">
      <w:pPr>
        <w:pStyle w:val="NormalWeb"/>
        <w:spacing w:line="360" w:lineRule="auto"/>
        <w:jc w:val="both"/>
        <w:rPr>
          <w:rFonts w:ascii="Roboto" w:hAnsi="Roboto"/>
          <w:color w:val="343434" w:themeColor="text1" w:themeTint="E6"/>
          <w:sz w:val="22"/>
          <w:szCs w:val="22"/>
        </w:rPr>
      </w:pPr>
    </w:p>
    <w:p w14:paraId="0C146FA0" w14:textId="5EACEA05" w:rsidR="008C795D" w:rsidRPr="008C795D" w:rsidRDefault="008C795D" w:rsidP="008C795D">
      <w:pPr>
        <w:pStyle w:val="NormalWeb"/>
        <w:spacing w:before="480" w:beforeAutospacing="0" w:line="360" w:lineRule="auto"/>
        <w:jc w:val="both"/>
        <w:rPr>
          <w:rFonts w:ascii="Roboto" w:hAnsi="Roboto"/>
          <w:b/>
          <w:color w:val="0370EF" w:themeColor="accent1"/>
          <w:szCs w:val="15"/>
        </w:rPr>
      </w:pPr>
      <w:r w:rsidRPr="008C795D">
        <w:rPr>
          <w:rFonts w:ascii="Roboto" w:hAnsi="Roboto"/>
          <w:b/>
          <w:color w:val="0370EF" w:themeColor="accent1"/>
          <w:szCs w:val="15"/>
        </w:rPr>
        <w:t>Importante</w:t>
      </w:r>
    </w:p>
    <w:p w14:paraId="0AC18184" w14:textId="669C0FBB" w:rsidR="008230D5" w:rsidRPr="008C795D" w:rsidRDefault="008230D5" w:rsidP="008C795D">
      <w:pPr>
        <w:pStyle w:val="NormalWeb"/>
        <w:spacing w:line="360" w:lineRule="auto"/>
        <w:jc w:val="both"/>
        <w:rPr>
          <w:rFonts w:ascii="Roboto" w:hAnsi="Roboto"/>
          <w:color w:val="343434" w:themeColor="text1" w:themeTint="E6"/>
          <w:sz w:val="22"/>
          <w:szCs w:val="22"/>
        </w:rPr>
      </w:pPr>
      <w:r w:rsidRPr="008230D5">
        <w:rPr>
          <w:rFonts w:ascii="Roboto" w:hAnsi="Roboto"/>
          <w:color w:val="343434" w:themeColor="text1" w:themeTint="E6"/>
          <w:sz w:val="22"/>
          <w:szCs w:val="22"/>
        </w:rPr>
        <w:t xml:space="preserve">Para simular datos o consultar informes de Google Analytics ya existentes, se podrá utilizar la cuenta Demo de Google </w:t>
      </w:r>
      <w:proofErr w:type="spellStart"/>
      <w:r w:rsidRPr="008230D5">
        <w:rPr>
          <w:rFonts w:ascii="Roboto" w:hAnsi="Roboto"/>
          <w:color w:val="343434" w:themeColor="text1" w:themeTint="E6"/>
          <w:sz w:val="22"/>
          <w:szCs w:val="22"/>
        </w:rPr>
        <w:t>Merchandise</w:t>
      </w:r>
      <w:proofErr w:type="spellEnd"/>
      <w:r w:rsidRPr="008230D5">
        <w:rPr>
          <w:rFonts w:ascii="Roboto" w:hAnsi="Roboto"/>
          <w:color w:val="343434" w:themeColor="text1" w:themeTint="E6"/>
          <w:sz w:val="22"/>
          <w:szCs w:val="22"/>
        </w:rPr>
        <w:t xml:space="preserve"> Store que se encuentra en el siguiente </w:t>
      </w:r>
      <w:r w:rsidRPr="008230D5">
        <w:rPr>
          <w:rFonts w:ascii="Roboto" w:hAnsi="Roboto"/>
          <w:color w:val="343434" w:themeColor="text1" w:themeTint="E6"/>
          <w:sz w:val="22"/>
          <w:szCs w:val="22"/>
        </w:rPr>
        <w:t>vínculo:</w:t>
      </w:r>
      <w:r w:rsidR="008C795D">
        <w:rPr>
          <w:rFonts w:ascii="Roboto" w:hAnsi="Roboto"/>
          <w:color w:val="343434" w:themeColor="text1" w:themeTint="E6"/>
          <w:sz w:val="22"/>
          <w:szCs w:val="22"/>
        </w:rPr>
        <w:br/>
      </w:r>
      <w:hyperlink r:id="rId10" w:history="1">
        <w:r w:rsidR="008C795D" w:rsidRPr="00E11C6E">
          <w:rPr>
            <w:rStyle w:val="Hipervnculo"/>
            <w:bCs/>
          </w:rPr>
          <w:t>https://analytics.google.com/analytics/web/demoAccount</w:t>
        </w:r>
      </w:hyperlink>
    </w:p>
    <w:sectPr w:rsidR="008230D5" w:rsidRPr="008C795D" w:rsidSect="0077414F">
      <w:footerReference w:type="default" r:id="rId11"/>
      <w:pgSz w:w="12240" w:h="15840"/>
      <w:pgMar w:top="1417" w:right="1701" w:bottom="1417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59EFE2" w14:textId="77777777" w:rsidR="00587CD5" w:rsidRDefault="00587CD5" w:rsidP="00D003F9">
      <w:pPr>
        <w:spacing w:after="0" w:line="240" w:lineRule="auto"/>
      </w:pPr>
      <w:r>
        <w:separator/>
      </w:r>
    </w:p>
  </w:endnote>
  <w:endnote w:type="continuationSeparator" w:id="0">
    <w:p w14:paraId="4F833254" w14:textId="77777777" w:rsidR="00587CD5" w:rsidRDefault="00587CD5" w:rsidP="00D00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﷽﷽﷽﷽﷽﷽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Light">
    <w:altName w:val="Roboto Light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79"/>
      <w:gridCol w:w="589"/>
    </w:tblGrid>
    <w:tr w:rsidR="00343541" w14:paraId="1484B2FC" w14:textId="77777777" w:rsidTr="00343541">
      <w:tc>
        <w:tcPr>
          <w:tcW w:w="4675" w:type="pct"/>
          <w:tcBorders>
            <w:top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7ADA2A53" w14:textId="77777777" w:rsidR="00343541" w:rsidRDefault="00587CD5" w:rsidP="00FA1BFE">
          <w:pPr>
            <w:pStyle w:val="Piedepgina"/>
            <w:jc w:val="right"/>
          </w:pPr>
          <w:sdt>
            <w:sdtPr>
              <w:rPr>
                <w:rFonts w:ascii="Roboto" w:hAnsi="Roboto"/>
                <w:color w:val="8E8E8E" w:themeColor="text1" w:themeTint="80"/>
                <w:sz w:val="16"/>
              </w:rPr>
              <w:alias w:val="Compañía"/>
              <w:id w:val="-2082751491"/>
              <w:placeholder>
                <w:docPart w:val="EC17D64EFF194CFBA57D0C0AA0517F18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FA1BFE">
                <w:rPr>
                  <w:rFonts w:ascii="Roboto" w:hAnsi="Roboto"/>
                  <w:color w:val="8E8E8E" w:themeColor="text1" w:themeTint="80"/>
                  <w:sz w:val="16"/>
                </w:rPr>
                <w:t>TELEDUC</w:t>
              </w:r>
            </w:sdtContent>
          </w:sdt>
          <w:r w:rsidR="00343541">
            <w:rPr>
              <w:lang w:val="es-ES"/>
            </w:rPr>
            <w:t xml:space="preserve"> </w:t>
          </w:r>
        </w:p>
      </w:tc>
      <w:tc>
        <w:tcPr>
          <w:tcW w:w="325" w:type="pct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shd w:val="clear" w:color="auto" w:fill="FFFFFF" w:themeFill="background1"/>
          <w:vAlign w:val="center"/>
        </w:tcPr>
        <w:p w14:paraId="1E96A6AB" w14:textId="77777777" w:rsidR="00343541" w:rsidRPr="00343541" w:rsidRDefault="00343541" w:rsidP="00343541">
          <w:pPr>
            <w:pStyle w:val="Encabezado"/>
            <w:jc w:val="center"/>
            <w:rPr>
              <w:rFonts w:ascii="Roboto" w:hAnsi="Roboto"/>
              <w:b/>
              <w:color w:val="FFFFFF" w:themeColor="background1"/>
              <w:sz w:val="18"/>
              <w:szCs w:val="18"/>
            </w:rPr>
          </w:pPr>
          <w:r w:rsidRPr="00343541">
            <w:rPr>
              <w:rFonts w:ascii="Roboto" w:hAnsi="Roboto"/>
              <w:b/>
              <w:color w:val="8E8E8E" w:themeColor="text1" w:themeTint="80"/>
              <w:sz w:val="18"/>
              <w:szCs w:val="18"/>
            </w:rPr>
            <w:fldChar w:fldCharType="begin"/>
          </w:r>
          <w:r w:rsidRPr="00343541">
            <w:rPr>
              <w:rFonts w:ascii="Roboto" w:hAnsi="Roboto"/>
              <w:b/>
              <w:color w:val="8E8E8E" w:themeColor="text1" w:themeTint="80"/>
              <w:sz w:val="18"/>
              <w:szCs w:val="18"/>
            </w:rPr>
            <w:instrText>PAGE   \* MERGEFORMAT</w:instrText>
          </w:r>
          <w:r w:rsidRPr="00343541">
            <w:rPr>
              <w:rFonts w:ascii="Roboto" w:hAnsi="Roboto"/>
              <w:b/>
              <w:color w:val="8E8E8E" w:themeColor="text1" w:themeTint="80"/>
              <w:sz w:val="18"/>
              <w:szCs w:val="18"/>
            </w:rPr>
            <w:fldChar w:fldCharType="separate"/>
          </w:r>
          <w:r w:rsidR="001E3147" w:rsidRPr="001E3147">
            <w:rPr>
              <w:rFonts w:ascii="Roboto" w:hAnsi="Roboto"/>
              <w:b/>
              <w:noProof/>
              <w:color w:val="8E8E8E" w:themeColor="text1" w:themeTint="80"/>
              <w:sz w:val="18"/>
              <w:szCs w:val="18"/>
              <w:lang w:val="es-ES"/>
            </w:rPr>
            <w:t>2</w:t>
          </w:r>
          <w:r w:rsidRPr="00343541">
            <w:rPr>
              <w:rFonts w:ascii="Roboto" w:hAnsi="Roboto"/>
              <w:b/>
              <w:color w:val="8E8E8E" w:themeColor="text1" w:themeTint="80"/>
              <w:sz w:val="18"/>
              <w:szCs w:val="18"/>
            </w:rPr>
            <w:fldChar w:fldCharType="end"/>
          </w:r>
        </w:p>
      </w:tc>
    </w:tr>
  </w:tbl>
  <w:p w14:paraId="41D31E40" w14:textId="77777777" w:rsidR="00343541" w:rsidRDefault="0034354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FCC33C" w14:textId="77777777" w:rsidR="00587CD5" w:rsidRDefault="00587CD5" w:rsidP="00D003F9">
      <w:pPr>
        <w:spacing w:after="0" w:line="240" w:lineRule="auto"/>
      </w:pPr>
      <w:r>
        <w:separator/>
      </w:r>
    </w:p>
  </w:footnote>
  <w:footnote w:type="continuationSeparator" w:id="0">
    <w:p w14:paraId="083ED44D" w14:textId="77777777" w:rsidR="00587CD5" w:rsidRDefault="00587CD5" w:rsidP="00D00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77462"/>
    <w:multiLevelType w:val="hybridMultilevel"/>
    <w:tmpl w:val="4CCE0B66"/>
    <w:lvl w:ilvl="0" w:tplc="2794D58C">
      <w:numFmt w:val="bullet"/>
      <w:lvlText w:val="-"/>
      <w:lvlJc w:val="left"/>
      <w:pPr>
        <w:ind w:left="1428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E24473C"/>
    <w:multiLevelType w:val="hybridMultilevel"/>
    <w:tmpl w:val="04CA277C"/>
    <w:lvl w:ilvl="0" w:tplc="2794D58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B4BC4"/>
    <w:multiLevelType w:val="hybridMultilevel"/>
    <w:tmpl w:val="062C09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4943DD"/>
    <w:multiLevelType w:val="hybridMultilevel"/>
    <w:tmpl w:val="7BD081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03F9"/>
    <w:rsid w:val="000745B4"/>
    <w:rsid w:val="001122CA"/>
    <w:rsid w:val="001E3147"/>
    <w:rsid w:val="00284FFA"/>
    <w:rsid w:val="002A2CCD"/>
    <w:rsid w:val="002B1567"/>
    <w:rsid w:val="00343541"/>
    <w:rsid w:val="00344AAF"/>
    <w:rsid w:val="004B5EEB"/>
    <w:rsid w:val="004E67C6"/>
    <w:rsid w:val="00572A1A"/>
    <w:rsid w:val="00587CD5"/>
    <w:rsid w:val="00606928"/>
    <w:rsid w:val="00612453"/>
    <w:rsid w:val="006B41B7"/>
    <w:rsid w:val="006E36A5"/>
    <w:rsid w:val="0077414F"/>
    <w:rsid w:val="007E110E"/>
    <w:rsid w:val="007F59EE"/>
    <w:rsid w:val="008230D5"/>
    <w:rsid w:val="008362EC"/>
    <w:rsid w:val="00884AD7"/>
    <w:rsid w:val="008B373C"/>
    <w:rsid w:val="008C795D"/>
    <w:rsid w:val="008D3781"/>
    <w:rsid w:val="009403BE"/>
    <w:rsid w:val="00993F3A"/>
    <w:rsid w:val="00A53C6A"/>
    <w:rsid w:val="00A81885"/>
    <w:rsid w:val="00AA188E"/>
    <w:rsid w:val="00B47825"/>
    <w:rsid w:val="00B84306"/>
    <w:rsid w:val="00BA7D33"/>
    <w:rsid w:val="00BD5206"/>
    <w:rsid w:val="00C561BA"/>
    <w:rsid w:val="00C61D58"/>
    <w:rsid w:val="00CC4170"/>
    <w:rsid w:val="00D003F9"/>
    <w:rsid w:val="00DF2493"/>
    <w:rsid w:val="00F13E66"/>
    <w:rsid w:val="00F337E7"/>
    <w:rsid w:val="00F836BE"/>
    <w:rsid w:val="00F83B3E"/>
    <w:rsid w:val="00FA1BFE"/>
    <w:rsid w:val="00FD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C8DF2"/>
  <w15:docId w15:val="{396762BF-9979-4975-A793-4A66811BF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0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D003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3F9"/>
  </w:style>
  <w:style w:type="paragraph" w:styleId="Piedepgina">
    <w:name w:val="footer"/>
    <w:basedOn w:val="Normal"/>
    <w:link w:val="PiedepginaCar"/>
    <w:uiPriority w:val="99"/>
    <w:unhideWhenUsed/>
    <w:rsid w:val="00D003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3F9"/>
  </w:style>
  <w:style w:type="paragraph" w:styleId="Textodeglobo">
    <w:name w:val="Balloon Text"/>
    <w:basedOn w:val="Normal"/>
    <w:link w:val="TextodegloboCar"/>
    <w:uiPriority w:val="99"/>
    <w:semiHidden/>
    <w:unhideWhenUsed/>
    <w:rsid w:val="00D00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03F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00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DF2493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F2493"/>
    <w:rPr>
      <w:rFonts w:eastAsiaTheme="minorEastAsia"/>
      <w:lang w:val="es-ES" w:eastAsia="es-ES"/>
    </w:rPr>
  </w:style>
  <w:style w:type="table" w:customStyle="1" w:styleId="TableNormal">
    <w:name w:val="Table Normal"/>
    <w:rsid w:val="008230D5"/>
    <w:pPr>
      <w:spacing w:after="160" w:line="259" w:lineRule="auto"/>
    </w:pPr>
    <w:rPr>
      <w:rFonts w:ascii="Calibri" w:eastAsia="Calibri" w:hAnsi="Calibri" w:cs="Calibri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8230D5"/>
    <w:pPr>
      <w:spacing w:after="160" w:line="259" w:lineRule="auto"/>
      <w:ind w:left="720"/>
      <w:contextualSpacing/>
    </w:pPr>
    <w:rPr>
      <w:rFonts w:ascii="Calibri" w:eastAsia="Calibri" w:hAnsi="Calibri" w:cs="Calibri"/>
      <w:lang w:eastAsia="es-MX"/>
    </w:rPr>
  </w:style>
  <w:style w:type="character" w:styleId="Hipervnculo">
    <w:name w:val="Hyperlink"/>
    <w:basedOn w:val="Fuentedeprrafopredeter"/>
    <w:uiPriority w:val="99"/>
    <w:unhideWhenUsed/>
    <w:rsid w:val="008230D5"/>
    <w:rPr>
      <w:color w:val="0370E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230D5"/>
    <w:rPr>
      <w:color w:val="BFBFBF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79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9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analytics.google.com/analytics/web/demoAccoun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C17D64EFF194CFBA57D0C0AA0517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A997D-F8A5-4562-97DC-C30B7B31CD8D}"/>
      </w:docPartPr>
      <w:docPartBody>
        <w:p w:rsidR="001E12CD" w:rsidRDefault="002B2685" w:rsidP="002B2685">
          <w:pPr>
            <w:pStyle w:val="EC17D64EFF194CFBA57D0C0AA0517F18"/>
          </w:pPr>
          <w:r>
            <w:rPr>
              <w:lang w:val="es-ES"/>
            </w:rPr>
            <w:t>[Escriba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﷽﷽﷽﷽﷽﷽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Light">
    <w:altName w:val="Roboto Light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2685"/>
    <w:rsid w:val="00061A0F"/>
    <w:rsid w:val="001E12CD"/>
    <w:rsid w:val="002B23E8"/>
    <w:rsid w:val="002B2685"/>
    <w:rsid w:val="002D54B8"/>
    <w:rsid w:val="005910FF"/>
    <w:rsid w:val="00661427"/>
    <w:rsid w:val="00742446"/>
    <w:rsid w:val="008A1BF1"/>
    <w:rsid w:val="00BA209C"/>
    <w:rsid w:val="00C70CCD"/>
    <w:rsid w:val="00CF7BF4"/>
    <w:rsid w:val="00DF083C"/>
    <w:rsid w:val="00DF628E"/>
    <w:rsid w:val="00E40F91"/>
    <w:rsid w:val="00E6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17D64EFF194CFBA57D0C0AA0517F18">
    <w:name w:val="EC17D64EFF194CFBA57D0C0AA0517F18"/>
    <w:rsid w:val="002B26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Cursos TELEDUC">
      <a:dk1>
        <a:srgbClr val="1F1F1F"/>
      </a:dk1>
      <a:lt1>
        <a:srgbClr val="FFFFFF"/>
      </a:lt1>
      <a:dk2>
        <a:srgbClr val="202020"/>
      </a:dk2>
      <a:lt2>
        <a:srgbClr val="FFFFFF"/>
      </a:lt2>
      <a:accent1>
        <a:srgbClr val="0370EF"/>
      </a:accent1>
      <a:accent2>
        <a:srgbClr val="81B7F7"/>
      </a:accent2>
      <a:accent3>
        <a:srgbClr val="334681"/>
      </a:accent3>
      <a:accent4>
        <a:srgbClr val="E44146"/>
      </a:accent4>
      <a:accent5>
        <a:srgbClr val="FF6600"/>
      </a:accent5>
      <a:accent6>
        <a:srgbClr val="FFBC01"/>
      </a:accent6>
      <a:hlink>
        <a:srgbClr val="0370EF"/>
      </a:hlink>
      <a:folHlink>
        <a:srgbClr val="BFBFB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Teleduc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891178-BFFE-4BA2-A579-7689FB441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458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TELEDUC</Company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Villegas</dc:creator>
  <cp:lastModifiedBy>Daniela Abalos Baeza</cp:lastModifiedBy>
  <cp:revision>25</cp:revision>
  <cp:lastPrinted>2018-01-17T17:26:00Z</cp:lastPrinted>
  <dcterms:created xsi:type="dcterms:W3CDTF">2018-01-17T13:05:00Z</dcterms:created>
  <dcterms:modified xsi:type="dcterms:W3CDTF">2021-03-16T00:20:00Z</dcterms:modified>
</cp:coreProperties>
</file>