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72FFE" w14:textId="7D8FFDE6" w:rsidR="00380C32" w:rsidRDefault="009B3F76" w:rsidP="004B69CB">
      <w:pPr>
        <w:pStyle w:val="Textoindependiente"/>
        <w:ind w:left="-851"/>
        <w:jc w:val="left"/>
      </w:pPr>
      <w:r>
        <w:rPr>
          <w:noProof/>
          <w:lang w:val="es-CL" w:eastAsia="es-CL"/>
        </w:rPr>
        <w:drawing>
          <wp:inline distT="0" distB="0" distL="0" distR="0" wp14:anchorId="59B730D9" wp14:editId="2A46EA1C">
            <wp:extent cx="1297305" cy="1223010"/>
            <wp:effectExtent l="0" t="0" r="0" b="0"/>
            <wp:docPr id="1" name="Imagen 1" descr="Logo-Superinten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uperintendenc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7305" cy="1223010"/>
                    </a:xfrm>
                    <a:prstGeom prst="rect">
                      <a:avLst/>
                    </a:prstGeom>
                    <a:noFill/>
                    <a:ln>
                      <a:noFill/>
                    </a:ln>
                  </pic:spPr>
                </pic:pic>
              </a:graphicData>
            </a:graphic>
          </wp:inline>
        </w:drawing>
      </w:r>
      <w:bookmarkStart w:id="0" w:name="_GoBack"/>
      <w:bookmarkEnd w:id="0"/>
    </w:p>
    <w:p w14:paraId="59B73000" w14:textId="77777777" w:rsidR="00380C32" w:rsidRDefault="00380C32">
      <w:pPr>
        <w:pStyle w:val="Textoindependiente"/>
      </w:pPr>
      <w:r>
        <w:t>PAUTA PARA LA ELABORACIÓN DEL</w:t>
      </w:r>
    </w:p>
    <w:p w14:paraId="59B73001" w14:textId="77777777" w:rsidR="00380C32" w:rsidRDefault="00380C32">
      <w:pPr>
        <w:pStyle w:val="Textoindependiente"/>
      </w:pPr>
      <w:r>
        <w:t xml:space="preserve">PROCEDIMIENTO DE ACTUACIÓN FRENTE A LA OCURRENCIA </w:t>
      </w:r>
    </w:p>
    <w:p w14:paraId="59B73002" w14:textId="77777777" w:rsidR="00380C32" w:rsidRDefault="00380C32">
      <w:pPr>
        <w:pStyle w:val="Textoindependiente"/>
        <w:rPr>
          <w:b w:val="0"/>
          <w:bCs w:val="0"/>
        </w:rPr>
      </w:pPr>
      <w:r>
        <w:t>DE UN ACCIDENTE DEL TRABAJO</w:t>
      </w:r>
    </w:p>
    <w:p w14:paraId="59B73004" w14:textId="77777777" w:rsidR="00380C32" w:rsidRDefault="00380C32">
      <w:pPr>
        <w:jc w:val="both"/>
        <w:rPr>
          <w:rFonts w:ascii="Arial" w:hAnsi="Arial" w:cs="Arial"/>
          <w:b/>
          <w:bCs/>
        </w:rPr>
      </w:pPr>
    </w:p>
    <w:p w14:paraId="59B73005" w14:textId="1FB639F8" w:rsidR="00380C32" w:rsidRPr="004B69CB" w:rsidRDefault="004B69CB" w:rsidP="004B69CB">
      <w:pPr>
        <w:autoSpaceDE w:val="0"/>
        <w:autoSpaceDN w:val="0"/>
        <w:adjustRightInd w:val="0"/>
        <w:jc w:val="both"/>
        <w:rPr>
          <w:rFonts w:ascii="Arial" w:hAnsi="Arial" w:cs="Arial"/>
          <w:sz w:val="22"/>
          <w:szCs w:val="22"/>
          <w:lang w:val="es-CL" w:eastAsia="es-CL"/>
        </w:rPr>
      </w:pPr>
      <w:r w:rsidRPr="004B69CB">
        <w:rPr>
          <w:rFonts w:ascii="Arial" w:hAnsi="Arial" w:cs="Arial"/>
          <w:sz w:val="22"/>
          <w:szCs w:val="22"/>
          <w:lang w:val="es-CL" w:eastAsia="es-CL"/>
        </w:rPr>
        <w:t>El presente documento contiene las pautas para la elaboración del procedimiento de actuación frente a la ocurrencia de un Accidente del Trabajo o un Accidente de Trayecto, cuyo propósito es que todos los funcionarios sepan cómo actuar en caso que ocurra o les ocurra un accidente laboral, ya sea en el lugar de trabajo o en el trayecto directo entre su trabajo y su habitación o viceversa o, entre trabajos de distinto empleador.</w:t>
      </w:r>
    </w:p>
    <w:p w14:paraId="59B73006" w14:textId="77777777" w:rsidR="004B69CB" w:rsidRDefault="004B69CB">
      <w:pPr>
        <w:pStyle w:val="Textoindependiente3"/>
        <w:rPr>
          <w:rFonts w:ascii="Arial" w:hAnsi="Arial" w:cs="Arial"/>
          <w:sz w:val="22"/>
          <w:szCs w:val="22"/>
          <w:lang w:val="es-CL"/>
        </w:rPr>
      </w:pPr>
    </w:p>
    <w:p w14:paraId="7BC5E7B8" w14:textId="77777777" w:rsidR="008E6C3B" w:rsidRDefault="008E6C3B" w:rsidP="008E6C3B">
      <w:pPr>
        <w:pStyle w:val="Textoindependiente3"/>
        <w:rPr>
          <w:rFonts w:ascii="Arial" w:hAnsi="Arial" w:cs="Arial"/>
          <w:sz w:val="22"/>
          <w:szCs w:val="22"/>
          <w:lang w:val="es-ES_tradnl"/>
        </w:rPr>
      </w:pPr>
      <w:r w:rsidRPr="00133691">
        <w:rPr>
          <w:rFonts w:ascii="Arial" w:hAnsi="Arial" w:cs="Arial"/>
          <w:sz w:val="22"/>
          <w:szCs w:val="22"/>
          <w:lang w:val="es-ES_tradnl"/>
        </w:rPr>
        <w:t>Aspectos Generales</w:t>
      </w:r>
      <w:r>
        <w:rPr>
          <w:rFonts w:ascii="Arial" w:hAnsi="Arial" w:cs="Arial"/>
          <w:sz w:val="22"/>
          <w:szCs w:val="22"/>
          <w:lang w:val="es-ES_tradnl"/>
        </w:rPr>
        <w:t>:</w:t>
      </w:r>
    </w:p>
    <w:p w14:paraId="4338F96F" w14:textId="77777777" w:rsidR="008E6C3B" w:rsidRPr="004B69CB" w:rsidRDefault="008E6C3B">
      <w:pPr>
        <w:pStyle w:val="Textoindependiente3"/>
        <w:rPr>
          <w:rFonts w:ascii="Arial" w:hAnsi="Arial" w:cs="Arial"/>
          <w:sz w:val="22"/>
          <w:szCs w:val="22"/>
          <w:lang w:val="es-CL"/>
        </w:rPr>
      </w:pPr>
    </w:p>
    <w:p w14:paraId="59B73007" w14:textId="347FCED3" w:rsidR="00380C32" w:rsidRPr="004B69CB" w:rsidRDefault="000D4C24" w:rsidP="00133691">
      <w:pPr>
        <w:pStyle w:val="Textoindependiente3"/>
        <w:numPr>
          <w:ilvl w:val="0"/>
          <w:numId w:val="28"/>
        </w:numPr>
        <w:ind w:left="426" w:hanging="426"/>
        <w:rPr>
          <w:rFonts w:ascii="Arial" w:hAnsi="Arial" w:cs="Arial"/>
          <w:sz w:val="22"/>
          <w:szCs w:val="22"/>
        </w:rPr>
      </w:pPr>
      <w:r>
        <w:rPr>
          <w:rFonts w:ascii="Arial" w:hAnsi="Arial" w:cs="Arial"/>
          <w:sz w:val="22"/>
          <w:szCs w:val="22"/>
        </w:rPr>
        <w:t>C</w:t>
      </w:r>
      <w:r w:rsidR="00133691">
        <w:rPr>
          <w:rFonts w:ascii="Arial" w:hAnsi="Arial" w:cs="Arial"/>
          <w:sz w:val="22"/>
          <w:szCs w:val="22"/>
        </w:rPr>
        <w:t>uando</w:t>
      </w:r>
      <w:r w:rsidR="00380C32" w:rsidRPr="004B69CB">
        <w:rPr>
          <w:rFonts w:ascii="Arial" w:hAnsi="Arial" w:cs="Arial"/>
          <w:sz w:val="22"/>
          <w:szCs w:val="22"/>
        </w:rPr>
        <w:t xml:space="preserve"> </w:t>
      </w:r>
      <w:r w:rsidR="00133691">
        <w:rPr>
          <w:rFonts w:ascii="Arial" w:hAnsi="Arial" w:cs="Arial"/>
          <w:sz w:val="22"/>
          <w:szCs w:val="22"/>
        </w:rPr>
        <w:t>ocurre</w:t>
      </w:r>
      <w:r w:rsidR="00380C32" w:rsidRPr="004B69CB">
        <w:rPr>
          <w:rFonts w:ascii="Arial" w:hAnsi="Arial" w:cs="Arial"/>
          <w:sz w:val="22"/>
          <w:szCs w:val="22"/>
        </w:rPr>
        <w:t xml:space="preserve"> un Accide</w:t>
      </w:r>
      <w:r w:rsidR="00DB728D">
        <w:rPr>
          <w:rFonts w:ascii="Arial" w:hAnsi="Arial" w:cs="Arial"/>
          <w:sz w:val="22"/>
          <w:szCs w:val="22"/>
        </w:rPr>
        <w:t xml:space="preserve">nte del Trabajo </w:t>
      </w:r>
      <w:r w:rsidR="00CD743D">
        <w:rPr>
          <w:rFonts w:ascii="Arial" w:hAnsi="Arial" w:cs="Arial"/>
          <w:sz w:val="22"/>
          <w:szCs w:val="22"/>
        </w:rPr>
        <w:t xml:space="preserve">se </w:t>
      </w:r>
      <w:r w:rsidR="00133691">
        <w:rPr>
          <w:rFonts w:ascii="Arial" w:hAnsi="Arial" w:cs="Arial"/>
          <w:sz w:val="22"/>
          <w:szCs w:val="22"/>
        </w:rPr>
        <w:t>debe</w:t>
      </w:r>
      <w:r w:rsidR="00CD743D">
        <w:rPr>
          <w:rFonts w:ascii="Arial" w:hAnsi="Arial" w:cs="Arial"/>
          <w:sz w:val="22"/>
          <w:szCs w:val="22"/>
        </w:rPr>
        <w:t xml:space="preserve">n realizar </w:t>
      </w:r>
      <w:r w:rsidR="00DB728D">
        <w:rPr>
          <w:rFonts w:ascii="Arial" w:hAnsi="Arial" w:cs="Arial"/>
          <w:sz w:val="22"/>
          <w:szCs w:val="22"/>
        </w:rPr>
        <w:t>dos actuaciones de forma urgente:</w:t>
      </w:r>
    </w:p>
    <w:p w14:paraId="1DDACF1F" w14:textId="3B5829FC" w:rsidR="008E6C3B" w:rsidRPr="004B69CB" w:rsidRDefault="008E6C3B">
      <w:pPr>
        <w:pStyle w:val="Textoindependiente3"/>
        <w:rPr>
          <w:rFonts w:ascii="Arial" w:hAnsi="Arial" w:cs="Arial"/>
          <w:sz w:val="22"/>
          <w:szCs w:val="22"/>
          <w:lang w:val="es-ES_tradnl"/>
        </w:rPr>
      </w:pPr>
    </w:p>
    <w:p w14:paraId="59B73009" w14:textId="7C89DA39" w:rsidR="00380C32" w:rsidRPr="004B69CB" w:rsidRDefault="00DB728D" w:rsidP="00133691">
      <w:pPr>
        <w:numPr>
          <w:ilvl w:val="0"/>
          <w:numId w:val="13"/>
        </w:numPr>
        <w:tabs>
          <w:tab w:val="clear" w:pos="360"/>
        </w:tabs>
        <w:snapToGrid w:val="0"/>
        <w:ind w:left="709" w:hanging="283"/>
        <w:jc w:val="both"/>
        <w:rPr>
          <w:rFonts w:ascii="Arial" w:hAnsi="Arial" w:cs="Arial"/>
          <w:sz w:val="22"/>
          <w:szCs w:val="22"/>
          <w:lang w:val="es-ES_tradnl"/>
        </w:rPr>
      </w:pPr>
      <w:r>
        <w:rPr>
          <w:rFonts w:ascii="Arial" w:hAnsi="Arial" w:cs="Arial"/>
          <w:sz w:val="22"/>
          <w:szCs w:val="22"/>
        </w:rPr>
        <w:t xml:space="preserve">Prestar </w:t>
      </w:r>
      <w:r w:rsidR="00380C32" w:rsidRPr="004B69CB">
        <w:rPr>
          <w:rFonts w:ascii="Arial" w:hAnsi="Arial" w:cs="Arial"/>
          <w:sz w:val="22"/>
          <w:szCs w:val="22"/>
        </w:rPr>
        <w:t xml:space="preserve">los primeros auxilios al trabajador </w:t>
      </w:r>
      <w:r w:rsidR="003D2188">
        <w:rPr>
          <w:rFonts w:ascii="Arial" w:hAnsi="Arial" w:cs="Arial"/>
          <w:sz w:val="22"/>
          <w:szCs w:val="22"/>
        </w:rPr>
        <w:t>accidentado</w:t>
      </w:r>
      <w:r w:rsidR="00453B7A">
        <w:rPr>
          <w:rFonts w:ascii="Arial" w:hAnsi="Arial" w:cs="Arial"/>
          <w:sz w:val="22"/>
          <w:szCs w:val="22"/>
        </w:rPr>
        <w:t xml:space="preserve"> </w:t>
      </w:r>
      <w:r w:rsidR="00380C32" w:rsidRPr="004B69CB">
        <w:rPr>
          <w:rFonts w:ascii="Arial" w:hAnsi="Arial" w:cs="Arial"/>
          <w:sz w:val="22"/>
          <w:szCs w:val="22"/>
        </w:rPr>
        <w:t xml:space="preserve">y </w:t>
      </w:r>
      <w:r>
        <w:rPr>
          <w:rFonts w:ascii="Arial" w:hAnsi="Arial" w:cs="Arial"/>
          <w:sz w:val="22"/>
          <w:szCs w:val="22"/>
        </w:rPr>
        <w:t xml:space="preserve">preocuparse de que tenga </w:t>
      </w:r>
      <w:r w:rsidR="00380C32" w:rsidRPr="004B69CB">
        <w:rPr>
          <w:rFonts w:ascii="Arial" w:hAnsi="Arial" w:cs="Arial"/>
          <w:sz w:val="22"/>
          <w:szCs w:val="22"/>
        </w:rPr>
        <w:t>la asistencia médic</w:t>
      </w:r>
      <w:r w:rsidR="00453B7A">
        <w:rPr>
          <w:rFonts w:ascii="Arial" w:hAnsi="Arial" w:cs="Arial"/>
          <w:sz w:val="22"/>
          <w:szCs w:val="22"/>
        </w:rPr>
        <w:t>a necesaria en forma oportuna</w:t>
      </w:r>
      <w:r>
        <w:rPr>
          <w:rFonts w:ascii="Arial" w:hAnsi="Arial" w:cs="Arial"/>
          <w:sz w:val="22"/>
          <w:szCs w:val="22"/>
        </w:rPr>
        <w:t>, y</w:t>
      </w:r>
    </w:p>
    <w:p w14:paraId="59B7300A" w14:textId="77777777" w:rsidR="00380C32" w:rsidRPr="004B69CB" w:rsidRDefault="00380C32" w:rsidP="00133691">
      <w:pPr>
        <w:snapToGrid w:val="0"/>
        <w:ind w:left="709" w:hanging="283"/>
        <w:jc w:val="both"/>
        <w:rPr>
          <w:rFonts w:ascii="Arial" w:hAnsi="Arial" w:cs="Arial"/>
          <w:sz w:val="22"/>
          <w:szCs w:val="22"/>
          <w:lang w:val="es-ES_tradnl"/>
        </w:rPr>
      </w:pPr>
    </w:p>
    <w:p w14:paraId="455040C0" w14:textId="4F85B770" w:rsidR="00453B7A" w:rsidRDefault="00380C32" w:rsidP="00453B7A">
      <w:pPr>
        <w:numPr>
          <w:ilvl w:val="0"/>
          <w:numId w:val="13"/>
        </w:numPr>
        <w:tabs>
          <w:tab w:val="clear" w:pos="360"/>
        </w:tabs>
        <w:snapToGrid w:val="0"/>
        <w:ind w:left="709" w:hanging="283"/>
        <w:jc w:val="both"/>
        <w:rPr>
          <w:rFonts w:ascii="Arial" w:hAnsi="Arial" w:cs="Arial"/>
          <w:sz w:val="22"/>
          <w:szCs w:val="22"/>
          <w:lang w:val="es-ES_tradnl"/>
        </w:rPr>
      </w:pPr>
      <w:r w:rsidRPr="004B69CB">
        <w:rPr>
          <w:rFonts w:ascii="Arial" w:hAnsi="Arial" w:cs="Arial"/>
          <w:sz w:val="22"/>
          <w:szCs w:val="22"/>
        </w:rPr>
        <w:t>Denunciar</w:t>
      </w:r>
      <w:r w:rsidR="00133691">
        <w:rPr>
          <w:rFonts w:ascii="Arial" w:hAnsi="Arial" w:cs="Arial"/>
          <w:sz w:val="22"/>
          <w:szCs w:val="22"/>
        </w:rPr>
        <w:t xml:space="preserve"> el accidente</w:t>
      </w:r>
      <w:r w:rsidRPr="004B69CB">
        <w:rPr>
          <w:rFonts w:ascii="Arial" w:hAnsi="Arial" w:cs="Arial"/>
          <w:sz w:val="22"/>
          <w:szCs w:val="22"/>
        </w:rPr>
        <w:t xml:space="preserve"> </w:t>
      </w:r>
      <w:r w:rsidR="00772993">
        <w:rPr>
          <w:rFonts w:ascii="Arial" w:hAnsi="Arial" w:cs="Arial"/>
          <w:sz w:val="22"/>
          <w:szCs w:val="22"/>
        </w:rPr>
        <w:t xml:space="preserve">al organismo administrador del Seguro Ley </w:t>
      </w:r>
      <w:proofErr w:type="spellStart"/>
      <w:r w:rsidR="00772993">
        <w:rPr>
          <w:rFonts w:ascii="Arial" w:hAnsi="Arial" w:cs="Arial"/>
          <w:sz w:val="22"/>
          <w:szCs w:val="22"/>
        </w:rPr>
        <w:t>N°</w:t>
      </w:r>
      <w:proofErr w:type="spellEnd"/>
      <w:r w:rsidR="00772993">
        <w:rPr>
          <w:rFonts w:ascii="Arial" w:hAnsi="Arial" w:cs="Arial"/>
          <w:sz w:val="22"/>
          <w:szCs w:val="22"/>
        </w:rPr>
        <w:t xml:space="preserve"> 16.744 utilizando el formulario de Denuncia Individual de accidente del Trabajo (DIAT) </w:t>
      </w:r>
      <w:r w:rsidRPr="004B69CB">
        <w:rPr>
          <w:rFonts w:ascii="Arial" w:hAnsi="Arial" w:cs="Arial"/>
          <w:sz w:val="22"/>
          <w:szCs w:val="22"/>
        </w:rPr>
        <w:t>y dejar constancia</w:t>
      </w:r>
      <w:r w:rsidR="00453B7A">
        <w:rPr>
          <w:rFonts w:ascii="Arial" w:hAnsi="Arial" w:cs="Arial"/>
          <w:sz w:val="22"/>
          <w:szCs w:val="22"/>
        </w:rPr>
        <w:t xml:space="preserve"> </w:t>
      </w:r>
      <w:r w:rsidRPr="004B69CB">
        <w:rPr>
          <w:rFonts w:ascii="Arial" w:hAnsi="Arial" w:cs="Arial"/>
          <w:sz w:val="22"/>
          <w:szCs w:val="22"/>
        </w:rPr>
        <w:t>de la ocurrencia del accidente.</w:t>
      </w:r>
    </w:p>
    <w:p w14:paraId="101C03AF" w14:textId="77777777" w:rsidR="00453B7A" w:rsidRDefault="00453B7A" w:rsidP="00453B7A">
      <w:pPr>
        <w:pStyle w:val="Prrafodelista"/>
        <w:rPr>
          <w:rFonts w:ascii="Arial" w:hAnsi="Arial" w:cs="Arial"/>
          <w:sz w:val="22"/>
          <w:szCs w:val="22"/>
          <w:lang w:val="es-CL" w:eastAsia="es-CL"/>
        </w:rPr>
      </w:pPr>
    </w:p>
    <w:p w14:paraId="59B7300D" w14:textId="4F4AE5C7" w:rsidR="004B69CB" w:rsidRPr="00453B7A" w:rsidRDefault="004B69CB" w:rsidP="00453B7A">
      <w:pPr>
        <w:snapToGrid w:val="0"/>
        <w:ind w:left="426"/>
        <w:jc w:val="both"/>
        <w:rPr>
          <w:rFonts w:ascii="Arial" w:hAnsi="Arial" w:cs="Arial"/>
          <w:sz w:val="22"/>
          <w:szCs w:val="22"/>
          <w:lang w:val="es-ES_tradnl"/>
        </w:rPr>
      </w:pPr>
      <w:r w:rsidRPr="00453B7A">
        <w:rPr>
          <w:rFonts w:ascii="Arial" w:hAnsi="Arial" w:cs="Arial"/>
          <w:sz w:val="22"/>
          <w:szCs w:val="22"/>
          <w:lang w:val="es-CL" w:eastAsia="es-CL"/>
        </w:rPr>
        <w:t xml:space="preserve">Posteriormente, </w:t>
      </w:r>
      <w:r w:rsidR="00453B7A">
        <w:rPr>
          <w:rFonts w:ascii="Arial" w:hAnsi="Arial" w:cs="Arial"/>
          <w:sz w:val="22"/>
          <w:szCs w:val="22"/>
          <w:lang w:val="es-CL" w:eastAsia="es-CL"/>
        </w:rPr>
        <w:t xml:space="preserve">se deben </w:t>
      </w:r>
      <w:r w:rsidRPr="00453B7A">
        <w:rPr>
          <w:rFonts w:ascii="Arial" w:hAnsi="Arial" w:cs="Arial"/>
          <w:sz w:val="22"/>
          <w:szCs w:val="22"/>
          <w:lang w:val="es-CL" w:eastAsia="es-CL"/>
        </w:rPr>
        <w:t>tomar las medidas inmediatas para eliminar o controlar los riesgos presentes,</w:t>
      </w:r>
      <w:r w:rsidR="00453B7A">
        <w:rPr>
          <w:rFonts w:ascii="Arial" w:hAnsi="Arial" w:cs="Arial"/>
          <w:sz w:val="22"/>
          <w:szCs w:val="22"/>
          <w:lang w:val="es-CL" w:eastAsia="es-CL"/>
        </w:rPr>
        <w:t xml:space="preserve"> de ser necesario;</w:t>
      </w:r>
      <w:r w:rsidRPr="00453B7A">
        <w:rPr>
          <w:rFonts w:ascii="Arial" w:hAnsi="Arial" w:cs="Arial"/>
          <w:sz w:val="22"/>
          <w:szCs w:val="22"/>
          <w:lang w:val="es-CL" w:eastAsia="es-CL"/>
        </w:rPr>
        <w:t xml:space="preserve"> efectuar </w:t>
      </w:r>
      <w:r w:rsidR="00453B7A">
        <w:rPr>
          <w:rFonts w:ascii="Arial" w:hAnsi="Arial" w:cs="Arial"/>
          <w:sz w:val="22"/>
          <w:szCs w:val="22"/>
          <w:lang w:val="es-CL" w:eastAsia="es-CL"/>
        </w:rPr>
        <w:t xml:space="preserve">la investigación del siniestro para </w:t>
      </w:r>
      <w:r w:rsidRPr="00453B7A">
        <w:rPr>
          <w:rFonts w:ascii="Arial" w:hAnsi="Arial" w:cs="Arial"/>
          <w:sz w:val="22"/>
          <w:szCs w:val="22"/>
          <w:lang w:val="es-CL" w:eastAsia="es-CL"/>
        </w:rPr>
        <w:t>establec</w:t>
      </w:r>
      <w:r w:rsidR="00453B7A">
        <w:rPr>
          <w:rFonts w:ascii="Arial" w:hAnsi="Arial" w:cs="Arial"/>
          <w:sz w:val="22"/>
          <w:szCs w:val="22"/>
          <w:lang w:val="es-CL" w:eastAsia="es-CL"/>
        </w:rPr>
        <w:t>er las causas que lo originaron;</w:t>
      </w:r>
      <w:r w:rsidRPr="00453B7A">
        <w:rPr>
          <w:rFonts w:ascii="Arial" w:hAnsi="Arial" w:cs="Arial"/>
          <w:sz w:val="22"/>
          <w:szCs w:val="22"/>
          <w:lang w:val="es-CL" w:eastAsia="es-CL"/>
        </w:rPr>
        <w:t xml:space="preserve"> señalar las medidas para eliminar </w:t>
      </w:r>
      <w:r w:rsidR="00772993" w:rsidRPr="00453B7A">
        <w:rPr>
          <w:rFonts w:ascii="Arial" w:hAnsi="Arial" w:cs="Arial"/>
          <w:sz w:val="22"/>
          <w:szCs w:val="22"/>
          <w:lang w:val="es-CL" w:eastAsia="es-CL"/>
        </w:rPr>
        <w:t>y/</w:t>
      </w:r>
      <w:r w:rsidRPr="00453B7A">
        <w:rPr>
          <w:rFonts w:ascii="Arial" w:hAnsi="Arial" w:cs="Arial"/>
          <w:sz w:val="22"/>
          <w:szCs w:val="22"/>
          <w:lang w:val="es-CL" w:eastAsia="es-CL"/>
        </w:rPr>
        <w:t>o controlar los factores de riesgo de esas causas y verificar luego su cumplimiento.</w:t>
      </w:r>
    </w:p>
    <w:p w14:paraId="59B7300E" w14:textId="77777777" w:rsidR="004B69CB" w:rsidRPr="004B69CB" w:rsidRDefault="004B69CB">
      <w:pPr>
        <w:pStyle w:val="Sangradetextonormal"/>
        <w:ind w:firstLine="0"/>
        <w:rPr>
          <w:sz w:val="22"/>
          <w:szCs w:val="22"/>
          <w:lang w:val="es-CL" w:eastAsia="es-CL"/>
        </w:rPr>
      </w:pPr>
    </w:p>
    <w:p w14:paraId="59B7300F" w14:textId="04ABD65A" w:rsidR="00380C32" w:rsidRPr="00453B7A" w:rsidRDefault="00380C32" w:rsidP="00453B7A">
      <w:pPr>
        <w:pStyle w:val="Textoindependiente3"/>
        <w:numPr>
          <w:ilvl w:val="0"/>
          <w:numId w:val="28"/>
        </w:numPr>
        <w:ind w:left="426" w:hanging="426"/>
        <w:rPr>
          <w:rFonts w:ascii="Arial" w:hAnsi="Arial" w:cs="Arial"/>
          <w:sz w:val="22"/>
          <w:szCs w:val="22"/>
        </w:rPr>
      </w:pPr>
      <w:r w:rsidRPr="00453B7A">
        <w:rPr>
          <w:rFonts w:ascii="Arial" w:hAnsi="Arial" w:cs="Arial"/>
          <w:sz w:val="22"/>
          <w:szCs w:val="22"/>
        </w:rPr>
        <w:t>Las instrucciones que se impartan deben ser indicadas de acuerdo a lo establecido en</w:t>
      </w:r>
      <w:r w:rsidR="00453B7A">
        <w:rPr>
          <w:rFonts w:ascii="Arial" w:hAnsi="Arial" w:cs="Arial"/>
          <w:sz w:val="22"/>
          <w:szCs w:val="22"/>
        </w:rPr>
        <w:t xml:space="preserve"> la siguiente normativa</w:t>
      </w:r>
      <w:r w:rsidRPr="00453B7A">
        <w:rPr>
          <w:rFonts w:ascii="Arial" w:hAnsi="Arial" w:cs="Arial"/>
          <w:sz w:val="22"/>
          <w:szCs w:val="22"/>
        </w:rPr>
        <w:t>:</w:t>
      </w:r>
    </w:p>
    <w:p w14:paraId="59B73010" w14:textId="77777777" w:rsidR="00380C32" w:rsidRPr="004B69CB" w:rsidRDefault="00380C32">
      <w:pPr>
        <w:pStyle w:val="Sangradetextonormal"/>
        <w:ind w:firstLine="0"/>
        <w:rPr>
          <w:sz w:val="22"/>
          <w:szCs w:val="22"/>
        </w:rPr>
      </w:pPr>
    </w:p>
    <w:p w14:paraId="1ED41FA0" w14:textId="77777777" w:rsidR="00453B7A" w:rsidRDefault="00380C32" w:rsidP="00453B7A">
      <w:pPr>
        <w:pStyle w:val="Sangradetextonormal"/>
        <w:numPr>
          <w:ilvl w:val="0"/>
          <w:numId w:val="29"/>
        </w:numPr>
        <w:spacing w:before="120" w:after="120"/>
        <w:ind w:left="782" w:hanging="357"/>
        <w:rPr>
          <w:sz w:val="22"/>
          <w:szCs w:val="22"/>
        </w:rPr>
      </w:pPr>
      <w:r>
        <w:rPr>
          <w:sz w:val="22"/>
          <w:szCs w:val="22"/>
        </w:rPr>
        <w:t xml:space="preserve">La Ley </w:t>
      </w:r>
      <w:proofErr w:type="spellStart"/>
      <w:r>
        <w:rPr>
          <w:sz w:val="22"/>
          <w:szCs w:val="22"/>
        </w:rPr>
        <w:t>N°</w:t>
      </w:r>
      <w:proofErr w:type="spellEnd"/>
      <w:r>
        <w:rPr>
          <w:sz w:val="22"/>
          <w:szCs w:val="22"/>
        </w:rPr>
        <w:t xml:space="preserve"> 16.744 (arts. 5 y 76, entre otros)</w:t>
      </w:r>
    </w:p>
    <w:p w14:paraId="65A161B8" w14:textId="77777777" w:rsidR="00453B7A" w:rsidRDefault="00380C32" w:rsidP="00453B7A">
      <w:pPr>
        <w:pStyle w:val="Sangradetextonormal"/>
        <w:numPr>
          <w:ilvl w:val="0"/>
          <w:numId w:val="29"/>
        </w:numPr>
        <w:spacing w:before="120" w:after="120"/>
        <w:ind w:left="782" w:hanging="357"/>
        <w:rPr>
          <w:sz w:val="22"/>
          <w:szCs w:val="22"/>
        </w:rPr>
      </w:pPr>
      <w:r w:rsidRPr="00453B7A">
        <w:rPr>
          <w:sz w:val="22"/>
          <w:szCs w:val="22"/>
        </w:rPr>
        <w:t>Código del Trabajo (art. 184)</w:t>
      </w:r>
    </w:p>
    <w:p w14:paraId="3290926D" w14:textId="77777777" w:rsidR="00453B7A" w:rsidRDefault="00380C32" w:rsidP="00453B7A">
      <w:pPr>
        <w:pStyle w:val="Sangradetextonormal"/>
        <w:numPr>
          <w:ilvl w:val="0"/>
          <w:numId w:val="29"/>
        </w:numPr>
        <w:spacing w:before="120" w:after="120"/>
        <w:ind w:left="782" w:hanging="357"/>
        <w:rPr>
          <w:sz w:val="22"/>
          <w:szCs w:val="22"/>
        </w:rPr>
      </w:pPr>
      <w:r w:rsidRPr="00453B7A">
        <w:rPr>
          <w:sz w:val="22"/>
          <w:szCs w:val="22"/>
        </w:rPr>
        <w:t xml:space="preserve">Decretos Supremos del Ministerio del Trabajo y Previsión Social: D.S. </w:t>
      </w:r>
      <w:proofErr w:type="spellStart"/>
      <w:r w:rsidRPr="00453B7A">
        <w:rPr>
          <w:sz w:val="22"/>
          <w:szCs w:val="22"/>
        </w:rPr>
        <w:t>N°</w:t>
      </w:r>
      <w:proofErr w:type="spellEnd"/>
      <w:r w:rsidRPr="00453B7A">
        <w:rPr>
          <w:sz w:val="22"/>
          <w:szCs w:val="22"/>
        </w:rPr>
        <w:t xml:space="preserve"> 101, de 1968, reglamento de la Ley </w:t>
      </w:r>
      <w:proofErr w:type="spellStart"/>
      <w:r w:rsidRPr="00453B7A">
        <w:rPr>
          <w:sz w:val="22"/>
          <w:szCs w:val="22"/>
        </w:rPr>
        <w:t>N°</w:t>
      </w:r>
      <w:proofErr w:type="spellEnd"/>
      <w:r w:rsidRPr="00453B7A">
        <w:rPr>
          <w:sz w:val="22"/>
          <w:szCs w:val="22"/>
        </w:rPr>
        <w:t xml:space="preserve"> 16.744, D.S.</w:t>
      </w:r>
      <w:r w:rsidR="00453B7A" w:rsidRPr="00453B7A">
        <w:rPr>
          <w:sz w:val="22"/>
          <w:szCs w:val="22"/>
        </w:rPr>
        <w:t xml:space="preserve"> </w:t>
      </w:r>
      <w:proofErr w:type="spellStart"/>
      <w:r w:rsidRPr="00453B7A">
        <w:rPr>
          <w:sz w:val="22"/>
          <w:szCs w:val="22"/>
        </w:rPr>
        <w:t>N°s</w:t>
      </w:r>
      <w:proofErr w:type="spellEnd"/>
      <w:r w:rsidRPr="00453B7A">
        <w:rPr>
          <w:sz w:val="22"/>
          <w:szCs w:val="22"/>
        </w:rPr>
        <w:t xml:space="preserve"> 40 y 54, de 1969.</w:t>
      </w:r>
    </w:p>
    <w:p w14:paraId="59B73017" w14:textId="6F4E2E6B" w:rsidR="00380C32" w:rsidRPr="00453B7A" w:rsidRDefault="00380C32" w:rsidP="00453B7A">
      <w:pPr>
        <w:pStyle w:val="Sangradetextonormal"/>
        <w:numPr>
          <w:ilvl w:val="0"/>
          <w:numId w:val="29"/>
        </w:numPr>
        <w:spacing w:before="120" w:after="120"/>
        <w:ind w:left="782" w:hanging="357"/>
        <w:rPr>
          <w:sz w:val="22"/>
          <w:szCs w:val="22"/>
        </w:rPr>
      </w:pPr>
      <w:r w:rsidRPr="00453B7A">
        <w:rPr>
          <w:sz w:val="22"/>
          <w:szCs w:val="22"/>
        </w:rPr>
        <w:t xml:space="preserve">Circulares </w:t>
      </w:r>
      <w:proofErr w:type="spellStart"/>
      <w:r w:rsidRPr="00453B7A">
        <w:rPr>
          <w:sz w:val="22"/>
          <w:szCs w:val="22"/>
        </w:rPr>
        <w:t>Nºs</w:t>
      </w:r>
      <w:proofErr w:type="spellEnd"/>
      <w:r w:rsidRPr="00453B7A">
        <w:rPr>
          <w:sz w:val="22"/>
          <w:szCs w:val="22"/>
        </w:rPr>
        <w:t xml:space="preserve"> 2.345 y 2.378, de 2007 y 2008, respectivamente, de la </w:t>
      </w:r>
      <w:r w:rsidR="00453B7A" w:rsidRPr="00453B7A">
        <w:rPr>
          <w:sz w:val="22"/>
          <w:szCs w:val="22"/>
        </w:rPr>
        <w:t>Superintendencia de Seguridad Social.</w:t>
      </w:r>
    </w:p>
    <w:p w14:paraId="59B73018" w14:textId="77777777" w:rsidR="004B69CB" w:rsidRDefault="004B69CB" w:rsidP="004B69CB">
      <w:pPr>
        <w:jc w:val="both"/>
        <w:rPr>
          <w:rFonts w:ascii="Arial" w:hAnsi="Arial" w:cs="Arial"/>
          <w:sz w:val="22"/>
          <w:szCs w:val="22"/>
        </w:rPr>
      </w:pPr>
    </w:p>
    <w:p w14:paraId="59B73019" w14:textId="77777777" w:rsidR="00380C32" w:rsidRPr="008E6C3B" w:rsidRDefault="00380C32" w:rsidP="00453B7A">
      <w:pPr>
        <w:pStyle w:val="Prrafodelista"/>
        <w:numPr>
          <w:ilvl w:val="0"/>
          <w:numId w:val="28"/>
        </w:numPr>
        <w:ind w:left="284" w:hanging="284"/>
        <w:jc w:val="both"/>
        <w:rPr>
          <w:rFonts w:ascii="Arial" w:hAnsi="Arial" w:cs="Arial"/>
          <w:sz w:val="22"/>
          <w:szCs w:val="22"/>
        </w:rPr>
      </w:pPr>
      <w:r w:rsidRPr="008E6C3B">
        <w:rPr>
          <w:rFonts w:ascii="Arial" w:hAnsi="Arial" w:cs="Arial"/>
          <w:sz w:val="22"/>
          <w:szCs w:val="22"/>
        </w:rPr>
        <w:t xml:space="preserve">El procedimiento a elaborar debe ser de carácter institucional, no </w:t>
      </w:r>
      <w:proofErr w:type="gramStart"/>
      <w:r w:rsidRPr="008E6C3B">
        <w:rPr>
          <w:rFonts w:ascii="Arial" w:hAnsi="Arial" w:cs="Arial"/>
          <w:sz w:val="22"/>
          <w:szCs w:val="22"/>
        </w:rPr>
        <w:t>obstante</w:t>
      </w:r>
      <w:proofErr w:type="gramEnd"/>
      <w:r w:rsidRPr="008E6C3B">
        <w:rPr>
          <w:rFonts w:ascii="Arial" w:hAnsi="Arial" w:cs="Arial"/>
          <w:sz w:val="22"/>
          <w:szCs w:val="22"/>
        </w:rPr>
        <w:t xml:space="preserve"> los Servicios con dependencias en diversas direcciones en una ciudad o región o en diversas regiones del país deberán ajustar dicho procedimiento para que </w:t>
      </w:r>
      <w:proofErr w:type="spellStart"/>
      <w:r w:rsidRPr="008E6C3B">
        <w:rPr>
          <w:rFonts w:ascii="Arial" w:hAnsi="Arial" w:cs="Arial"/>
          <w:sz w:val="22"/>
          <w:szCs w:val="22"/>
        </w:rPr>
        <w:t>de</w:t>
      </w:r>
      <w:proofErr w:type="spellEnd"/>
      <w:r w:rsidRPr="008E6C3B">
        <w:rPr>
          <w:rFonts w:ascii="Arial" w:hAnsi="Arial" w:cs="Arial"/>
          <w:sz w:val="22"/>
          <w:szCs w:val="22"/>
        </w:rPr>
        <w:t xml:space="preserve"> cuenta de la realidad de las diferentes dependencias, debiendo considerar por ejemplo:</w:t>
      </w:r>
    </w:p>
    <w:p w14:paraId="59B7301A" w14:textId="77777777" w:rsidR="00380C32" w:rsidRDefault="00380C32">
      <w:pPr>
        <w:jc w:val="both"/>
        <w:rPr>
          <w:rFonts w:ascii="Arial" w:hAnsi="Arial" w:cs="Arial"/>
          <w:sz w:val="22"/>
          <w:szCs w:val="22"/>
        </w:rPr>
      </w:pPr>
    </w:p>
    <w:p w14:paraId="4F401523" w14:textId="77777777" w:rsidR="00453B7A" w:rsidRDefault="00380C32" w:rsidP="00453B7A">
      <w:pPr>
        <w:pStyle w:val="Textoindependiente2"/>
        <w:numPr>
          <w:ilvl w:val="0"/>
          <w:numId w:val="4"/>
        </w:numPr>
        <w:rPr>
          <w:sz w:val="22"/>
          <w:szCs w:val="22"/>
        </w:rPr>
      </w:pPr>
      <w:r>
        <w:rPr>
          <w:sz w:val="22"/>
          <w:szCs w:val="22"/>
        </w:rPr>
        <w:t>Los encargados o responsables locales de las diversas etapas del procedimiento.</w:t>
      </w:r>
    </w:p>
    <w:p w14:paraId="010F9A85" w14:textId="77777777" w:rsidR="00453B7A" w:rsidRDefault="00380C32" w:rsidP="00453B7A">
      <w:pPr>
        <w:pStyle w:val="Textoindependiente2"/>
        <w:numPr>
          <w:ilvl w:val="0"/>
          <w:numId w:val="4"/>
        </w:numPr>
        <w:rPr>
          <w:sz w:val="22"/>
          <w:szCs w:val="22"/>
        </w:rPr>
      </w:pPr>
      <w:r w:rsidRPr="00453B7A">
        <w:rPr>
          <w:sz w:val="22"/>
          <w:szCs w:val="22"/>
        </w:rPr>
        <w:t>Los medios de comunicación específicos (teléfonos, correos electrónicos, etc.) que se utilizarán para informar el siniestro en cada dependencia.</w:t>
      </w:r>
    </w:p>
    <w:p w14:paraId="59B7301D" w14:textId="4EA78D33" w:rsidR="00380C32" w:rsidRPr="00453B7A" w:rsidRDefault="00380C32" w:rsidP="00453B7A">
      <w:pPr>
        <w:pStyle w:val="Textoindependiente2"/>
        <w:numPr>
          <w:ilvl w:val="0"/>
          <w:numId w:val="4"/>
        </w:numPr>
        <w:rPr>
          <w:sz w:val="22"/>
          <w:szCs w:val="22"/>
        </w:rPr>
      </w:pPr>
      <w:r w:rsidRPr="00453B7A">
        <w:rPr>
          <w:sz w:val="22"/>
          <w:szCs w:val="22"/>
        </w:rPr>
        <w:t>Los centros de atención asistencia médica a utilizar en cada región.</w:t>
      </w:r>
    </w:p>
    <w:p w14:paraId="59B7301E" w14:textId="77777777" w:rsidR="004B69CB" w:rsidRDefault="004B69CB">
      <w:pPr>
        <w:jc w:val="both"/>
        <w:rPr>
          <w:rFonts w:ascii="Arial" w:hAnsi="Arial" w:cs="Arial"/>
          <w:sz w:val="22"/>
          <w:szCs w:val="22"/>
        </w:rPr>
      </w:pPr>
    </w:p>
    <w:p w14:paraId="59B7301F" w14:textId="77777777" w:rsidR="00744264" w:rsidRDefault="00744264">
      <w:pPr>
        <w:jc w:val="both"/>
        <w:rPr>
          <w:rFonts w:ascii="Arial" w:hAnsi="Arial" w:cs="Arial"/>
          <w:sz w:val="22"/>
          <w:szCs w:val="22"/>
        </w:rPr>
      </w:pPr>
    </w:p>
    <w:p w14:paraId="59B73021" w14:textId="5A6B4CAD" w:rsidR="00380C32" w:rsidRDefault="00380C32" w:rsidP="008E6C3B">
      <w:pPr>
        <w:pStyle w:val="Sangradetextonormal"/>
        <w:ind w:firstLine="0"/>
        <w:jc w:val="center"/>
        <w:rPr>
          <w:sz w:val="22"/>
          <w:szCs w:val="22"/>
        </w:rPr>
      </w:pPr>
      <w:r>
        <w:rPr>
          <w:b/>
          <w:bCs/>
          <w:sz w:val="22"/>
          <w:szCs w:val="22"/>
        </w:rPr>
        <w:t>El servicio deberá difundir el procedimiento a todos los funcionarios del Servicio a más tardar la semana siguiente a su aprobación.</w:t>
      </w:r>
    </w:p>
    <w:p w14:paraId="59B73023" w14:textId="77980430" w:rsidR="00380C32" w:rsidRDefault="00380C32">
      <w:pPr>
        <w:pStyle w:val="Ttulo2"/>
        <w:jc w:val="center"/>
      </w:pPr>
      <w:r>
        <w:rPr>
          <w:sz w:val="22"/>
          <w:szCs w:val="22"/>
        </w:rPr>
        <w:br w:type="page"/>
      </w:r>
      <w:r>
        <w:lastRenderedPageBreak/>
        <w:t>PROCEDIMIENTO DE ACTUACIÓN FRENTE A LA OCURRENCIA DE UN</w:t>
      </w:r>
    </w:p>
    <w:p w14:paraId="59B73024" w14:textId="77777777" w:rsidR="00380C32" w:rsidRDefault="00380C32">
      <w:pPr>
        <w:pStyle w:val="Ttulo2"/>
        <w:jc w:val="center"/>
      </w:pPr>
      <w:r>
        <w:t>ACCIDENTE DEL TRABAJO O ACCIDENTE DE TRAYECTO</w:t>
      </w:r>
    </w:p>
    <w:p w14:paraId="59B73025" w14:textId="77777777" w:rsidR="00380C32" w:rsidRDefault="00380C32">
      <w:pPr>
        <w:ind w:firstLine="360"/>
        <w:jc w:val="center"/>
        <w:rPr>
          <w:rFonts w:ascii="Arial" w:hAnsi="Arial" w:cs="Arial"/>
          <w:b/>
          <w:bCs/>
        </w:rPr>
      </w:pPr>
    </w:p>
    <w:p w14:paraId="59B73026" w14:textId="77777777" w:rsidR="00380C32" w:rsidRDefault="00380C32">
      <w:pPr>
        <w:ind w:firstLine="360"/>
        <w:jc w:val="center"/>
        <w:rPr>
          <w:rFonts w:ascii="Arial" w:hAnsi="Arial" w:cs="Arial"/>
          <w:b/>
          <w:bCs/>
        </w:rPr>
      </w:pPr>
    </w:p>
    <w:p w14:paraId="59B73027" w14:textId="77777777" w:rsidR="00380C32" w:rsidRDefault="00380C32">
      <w:pPr>
        <w:pStyle w:val="Sangradetextonormal"/>
        <w:tabs>
          <w:tab w:val="clear" w:pos="360"/>
          <w:tab w:val="clear" w:pos="540"/>
        </w:tabs>
        <w:ind w:firstLine="0"/>
        <w:rPr>
          <w:sz w:val="22"/>
          <w:szCs w:val="22"/>
        </w:rPr>
      </w:pPr>
      <w:r>
        <w:rPr>
          <w:sz w:val="22"/>
          <w:szCs w:val="22"/>
        </w:rPr>
        <w:t>El Servicio deberá incluir en el procedimiento la definición de los conceptos básicos para que los funcionarios puedan conocerlos, así como algunas de las siglas más utilizadas</w:t>
      </w:r>
      <w:r w:rsidR="00772993">
        <w:rPr>
          <w:sz w:val="22"/>
          <w:szCs w:val="22"/>
        </w:rPr>
        <w:t xml:space="preserve"> en éste</w:t>
      </w:r>
      <w:r>
        <w:rPr>
          <w:sz w:val="22"/>
          <w:szCs w:val="22"/>
        </w:rPr>
        <w:t xml:space="preserve">. </w:t>
      </w:r>
    </w:p>
    <w:p w14:paraId="59B73028" w14:textId="77777777" w:rsidR="00380C32" w:rsidRDefault="00380C32">
      <w:pPr>
        <w:jc w:val="both"/>
        <w:rPr>
          <w:rFonts w:ascii="Arial" w:hAnsi="Arial" w:cs="Arial"/>
          <w:sz w:val="22"/>
          <w:szCs w:val="22"/>
        </w:rPr>
      </w:pPr>
    </w:p>
    <w:p w14:paraId="59B73029" w14:textId="77777777" w:rsidR="00380C32" w:rsidRDefault="00380C32">
      <w:pPr>
        <w:jc w:val="both"/>
        <w:rPr>
          <w:rFonts w:ascii="Arial" w:hAnsi="Arial" w:cs="Arial"/>
          <w:sz w:val="22"/>
          <w:szCs w:val="22"/>
        </w:rPr>
      </w:pPr>
      <w:r>
        <w:rPr>
          <w:rFonts w:ascii="Arial" w:hAnsi="Arial" w:cs="Arial"/>
          <w:b/>
          <w:sz w:val="22"/>
          <w:szCs w:val="22"/>
        </w:rPr>
        <w:t>Definiciones sugeridas</w:t>
      </w:r>
      <w:r>
        <w:rPr>
          <w:rFonts w:ascii="Arial" w:hAnsi="Arial" w:cs="Arial"/>
          <w:sz w:val="22"/>
          <w:szCs w:val="22"/>
        </w:rPr>
        <w:t>:</w:t>
      </w:r>
    </w:p>
    <w:p w14:paraId="59B7302A" w14:textId="77777777" w:rsidR="00380C32" w:rsidRDefault="00380C32">
      <w:pPr>
        <w:jc w:val="both"/>
        <w:rPr>
          <w:rFonts w:ascii="Arial" w:hAnsi="Arial" w:cs="Arial"/>
          <w:sz w:val="22"/>
          <w:szCs w:val="22"/>
        </w:rPr>
      </w:pPr>
    </w:p>
    <w:p w14:paraId="59B7302B" w14:textId="77777777" w:rsidR="00380C32" w:rsidRDefault="00380C32">
      <w:pPr>
        <w:jc w:val="both"/>
        <w:rPr>
          <w:rFonts w:ascii="Arial" w:hAnsi="Arial" w:cs="Arial"/>
          <w:sz w:val="22"/>
          <w:szCs w:val="22"/>
        </w:rPr>
      </w:pPr>
      <w:r>
        <w:rPr>
          <w:rFonts w:ascii="Arial" w:hAnsi="Arial" w:cs="Arial"/>
          <w:b/>
          <w:bCs/>
          <w:sz w:val="22"/>
          <w:szCs w:val="22"/>
        </w:rPr>
        <w:t xml:space="preserve">Trabajadores protegidos por el Seguro Laboral: </w:t>
      </w:r>
      <w:r>
        <w:rPr>
          <w:rFonts w:ascii="Arial" w:hAnsi="Arial" w:cs="Arial"/>
          <w:sz w:val="22"/>
          <w:szCs w:val="22"/>
        </w:rPr>
        <w:t>funcionarios de planta, contrata o con contrato por Código del Trabajo.</w:t>
      </w:r>
    </w:p>
    <w:p w14:paraId="59B7302C" w14:textId="77777777" w:rsidR="00380C32" w:rsidRDefault="00380C32">
      <w:pPr>
        <w:jc w:val="both"/>
        <w:rPr>
          <w:rFonts w:ascii="Arial" w:hAnsi="Arial" w:cs="Arial"/>
          <w:sz w:val="22"/>
          <w:szCs w:val="22"/>
        </w:rPr>
      </w:pPr>
    </w:p>
    <w:p w14:paraId="59B7302D" w14:textId="77777777" w:rsidR="00380C32" w:rsidRDefault="00380C32">
      <w:pPr>
        <w:jc w:val="both"/>
        <w:rPr>
          <w:rFonts w:ascii="Arial" w:hAnsi="Arial" w:cs="Arial"/>
          <w:sz w:val="22"/>
          <w:szCs w:val="22"/>
        </w:rPr>
      </w:pPr>
      <w:r>
        <w:rPr>
          <w:rFonts w:ascii="Arial" w:hAnsi="Arial" w:cs="Arial"/>
          <w:b/>
          <w:bCs/>
          <w:sz w:val="22"/>
          <w:szCs w:val="22"/>
        </w:rPr>
        <w:t>Accidente del Trabajo</w:t>
      </w:r>
      <w:r>
        <w:rPr>
          <w:rFonts w:ascii="Arial" w:hAnsi="Arial" w:cs="Arial"/>
          <w:sz w:val="22"/>
          <w:szCs w:val="22"/>
        </w:rPr>
        <w:t xml:space="preserve">: Toda lesión que un trabajador sufra a causa o con ocasión de su trabajo, y que le produzca incapacidad o muerte. Dicha incapacidad puede ser temporal o permanente (art. 5º, Ley </w:t>
      </w:r>
      <w:proofErr w:type="spellStart"/>
      <w:r>
        <w:rPr>
          <w:rFonts w:ascii="Arial" w:hAnsi="Arial" w:cs="Arial"/>
          <w:sz w:val="22"/>
          <w:szCs w:val="22"/>
        </w:rPr>
        <w:t>Nº</w:t>
      </w:r>
      <w:proofErr w:type="spellEnd"/>
      <w:r>
        <w:rPr>
          <w:rFonts w:ascii="Arial" w:hAnsi="Arial" w:cs="Arial"/>
          <w:sz w:val="22"/>
          <w:szCs w:val="22"/>
        </w:rPr>
        <w:t xml:space="preserve"> 16.744).</w:t>
      </w:r>
    </w:p>
    <w:p w14:paraId="59B7302E" w14:textId="77777777" w:rsidR="00380C32" w:rsidRDefault="00380C32">
      <w:pPr>
        <w:pStyle w:val="Textopredeterminado"/>
        <w:spacing w:before="120"/>
        <w:jc w:val="both"/>
        <w:rPr>
          <w:rFonts w:ascii="Arial" w:hAnsi="Arial" w:cs="Arial"/>
          <w:sz w:val="22"/>
          <w:szCs w:val="22"/>
          <w:lang w:val="es-MX"/>
        </w:rPr>
      </w:pPr>
      <w:r>
        <w:rPr>
          <w:rFonts w:ascii="Arial" w:hAnsi="Arial" w:cs="Arial"/>
          <w:b/>
          <w:sz w:val="22"/>
          <w:szCs w:val="22"/>
          <w:lang w:val="es-MX"/>
        </w:rPr>
        <w:t>Accidente del Trabajo Fatal</w:t>
      </w:r>
      <w:r>
        <w:rPr>
          <w:rFonts w:ascii="Arial" w:hAnsi="Arial" w:cs="Arial"/>
          <w:sz w:val="22"/>
          <w:szCs w:val="22"/>
          <w:lang w:val="es-MX"/>
        </w:rPr>
        <w:t xml:space="preserve">: (art. 76, Ley </w:t>
      </w:r>
      <w:proofErr w:type="spellStart"/>
      <w:r>
        <w:rPr>
          <w:rFonts w:ascii="Arial" w:hAnsi="Arial" w:cs="Arial"/>
          <w:sz w:val="22"/>
          <w:szCs w:val="22"/>
          <w:lang w:val="es-MX"/>
        </w:rPr>
        <w:t>Nº</w:t>
      </w:r>
      <w:proofErr w:type="spellEnd"/>
      <w:r>
        <w:rPr>
          <w:rFonts w:ascii="Arial" w:hAnsi="Arial" w:cs="Arial"/>
          <w:sz w:val="22"/>
          <w:szCs w:val="22"/>
          <w:lang w:val="es-MX"/>
        </w:rPr>
        <w:t xml:space="preserve"> 16.744) </w:t>
      </w:r>
      <w:r>
        <w:rPr>
          <w:rFonts w:ascii="Arial" w:hAnsi="Arial" w:cs="Arial"/>
          <w:sz w:val="22"/>
          <w:lang w:val="es-ES"/>
        </w:rPr>
        <w:t xml:space="preserve">aquel accidente que provoca la muerte del trabajador en forma inmediata o </w:t>
      </w:r>
      <w:r>
        <w:rPr>
          <w:rFonts w:ascii="Arial" w:hAnsi="Arial" w:cs="Arial"/>
          <w:sz w:val="22"/>
          <w:lang w:val="es-MX"/>
        </w:rPr>
        <w:t>durante su traslado a un centro asistencial</w:t>
      </w:r>
      <w:r>
        <w:rPr>
          <w:rFonts w:ascii="Arial" w:hAnsi="Arial" w:cs="Arial"/>
          <w:sz w:val="22"/>
          <w:lang w:val="es-ES"/>
        </w:rPr>
        <w:t xml:space="preserve">. </w:t>
      </w:r>
    </w:p>
    <w:p w14:paraId="59B7302F" w14:textId="77777777" w:rsidR="00380C32" w:rsidRDefault="00380C32">
      <w:pPr>
        <w:pStyle w:val="Textopredeterminado"/>
        <w:spacing w:before="120"/>
        <w:jc w:val="both"/>
        <w:rPr>
          <w:rFonts w:ascii="Arial" w:hAnsi="Arial" w:cs="Arial"/>
          <w:color w:val="0000FF"/>
          <w:sz w:val="22"/>
          <w:lang w:val="es-MX"/>
        </w:rPr>
      </w:pPr>
      <w:r>
        <w:rPr>
          <w:rFonts w:ascii="Arial" w:hAnsi="Arial" w:cs="Arial"/>
          <w:b/>
          <w:sz w:val="22"/>
          <w:szCs w:val="22"/>
          <w:lang w:val="es-MX"/>
        </w:rPr>
        <w:t>Accidente del Trabajo Grave</w:t>
      </w:r>
      <w:r>
        <w:rPr>
          <w:rFonts w:ascii="Arial" w:hAnsi="Arial" w:cs="Arial"/>
          <w:sz w:val="22"/>
          <w:szCs w:val="22"/>
          <w:lang w:val="es-MX"/>
        </w:rPr>
        <w:t xml:space="preserve">: (art. 76, Ley </w:t>
      </w:r>
      <w:proofErr w:type="spellStart"/>
      <w:r>
        <w:rPr>
          <w:rFonts w:ascii="Arial" w:hAnsi="Arial" w:cs="Arial"/>
          <w:sz w:val="22"/>
          <w:szCs w:val="22"/>
          <w:lang w:val="es-MX"/>
        </w:rPr>
        <w:t>Nº</w:t>
      </w:r>
      <w:proofErr w:type="spellEnd"/>
      <w:r>
        <w:rPr>
          <w:rFonts w:ascii="Arial" w:hAnsi="Arial" w:cs="Arial"/>
          <w:sz w:val="22"/>
          <w:szCs w:val="22"/>
          <w:lang w:val="es-MX"/>
        </w:rPr>
        <w:t xml:space="preserve"> 16.744)</w:t>
      </w:r>
      <w:r>
        <w:rPr>
          <w:rFonts w:ascii="Arial" w:hAnsi="Arial" w:cs="Arial"/>
          <w:sz w:val="22"/>
          <w:lang w:val="es-MX"/>
        </w:rPr>
        <w:t xml:space="preserve"> cualquier accidente del trabajo que</w:t>
      </w:r>
      <w:r>
        <w:rPr>
          <w:rFonts w:ascii="Arial" w:hAnsi="Arial" w:cs="Arial"/>
          <w:color w:val="0000FF"/>
          <w:sz w:val="22"/>
          <w:lang w:val="es-MX"/>
        </w:rPr>
        <w:t>:</w:t>
      </w:r>
    </w:p>
    <w:p w14:paraId="59B73030" w14:textId="77777777" w:rsidR="00380C32" w:rsidRDefault="00380C32">
      <w:pPr>
        <w:pStyle w:val="Textopredeterminado"/>
        <w:numPr>
          <w:ilvl w:val="0"/>
          <w:numId w:val="16"/>
        </w:numPr>
        <w:tabs>
          <w:tab w:val="clear" w:pos="1620"/>
        </w:tabs>
        <w:ind w:left="540" w:hanging="180"/>
        <w:jc w:val="both"/>
        <w:rPr>
          <w:rFonts w:ascii="Arial" w:hAnsi="Arial" w:cs="Arial"/>
          <w:sz w:val="22"/>
          <w:lang w:val="es-ES"/>
        </w:rPr>
      </w:pPr>
      <w:r>
        <w:rPr>
          <w:rFonts w:ascii="Arial" w:hAnsi="Arial" w:cs="Arial"/>
          <w:sz w:val="22"/>
          <w:lang w:val="es-MX"/>
        </w:rPr>
        <w:t>Obligue a realizar maniobras de resucitación, u</w:t>
      </w:r>
    </w:p>
    <w:p w14:paraId="59B73031" w14:textId="77777777" w:rsidR="00380C32" w:rsidRDefault="00380C32">
      <w:pPr>
        <w:pStyle w:val="Textopredeterminado"/>
        <w:numPr>
          <w:ilvl w:val="0"/>
          <w:numId w:val="16"/>
        </w:numPr>
        <w:tabs>
          <w:tab w:val="clear" w:pos="1620"/>
        </w:tabs>
        <w:spacing w:before="120"/>
        <w:ind w:left="540" w:hanging="180"/>
        <w:jc w:val="both"/>
        <w:rPr>
          <w:rFonts w:ascii="Arial" w:hAnsi="Arial" w:cs="Arial"/>
          <w:sz w:val="22"/>
          <w:lang w:val="es-ES"/>
        </w:rPr>
      </w:pPr>
      <w:r>
        <w:rPr>
          <w:rFonts w:ascii="Arial" w:hAnsi="Arial" w:cs="Arial"/>
          <w:sz w:val="22"/>
          <w:lang w:val="es-ES"/>
        </w:rPr>
        <w:t>Obligue a realizar maniobras de rescate,</w:t>
      </w:r>
      <w:r>
        <w:rPr>
          <w:rFonts w:ascii="Arial" w:hAnsi="Arial" w:cs="Arial"/>
          <w:sz w:val="22"/>
          <w:lang w:val="es-MX"/>
        </w:rPr>
        <w:t xml:space="preserve"> u </w:t>
      </w:r>
    </w:p>
    <w:p w14:paraId="59B73032" w14:textId="3652CE4D" w:rsidR="00380C32" w:rsidRDefault="00380C32">
      <w:pPr>
        <w:pStyle w:val="Textopredeterminado"/>
        <w:numPr>
          <w:ilvl w:val="0"/>
          <w:numId w:val="16"/>
        </w:numPr>
        <w:tabs>
          <w:tab w:val="clear" w:pos="1620"/>
        </w:tabs>
        <w:spacing w:before="120"/>
        <w:ind w:left="540" w:hanging="180"/>
        <w:jc w:val="both"/>
        <w:rPr>
          <w:rFonts w:ascii="Arial" w:hAnsi="Arial" w:cs="Arial"/>
          <w:sz w:val="22"/>
          <w:lang w:val="es-ES"/>
        </w:rPr>
      </w:pPr>
      <w:r>
        <w:rPr>
          <w:rFonts w:ascii="Arial" w:hAnsi="Arial" w:cs="Arial"/>
          <w:sz w:val="22"/>
          <w:lang w:val="es-ES"/>
        </w:rPr>
        <w:t>O</w:t>
      </w:r>
      <w:r>
        <w:rPr>
          <w:rFonts w:ascii="Arial" w:hAnsi="Arial" w:cs="Arial"/>
          <w:sz w:val="22"/>
          <w:lang w:val="es-MX"/>
        </w:rPr>
        <w:t>curra por caída de altura, de más de 2 m</w:t>
      </w:r>
      <w:r w:rsidR="00CC3FAB">
        <w:rPr>
          <w:rFonts w:ascii="Arial" w:hAnsi="Arial" w:cs="Arial"/>
          <w:sz w:val="22"/>
          <w:lang w:val="es-MX"/>
        </w:rPr>
        <w:t>e</w:t>
      </w:r>
      <w:r>
        <w:rPr>
          <w:rFonts w:ascii="Arial" w:hAnsi="Arial" w:cs="Arial"/>
          <w:sz w:val="22"/>
          <w:lang w:val="es-MX"/>
        </w:rPr>
        <w:t>t</w:t>
      </w:r>
      <w:r w:rsidR="00CC3FAB">
        <w:rPr>
          <w:rFonts w:ascii="Arial" w:hAnsi="Arial" w:cs="Arial"/>
          <w:sz w:val="22"/>
          <w:lang w:val="es-MX"/>
        </w:rPr>
        <w:t>ros</w:t>
      </w:r>
      <w:r>
        <w:rPr>
          <w:rFonts w:ascii="Arial" w:hAnsi="Arial" w:cs="Arial"/>
          <w:sz w:val="22"/>
          <w:lang w:val="es-MX"/>
        </w:rPr>
        <w:t>, o</w:t>
      </w:r>
    </w:p>
    <w:p w14:paraId="59B73033" w14:textId="77777777" w:rsidR="00380C32" w:rsidRDefault="00380C32">
      <w:pPr>
        <w:pStyle w:val="Textopredeterminado"/>
        <w:numPr>
          <w:ilvl w:val="0"/>
          <w:numId w:val="16"/>
        </w:numPr>
        <w:tabs>
          <w:tab w:val="clear" w:pos="1620"/>
        </w:tabs>
        <w:spacing w:before="120"/>
        <w:ind w:left="540" w:hanging="180"/>
        <w:jc w:val="both"/>
        <w:rPr>
          <w:rFonts w:ascii="Arial" w:hAnsi="Arial" w:cs="Arial"/>
          <w:sz w:val="22"/>
          <w:lang w:val="es-ES"/>
        </w:rPr>
      </w:pPr>
      <w:r>
        <w:rPr>
          <w:rFonts w:ascii="Arial" w:hAnsi="Arial" w:cs="Arial"/>
          <w:sz w:val="22"/>
          <w:lang w:val="es-MX"/>
        </w:rPr>
        <w:t>Provoque, en forma inmediata, la amputación o pérdida de cualquier parte del cuerpo, o</w:t>
      </w:r>
    </w:p>
    <w:p w14:paraId="59B73034" w14:textId="77777777" w:rsidR="00380C32" w:rsidRDefault="00380C32">
      <w:pPr>
        <w:pStyle w:val="Textopredeterminado"/>
        <w:numPr>
          <w:ilvl w:val="0"/>
          <w:numId w:val="16"/>
        </w:numPr>
        <w:tabs>
          <w:tab w:val="clear" w:pos="1620"/>
        </w:tabs>
        <w:spacing w:before="120"/>
        <w:ind w:left="540" w:hanging="180"/>
        <w:jc w:val="both"/>
        <w:rPr>
          <w:rFonts w:ascii="Arial" w:hAnsi="Arial" w:cs="Arial"/>
          <w:sz w:val="22"/>
          <w:szCs w:val="22"/>
          <w:lang w:val="es-MX"/>
        </w:rPr>
      </w:pPr>
      <w:r>
        <w:rPr>
          <w:rFonts w:ascii="Arial" w:hAnsi="Arial" w:cs="Arial"/>
          <w:sz w:val="22"/>
          <w:lang w:val="es-MX"/>
        </w:rPr>
        <w:t>Involucre un número tal de trabajadores que afecte el desarrollo normal de la faena afectada.</w:t>
      </w:r>
    </w:p>
    <w:p w14:paraId="59B73035" w14:textId="77777777" w:rsidR="00380C32" w:rsidRDefault="00380C32">
      <w:pPr>
        <w:jc w:val="both"/>
        <w:rPr>
          <w:b/>
          <w:bCs/>
          <w:i/>
          <w:iCs/>
        </w:rPr>
      </w:pPr>
    </w:p>
    <w:p w14:paraId="59B73036" w14:textId="77777777" w:rsidR="00380C32" w:rsidRDefault="00380C32">
      <w:pPr>
        <w:jc w:val="both"/>
        <w:rPr>
          <w:rFonts w:ascii="Arial" w:hAnsi="Arial" w:cs="Arial"/>
          <w:sz w:val="22"/>
          <w:szCs w:val="22"/>
        </w:rPr>
      </w:pPr>
      <w:r>
        <w:rPr>
          <w:rFonts w:ascii="Arial" w:hAnsi="Arial" w:cs="Arial"/>
          <w:b/>
          <w:bCs/>
          <w:sz w:val="22"/>
        </w:rPr>
        <w:t>Faenas afectadas</w:t>
      </w:r>
      <w:r>
        <w:t xml:space="preserve">: </w:t>
      </w:r>
      <w:r>
        <w:rPr>
          <w:rFonts w:ascii="Arial" w:hAnsi="Arial" w:cs="Arial"/>
          <w:sz w:val="22"/>
        </w:rPr>
        <w:t>aquella área o puesto de trabajo en que ocurrió el accidente, pudiendo incluso abarcar la faena en su conjunto, dependiendo de las características y origen del siniestro, y en la cual, de no adoptar la empresa medidas correctivas inmediatas, se pone en riesgo la seguridad de otros trabajadores.</w:t>
      </w:r>
    </w:p>
    <w:p w14:paraId="59B73037" w14:textId="77777777" w:rsidR="00380C32" w:rsidRDefault="00380C32">
      <w:pPr>
        <w:spacing w:before="120"/>
        <w:jc w:val="both"/>
        <w:rPr>
          <w:rFonts w:ascii="Arial" w:hAnsi="Arial" w:cs="Arial"/>
          <w:sz w:val="22"/>
          <w:szCs w:val="22"/>
        </w:rPr>
      </w:pPr>
      <w:r>
        <w:rPr>
          <w:rFonts w:ascii="Arial" w:hAnsi="Arial" w:cs="Arial"/>
          <w:b/>
          <w:bCs/>
          <w:sz w:val="22"/>
          <w:szCs w:val="22"/>
        </w:rPr>
        <w:t>Accidente de Trayecto</w:t>
      </w:r>
      <w:r>
        <w:rPr>
          <w:rFonts w:ascii="Arial" w:hAnsi="Arial" w:cs="Arial"/>
          <w:sz w:val="22"/>
          <w:szCs w:val="22"/>
        </w:rPr>
        <w:t xml:space="preserve">: Son aquellos accidentes ocurridos al trabajador en el trayecto directo, de ida o regreso, entre la habitación y lugar de trabajo. Asimismo, lo son aquellos que ocurren en el trayecto directo entre dos lugares de trabajo de distintos empleadores (art. 5º, Ley </w:t>
      </w:r>
      <w:proofErr w:type="spellStart"/>
      <w:r>
        <w:rPr>
          <w:rFonts w:ascii="Arial" w:hAnsi="Arial" w:cs="Arial"/>
          <w:sz w:val="22"/>
          <w:szCs w:val="22"/>
        </w:rPr>
        <w:t>Nº</w:t>
      </w:r>
      <w:proofErr w:type="spellEnd"/>
      <w:r>
        <w:rPr>
          <w:rFonts w:ascii="Arial" w:hAnsi="Arial" w:cs="Arial"/>
          <w:sz w:val="22"/>
          <w:szCs w:val="22"/>
        </w:rPr>
        <w:t xml:space="preserve"> 16.744).</w:t>
      </w:r>
    </w:p>
    <w:p w14:paraId="59B73038" w14:textId="77777777" w:rsidR="00380C32" w:rsidRDefault="00380C32">
      <w:pPr>
        <w:jc w:val="both"/>
        <w:rPr>
          <w:rFonts w:ascii="Arial" w:hAnsi="Arial" w:cs="Arial"/>
          <w:sz w:val="22"/>
          <w:szCs w:val="22"/>
        </w:rPr>
      </w:pPr>
    </w:p>
    <w:p w14:paraId="59B73039" w14:textId="77777777" w:rsidR="00380C32" w:rsidRDefault="00380C32">
      <w:pPr>
        <w:jc w:val="both"/>
        <w:rPr>
          <w:rFonts w:ascii="Arial" w:hAnsi="Arial" w:cs="Arial"/>
          <w:b/>
          <w:sz w:val="22"/>
          <w:szCs w:val="22"/>
        </w:rPr>
      </w:pPr>
      <w:r>
        <w:rPr>
          <w:rFonts w:ascii="Arial" w:hAnsi="Arial" w:cs="Arial"/>
          <w:b/>
          <w:sz w:val="22"/>
          <w:szCs w:val="22"/>
        </w:rPr>
        <w:t xml:space="preserve">Incidente: </w:t>
      </w:r>
      <w:r>
        <w:rPr>
          <w:rFonts w:ascii="Arial" w:hAnsi="Arial" w:cs="Arial"/>
          <w:sz w:val="22"/>
          <w:szCs w:val="22"/>
        </w:rPr>
        <w:t>Son aquellos accidentes ocurridos al trabajador que no generan días de ausencia al trabajo.</w:t>
      </w:r>
    </w:p>
    <w:p w14:paraId="59B7303A" w14:textId="77777777" w:rsidR="00380C32" w:rsidRDefault="00380C32">
      <w:pPr>
        <w:spacing w:before="120"/>
        <w:jc w:val="both"/>
        <w:rPr>
          <w:rFonts w:ascii="Arial" w:hAnsi="Arial" w:cs="Arial"/>
          <w:sz w:val="22"/>
          <w:szCs w:val="22"/>
        </w:rPr>
      </w:pPr>
      <w:r>
        <w:rPr>
          <w:rFonts w:ascii="Arial" w:hAnsi="Arial" w:cs="Arial"/>
          <w:b/>
          <w:bCs/>
          <w:sz w:val="22"/>
          <w:szCs w:val="22"/>
        </w:rPr>
        <w:t>DIAT:</w:t>
      </w:r>
      <w:r>
        <w:rPr>
          <w:rFonts w:ascii="Arial" w:hAnsi="Arial" w:cs="Arial"/>
          <w:sz w:val="22"/>
          <w:szCs w:val="22"/>
        </w:rPr>
        <w:t xml:space="preserve"> De</w:t>
      </w:r>
      <w:r w:rsidR="00744264">
        <w:rPr>
          <w:rFonts w:ascii="Arial" w:hAnsi="Arial" w:cs="Arial"/>
          <w:sz w:val="22"/>
          <w:szCs w:val="22"/>
        </w:rPr>
        <w:t>nuncia Individual de Accidente del T</w:t>
      </w:r>
      <w:r>
        <w:rPr>
          <w:rFonts w:ascii="Arial" w:hAnsi="Arial" w:cs="Arial"/>
          <w:sz w:val="22"/>
          <w:szCs w:val="22"/>
        </w:rPr>
        <w:t xml:space="preserve">rabajo (art. 71 del D.S. </w:t>
      </w:r>
      <w:proofErr w:type="spellStart"/>
      <w:r>
        <w:rPr>
          <w:rFonts w:ascii="Arial" w:hAnsi="Arial" w:cs="Arial"/>
          <w:sz w:val="22"/>
          <w:szCs w:val="22"/>
        </w:rPr>
        <w:t>Nº</w:t>
      </w:r>
      <w:proofErr w:type="spellEnd"/>
      <w:r>
        <w:rPr>
          <w:rFonts w:ascii="Arial" w:hAnsi="Arial" w:cs="Arial"/>
          <w:sz w:val="22"/>
          <w:szCs w:val="22"/>
        </w:rPr>
        <w:t xml:space="preserve"> 101, de 1969, del MINTRAB).</w:t>
      </w:r>
    </w:p>
    <w:p w14:paraId="59B7303B" w14:textId="77777777" w:rsidR="00380C32" w:rsidRDefault="00380C32">
      <w:pPr>
        <w:spacing w:before="120"/>
        <w:jc w:val="both"/>
        <w:rPr>
          <w:rFonts w:ascii="Arial" w:hAnsi="Arial" w:cs="Arial"/>
          <w:sz w:val="22"/>
          <w:szCs w:val="22"/>
        </w:rPr>
      </w:pPr>
      <w:r>
        <w:rPr>
          <w:rFonts w:ascii="Arial" w:hAnsi="Arial" w:cs="Arial"/>
          <w:b/>
          <w:bCs/>
          <w:sz w:val="22"/>
          <w:szCs w:val="22"/>
        </w:rPr>
        <w:t>COMPIN:</w:t>
      </w:r>
      <w:r>
        <w:rPr>
          <w:rFonts w:ascii="Arial" w:hAnsi="Arial" w:cs="Arial"/>
          <w:sz w:val="22"/>
          <w:szCs w:val="22"/>
        </w:rPr>
        <w:t xml:space="preserve"> Comisión de Medicina Preventiva e Invalidez </w:t>
      </w:r>
    </w:p>
    <w:p w14:paraId="59B7303C" w14:textId="77777777" w:rsidR="00380C32" w:rsidRDefault="00380C32">
      <w:pPr>
        <w:spacing w:before="120"/>
        <w:jc w:val="both"/>
        <w:rPr>
          <w:rFonts w:ascii="Arial" w:hAnsi="Arial" w:cs="Arial"/>
          <w:sz w:val="22"/>
          <w:szCs w:val="22"/>
        </w:rPr>
      </w:pPr>
      <w:r>
        <w:rPr>
          <w:rFonts w:ascii="Arial" w:hAnsi="Arial" w:cs="Arial"/>
          <w:b/>
          <w:bCs/>
          <w:sz w:val="22"/>
          <w:szCs w:val="22"/>
        </w:rPr>
        <w:t>COMERE</w:t>
      </w:r>
      <w:r>
        <w:rPr>
          <w:rFonts w:ascii="Arial" w:hAnsi="Arial" w:cs="Arial"/>
          <w:sz w:val="22"/>
          <w:szCs w:val="22"/>
        </w:rPr>
        <w:t>: Comisión Médica de Reclamos</w:t>
      </w:r>
    </w:p>
    <w:p w14:paraId="59B7303D" w14:textId="77777777" w:rsidR="00380C32" w:rsidRDefault="00380C32">
      <w:pPr>
        <w:spacing w:before="120"/>
        <w:jc w:val="both"/>
        <w:rPr>
          <w:rFonts w:ascii="Arial" w:hAnsi="Arial" w:cs="Arial"/>
          <w:sz w:val="22"/>
          <w:szCs w:val="22"/>
        </w:rPr>
      </w:pPr>
      <w:r>
        <w:rPr>
          <w:rFonts w:ascii="Arial" w:hAnsi="Arial" w:cs="Arial"/>
          <w:b/>
          <w:bCs/>
          <w:sz w:val="22"/>
          <w:szCs w:val="22"/>
        </w:rPr>
        <w:t>SUSESO</w:t>
      </w:r>
      <w:r>
        <w:rPr>
          <w:rFonts w:ascii="Arial" w:hAnsi="Arial" w:cs="Arial"/>
          <w:sz w:val="22"/>
          <w:szCs w:val="22"/>
        </w:rPr>
        <w:t>: Superintendencia de Seguridad Social</w:t>
      </w:r>
    </w:p>
    <w:p w14:paraId="59B7303E" w14:textId="77777777" w:rsidR="00380C32" w:rsidRDefault="00380C32">
      <w:pPr>
        <w:jc w:val="both"/>
        <w:rPr>
          <w:rFonts w:ascii="Arial" w:hAnsi="Arial" w:cs="Arial"/>
          <w:sz w:val="22"/>
          <w:szCs w:val="22"/>
        </w:rPr>
      </w:pPr>
    </w:p>
    <w:p w14:paraId="59B7303F" w14:textId="77777777" w:rsidR="00380C32" w:rsidRDefault="00380C32">
      <w:pPr>
        <w:jc w:val="center"/>
        <w:rPr>
          <w:rFonts w:ascii="Arial" w:hAnsi="Arial" w:cs="Arial"/>
          <w:b/>
          <w:bCs/>
        </w:rPr>
      </w:pPr>
      <w:r>
        <w:rPr>
          <w:rFonts w:ascii="Arial" w:hAnsi="Arial" w:cs="Arial"/>
          <w:b/>
          <w:bCs/>
        </w:rPr>
        <w:br w:type="page"/>
      </w:r>
      <w:r>
        <w:rPr>
          <w:rFonts w:ascii="Arial" w:hAnsi="Arial" w:cs="Arial"/>
          <w:b/>
          <w:bCs/>
        </w:rPr>
        <w:lastRenderedPageBreak/>
        <w:t>CONTENIDOS DEL PROCEDIMIENTO</w:t>
      </w:r>
    </w:p>
    <w:p w14:paraId="59B73040" w14:textId="77777777" w:rsidR="00380C32" w:rsidRDefault="00380C32">
      <w:pPr>
        <w:jc w:val="center"/>
        <w:rPr>
          <w:rFonts w:ascii="Arial" w:hAnsi="Arial" w:cs="Arial"/>
          <w:b/>
          <w:bCs/>
        </w:rPr>
      </w:pPr>
    </w:p>
    <w:p w14:paraId="59B73041" w14:textId="77777777" w:rsidR="00380C32" w:rsidRDefault="00380C32">
      <w:pPr>
        <w:jc w:val="center"/>
        <w:rPr>
          <w:rFonts w:ascii="Arial" w:hAnsi="Arial" w:cs="Arial"/>
          <w:b/>
          <w:bCs/>
        </w:rPr>
      </w:pPr>
    </w:p>
    <w:p w14:paraId="59B73042" w14:textId="77777777" w:rsidR="00380C32" w:rsidRDefault="00380C32">
      <w:pPr>
        <w:ind w:left="360"/>
        <w:jc w:val="both"/>
        <w:rPr>
          <w:rFonts w:ascii="Arial" w:hAnsi="Arial" w:cs="Arial"/>
          <w:b/>
        </w:rPr>
      </w:pPr>
      <w:r>
        <w:rPr>
          <w:rFonts w:ascii="Arial" w:hAnsi="Arial" w:cs="Arial"/>
          <w:b/>
          <w:bCs/>
        </w:rPr>
        <w:t xml:space="preserve"> </w:t>
      </w:r>
    </w:p>
    <w:p w14:paraId="59B73043" w14:textId="702CD883" w:rsidR="00380C32" w:rsidRDefault="00380C32" w:rsidP="00453B7A">
      <w:pPr>
        <w:ind w:left="360" w:hanging="360"/>
        <w:jc w:val="both"/>
        <w:rPr>
          <w:rFonts w:ascii="Arial" w:hAnsi="Arial" w:cs="Arial"/>
          <w:b/>
          <w:szCs w:val="22"/>
        </w:rPr>
      </w:pPr>
      <w:r w:rsidRPr="00453B7A">
        <w:rPr>
          <w:rFonts w:ascii="Arial" w:hAnsi="Arial" w:cs="Arial"/>
          <w:b/>
          <w:szCs w:val="22"/>
        </w:rPr>
        <w:t xml:space="preserve">1. </w:t>
      </w:r>
      <w:r w:rsidR="00453B7A" w:rsidRPr="00453B7A">
        <w:rPr>
          <w:rFonts w:ascii="Arial" w:hAnsi="Arial" w:cs="Arial"/>
          <w:b/>
          <w:szCs w:val="22"/>
        </w:rPr>
        <w:t>ORGANIZACIÓN ADMINISTRATIVA</w:t>
      </w:r>
    </w:p>
    <w:p w14:paraId="59B73044" w14:textId="77777777" w:rsidR="00380C32" w:rsidRDefault="00380C32" w:rsidP="00453B7A">
      <w:pPr>
        <w:ind w:left="360" w:hanging="360"/>
        <w:jc w:val="both"/>
        <w:rPr>
          <w:rFonts w:ascii="Arial" w:hAnsi="Arial" w:cs="Arial"/>
          <w:b/>
          <w:szCs w:val="22"/>
        </w:rPr>
      </w:pPr>
    </w:p>
    <w:p w14:paraId="59B73045" w14:textId="13A9244E" w:rsidR="00380C32" w:rsidRPr="003D2188" w:rsidRDefault="00380C32" w:rsidP="00453B7A">
      <w:pPr>
        <w:ind w:left="360"/>
        <w:jc w:val="both"/>
        <w:rPr>
          <w:rFonts w:ascii="Arial" w:hAnsi="Arial" w:cs="Arial"/>
          <w:sz w:val="22"/>
          <w:szCs w:val="22"/>
        </w:rPr>
      </w:pPr>
      <w:r>
        <w:rPr>
          <w:rFonts w:ascii="Arial" w:hAnsi="Arial" w:cs="Arial"/>
          <w:sz w:val="22"/>
        </w:rPr>
        <w:t xml:space="preserve">El Servicio </w:t>
      </w:r>
      <w:r w:rsidR="00AF59B2">
        <w:rPr>
          <w:rFonts w:ascii="Arial" w:hAnsi="Arial" w:cs="Arial"/>
          <w:sz w:val="22"/>
        </w:rPr>
        <w:t>deberán</w:t>
      </w:r>
      <w:r>
        <w:rPr>
          <w:rFonts w:ascii="Arial" w:hAnsi="Arial" w:cs="Arial"/>
          <w:sz w:val="22"/>
        </w:rPr>
        <w:t xml:space="preserve"> designar una o varias personas o un área administrativa</w:t>
      </w:r>
      <w:r>
        <w:rPr>
          <w:rFonts w:ascii="Arial" w:hAnsi="Arial" w:cs="Arial"/>
          <w:b/>
          <w:sz w:val="22"/>
          <w:szCs w:val="22"/>
        </w:rPr>
        <w:t xml:space="preserve"> </w:t>
      </w:r>
      <w:r w:rsidRPr="003D2188">
        <w:rPr>
          <w:rFonts w:ascii="Arial" w:hAnsi="Arial" w:cs="Arial"/>
          <w:sz w:val="22"/>
          <w:szCs w:val="22"/>
        </w:rPr>
        <w:t>encargada de</w:t>
      </w:r>
      <w:r w:rsidR="003D2188">
        <w:rPr>
          <w:rFonts w:ascii="Arial" w:hAnsi="Arial" w:cs="Arial"/>
          <w:b/>
          <w:sz w:val="22"/>
          <w:szCs w:val="22"/>
        </w:rPr>
        <w:t xml:space="preserve"> </w:t>
      </w:r>
      <w:r w:rsidRPr="003D2188">
        <w:rPr>
          <w:rFonts w:ascii="Arial" w:hAnsi="Arial" w:cs="Arial"/>
          <w:sz w:val="22"/>
          <w:szCs w:val="22"/>
        </w:rPr>
        <w:t>recibir la Notificación</w:t>
      </w:r>
      <w:r w:rsidR="002E18F2" w:rsidRPr="003D2188">
        <w:rPr>
          <w:rFonts w:ascii="Arial" w:hAnsi="Arial" w:cs="Arial"/>
          <w:sz w:val="22"/>
          <w:szCs w:val="22"/>
        </w:rPr>
        <w:t xml:space="preserve"> del accidente</w:t>
      </w:r>
      <w:r w:rsidRPr="003D2188">
        <w:rPr>
          <w:rFonts w:ascii="Arial" w:hAnsi="Arial" w:cs="Arial"/>
          <w:sz w:val="22"/>
          <w:szCs w:val="22"/>
        </w:rPr>
        <w:t xml:space="preserve">, de gestionar la atención del accidentado, efectuar la denuncia </w:t>
      </w:r>
      <w:r w:rsidR="002E18F2" w:rsidRPr="003D2188">
        <w:rPr>
          <w:rFonts w:ascii="Arial" w:hAnsi="Arial" w:cs="Arial"/>
          <w:sz w:val="22"/>
          <w:szCs w:val="22"/>
        </w:rPr>
        <w:t xml:space="preserve">(DIAT) </w:t>
      </w:r>
      <w:r w:rsidRPr="003D2188">
        <w:rPr>
          <w:rFonts w:ascii="Arial" w:hAnsi="Arial" w:cs="Arial"/>
          <w:sz w:val="22"/>
          <w:szCs w:val="22"/>
        </w:rPr>
        <w:t xml:space="preserve">y llevar el registro de los accidentes del trabajo. </w:t>
      </w:r>
    </w:p>
    <w:p w14:paraId="59B73046" w14:textId="77777777" w:rsidR="00380C32" w:rsidRDefault="00380C32">
      <w:pPr>
        <w:spacing w:before="120"/>
        <w:ind w:left="357"/>
        <w:jc w:val="both"/>
        <w:rPr>
          <w:rFonts w:ascii="Arial" w:hAnsi="Arial" w:cs="Arial"/>
          <w:b/>
          <w:sz w:val="22"/>
          <w:szCs w:val="22"/>
        </w:rPr>
      </w:pPr>
      <w:r>
        <w:rPr>
          <w:rFonts w:ascii="Arial" w:hAnsi="Arial" w:cs="Arial"/>
          <w:sz w:val="22"/>
          <w:szCs w:val="22"/>
        </w:rPr>
        <w:t>No es necesario que sean personas diferentes, dependerá de las características de cada Servicio la organización que se establezca.</w:t>
      </w:r>
    </w:p>
    <w:p w14:paraId="59B73047" w14:textId="77777777" w:rsidR="00380C32" w:rsidRDefault="00380C32" w:rsidP="00AF38B5">
      <w:pPr>
        <w:jc w:val="both"/>
        <w:rPr>
          <w:rFonts w:ascii="Arial" w:hAnsi="Arial" w:cs="Arial"/>
          <w:sz w:val="22"/>
          <w:szCs w:val="22"/>
        </w:rPr>
      </w:pPr>
    </w:p>
    <w:p w14:paraId="59B73048" w14:textId="31EB87D4" w:rsidR="00380C32" w:rsidRDefault="00A349B7" w:rsidP="00AF59B2">
      <w:pPr>
        <w:ind w:left="284" w:hanging="284"/>
        <w:jc w:val="both"/>
        <w:rPr>
          <w:rFonts w:ascii="Arial" w:hAnsi="Arial" w:cs="Arial"/>
          <w:b/>
          <w:szCs w:val="22"/>
        </w:rPr>
      </w:pPr>
      <w:r>
        <w:rPr>
          <w:rFonts w:ascii="Arial" w:hAnsi="Arial" w:cs="Arial"/>
          <w:b/>
          <w:szCs w:val="22"/>
        </w:rPr>
        <w:t>2. IN</w:t>
      </w:r>
      <w:r w:rsidR="00B5668A">
        <w:rPr>
          <w:rFonts w:ascii="Arial" w:hAnsi="Arial" w:cs="Arial"/>
          <w:b/>
          <w:szCs w:val="22"/>
        </w:rPr>
        <w:t xml:space="preserve">FORMAR EL ACCIDENTE AL EMPLEADOR </w:t>
      </w:r>
      <w:r>
        <w:rPr>
          <w:rFonts w:ascii="Arial" w:hAnsi="Arial" w:cs="Arial"/>
          <w:b/>
          <w:szCs w:val="22"/>
        </w:rPr>
        <w:t xml:space="preserve"> </w:t>
      </w:r>
    </w:p>
    <w:p w14:paraId="59B73049" w14:textId="730CF8ED" w:rsidR="00380C32" w:rsidRDefault="00A349B7" w:rsidP="008E6C3B">
      <w:pPr>
        <w:spacing w:before="120"/>
        <w:ind w:left="284"/>
        <w:jc w:val="both"/>
        <w:rPr>
          <w:rFonts w:ascii="Arial" w:hAnsi="Arial" w:cs="Arial"/>
          <w:bCs/>
          <w:sz w:val="22"/>
          <w:szCs w:val="22"/>
        </w:rPr>
      </w:pPr>
      <w:r>
        <w:rPr>
          <w:rFonts w:ascii="Arial" w:hAnsi="Arial" w:cs="Arial"/>
          <w:bCs/>
          <w:sz w:val="22"/>
          <w:szCs w:val="22"/>
        </w:rPr>
        <w:t>Para la elaboración del p</w:t>
      </w:r>
      <w:r w:rsidR="008E6C3B">
        <w:rPr>
          <w:rFonts w:ascii="Arial" w:hAnsi="Arial" w:cs="Arial"/>
          <w:bCs/>
          <w:sz w:val="22"/>
          <w:szCs w:val="22"/>
        </w:rPr>
        <w:t>rocedimiento e</w:t>
      </w:r>
      <w:r w:rsidR="00380C32">
        <w:rPr>
          <w:rFonts w:ascii="Arial" w:hAnsi="Arial" w:cs="Arial"/>
          <w:bCs/>
          <w:sz w:val="22"/>
          <w:szCs w:val="22"/>
        </w:rPr>
        <w:t xml:space="preserve">l </w:t>
      </w:r>
      <w:r w:rsidR="007C218A">
        <w:rPr>
          <w:rFonts w:ascii="Arial" w:hAnsi="Arial" w:cs="Arial"/>
          <w:bCs/>
          <w:sz w:val="22"/>
          <w:szCs w:val="22"/>
        </w:rPr>
        <w:t>S</w:t>
      </w:r>
      <w:r w:rsidR="00380C32">
        <w:rPr>
          <w:rFonts w:ascii="Arial" w:hAnsi="Arial" w:cs="Arial"/>
          <w:bCs/>
          <w:sz w:val="22"/>
          <w:szCs w:val="22"/>
        </w:rPr>
        <w:t>ervicio deberá considerar las siguientes interrogantes, según corresponda:</w:t>
      </w:r>
    </w:p>
    <w:p w14:paraId="59B7304A" w14:textId="77777777" w:rsidR="00380C32" w:rsidRDefault="00380C32">
      <w:pPr>
        <w:jc w:val="both"/>
        <w:rPr>
          <w:rFonts w:ascii="Arial" w:hAnsi="Arial" w:cs="Arial"/>
          <w:b/>
          <w:sz w:val="22"/>
          <w:szCs w:val="22"/>
        </w:rPr>
      </w:pPr>
    </w:p>
    <w:p w14:paraId="59B7304B" w14:textId="77777777" w:rsidR="00380C32" w:rsidRDefault="00380C32" w:rsidP="00A349B7">
      <w:pPr>
        <w:ind w:left="567" w:hanging="283"/>
        <w:jc w:val="both"/>
        <w:rPr>
          <w:rFonts w:ascii="Arial" w:hAnsi="Arial" w:cs="Arial"/>
          <w:sz w:val="22"/>
          <w:szCs w:val="22"/>
        </w:rPr>
      </w:pPr>
      <w:r>
        <w:rPr>
          <w:rFonts w:ascii="Arial" w:hAnsi="Arial" w:cs="Arial"/>
          <w:sz w:val="22"/>
          <w:szCs w:val="22"/>
        </w:rPr>
        <w:t xml:space="preserve">I. </w:t>
      </w:r>
      <w:r>
        <w:rPr>
          <w:rFonts w:ascii="Arial" w:hAnsi="Arial" w:cs="Arial"/>
          <w:sz w:val="22"/>
          <w:szCs w:val="22"/>
        </w:rPr>
        <w:tab/>
        <w:t>Si el accidente ocurre en el lugar de trabajo</w:t>
      </w:r>
    </w:p>
    <w:p w14:paraId="7BAB95DC" w14:textId="77777777" w:rsidR="00A349B7" w:rsidRDefault="00380C32" w:rsidP="00A349B7">
      <w:pPr>
        <w:numPr>
          <w:ilvl w:val="0"/>
          <w:numId w:val="18"/>
        </w:numPr>
        <w:tabs>
          <w:tab w:val="clear" w:pos="360"/>
          <w:tab w:val="num" w:pos="540"/>
        </w:tabs>
        <w:spacing w:before="120"/>
        <w:ind w:left="567" w:hanging="283"/>
        <w:jc w:val="both"/>
        <w:rPr>
          <w:rFonts w:ascii="Arial" w:hAnsi="Arial" w:cs="Arial"/>
          <w:bCs/>
          <w:sz w:val="22"/>
          <w:szCs w:val="22"/>
        </w:rPr>
      </w:pPr>
      <w:r w:rsidRPr="00714B43">
        <w:rPr>
          <w:rFonts w:ascii="Arial" w:hAnsi="Arial" w:cs="Arial"/>
          <w:bCs/>
          <w:sz w:val="22"/>
          <w:szCs w:val="22"/>
        </w:rPr>
        <w:t>¿Qué debe hacer un funcionario que sufra un accidente durante la realización de su trabajo?</w:t>
      </w:r>
    </w:p>
    <w:p w14:paraId="24F53A1B" w14:textId="76A1BBAA" w:rsidR="00A349B7" w:rsidRDefault="00EA2B14" w:rsidP="00A349B7">
      <w:pPr>
        <w:spacing w:before="120"/>
        <w:ind w:left="567"/>
        <w:jc w:val="both"/>
        <w:rPr>
          <w:rFonts w:ascii="Arial" w:hAnsi="Arial" w:cs="Arial"/>
          <w:bCs/>
          <w:sz w:val="22"/>
          <w:szCs w:val="22"/>
        </w:rPr>
      </w:pPr>
      <w:r w:rsidRPr="00A349B7">
        <w:rPr>
          <w:rFonts w:ascii="Arial" w:hAnsi="Arial" w:cs="Arial"/>
          <w:bCs/>
          <w:sz w:val="22"/>
          <w:szCs w:val="22"/>
        </w:rPr>
        <w:t>Al respecto</w:t>
      </w:r>
      <w:r w:rsidR="00A349B7" w:rsidRPr="00A349B7">
        <w:rPr>
          <w:rFonts w:ascii="Arial" w:hAnsi="Arial" w:cs="Arial"/>
          <w:bCs/>
          <w:sz w:val="22"/>
          <w:szCs w:val="22"/>
        </w:rPr>
        <w:t>,</w:t>
      </w:r>
      <w:r w:rsidRPr="00A349B7">
        <w:rPr>
          <w:rFonts w:ascii="Arial" w:hAnsi="Arial" w:cs="Arial"/>
          <w:bCs/>
          <w:sz w:val="22"/>
          <w:szCs w:val="22"/>
        </w:rPr>
        <w:t xml:space="preserve"> </w:t>
      </w:r>
      <w:r w:rsidR="00A349B7" w:rsidRPr="00A349B7">
        <w:rPr>
          <w:rFonts w:ascii="Arial" w:hAnsi="Arial" w:cs="Arial"/>
          <w:bCs/>
          <w:sz w:val="22"/>
          <w:szCs w:val="22"/>
        </w:rPr>
        <w:t>se debe definir a quién el funcionario debe informar</w:t>
      </w:r>
      <w:r w:rsidR="00A349B7">
        <w:rPr>
          <w:rFonts w:ascii="Arial" w:hAnsi="Arial" w:cs="Arial"/>
          <w:bCs/>
          <w:sz w:val="22"/>
          <w:szCs w:val="22"/>
        </w:rPr>
        <w:t>,</w:t>
      </w:r>
      <w:r w:rsidR="00A349B7" w:rsidRPr="00A349B7">
        <w:rPr>
          <w:rFonts w:ascii="Arial" w:hAnsi="Arial" w:cs="Arial"/>
          <w:bCs/>
          <w:sz w:val="22"/>
          <w:szCs w:val="22"/>
        </w:rPr>
        <w:t xml:space="preserve"> inmediatamente </w:t>
      </w:r>
      <w:r w:rsidR="00A349B7">
        <w:rPr>
          <w:rFonts w:ascii="Arial" w:hAnsi="Arial" w:cs="Arial"/>
          <w:bCs/>
          <w:sz w:val="22"/>
          <w:szCs w:val="22"/>
        </w:rPr>
        <w:t>luego de ocurrido, el accidente. P</w:t>
      </w:r>
      <w:r w:rsidR="00A349B7" w:rsidRPr="00A349B7">
        <w:rPr>
          <w:rFonts w:ascii="Arial" w:hAnsi="Arial" w:cs="Arial"/>
          <w:bCs/>
          <w:sz w:val="22"/>
          <w:szCs w:val="22"/>
        </w:rPr>
        <w:t>or ejemplo: a su</w:t>
      </w:r>
      <w:r w:rsidR="00714B43" w:rsidRPr="00A349B7">
        <w:rPr>
          <w:rFonts w:ascii="Arial" w:hAnsi="Arial" w:cs="Arial"/>
          <w:bCs/>
          <w:sz w:val="22"/>
          <w:szCs w:val="22"/>
        </w:rPr>
        <w:t xml:space="preserve"> </w:t>
      </w:r>
      <w:r w:rsidRPr="00A349B7">
        <w:rPr>
          <w:rFonts w:ascii="Arial" w:hAnsi="Arial" w:cs="Arial"/>
          <w:bCs/>
          <w:sz w:val="22"/>
          <w:szCs w:val="22"/>
        </w:rPr>
        <w:t xml:space="preserve">jefe directo. </w:t>
      </w:r>
    </w:p>
    <w:p w14:paraId="19DE1E10" w14:textId="6EC2E79C" w:rsidR="00A349B7" w:rsidRPr="00A349B7" w:rsidRDefault="00EA2B14" w:rsidP="00A349B7">
      <w:pPr>
        <w:spacing w:before="120"/>
        <w:ind w:left="567"/>
        <w:jc w:val="both"/>
        <w:rPr>
          <w:rFonts w:ascii="Arial" w:hAnsi="Arial" w:cs="Arial"/>
          <w:bCs/>
          <w:sz w:val="22"/>
          <w:szCs w:val="22"/>
        </w:rPr>
      </w:pPr>
      <w:r w:rsidRPr="00A349B7">
        <w:rPr>
          <w:rFonts w:ascii="Arial" w:hAnsi="Arial" w:cs="Arial"/>
          <w:bCs/>
          <w:sz w:val="22"/>
          <w:szCs w:val="22"/>
        </w:rPr>
        <w:t xml:space="preserve">  </w:t>
      </w:r>
    </w:p>
    <w:p w14:paraId="59B7304E" w14:textId="520F030F" w:rsidR="00380C32" w:rsidRPr="00A349B7" w:rsidRDefault="00380C32" w:rsidP="00A349B7">
      <w:pPr>
        <w:pStyle w:val="Sangra3detindependiente"/>
        <w:ind w:left="567" w:hanging="283"/>
      </w:pPr>
      <w:r>
        <w:t>II.</w:t>
      </w:r>
      <w:r>
        <w:tab/>
        <w:t>Si el accidente ocurre fuera del lugar de trabajo (en el trayecto directo desde o hacia su domicilio, o realizando actividades laborales fuera del lugar de trabajo, en la vía pública o en otra entidad)</w:t>
      </w:r>
    </w:p>
    <w:p w14:paraId="59B7304F" w14:textId="5C30AAA2" w:rsidR="00380C32" w:rsidRPr="00A349B7" w:rsidRDefault="00380C32" w:rsidP="00A349B7">
      <w:pPr>
        <w:numPr>
          <w:ilvl w:val="0"/>
          <w:numId w:val="18"/>
        </w:numPr>
        <w:tabs>
          <w:tab w:val="clear" w:pos="360"/>
          <w:tab w:val="num" w:pos="540"/>
        </w:tabs>
        <w:spacing w:before="120"/>
        <w:ind w:left="567" w:hanging="283"/>
        <w:jc w:val="both"/>
        <w:rPr>
          <w:rFonts w:ascii="Arial" w:hAnsi="Arial" w:cs="Arial"/>
          <w:bCs/>
          <w:sz w:val="22"/>
          <w:szCs w:val="22"/>
        </w:rPr>
      </w:pPr>
      <w:r w:rsidRPr="00AF59B2">
        <w:rPr>
          <w:rFonts w:ascii="Arial" w:hAnsi="Arial" w:cs="Arial"/>
          <w:bCs/>
          <w:sz w:val="22"/>
          <w:szCs w:val="22"/>
        </w:rPr>
        <w:t>¿Qué debe hacer un funcionario que sufra un accidente en el trayecto directo de su trabajo a su domicilio o de éste al trabajo?</w:t>
      </w:r>
      <w:r w:rsidRPr="00A349B7">
        <w:rPr>
          <w:rFonts w:ascii="Arial" w:hAnsi="Arial" w:cs="Arial"/>
          <w:bCs/>
          <w:sz w:val="22"/>
          <w:szCs w:val="22"/>
        </w:rPr>
        <w:t xml:space="preserve"> </w:t>
      </w:r>
    </w:p>
    <w:p w14:paraId="59B73050" w14:textId="77777777" w:rsidR="00380C32" w:rsidRDefault="00380C32">
      <w:pPr>
        <w:jc w:val="both"/>
        <w:rPr>
          <w:rFonts w:ascii="Arial" w:hAnsi="Arial" w:cs="Arial"/>
          <w:sz w:val="22"/>
          <w:szCs w:val="22"/>
        </w:rPr>
      </w:pPr>
    </w:p>
    <w:p w14:paraId="59B73051" w14:textId="77777777" w:rsidR="00380C32" w:rsidRDefault="00380C32" w:rsidP="00A349B7">
      <w:pPr>
        <w:ind w:left="567"/>
        <w:jc w:val="both"/>
        <w:rPr>
          <w:rFonts w:ascii="Arial" w:hAnsi="Arial" w:cs="Arial"/>
          <w:sz w:val="22"/>
          <w:szCs w:val="22"/>
        </w:rPr>
      </w:pPr>
      <w:r>
        <w:rPr>
          <w:rFonts w:ascii="Arial" w:hAnsi="Arial" w:cs="Arial"/>
          <w:sz w:val="22"/>
          <w:szCs w:val="22"/>
        </w:rPr>
        <w:t>Se deben distinguir 2 situaciones:</w:t>
      </w:r>
    </w:p>
    <w:p w14:paraId="59B73052" w14:textId="77777777" w:rsidR="00380C32" w:rsidRPr="00CC3FAB" w:rsidRDefault="00380C32">
      <w:pPr>
        <w:jc w:val="both"/>
        <w:rPr>
          <w:rFonts w:ascii="Arial" w:hAnsi="Arial" w:cs="Arial"/>
          <w:sz w:val="22"/>
          <w:szCs w:val="22"/>
          <w:u w:val="single"/>
        </w:rPr>
      </w:pPr>
    </w:p>
    <w:p w14:paraId="03C9986E" w14:textId="23F2C824" w:rsidR="00A349B7" w:rsidRPr="00CC3FAB" w:rsidRDefault="00380C32" w:rsidP="00A349B7">
      <w:pPr>
        <w:pStyle w:val="Prrafodelista"/>
        <w:numPr>
          <w:ilvl w:val="0"/>
          <w:numId w:val="30"/>
        </w:numPr>
        <w:jc w:val="both"/>
        <w:rPr>
          <w:rFonts w:ascii="Arial" w:hAnsi="Arial" w:cs="Arial"/>
          <w:sz w:val="22"/>
          <w:szCs w:val="22"/>
          <w:u w:val="single"/>
        </w:rPr>
      </w:pPr>
      <w:r w:rsidRPr="00CC3FAB">
        <w:rPr>
          <w:rFonts w:ascii="Arial" w:hAnsi="Arial" w:cs="Arial"/>
          <w:sz w:val="22"/>
          <w:szCs w:val="22"/>
          <w:u w:val="single"/>
        </w:rPr>
        <w:t>Si el trabajador qued</w:t>
      </w:r>
      <w:r w:rsidR="00CC3FAB" w:rsidRPr="00CC3FAB">
        <w:rPr>
          <w:rFonts w:ascii="Arial" w:hAnsi="Arial" w:cs="Arial"/>
          <w:sz w:val="22"/>
          <w:szCs w:val="22"/>
          <w:u w:val="single"/>
        </w:rPr>
        <w:t>a en condiciones de comunicarse.</w:t>
      </w:r>
    </w:p>
    <w:p w14:paraId="7FD049C1" w14:textId="77777777" w:rsidR="00A349B7" w:rsidRDefault="00A349B7" w:rsidP="00A349B7">
      <w:pPr>
        <w:pStyle w:val="Prrafodelista"/>
        <w:ind w:left="1080"/>
        <w:jc w:val="both"/>
        <w:rPr>
          <w:rFonts w:ascii="Arial" w:hAnsi="Arial" w:cs="Arial"/>
          <w:sz w:val="22"/>
          <w:szCs w:val="22"/>
        </w:rPr>
      </w:pPr>
    </w:p>
    <w:p w14:paraId="59B73055" w14:textId="47B919F8" w:rsidR="00380C32" w:rsidRPr="00A349B7" w:rsidRDefault="00380C32" w:rsidP="00A349B7">
      <w:pPr>
        <w:pStyle w:val="Prrafodelista"/>
        <w:ind w:left="1080"/>
        <w:jc w:val="both"/>
        <w:rPr>
          <w:rFonts w:ascii="Arial" w:hAnsi="Arial" w:cs="Arial"/>
          <w:sz w:val="22"/>
          <w:szCs w:val="22"/>
        </w:rPr>
      </w:pPr>
      <w:r w:rsidRPr="00A349B7">
        <w:rPr>
          <w:rFonts w:ascii="Arial" w:hAnsi="Arial" w:cs="Arial"/>
          <w:bCs/>
          <w:sz w:val="22"/>
          <w:szCs w:val="22"/>
        </w:rPr>
        <w:t xml:space="preserve">¿Cómo efectúa </w:t>
      </w:r>
      <w:r w:rsidR="00744264" w:rsidRPr="00A349B7">
        <w:rPr>
          <w:rFonts w:ascii="Arial" w:hAnsi="Arial" w:cs="Arial"/>
          <w:bCs/>
          <w:sz w:val="22"/>
          <w:szCs w:val="22"/>
        </w:rPr>
        <w:t xml:space="preserve">la notificación el trabajador </w:t>
      </w:r>
      <w:r w:rsidRPr="00A349B7">
        <w:rPr>
          <w:rFonts w:ascii="Arial" w:hAnsi="Arial" w:cs="Arial"/>
          <w:bCs/>
          <w:sz w:val="22"/>
          <w:szCs w:val="22"/>
        </w:rPr>
        <w:t>al Servicio,</w:t>
      </w:r>
      <w:r w:rsidR="00A349B7">
        <w:rPr>
          <w:rFonts w:ascii="Arial" w:hAnsi="Arial" w:cs="Arial"/>
          <w:bCs/>
          <w:sz w:val="22"/>
          <w:szCs w:val="22"/>
        </w:rPr>
        <w:t xml:space="preserve"> </w:t>
      </w:r>
      <w:r w:rsidRPr="00A349B7">
        <w:rPr>
          <w:rFonts w:ascii="Arial" w:hAnsi="Arial" w:cs="Arial"/>
          <w:bCs/>
          <w:sz w:val="22"/>
          <w:szCs w:val="22"/>
        </w:rPr>
        <w:t>dependiendo de la hora de ocurrencia del accidente?</w:t>
      </w:r>
    </w:p>
    <w:p w14:paraId="59B73056" w14:textId="77777777" w:rsidR="00380C32" w:rsidRDefault="00380C32">
      <w:pPr>
        <w:jc w:val="both"/>
        <w:rPr>
          <w:rFonts w:ascii="Arial" w:hAnsi="Arial" w:cs="Arial"/>
          <w:sz w:val="22"/>
          <w:szCs w:val="22"/>
        </w:rPr>
      </w:pPr>
    </w:p>
    <w:p w14:paraId="02B1197F" w14:textId="77777777" w:rsidR="00A349B7" w:rsidRDefault="00380C32" w:rsidP="00A349B7">
      <w:pPr>
        <w:numPr>
          <w:ilvl w:val="0"/>
          <w:numId w:val="7"/>
        </w:numPr>
        <w:tabs>
          <w:tab w:val="clear" w:pos="720"/>
          <w:tab w:val="num" w:pos="1134"/>
        </w:tabs>
        <w:spacing w:before="120" w:after="120"/>
        <w:ind w:left="1134" w:firstLine="0"/>
        <w:jc w:val="both"/>
        <w:rPr>
          <w:rFonts w:ascii="Arial" w:hAnsi="Arial" w:cs="Arial"/>
          <w:sz w:val="22"/>
          <w:szCs w:val="22"/>
        </w:rPr>
      </w:pPr>
      <w:r>
        <w:rPr>
          <w:rFonts w:ascii="Arial" w:hAnsi="Arial" w:cs="Arial"/>
          <w:sz w:val="22"/>
          <w:szCs w:val="22"/>
        </w:rPr>
        <w:t>Dentro del horario de funcionamiento de las oficinas del Servicio</w:t>
      </w:r>
    </w:p>
    <w:p w14:paraId="59B73059" w14:textId="5F2BDDF3" w:rsidR="00380C32" w:rsidRPr="00A349B7" w:rsidRDefault="00380C32" w:rsidP="00A349B7">
      <w:pPr>
        <w:numPr>
          <w:ilvl w:val="0"/>
          <w:numId w:val="7"/>
        </w:numPr>
        <w:tabs>
          <w:tab w:val="clear" w:pos="720"/>
          <w:tab w:val="num" w:pos="1134"/>
        </w:tabs>
        <w:spacing w:before="120" w:after="120"/>
        <w:ind w:left="1134" w:firstLine="0"/>
        <w:jc w:val="both"/>
        <w:rPr>
          <w:rFonts w:ascii="Arial" w:hAnsi="Arial" w:cs="Arial"/>
          <w:sz w:val="22"/>
          <w:szCs w:val="22"/>
        </w:rPr>
      </w:pPr>
      <w:r w:rsidRPr="00A349B7">
        <w:rPr>
          <w:rFonts w:ascii="Arial" w:hAnsi="Arial" w:cs="Arial"/>
          <w:sz w:val="22"/>
          <w:szCs w:val="22"/>
        </w:rPr>
        <w:t>Fuera del horario de funcionamiento de las oficinas del Servicio</w:t>
      </w:r>
    </w:p>
    <w:p w14:paraId="59B7305A" w14:textId="77777777" w:rsidR="00380C32" w:rsidRDefault="00380C32">
      <w:pPr>
        <w:jc w:val="both"/>
        <w:rPr>
          <w:rFonts w:ascii="Arial" w:hAnsi="Arial" w:cs="Arial"/>
          <w:sz w:val="22"/>
          <w:szCs w:val="22"/>
        </w:rPr>
      </w:pPr>
    </w:p>
    <w:p w14:paraId="59B7305B" w14:textId="77777777" w:rsidR="00380C32" w:rsidRDefault="00380C32" w:rsidP="00A349B7">
      <w:pPr>
        <w:ind w:left="1134"/>
        <w:jc w:val="both"/>
        <w:rPr>
          <w:rFonts w:ascii="Arial" w:hAnsi="Arial" w:cs="Arial"/>
          <w:sz w:val="22"/>
          <w:szCs w:val="22"/>
        </w:rPr>
      </w:pPr>
      <w:r>
        <w:rPr>
          <w:rFonts w:ascii="Arial" w:hAnsi="Arial" w:cs="Arial"/>
          <w:sz w:val="22"/>
          <w:szCs w:val="22"/>
        </w:rPr>
        <w:t>El Servicio puede establecer un mecanismo de comunicación para notificar la ocurrencia en aquellos casos en que el accidente ocurra fuera del horario de oficina.</w:t>
      </w:r>
    </w:p>
    <w:p w14:paraId="59B7305C" w14:textId="77777777" w:rsidR="00380C32" w:rsidRDefault="00380C32">
      <w:pPr>
        <w:jc w:val="both"/>
        <w:rPr>
          <w:rFonts w:ascii="Arial" w:hAnsi="Arial" w:cs="Arial"/>
          <w:sz w:val="22"/>
          <w:szCs w:val="22"/>
        </w:rPr>
      </w:pPr>
    </w:p>
    <w:p w14:paraId="72111177" w14:textId="7A1B3E07" w:rsidR="00A349B7" w:rsidRPr="00CC3FAB" w:rsidRDefault="00380C32" w:rsidP="00A349B7">
      <w:pPr>
        <w:pStyle w:val="Prrafodelista"/>
        <w:numPr>
          <w:ilvl w:val="0"/>
          <w:numId w:val="30"/>
        </w:numPr>
        <w:jc w:val="both"/>
        <w:rPr>
          <w:rFonts w:ascii="Arial" w:hAnsi="Arial" w:cs="Arial"/>
          <w:sz w:val="22"/>
          <w:szCs w:val="22"/>
          <w:u w:val="single"/>
        </w:rPr>
      </w:pPr>
      <w:r w:rsidRPr="00CC3FAB">
        <w:rPr>
          <w:rFonts w:ascii="Arial" w:hAnsi="Arial" w:cs="Arial"/>
          <w:sz w:val="22"/>
          <w:szCs w:val="22"/>
          <w:u w:val="single"/>
        </w:rPr>
        <w:t>Si el trabajador queda inconsciente o no puede comunicarse</w:t>
      </w:r>
      <w:r w:rsidR="00A349B7" w:rsidRPr="00CC3FAB">
        <w:rPr>
          <w:rFonts w:ascii="Arial" w:hAnsi="Arial" w:cs="Arial"/>
          <w:sz w:val="22"/>
          <w:szCs w:val="22"/>
          <w:u w:val="single"/>
        </w:rPr>
        <w:t>.</w:t>
      </w:r>
    </w:p>
    <w:p w14:paraId="5E1C2DF0" w14:textId="77777777" w:rsidR="00A349B7" w:rsidRDefault="00A349B7" w:rsidP="00A349B7">
      <w:pPr>
        <w:pStyle w:val="Prrafodelista"/>
        <w:ind w:left="1080"/>
        <w:jc w:val="both"/>
        <w:rPr>
          <w:rFonts w:ascii="Arial" w:hAnsi="Arial" w:cs="Arial"/>
          <w:sz w:val="22"/>
          <w:szCs w:val="22"/>
        </w:rPr>
      </w:pPr>
    </w:p>
    <w:p w14:paraId="59B73063" w14:textId="13D7EFEE" w:rsidR="00380C32" w:rsidRPr="00A349B7" w:rsidRDefault="00380C32" w:rsidP="00A349B7">
      <w:pPr>
        <w:pStyle w:val="Prrafodelista"/>
        <w:ind w:left="1080"/>
        <w:jc w:val="both"/>
        <w:rPr>
          <w:rFonts w:ascii="Arial" w:hAnsi="Arial" w:cs="Arial"/>
          <w:sz w:val="22"/>
          <w:szCs w:val="22"/>
        </w:rPr>
      </w:pPr>
      <w:r w:rsidRPr="00A349B7">
        <w:rPr>
          <w:rFonts w:ascii="Arial" w:hAnsi="Arial" w:cs="Arial"/>
          <w:sz w:val="22"/>
          <w:szCs w:val="22"/>
        </w:rPr>
        <w:t>Sus familiares directos o los compañeros de trabajo que lo acompañen, al enterarse del accidente, deben saber cómo actuar.</w:t>
      </w:r>
    </w:p>
    <w:p w14:paraId="4C5B0E27" w14:textId="77777777" w:rsidR="001844C4" w:rsidRDefault="001844C4" w:rsidP="00B5668A">
      <w:pPr>
        <w:jc w:val="both"/>
        <w:rPr>
          <w:rFonts w:ascii="Arial" w:hAnsi="Arial" w:cs="Arial"/>
          <w:sz w:val="22"/>
          <w:szCs w:val="22"/>
        </w:rPr>
      </w:pPr>
    </w:p>
    <w:p w14:paraId="58F4C56B" w14:textId="77777777" w:rsidR="001844C4" w:rsidRDefault="001844C4" w:rsidP="001844C4">
      <w:pPr>
        <w:ind w:left="360"/>
        <w:jc w:val="both"/>
        <w:rPr>
          <w:rFonts w:ascii="Arial" w:hAnsi="Arial" w:cs="Arial"/>
          <w:sz w:val="22"/>
          <w:szCs w:val="22"/>
        </w:rPr>
      </w:pPr>
    </w:p>
    <w:p w14:paraId="59B73064" w14:textId="79335BD0" w:rsidR="00380C32" w:rsidRDefault="00380C32">
      <w:pPr>
        <w:pStyle w:val="Sangra2detindependiente"/>
        <w:ind w:left="360" w:hanging="360"/>
        <w:jc w:val="both"/>
        <w:rPr>
          <w:b/>
          <w:bCs/>
          <w:szCs w:val="22"/>
        </w:rPr>
      </w:pPr>
      <w:r>
        <w:rPr>
          <w:b/>
          <w:bCs/>
          <w:szCs w:val="22"/>
        </w:rPr>
        <w:t>3.</w:t>
      </w:r>
      <w:r w:rsidRPr="00EA51D9">
        <w:rPr>
          <w:b/>
          <w:bCs/>
          <w:szCs w:val="22"/>
        </w:rPr>
        <w:tab/>
      </w:r>
      <w:r w:rsidR="00EA51D9" w:rsidRPr="00EA51D9">
        <w:rPr>
          <w:b/>
          <w:bCs/>
          <w:szCs w:val="22"/>
        </w:rPr>
        <w:t>¿QUIÉN Y EN QUÉ MOMENTO INFORMA AL COMITÉ PARITARIO DE LA OCURRENCIA DE UN ACCIDENTE DEL TRABAJO?</w:t>
      </w:r>
    </w:p>
    <w:p w14:paraId="59B73065" w14:textId="77777777" w:rsidR="00380C32" w:rsidRDefault="00380C32">
      <w:pPr>
        <w:jc w:val="both"/>
        <w:rPr>
          <w:rFonts w:ascii="Arial" w:hAnsi="Arial" w:cs="Arial"/>
          <w:sz w:val="22"/>
          <w:szCs w:val="22"/>
        </w:rPr>
      </w:pPr>
    </w:p>
    <w:p w14:paraId="59B73066" w14:textId="4A46EC38" w:rsidR="0093330C" w:rsidRDefault="0093330C" w:rsidP="0093330C">
      <w:pPr>
        <w:pStyle w:val="Textosinformato"/>
        <w:ind w:left="426"/>
        <w:jc w:val="both"/>
        <w:rPr>
          <w:rFonts w:ascii="Arial" w:hAnsi="Arial" w:cs="Arial"/>
          <w:sz w:val="22"/>
          <w:szCs w:val="22"/>
        </w:rPr>
      </w:pPr>
      <w:r w:rsidRPr="00EA51D9">
        <w:rPr>
          <w:rFonts w:ascii="Arial" w:hAnsi="Arial" w:cs="Arial"/>
          <w:bCs/>
          <w:sz w:val="22"/>
          <w:szCs w:val="22"/>
          <w:lang w:val="es-ES"/>
        </w:rPr>
        <w:t xml:space="preserve">De acuerdo a lo establecido en el artículo 24 del D.S. </w:t>
      </w:r>
      <w:proofErr w:type="spellStart"/>
      <w:r w:rsidRPr="00EA51D9">
        <w:rPr>
          <w:rFonts w:ascii="Arial" w:hAnsi="Arial" w:cs="Arial"/>
          <w:bCs/>
          <w:sz w:val="22"/>
          <w:szCs w:val="22"/>
          <w:lang w:val="es-ES"/>
        </w:rPr>
        <w:t>N°</w:t>
      </w:r>
      <w:proofErr w:type="spellEnd"/>
      <w:r w:rsidRPr="00EA51D9">
        <w:rPr>
          <w:rFonts w:ascii="Arial" w:hAnsi="Arial" w:cs="Arial"/>
          <w:bCs/>
          <w:sz w:val="22"/>
          <w:szCs w:val="22"/>
          <w:lang w:val="es-ES"/>
        </w:rPr>
        <w:t xml:space="preserve"> 54, </w:t>
      </w:r>
      <w:r w:rsidR="00EA51D9" w:rsidRPr="00EA51D9">
        <w:rPr>
          <w:rFonts w:ascii="Arial" w:hAnsi="Arial" w:cs="Arial"/>
          <w:bCs/>
          <w:sz w:val="22"/>
          <w:szCs w:val="22"/>
          <w:lang w:val="es-ES"/>
        </w:rPr>
        <w:t>a</w:t>
      </w:r>
      <w:r w:rsidR="00150B0E" w:rsidRPr="00EA51D9">
        <w:rPr>
          <w:rFonts w:ascii="Arial" w:hAnsi="Arial" w:cs="Arial"/>
          <w:bCs/>
          <w:sz w:val="22"/>
          <w:szCs w:val="22"/>
        </w:rPr>
        <w:t xml:space="preserve">l Comité Paritario </w:t>
      </w:r>
      <w:r w:rsidR="00EA51D9" w:rsidRPr="00EA51D9">
        <w:rPr>
          <w:rFonts w:ascii="Arial" w:hAnsi="Arial" w:cs="Arial"/>
          <w:bCs/>
          <w:sz w:val="22"/>
          <w:szCs w:val="22"/>
        </w:rPr>
        <w:t>(de</w:t>
      </w:r>
      <w:r w:rsidR="00150B0E" w:rsidRPr="00EA51D9">
        <w:rPr>
          <w:rFonts w:ascii="Arial" w:hAnsi="Arial" w:cs="Arial"/>
          <w:bCs/>
          <w:sz w:val="22"/>
          <w:szCs w:val="22"/>
        </w:rPr>
        <w:t xml:space="preserve"> la dependencia donde ocurri</w:t>
      </w:r>
      <w:r w:rsidRPr="00EA51D9">
        <w:rPr>
          <w:rFonts w:ascii="Arial" w:hAnsi="Arial" w:cs="Arial"/>
          <w:bCs/>
          <w:sz w:val="22"/>
          <w:szCs w:val="22"/>
        </w:rPr>
        <w:t>ó el accidente) le corresponde i</w:t>
      </w:r>
      <w:r w:rsidRPr="00EA51D9">
        <w:rPr>
          <w:rFonts w:ascii="Arial" w:hAnsi="Arial" w:cs="Arial"/>
          <w:sz w:val="22"/>
          <w:szCs w:val="22"/>
        </w:rPr>
        <w:t>nvestigar las causas de los accidentes del trabajo y enfermedades profesionales que se produzcan en la empresa.</w:t>
      </w:r>
    </w:p>
    <w:p w14:paraId="046A080F" w14:textId="77777777" w:rsidR="00C03AF1" w:rsidRDefault="00C03AF1" w:rsidP="0093330C">
      <w:pPr>
        <w:pStyle w:val="Textosinformato"/>
        <w:ind w:left="426"/>
        <w:jc w:val="both"/>
        <w:rPr>
          <w:rFonts w:ascii="Arial" w:hAnsi="Arial" w:cs="Arial"/>
          <w:sz w:val="22"/>
          <w:szCs w:val="22"/>
        </w:rPr>
      </w:pPr>
    </w:p>
    <w:p w14:paraId="46268832" w14:textId="77777777" w:rsidR="005F7CF6" w:rsidRPr="0093330C" w:rsidRDefault="005F7CF6" w:rsidP="0093330C">
      <w:pPr>
        <w:pStyle w:val="Textosinformato"/>
        <w:ind w:left="426"/>
        <w:jc w:val="both"/>
        <w:rPr>
          <w:rFonts w:ascii="Arial" w:hAnsi="Arial" w:cs="Arial"/>
          <w:sz w:val="22"/>
          <w:szCs w:val="22"/>
        </w:rPr>
      </w:pPr>
    </w:p>
    <w:p w14:paraId="59B73068" w14:textId="6E2397C0" w:rsidR="00380C32" w:rsidRPr="00B5668A" w:rsidRDefault="00B5668A" w:rsidP="00B5668A">
      <w:pPr>
        <w:pStyle w:val="Prrafodelista"/>
        <w:numPr>
          <w:ilvl w:val="0"/>
          <w:numId w:val="28"/>
        </w:numPr>
        <w:jc w:val="both"/>
        <w:rPr>
          <w:rFonts w:ascii="Arial" w:hAnsi="Arial" w:cs="Arial"/>
          <w:b/>
          <w:bCs/>
          <w:szCs w:val="22"/>
        </w:rPr>
      </w:pPr>
      <w:r w:rsidRPr="00B5668A">
        <w:rPr>
          <w:rFonts w:ascii="Arial" w:hAnsi="Arial" w:cs="Arial"/>
          <w:b/>
          <w:bCs/>
          <w:szCs w:val="22"/>
        </w:rPr>
        <w:lastRenderedPageBreak/>
        <w:t>DENUNCIA ANTE EL ORGANISMO ADMINISTRADOR DEL SEGURO LABORAL</w:t>
      </w:r>
    </w:p>
    <w:p w14:paraId="05CB9519" w14:textId="77777777" w:rsidR="00B5668A" w:rsidRPr="00B5668A" w:rsidRDefault="00B5668A" w:rsidP="00B5668A">
      <w:pPr>
        <w:pStyle w:val="Prrafodelista"/>
        <w:jc w:val="both"/>
        <w:rPr>
          <w:rFonts w:ascii="Arial" w:hAnsi="Arial" w:cs="Arial"/>
          <w:b/>
          <w:bCs/>
          <w:szCs w:val="22"/>
        </w:rPr>
      </w:pPr>
    </w:p>
    <w:p w14:paraId="59B73069" w14:textId="77777777" w:rsidR="00380C32" w:rsidRDefault="00380C32">
      <w:pPr>
        <w:numPr>
          <w:ilvl w:val="0"/>
          <w:numId w:val="1"/>
        </w:numPr>
        <w:ind w:left="360" w:firstLine="0"/>
        <w:jc w:val="both"/>
        <w:rPr>
          <w:rFonts w:ascii="Arial" w:hAnsi="Arial" w:cs="Arial"/>
          <w:sz w:val="22"/>
          <w:szCs w:val="22"/>
        </w:rPr>
      </w:pPr>
      <w:r>
        <w:rPr>
          <w:rFonts w:ascii="Arial" w:hAnsi="Arial" w:cs="Arial"/>
          <w:b/>
          <w:bCs/>
          <w:sz w:val="22"/>
          <w:szCs w:val="22"/>
        </w:rPr>
        <w:t>¿Quién debe denunciar el accidente? y ¿Cómo se debe efectuar la denuncia?</w:t>
      </w:r>
    </w:p>
    <w:p w14:paraId="59B7306A" w14:textId="6ED9752B" w:rsidR="00380C32" w:rsidRPr="00D1218C" w:rsidRDefault="00380C32" w:rsidP="00B5668A">
      <w:pPr>
        <w:ind w:left="720"/>
        <w:jc w:val="both"/>
        <w:rPr>
          <w:rFonts w:ascii="Arial" w:hAnsi="Arial" w:cs="Arial"/>
          <w:sz w:val="22"/>
          <w:szCs w:val="22"/>
        </w:rPr>
      </w:pPr>
      <w:r w:rsidRPr="00D1218C">
        <w:rPr>
          <w:rFonts w:ascii="Arial" w:hAnsi="Arial" w:cs="Arial"/>
          <w:sz w:val="22"/>
          <w:szCs w:val="22"/>
        </w:rPr>
        <w:t xml:space="preserve">El Servicio deberá efectuar la denuncia del </w:t>
      </w:r>
      <w:r w:rsidR="00B5668A">
        <w:rPr>
          <w:rFonts w:ascii="Arial" w:hAnsi="Arial" w:cs="Arial"/>
          <w:sz w:val="22"/>
          <w:szCs w:val="22"/>
        </w:rPr>
        <w:t xml:space="preserve">accidente </w:t>
      </w:r>
      <w:r w:rsidRPr="00D1218C">
        <w:rPr>
          <w:rFonts w:ascii="Arial" w:hAnsi="Arial" w:cs="Arial"/>
          <w:sz w:val="22"/>
          <w:szCs w:val="22"/>
        </w:rPr>
        <w:t xml:space="preserve">al </w:t>
      </w:r>
      <w:r w:rsidR="005F7CF6">
        <w:rPr>
          <w:rFonts w:ascii="Arial" w:hAnsi="Arial" w:cs="Arial"/>
          <w:sz w:val="22"/>
          <w:szCs w:val="22"/>
        </w:rPr>
        <w:t>O</w:t>
      </w:r>
      <w:r w:rsidRPr="00D1218C">
        <w:rPr>
          <w:rFonts w:ascii="Arial" w:hAnsi="Arial" w:cs="Arial"/>
          <w:sz w:val="22"/>
          <w:szCs w:val="22"/>
        </w:rPr>
        <w:t xml:space="preserve">rganismo </w:t>
      </w:r>
      <w:r w:rsidR="005F7CF6">
        <w:rPr>
          <w:rFonts w:ascii="Arial" w:hAnsi="Arial" w:cs="Arial"/>
          <w:sz w:val="22"/>
          <w:szCs w:val="22"/>
        </w:rPr>
        <w:t>A</w:t>
      </w:r>
      <w:r w:rsidRPr="00D1218C">
        <w:rPr>
          <w:rFonts w:ascii="Arial" w:hAnsi="Arial" w:cs="Arial"/>
          <w:sz w:val="22"/>
          <w:szCs w:val="22"/>
        </w:rPr>
        <w:t>dministrador respectivo, en el formulario de Denuncia Individual de Accidente del Trabajo –DIAT.</w:t>
      </w:r>
      <w:r w:rsidR="00B5668A">
        <w:rPr>
          <w:rFonts w:ascii="Arial" w:hAnsi="Arial" w:cs="Arial"/>
          <w:sz w:val="22"/>
          <w:szCs w:val="22"/>
        </w:rPr>
        <w:t xml:space="preserve"> </w:t>
      </w:r>
      <w:r w:rsidR="00D1218C" w:rsidRPr="00D1218C">
        <w:rPr>
          <w:rFonts w:ascii="Arial" w:hAnsi="Arial" w:cs="Arial"/>
          <w:sz w:val="22"/>
          <w:szCs w:val="22"/>
        </w:rPr>
        <w:t xml:space="preserve">En la letra b) del artículo 71 del D.S. N°101, de 1968, del MINTRAB, se establece que la denuncia deberá presentarse con la información que indica su formato y en un plazo no superior a 24 horas de conocido el accidente. </w:t>
      </w:r>
    </w:p>
    <w:p w14:paraId="59B7306B" w14:textId="77777777" w:rsidR="00380C32" w:rsidRDefault="00380C32" w:rsidP="00B155BD">
      <w:pPr>
        <w:spacing w:before="120"/>
        <w:ind w:left="720"/>
        <w:jc w:val="both"/>
        <w:rPr>
          <w:rFonts w:ascii="Arial" w:hAnsi="Arial" w:cs="Arial"/>
          <w:sz w:val="22"/>
          <w:szCs w:val="22"/>
        </w:rPr>
      </w:pPr>
      <w:r w:rsidRPr="00D1218C">
        <w:rPr>
          <w:rFonts w:ascii="Arial" w:hAnsi="Arial" w:cs="Arial"/>
          <w:sz w:val="22"/>
          <w:szCs w:val="22"/>
        </w:rPr>
        <w:t xml:space="preserve">En aquellos casos en que el empleador no efectúe la denuncia en el plazo de 24 </w:t>
      </w:r>
      <w:proofErr w:type="spellStart"/>
      <w:r w:rsidRPr="00D1218C">
        <w:rPr>
          <w:rFonts w:ascii="Arial" w:hAnsi="Arial" w:cs="Arial"/>
          <w:sz w:val="22"/>
          <w:szCs w:val="22"/>
        </w:rPr>
        <w:t>hrs</w:t>
      </w:r>
      <w:proofErr w:type="spellEnd"/>
      <w:r w:rsidRPr="00D1218C">
        <w:rPr>
          <w:rFonts w:ascii="Arial" w:hAnsi="Arial" w:cs="Arial"/>
          <w:sz w:val="22"/>
          <w:szCs w:val="22"/>
        </w:rPr>
        <w:t>. debe hacerlo el accidentado, el médico tratante, el comité paritario o cualquier persona que tenga conocimiento de los</w:t>
      </w:r>
      <w:r>
        <w:rPr>
          <w:rFonts w:ascii="Arial" w:hAnsi="Arial" w:cs="Arial"/>
          <w:sz w:val="22"/>
          <w:szCs w:val="22"/>
        </w:rPr>
        <w:t xml:space="preserve"> hechos. </w:t>
      </w:r>
    </w:p>
    <w:p w14:paraId="59B7306C" w14:textId="4A0D2D8B" w:rsidR="00380C32" w:rsidRPr="00B5668A" w:rsidRDefault="00380C32" w:rsidP="00B155BD">
      <w:pPr>
        <w:spacing w:before="120"/>
        <w:ind w:left="720"/>
        <w:jc w:val="both"/>
        <w:rPr>
          <w:rFonts w:ascii="Arial" w:hAnsi="Arial" w:cs="Arial"/>
          <w:i/>
          <w:sz w:val="22"/>
          <w:szCs w:val="22"/>
        </w:rPr>
      </w:pPr>
      <w:r w:rsidRPr="00B5668A">
        <w:rPr>
          <w:rFonts w:ascii="Arial" w:hAnsi="Arial" w:cs="Arial"/>
          <w:i/>
          <w:sz w:val="22"/>
          <w:szCs w:val="22"/>
        </w:rPr>
        <w:t xml:space="preserve">El servicio debe designar quién es el responsable o encargado de efectuar las denuncias de </w:t>
      </w:r>
      <w:r w:rsidR="00B5668A" w:rsidRPr="00B5668A">
        <w:rPr>
          <w:rFonts w:ascii="Arial" w:hAnsi="Arial" w:cs="Arial"/>
          <w:i/>
          <w:sz w:val="22"/>
          <w:szCs w:val="22"/>
        </w:rPr>
        <w:t xml:space="preserve">los </w:t>
      </w:r>
      <w:r w:rsidRPr="00B5668A">
        <w:rPr>
          <w:rFonts w:ascii="Arial" w:hAnsi="Arial" w:cs="Arial"/>
          <w:i/>
          <w:sz w:val="22"/>
          <w:szCs w:val="22"/>
        </w:rPr>
        <w:t>accidente</w:t>
      </w:r>
      <w:r w:rsidR="00B5668A" w:rsidRPr="00B5668A">
        <w:rPr>
          <w:rFonts w:ascii="Arial" w:hAnsi="Arial" w:cs="Arial"/>
          <w:i/>
          <w:sz w:val="22"/>
          <w:szCs w:val="22"/>
        </w:rPr>
        <w:t>s</w:t>
      </w:r>
      <w:r w:rsidRPr="00B5668A">
        <w:rPr>
          <w:rFonts w:ascii="Arial" w:hAnsi="Arial" w:cs="Arial"/>
          <w:i/>
          <w:sz w:val="22"/>
          <w:szCs w:val="22"/>
        </w:rPr>
        <w:t xml:space="preserve">, lo que debe estar en conocimiento de los funcionarios. </w:t>
      </w:r>
    </w:p>
    <w:p w14:paraId="59B7306D" w14:textId="77777777" w:rsidR="00380C32" w:rsidRDefault="00380C32">
      <w:pPr>
        <w:jc w:val="both"/>
        <w:rPr>
          <w:rFonts w:ascii="Arial" w:hAnsi="Arial" w:cs="Arial"/>
          <w:sz w:val="22"/>
          <w:szCs w:val="22"/>
        </w:rPr>
      </w:pPr>
    </w:p>
    <w:p w14:paraId="59B7306E" w14:textId="77777777" w:rsidR="00380C32" w:rsidRDefault="00380C32">
      <w:pPr>
        <w:numPr>
          <w:ilvl w:val="0"/>
          <w:numId w:val="1"/>
        </w:numPr>
        <w:tabs>
          <w:tab w:val="num" w:pos="360"/>
        </w:tabs>
        <w:ind w:left="360" w:firstLine="0"/>
        <w:jc w:val="both"/>
        <w:rPr>
          <w:rFonts w:ascii="Arial" w:hAnsi="Arial" w:cs="Arial"/>
          <w:sz w:val="22"/>
          <w:szCs w:val="22"/>
        </w:rPr>
      </w:pPr>
      <w:r>
        <w:rPr>
          <w:rFonts w:ascii="Arial" w:hAnsi="Arial" w:cs="Arial"/>
          <w:b/>
          <w:bCs/>
          <w:sz w:val="22"/>
          <w:szCs w:val="22"/>
        </w:rPr>
        <w:t>¿Dónde se debe presentar la denuncia?</w:t>
      </w:r>
      <w:r>
        <w:rPr>
          <w:rFonts w:ascii="Arial" w:hAnsi="Arial" w:cs="Arial"/>
          <w:sz w:val="22"/>
          <w:szCs w:val="22"/>
        </w:rPr>
        <w:t xml:space="preserve"> </w:t>
      </w:r>
    </w:p>
    <w:p w14:paraId="59B7306F" w14:textId="46B08D75" w:rsidR="00380C32" w:rsidRPr="00B5668A" w:rsidRDefault="00B5668A">
      <w:pPr>
        <w:spacing w:before="120"/>
        <w:ind w:left="720"/>
        <w:jc w:val="both"/>
        <w:rPr>
          <w:rFonts w:ascii="Arial" w:hAnsi="Arial" w:cs="Arial"/>
          <w:sz w:val="22"/>
          <w:szCs w:val="22"/>
        </w:rPr>
      </w:pPr>
      <w:r>
        <w:rPr>
          <w:rFonts w:ascii="Arial" w:hAnsi="Arial" w:cs="Arial"/>
          <w:sz w:val="22"/>
          <w:szCs w:val="22"/>
        </w:rPr>
        <w:t xml:space="preserve">Ante </w:t>
      </w:r>
      <w:r w:rsidR="00380C32" w:rsidRPr="00B5668A">
        <w:rPr>
          <w:rFonts w:ascii="Arial" w:hAnsi="Arial" w:cs="Arial"/>
          <w:sz w:val="22"/>
          <w:szCs w:val="22"/>
        </w:rPr>
        <w:t xml:space="preserve">el organismo administrador al que se encuentra adherido o afiliado el Servicio se debe presentar la DIAT, debiendo mantener una copia de la misma el empleador. </w:t>
      </w:r>
    </w:p>
    <w:p w14:paraId="59B73070" w14:textId="77777777" w:rsidR="00380C32" w:rsidRDefault="00380C32">
      <w:pPr>
        <w:ind w:left="1080"/>
        <w:jc w:val="both"/>
        <w:rPr>
          <w:rFonts w:ascii="Arial" w:hAnsi="Arial" w:cs="Arial"/>
          <w:sz w:val="22"/>
          <w:szCs w:val="22"/>
        </w:rPr>
      </w:pPr>
    </w:p>
    <w:p w14:paraId="59B73071" w14:textId="77777777" w:rsidR="00380C32" w:rsidRDefault="00380C32">
      <w:pPr>
        <w:ind w:left="720"/>
        <w:jc w:val="both"/>
        <w:rPr>
          <w:rFonts w:ascii="Arial" w:hAnsi="Arial" w:cs="Arial"/>
          <w:sz w:val="22"/>
          <w:szCs w:val="22"/>
        </w:rPr>
      </w:pPr>
      <w:r>
        <w:rPr>
          <w:rFonts w:ascii="Arial" w:hAnsi="Arial" w:cs="Arial"/>
          <w:sz w:val="22"/>
          <w:szCs w:val="22"/>
        </w:rPr>
        <w:t xml:space="preserve">El trabajador debería habitualmente concurrir a atenderse con la DIAT, sin embargo, cuando la gravedad de la lesión que presenta le impide esperar que ésta sea confeccionada, podrá concurrir </w:t>
      </w:r>
      <w:proofErr w:type="gramStart"/>
      <w:r>
        <w:rPr>
          <w:rFonts w:ascii="Arial" w:hAnsi="Arial" w:cs="Arial"/>
          <w:sz w:val="22"/>
          <w:szCs w:val="22"/>
        </w:rPr>
        <w:t>a  atenderse</w:t>
      </w:r>
      <w:proofErr w:type="gramEnd"/>
      <w:r>
        <w:rPr>
          <w:rFonts w:ascii="Arial" w:hAnsi="Arial" w:cs="Arial"/>
          <w:sz w:val="22"/>
          <w:szCs w:val="22"/>
        </w:rPr>
        <w:t xml:space="preserve"> sin ésta. </w:t>
      </w:r>
    </w:p>
    <w:p w14:paraId="59B73072" w14:textId="77777777" w:rsidR="00366C48" w:rsidRDefault="00366C48">
      <w:pPr>
        <w:ind w:left="720"/>
        <w:jc w:val="both"/>
        <w:rPr>
          <w:rFonts w:ascii="Arial" w:hAnsi="Arial" w:cs="Arial"/>
          <w:sz w:val="22"/>
          <w:szCs w:val="22"/>
        </w:rPr>
      </w:pPr>
    </w:p>
    <w:p w14:paraId="59B73073" w14:textId="77777777" w:rsidR="00380C32" w:rsidRDefault="00380C32">
      <w:pPr>
        <w:pStyle w:val="Sangra2detindependiente"/>
        <w:numPr>
          <w:ilvl w:val="0"/>
          <w:numId w:val="1"/>
        </w:numPr>
        <w:tabs>
          <w:tab w:val="num" w:pos="720"/>
        </w:tabs>
        <w:ind w:left="720" w:hanging="360"/>
        <w:jc w:val="both"/>
        <w:rPr>
          <w:b/>
          <w:bCs/>
          <w:sz w:val="22"/>
          <w:szCs w:val="22"/>
        </w:rPr>
      </w:pPr>
      <w:r>
        <w:rPr>
          <w:b/>
          <w:bCs/>
          <w:sz w:val="22"/>
          <w:szCs w:val="22"/>
        </w:rPr>
        <w:t>¿Qué se debe hacer en caso de ocurrido un Accidente de Trayecto?</w:t>
      </w:r>
      <w:r>
        <w:rPr>
          <w:sz w:val="22"/>
          <w:szCs w:val="22"/>
        </w:rPr>
        <w:t xml:space="preserve"> </w:t>
      </w:r>
    </w:p>
    <w:p w14:paraId="59B73074" w14:textId="77777777" w:rsidR="00380C32" w:rsidRPr="00B5668A" w:rsidRDefault="00380C32">
      <w:pPr>
        <w:pStyle w:val="Sangra2detindependiente"/>
        <w:spacing w:before="120"/>
        <w:ind w:left="720"/>
        <w:jc w:val="both"/>
        <w:rPr>
          <w:b/>
          <w:bCs/>
          <w:sz w:val="22"/>
          <w:szCs w:val="22"/>
        </w:rPr>
      </w:pPr>
      <w:r w:rsidRPr="00B5668A">
        <w:rPr>
          <w:sz w:val="22"/>
          <w:szCs w:val="22"/>
        </w:rPr>
        <w:t>Se deben seguir los mismos pasos señalados para el caso de un Accidente del Trabajo.</w:t>
      </w:r>
    </w:p>
    <w:p w14:paraId="59B73075" w14:textId="77777777" w:rsidR="00380C32" w:rsidRDefault="00380C32">
      <w:pPr>
        <w:tabs>
          <w:tab w:val="num" w:pos="360"/>
        </w:tabs>
        <w:ind w:left="360" w:hanging="360"/>
        <w:jc w:val="both"/>
        <w:rPr>
          <w:rFonts w:ascii="Arial" w:hAnsi="Arial" w:cs="Arial"/>
          <w:b/>
          <w:bCs/>
          <w:sz w:val="22"/>
          <w:szCs w:val="22"/>
        </w:rPr>
      </w:pPr>
    </w:p>
    <w:p w14:paraId="59B73076" w14:textId="77777777" w:rsidR="00380C32" w:rsidRDefault="00380C32">
      <w:pPr>
        <w:numPr>
          <w:ilvl w:val="0"/>
          <w:numId w:val="1"/>
        </w:numPr>
        <w:ind w:left="720" w:hanging="360"/>
        <w:jc w:val="both"/>
        <w:rPr>
          <w:rFonts w:ascii="Arial" w:hAnsi="Arial" w:cs="Arial"/>
          <w:sz w:val="22"/>
          <w:szCs w:val="22"/>
        </w:rPr>
      </w:pPr>
      <w:r>
        <w:rPr>
          <w:rFonts w:ascii="Arial" w:hAnsi="Arial" w:cs="Arial"/>
          <w:b/>
          <w:bCs/>
          <w:sz w:val="22"/>
          <w:szCs w:val="22"/>
        </w:rPr>
        <w:t xml:space="preserve"> ¿Cuál es el plazo para presentar la denuncia ante el organismo administrador?</w:t>
      </w:r>
    </w:p>
    <w:p w14:paraId="59B73077" w14:textId="750DC593" w:rsidR="00380C32" w:rsidRPr="00B5668A" w:rsidRDefault="00380C32">
      <w:pPr>
        <w:tabs>
          <w:tab w:val="left" w:pos="720"/>
        </w:tabs>
        <w:spacing w:before="120"/>
        <w:ind w:left="720"/>
        <w:jc w:val="both"/>
        <w:rPr>
          <w:rFonts w:ascii="Arial" w:hAnsi="Arial" w:cs="Arial"/>
          <w:sz w:val="22"/>
          <w:szCs w:val="22"/>
        </w:rPr>
      </w:pPr>
      <w:r w:rsidRPr="00B5668A">
        <w:rPr>
          <w:rFonts w:ascii="Arial" w:hAnsi="Arial" w:cs="Arial"/>
          <w:sz w:val="22"/>
          <w:szCs w:val="22"/>
        </w:rPr>
        <w:t xml:space="preserve">El plazo para que la extienda el empleador es dentro de </w:t>
      </w:r>
      <w:proofErr w:type="gramStart"/>
      <w:r w:rsidRPr="00B5668A">
        <w:rPr>
          <w:rFonts w:ascii="Arial" w:hAnsi="Arial" w:cs="Arial"/>
          <w:sz w:val="22"/>
          <w:szCs w:val="22"/>
        </w:rPr>
        <w:t>las  24</w:t>
      </w:r>
      <w:proofErr w:type="gramEnd"/>
      <w:r w:rsidRPr="00B5668A">
        <w:rPr>
          <w:rFonts w:ascii="Arial" w:hAnsi="Arial" w:cs="Arial"/>
          <w:sz w:val="22"/>
          <w:szCs w:val="22"/>
        </w:rPr>
        <w:t xml:space="preserve"> horas de </w:t>
      </w:r>
      <w:r w:rsidR="001663BF">
        <w:rPr>
          <w:rFonts w:ascii="Arial" w:hAnsi="Arial" w:cs="Arial"/>
          <w:sz w:val="22"/>
          <w:szCs w:val="22"/>
        </w:rPr>
        <w:t xml:space="preserve">conocido </w:t>
      </w:r>
      <w:r w:rsidRPr="00B5668A">
        <w:rPr>
          <w:rFonts w:ascii="Arial" w:hAnsi="Arial" w:cs="Arial"/>
          <w:sz w:val="22"/>
          <w:szCs w:val="22"/>
        </w:rPr>
        <w:t xml:space="preserve">el accidente. </w:t>
      </w:r>
    </w:p>
    <w:p w14:paraId="59B73078" w14:textId="77777777" w:rsidR="00380C32" w:rsidRDefault="00380C32">
      <w:pPr>
        <w:jc w:val="both"/>
        <w:rPr>
          <w:rFonts w:ascii="Arial" w:hAnsi="Arial" w:cs="Arial"/>
          <w:sz w:val="22"/>
          <w:szCs w:val="22"/>
        </w:rPr>
      </w:pPr>
    </w:p>
    <w:p w14:paraId="59B73079" w14:textId="77777777" w:rsidR="00380C32" w:rsidRDefault="00380C32">
      <w:pPr>
        <w:numPr>
          <w:ilvl w:val="0"/>
          <w:numId w:val="1"/>
        </w:numPr>
        <w:tabs>
          <w:tab w:val="clear" w:pos="630"/>
          <w:tab w:val="num" w:pos="720"/>
        </w:tabs>
        <w:ind w:hanging="270"/>
        <w:jc w:val="both"/>
        <w:rPr>
          <w:rFonts w:ascii="Arial" w:hAnsi="Arial" w:cs="Arial"/>
          <w:sz w:val="22"/>
          <w:szCs w:val="22"/>
        </w:rPr>
      </w:pPr>
      <w:r>
        <w:rPr>
          <w:rFonts w:ascii="Arial" w:hAnsi="Arial" w:cs="Arial"/>
          <w:b/>
          <w:bCs/>
          <w:sz w:val="22"/>
          <w:szCs w:val="22"/>
        </w:rPr>
        <w:t xml:space="preserve">¿Qué instancia en el Servicio debe mantener el archivo de las DIAT? </w:t>
      </w:r>
    </w:p>
    <w:p w14:paraId="59B7307A" w14:textId="77777777" w:rsidR="00380C32" w:rsidRPr="00B5668A" w:rsidRDefault="00380C32">
      <w:pPr>
        <w:tabs>
          <w:tab w:val="num" w:pos="360"/>
          <w:tab w:val="num" w:pos="720"/>
        </w:tabs>
        <w:spacing w:before="120"/>
        <w:ind w:left="357" w:firstLine="357"/>
        <w:jc w:val="both"/>
        <w:rPr>
          <w:rFonts w:ascii="Arial" w:hAnsi="Arial" w:cs="Arial"/>
          <w:sz w:val="22"/>
          <w:szCs w:val="22"/>
        </w:rPr>
      </w:pPr>
      <w:r w:rsidRPr="00B5668A">
        <w:rPr>
          <w:rFonts w:ascii="Arial" w:hAnsi="Arial" w:cs="Arial"/>
          <w:sz w:val="22"/>
          <w:szCs w:val="22"/>
        </w:rPr>
        <w:t>El Servicio debe definir qué instancia guardará las DIAT.</w:t>
      </w:r>
    </w:p>
    <w:p w14:paraId="59B7307B" w14:textId="77777777" w:rsidR="00380C32" w:rsidRDefault="00380C32">
      <w:pPr>
        <w:jc w:val="both"/>
        <w:rPr>
          <w:rFonts w:ascii="Arial" w:hAnsi="Arial" w:cs="Arial"/>
          <w:sz w:val="22"/>
          <w:szCs w:val="22"/>
        </w:rPr>
      </w:pPr>
    </w:p>
    <w:p w14:paraId="59B7307C" w14:textId="6FEF1E58" w:rsidR="00380C32" w:rsidRDefault="00380C32">
      <w:pPr>
        <w:ind w:left="360" w:hanging="360"/>
        <w:jc w:val="both"/>
        <w:rPr>
          <w:rFonts w:ascii="Arial" w:hAnsi="Arial" w:cs="Arial"/>
          <w:b/>
          <w:szCs w:val="22"/>
        </w:rPr>
      </w:pPr>
      <w:r>
        <w:rPr>
          <w:rFonts w:ascii="Arial" w:hAnsi="Arial" w:cs="Arial"/>
          <w:b/>
          <w:szCs w:val="22"/>
        </w:rPr>
        <w:t xml:space="preserve">5. </w:t>
      </w:r>
      <w:r>
        <w:rPr>
          <w:rFonts w:ascii="Arial" w:hAnsi="Arial" w:cs="Arial"/>
          <w:b/>
          <w:szCs w:val="22"/>
        </w:rPr>
        <w:tab/>
      </w:r>
      <w:r w:rsidR="00B5668A">
        <w:rPr>
          <w:rFonts w:ascii="Arial" w:hAnsi="Arial" w:cs="Arial"/>
          <w:b/>
          <w:szCs w:val="22"/>
        </w:rPr>
        <w:t>CONTAR CON UN PROCEDIMIENTO PARA ENFRENTAR LOS CASOS DE ACCIDENTES DE TRABAJOS FATALES O GRAVES (INCISO CUARTO Y QUINTO DEL ARTÍCULO 76 DE LA LEY 16.744)</w:t>
      </w:r>
    </w:p>
    <w:p w14:paraId="59B7307D" w14:textId="77777777" w:rsidR="00380C32" w:rsidRDefault="00380C32">
      <w:pPr>
        <w:jc w:val="both"/>
        <w:rPr>
          <w:rFonts w:ascii="Arial" w:hAnsi="Arial" w:cs="Arial"/>
          <w:sz w:val="22"/>
          <w:szCs w:val="22"/>
        </w:rPr>
      </w:pPr>
    </w:p>
    <w:p w14:paraId="59B7307E" w14:textId="77777777" w:rsidR="00380C32" w:rsidRDefault="00380C32">
      <w:pPr>
        <w:ind w:left="360"/>
        <w:jc w:val="both"/>
        <w:rPr>
          <w:rFonts w:ascii="Arial" w:hAnsi="Arial" w:cs="Arial"/>
          <w:sz w:val="22"/>
          <w:szCs w:val="22"/>
        </w:rPr>
      </w:pPr>
      <w:proofErr w:type="gramStart"/>
      <w:r>
        <w:rPr>
          <w:rFonts w:ascii="Arial" w:hAnsi="Arial" w:cs="Arial"/>
          <w:b/>
          <w:bCs/>
          <w:sz w:val="22"/>
          <w:szCs w:val="22"/>
        </w:rPr>
        <w:t>-¿</w:t>
      </w:r>
      <w:proofErr w:type="gramEnd"/>
      <w:r>
        <w:rPr>
          <w:rFonts w:ascii="Arial" w:hAnsi="Arial" w:cs="Arial"/>
          <w:b/>
          <w:bCs/>
          <w:sz w:val="22"/>
          <w:szCs w:val="22"/>
        </w:rPr>
        <w:t>Cómo ha organizado el Servicio el enfrentar la ocurrencia de un Accidente del Trabajo que puede calificarse como fatal o grave?</w:t>
      </w:r>
    </w:p>
    <w:p w14:paraId="59B7307F" w14:textId="77777777" w:rsidR="00380C32" w:rsidRDefault="00380C32">
      <w:pPr>
        <w:ind w:left="360"/>
        <w:jc w:val="both"/>
        <w:rPr>
          <w:rFonts w:ascii="Arial" w:hAnsi="Arial" w:cs="Arial"/>
          <w:sz w:val="22"/>
          <w:szCs w:val="22"/>
        </w:rPr>
      </w:pPr>
    </w:p>
    <w:p w14:paraId="59B73080" w14:textId="77777777" w:rsidR="00380C32" w:rsidRDefault="00380C32">
      <w:pPr>
        <w:pStyle w:val="Textopredeterminado"/>
        <w:ind w:left="720"/>
        <w:jc w:val="both"/>
        <w:rPr>
          <w:rFonts w:ascii="Arial" w:hAnsi="Arial" w:cs="Arial"/>
          <w:sz w:val="22"/>
          <w:lang w:val="es-ES"/>
        </w:rPr>
      </w:pPr>
      <w:r>
        <w:rPr>
          <w:rFonts w:ascii="Arial" w:hAnsi="Arial" w:cs="Arial"/>
          <w:sz w:val="22"/>
          <w:lang w:val="es-ES"/>
        </w:rPr>
        <w:t>Cuando ocurra un accidente del trabajo fatal o grave, de acuerdo a las definiciones entregadas por la SUSESO, el empleador deberá cumplir con las siguientes obligaciones:</w:t>
      </w:r>
    </w:p>
    <w:p w14:paraId="59B73081" w14:textId="77777777" w:rsidR="00380C32" w:rsidRPr="00B5668A" w:rsidRDefault="00380C32">
      <w:pPr>
        <w:pStyle w:val="Textopredeterminado"/>
        <w:numPr>
          <w:ilvl w:val="1"/>
          <w:numId w:val="17"/>
        </w:numPr>
        <w:tabs>
          <w:tab w:val="clear" w:pos="1080"/>
          <w:tab w:val="num" w:pos="900"/>
        </w:tabs>
        <w:spacing w:before="120"/>
        <w:ind w:left="900" w:hanging="180"/>
        <w:jc w:val="both"/>
        <w:rPr>
          <w:rFonts w:ascii="Arial" w:hAnsi="Arial" w:cs="Arial"/>
          <w:sz w:val="22"/>
          <w:lang w:val="es-ES"/>
        </w:rPr>
      </w:pPr>
      <w:r w:rsidRPr="00B5668A">
        <w:rPr>
          <w:rFonts w:ascii="Arial" w:hAnsi="Arial" w:cs="Arial"/>
          <w:sz w:val="22"/>
          <w:lang w:val="es-ES"/>
        </w:rPr>
        <w:t>Suspender en forma inmediata las faenas afectadas y, de ser necesario, permitir a los trabajadores evacuar el lugar de trabajo.</w:t>
      </w:r>
    </w:p>
    <w:p w14:paraId="59B73082" w14:textId="77777777" w:rsidR="00380C32" w:rsidRPr="00B5668A" w:rsidRDefault="00380C32">
      <w:pPr>
        <w:pStyle w:val="Textopredeterminado"/>
        <w:numPr>
          <w:ilvl w:val="1"/>
          <w:numId w:val="17"/>
        </w:numPr>
        <w:tabs>
          <w:tab w:val="clear" w:pos="1080"/>
          <w:tab w:val="num" w:pos="900"/>
        </w:tabs>
        <w:spacing w:before="120"/>
        <w:ind w:left="900" w:hanging="180"/>
        <w:jc w:val="both"/>
        <w:rPr>
          <w:rFonts w:ascii="Arial" w:hAnsi="Arial" w:cs="Arial"/>
          <w:sz w:val="22"/>
          <w:lang w:val="es-ES"/>
        </w:rPr>
      </w:pPr>
      <w:r w:rsidRPr="00B5668A">
        <w:rPr>
          <w:rFonts w:ascii="Arial" w:hAnsi="Arial" w:cs="Arial"/>
          <w:sz w:val="22"/>
          <w:lang w:val="es-ES"/>
        </w:rPr>
        <w:t>Informar inmediatamente de lo ocurrido a la Inspección del Trabajo y a la Secretaría Regional Ministerial de Salud que corresponda.</w:t>
      </w:r>
    </w:p>
    <w:p w14:paraId="59B73083" w14:textId="77777777" w:rsidR="00380C32" w:rsidRDefault="00380C32">
      <w:pPr>
        <w:ind w:left="360"/>
        <w:jc w:val="both"/>
        <w:rPr>
          <w:rFonts w:ascii="Arial" w:hAnsi="Arial" w:cs="Arial"/>
          <w:szCs w:val="22"/>
        </w:rPr>
      </w:pPr>
    </w:p>
    <w:p w14:paraId="59B73084" w14:textId="7A6B6A4B" w:rsidR="00380C32" w:rsidRDefault="00380C32">
      <w:pPr>
        <w:pStyle w:val="Ttulo3"/>
        <w:rPr>
          <w:b w:val="0"/>
          <w:bCs w:val="0"/>
        </w:rPr>
      </w:pPr>
      <w:r>
        <w:rPr>
          <w:b w:val="0"/>
          <w:bCs w:val="0"/>
        </w:rPr>
        <w:t xml:space="preserve">El Servicio deberá revisar las instrucciones contenidas en la Circular </w:t>
      </w:r>
      <w:proofErr w:type="spellStart"/>
      <w:r>
        <w:rPr>
          <w:b w:val="0"/>
          <w:bCs w:val="0"/>
        </w:rPr>
        <w:t>N°</w:t>
      </w:r>
      <w:proofErr w:type="spellEnd"/>
      <w:r>
        <w:rPr>
          <w:b w:val="0"/>
          <w:bCs w:val="0"/>
        </w:rPr>
        <w:t xml:space="preserve"> 2.345, de 2007, de la SUSESO para organizar esta situación, pudiendo requerir asistencia técnica de su </w:t>
      </w:r>
      <w:r w:rsidR="00C04AB6">
        <w:rPr>
          <w:b w:val="0"/>
          <w:bCs w:val="0"/>
        </w:rPr>
        <w:t>O</w:t>
      </w:r>
      <w:r>
        <w:rPr>
          <w:b w:val="0"/>
          <w:bCs w:val="0"/>
        </w:rPr>
        <w:t xml:space="preserve">rganismo </w:t>
      </w:r>
      <w:r w:rsidR="00C04AB6">
        <w:rPr>
          <w:b w:val="0"/>
          <w:bCs w:val="0"/>
        </w:rPr>
        <w:t>A</w:t>
      </w:r>
      <w:r>
        <w:rPr>
          <w:b w:val="0"/>
          <w:bCs w:val="0"/>
        </w:rPr>
        <w:t>dministrador.</w:t>
      </w:r>
    </w:p>
    <w:p w14:paraId="59B73085" w14:textId="77777777" w:rsidR="00380C32" w:rsidRDefault="00380C32">
      <w:pPr>
        <w:ind w:left="360"/>
        <w:jc w:val="both"/>
        <w:rPr>
          <w:rFonts w:ascii="Arial" w:hAnsi="Arial" w:cs="Arial"/>
          <w:szCs w:val="22"/>
        </w:rPr>
      </w:pPr>
    </w:p>
    <w:p w14:paraId="59B73086" w14:textId="2E3832D7" w:rsidR="00380C32" w:rsidRDefault="00B155BD">
      <w:pPr>
        <w:ind w:left="360" w:hanging="360"/>
        <w:jc w:val="both"/>
        <w:rPr>
          <w:rFonts w:ascii="Arial" w:hAnsi="Arial" w:cs="Arial"/>
          <w:b/>
          <w:sz w:val="22"/>
          <w:szCs w:val="22"/>
        </w:rPr>
      </w:pPr>
      <w:r>
        <w:rPr>
          <w:rFonts w:ascii="Arial" w:hAnsi="Arial" w:cs="Arial"/>
          <w:b/>
          <w:szCs w:val="22"/>
        </w:rPr>
        <w:br w:type="page"/>
      </w:r>
      <w:r w:rsidR="00380C32">
        <w:rPr>
          <w:rFonts w:ascii="Arial" w:hAnsi="Arial" w:cs="Arial"/>
          <w:b/>
          <w:szCs w:val="22"/>
        </w:rPr>
        <w:lastRenderedPageBreak/>
        <w:t xml:space="preserve">6. </w:t>
      </w:r>
      <w:r w:rsidR="00380C32">
        <w:rPr>
          <w:rFonts w:ascii="Arial" w:hAnsi="Arial" w:cs="Arial"/>
          <w:b/>
          <w:szCs w:val="22"/>
        </w:rPr>
        <w:tab/>
      </w:r>
      <w:r w:rsidR="00B5668A">
        <w:rPr>
          <w:rFonts w:ascii="Arial" w:hAnsi="Arial" w:cs="Arial"/>
          <w:b/>
          <w:szCs w:val="22"/>
        </w:rPr>
        <w:t>PROCURAR LA ATENCIÓN MÉDICA DEL ACCIDENTADO</w:t>
      </w:r>
    </w:p>
    <w:p w14:paraId="59B73087" w14:textId="77777777" w:rsidR="00380C32" w:rsidRDefault="00380C32">
      <w:pPr>
        <w:jc w:val="both"/>
        <w:rPr>
          <w:rFonts w:ascii="Arial" w:hAnsi="Arial" w:cs="Arial"/>
          <w:sz w:val="22"/>
          <w:szCs w:val="22"/>
        </w:rPr>
      </w:pPr>
    </w:p>
    <w:p w14:paraId="59B73088" w14:textId="77777777" w:rsidR="00380C32" w:rsidRDefault="00380C32">
      <w:pPr>
        <w:numPr>
          <w:ilvl w:val="0"/>
          <w:numId w:val="21"/>
        </w:numPr>
        <w:tabs>
          <w:tab w:val="clear" w:pos="630"/>
          <w:tab w:val="num" w:pos="720"/>
        </w:tabs>
        <w:ind w:left="720" w:hanging="360"/>
        <w:jc w:val="both"/>
        <w:rPr>
          <w:rFonts w:ascii="Arial" w:hAnsi="Arial" w:cs="Arial"/>
          <w:b/>
          <w:bCs/>
          <w:sz w:val="22"/>
          <w:szCs w:val="22"/>
        </w:rPr>
      </w:pPr>
      <w:r>
        <w:rPr>
          <w:rFonts w:ascii="Arial" w:hAnsi="Arial" w:cs="Arial"/>
          <w:b/>
          <w:bCs/>
          <w:sz w:val="22"/>
          <w:szCs w:val="22"/>
        </w:rPr>
        <w:t xml:space="preserve">¿Quién es el encargado de decidir qué se debe hacer, cómo se realizará el traslado del accidentado y dará las instrucciones que corresponda? </w:t>
      </w:r>
      <w:r>
        <w:rPr>
          <w:rFonts w:ascii="Arial" w:hAnsi="Arial" w:cs="Arial"/>
          <w:sz w:val="22"/>
          <w:szCs w:val="22"/>
        </w:rPr>
        <w:t>(se hará en vehículo del servicio, ambulancia, locomoción colectiva; irá solo o acompañado, entre otros aspectos).</w:t>
      </w:r>
    </w:p>
    <w:p w14:paraId="59B73089" w14:textId="77777777" w:rsidR="00380C32" w:rsidRDefault="00380C32">
      <w:pPr>
        <w:tabs>
          <w:tab w:val="num" w:pos="720"/>
        </w:tabs>
        <w:ind w:left="720" w:hanging="360"/>
        <w:jc w:val="both"/>
        <w:rPr>
          <w:rFonts w:ascii="Arial" w:hAnsi="Arial" w:cs="Arial"/>
          <w:b/>
          <w:bCs/>
          <w:sz w:val="22"/>
          <w:szCs w:val="22"/>
        </w:rPr>
      </w:pPr>
    </w:p>
    <w:p w14:paraId="59B7308A" w14:textId="77777777" w:rsidR="00380C32" w:rsidRDefault="00380C32">
      <w:pPr>
        <w:numPr>
          <w:ilvl w:val="0"/>
          <w:numId w:val="21"/>
        </w:numPr>
        <w:tabs>
          <w:tab w:val="clear" w:pos="630"/>
          <w:tab w:val="num" w:pos="720"/>
        </w:tabs>
        <w:ind w:left="720" w:hanging="360"/>
        <w:jc w:val="both"/>
        <w:rPr>
          <w:rFonts w:ascii="Arial" w:hAnsi="Arial" w:cs="Arial"/>
          <w:sz w:val="22"/>
          <w:szCs w:val="22"/>
        </w:rPr>
      </w:pPr>
      <w:r>
        <w:rPr>
          <w:rFonts w:ascii="Arial" w:hAnsi="Arial" w:cs="Arial"/>
          <w:b/>
          <w:bCs/>
          <w:sz w:val="22"/>
          <w:szCs w:val="22"/>
        </w:rPr>
        <w:t xml:space="preserve">¿A qué centro asistencial debe ser enviado o concurrir el trabajador accidentado para su atención médica? </w:t>
      </w:r>
    </w:p>
    <w:p w14:paraId="59B7308B" w14:textId="553A9BA2" w:rsidR="00380C32" w:rsidRDefault="00380C32">
      <w:pPr>
        <w:tabs>
          <w:tab w:val="num" w:pos="720"/>
        </w:tabs>
        <w:spacing w:before="120"/>
        <w:ind w:left="720"/>
        <w:jc w:val="both"/>
        <w:rPr>
          <w:rFonts w:ascii="Arial" w:hAnsi="Arial" w:cs="Arial"/>
          <w:b/>
          <w:bCs/>
          <w:sz w:val="22"/>
          <w:szCs w:val="22"/>
        </w:rPr>
      </w:pPr>
      <w:r>
        <w:rPr>
          <w:rFonts w:ascii="Arial" w:hAnsi="Arial" w:cs="Arial"/>
          <w:sz w:val="22"/>
          <w:szCs w:val="22"/>
        </w:rPr>
        <w:t xml:space="preserve">Debe ser enviado o dirigirse al establecimiento asistencial del </w:t>
      </w:r>
      <w:r w:rsidR="00C04AB6">
        <w:rPr>
          <w:rFonts w:ascii="Arial" w:hAnsi="Arial" w:cs="Arial"/>
          <w:sz w:val="22"/>
          <w:szCs w:val="22"/>
        </w:rPr>
        <w:t>O</w:t>
      </w:r>
      <w:r>
        <w:rPr>
          <w:rFonts w:ascii="Arial" w:hAnsi="Arial" w:cs="Arial"/>
          <w:sz w:val="22"/>
          <w:szCs w:val="22"/>
        </w:rPr>
        <w:t xml:space="preserve">rganismo </w:t>
      </w:r>
      <w:r w:rsidR="00C04AB6">
        <w:rPr>
          <w:rFonts w:ascii="Arial" w:hAnsi="Arial" w:cs="Arial"/>
          <w:sz w:val="22"/>
          <w:szCs w:val="22"/>
        </w:rPr>
        <w:t>A</w:t>
      </w:r>
      <w:r>
        <w:rPr>
          <w:rFonts w:ascii="Arial" w:hAnsi="Arial" w:cs="Arial"/>
          <w:sz w:val="22"/>
          <w:szCs w:val="22"/>
        </w:rPr>
        <w:t xml:space="preserve">dministrador al que se encuentra adherido o afiliado el Servicio o con quien el </w:t>
      </w:r>
      <w:r w:rsidR="00C04AB6">
        <w:rPr>
          <w:rFonts w:ascii="Arial" w:hAnsi="Arial" w:cs="Arial"/>
          <w:sz w:val="22"/>
          <w:szCs w:val="22"/>
        </w:rPr>
        <w:t>O</w:t>
      </w:r>
      <w:r>
        <w:rPr>
          <w:rFonts w:ascii="Arial" w:hAnsi="Arial" w:cs="Arial"/>
          <w:sz w:val="22"/>
          <w:szCs w:val="22"/>
        </w:rPr>
        <w:t xml:space="preserve">rganismo </w:t>
      </w:r>
      <w:r w:rsidR="00C04AB6">
        <w:rPr>
          <w:rFonts w:ascii="Arial" w:hAnsi="Arial" w:cs="Arial"/>
          <w:sz w:val="22"/>
          <w:szCs w:val="22"/>
        </w:rPr>
        <w:t>A</w:t>
      </w:r>
      <w:r>
        <w:rPr>
          <w:rFonts w:ascii="Arial" w:hAnsi="Arial" w:cs="Arial"/>
          <w:sz w:val="22"/>
          <w:szCs w:val="22"/>
        </w:rPr>
        <w:t>dministrador tenga convenio.</w:t>
      </w:r>
      <w:r>
        <w:rPr>
          <w:rFonts w:ascii="Arial" w:hAnsi="Arial" w:cs="Arial"/>
          <w:b/>
          <w:bCs/>
          <w:sz w:val="22"/>
          <w:szCs w:val="22"/>
        </w:rPr>
        <w:t xml:space="preserve">  </w:t>
      </w:r>
    </w:p>
    <w:p w14:paraId="59B7308C" w14:textId="45EDF2F1" w:rsidR="00380C32" w:rsidRDefault="00380C32">
      <w:pPr>
        <w:tabs>
          <w:tab w:val="num" w:pos="720"/>
        </w:tabs>
        <w:spacing w:before="120"/>
        <w:ind w:left="720"/>
        <w:jc w:val="both"/>
        <w:rPr>
          <w:rFonts w:ascii="Arial" w:hAnsi="Arial" w:cs="Arial"/>
          <w:sz w:val="22"/>
          <w:szCs w:val="22"/>
        </w:rPr>
      </w:pPr>
      <w:r>
        <w:rPr>
          <w:rFonts w:ascii="Arial" w:hAnsi="Arial" w:cs="Arial"/>
          <w:bCs/>
          <w:sz w:val="22"/>
          <w:szCs w:val="22"/>
        </w:rPr>
        <w:t>Esto s</w:t>
      </w:r>
      <w:r>
        <w:rPr>
          <w:rFonts w:ascii="Arial" w:hAnsi="Arial" w:cs="Arial"/>
          <w:sz w:val="22"/>
          <w:szCs w:val="22"/>
        </w:rPr>
        <w:t xml:space="preserve">e debe establecer de acuerdo con lo que indique el </w:t>
      </w:r>
      <w:r w:rsidR="00C04AB6">
        <w:rPr>
          <w:rFonts w:ascii="Arial" w:hAnsi="Arial" w:cs="Arial"/>
          <w:sz w:val="22"/>
          <w:szCs w:val="22"/>
        </w:rPr>
        <w:t>O</w:t>
      </w:r>
      <w:r>
        <w:rPr>
          <w:rFonts w:ascii="Arial" w:hAnsi="Arial" w:cs="Arial"/>
          <w:sz w:val="22"/>
          <w:szCs w:val="22"/>
        </w:rPr>
        <w:t xml:space="preserve">rganismo </w:t>
      </w:r>
      <w:r w:rsidR="00C04AB6">
        <w:rPr>
          <w:rFonts w:ascii="Arial" w:hAnsi="Arial" w:cs="Arial"/>
          <w:sz w:val="22"/>
          <w:szCs w:val="22"/>
        </w:rPr>
        <w:t>A</w:t>
      </w:r>
      <w:r>
        <w:rPr>
          <w:rFonts w:ascii="Arial" w:hAnsi="Arial" w:cs="Arial"/>
          <w:sz w:val="22"/>
          <w:szCs w:val="22"/>
        </w:rPr>
        <w:t xml:space="preserve">dministrador, informando las alternativas de atención según si el accidente ocurre en las dependencias del Servicio o si </w:t>
      </w:r>
      <w:proofErr w:type="gramStart"/>
      <w:r>
        <w:rPr>
          <w:rFonts w:ascii="Arial" w:hAnsi="Arial" w:cs="Arial"/>
          <w:sz w:val="22"/>
          <w:szCs w:val="22"/>
        </w:rPr>
        <w:t>ocurre</w:t>
      </w:r>
      <w:proofErr w:type="gramEnd"/>
      <w:r>
        <w:rPr>
          <w:rFonts w:ascii="Arial" w:hAnsi="Arial" w:cs="Arial"/>
          <w:sz w:val="22"/>
          <w:szCs w:val="22"/>
        </w:rPr>
        <w:t xml:space="preserve"> por ejemplo, durante el traslado o trayecto desde o hacia el lugar de trabajo.</w:t>
      </w:r>
    </w:p>
    <w:p w14:paraId="59B7308D" w14:textId="77777777" w:rsidR="00380C32" w:rsidRDefault="00380C32">
      <w:pPr>
        <w:tabs>
          <w:tab w:val="num" w:pos="720"/>
        </w:tabs>
        <w:ind w:left="720" w:hanging="360"/>
        <w:jc w:val="both"/>
        <w:rPr>
          <w:rFonts w:ascii="Arial" w:hAnsi="Arial" w:cs="Arial"/>
          <w:sz w:val="22"/>
          <w:szCs w:val="22"/>
        </w:rPr>
      </w:pPr>
    </w:p>
    <w:p w14:paraId="59B7308E" w14:textId="7DCE1D51" w:rsidR="00380C32" w:rsidRDefault="00380C32">
      <w:pPr>
        <w:tabs>
          <w:tab w:val="num" w:pos="720"/>
        </w:tabs>
        <w:ind w:left="720"/>
        <w:jc w:val="both"/>
        <w:rPr>
          <w:rFonts w:ascii="Arial" w:hAnsi="Arial" w:cs="Arial"/>
          <w:sz w:val="22"/>
          <w:szCs w:val="22"/>
        </w:rPr>
      </w:pPr>
      <w:r>
        <w:rPr>
          <w:rFonts w:ascii="Arial" w:hAnsi="Arial" w:cs="Arial"/>
          <w:sz w:val="22"/>
          <w:szCs w:val="22"/>
        </w:rPr>
        <w:t xml:space="preserve">El Servicio debe difundir el listado de los centros de atención médica que el </w:t>
      </w:r>
      <w:r w:rsidR="00C04AB6">
        <w:rPr>
          <w:rFonts w:ascii="Arial" w:hAnsi="Arial" w:cs="Arial"/>
          <w:sz w:val="22"/>
          <w:szCs w:val="22"/>
        </w:rPr>
        <w:t>O</w:t>
      </w:r>
      <w:r>
        <w:rPr>
          <w:rFonts w:ascii="Arial" w:hAnsi="Arial" w:cs="Arial"/>
          <w:sz w:val="22"/>
          <w:szCs w:val="22"/>
        </w:rPr>
        <w:t xml:space="preserve">rganismo </w:t>
      </w:r>
      <w:r w:rsidR="00C04AB6">
        <w:rPr>
          <w:rFonts w:ascii="Arial" w:hAnsi="Arial" w:cs="Arial"/>
          <w:sz w:val="22"/>
          <w:szCs w:val="22"/>
        </w:rPr>
        <w:t>A</w:t>
      </w:r>
      <w:r>
        <w:rPr>
          <w:rFonts w:ascii="Arial" w:hAnsi="Arial" w:cs="Arial"/>
          <w:sz w:val="22"/>
          <w:szCs w:val="22"/>
        </w:rPr>
        <w:t>dministrador le proporcione, señalando sus direcciones y los horarios de atención y, debe preocuparse de mantenerlo actualizado.</w:t>
      </w:r>
    </w:p>
    <w:p w14:paraId="59B7308F" w14:textId="77777777" w:rsidR="00380C32" w:rsidRDefault="00380C32">
      <w:pPr>
        <w:tabs>
          <w:tab w:val="num" w:pos="720"/>
        </w:tabs>
        <w:ind w:left="720"/>
        <w:jc w:val="both"/>
        <w:rPr>
          <w:rFonts w:ascii="Arial" w:hAnsi="Arial" w:cs="Arial"/>
          <w:sz w:val="22"/>
          <w:szCs w:val="22"/>
        </w:rPr>
      </w:pPr>
    </w:p>
    <w:p w14:paraId="59B73090" w14:textId="77777777" w:rsidR="00380C32" w:rsidRDefault="00380C32">
      <w:pPr>
        <w:tabs>
          <w:tab w:val="num" w:pos="720"/>
        </w:tabs>
        <w:ind w:left="720"/>
        <w:jc w:val="both"/>
        <w:rPr>
          <w:rFonts w:ascii="Arial" w:hAnsi="Arial" w:cs="Arial"/>
          <w:sz w:val="22"/>
          <w:szCs w:val="22"/>
        </w:rPr>
      </w:pPr>
      <w:r>
        <w:rPr>
          <w:rFonts w:ascii="Arial" w:hAnsi="Arial" w:cs="Arial"/>
          <w:sz w:val="22"/>
          <w:szCs w:val="22"/>
        </w:rPr>
        <w:t xml:space="preserve">- Sólo en caso de Urgencia (de acuerdo a la definición que se entrega) se puede trasladar al trabajador al centro asistencial más cercano al lugar de ocurrencia del accidente. </w:t>
      </w:r>
    </w:p>
    <w:p w14:paraId="59B73091" w14:textId="77777777" w:rsidR="00380C32" w:rsidRDefault="00380C32">
      <w:pPr>
        <w:tabs>
          <w:tab w:val="num" w:pos="720"/>
        </w:tabs>
        <w:ind w:left="720" w:hanging="360"/>
        <w:jc w:val="both"/>
        <w:rPr>
          <w:rFonts w:ascii="Arial" w:hAnsi="Arial" w:cs="Arial"/>
          <w:b/>
          <w:bCs/>
          <w:sz w:val="22"/>
          <w:szCs w:val="22"/>
        </w:rPr>
      </w:pPr>
    </w:p>
    <w:p w14:paraId="59B73092" w14:textId="77777777" w:rsidR="00380C32" w:rsidRDefault="00380C32">
      <w:pPr>
        <w:tabs>
          <w:tab w:val="num" w:pos="720"/>
        </w:tabs>
        <w:ind w:left="720"/>
        <w:jc w:val="both"/>
        <w:rPr>
          <w:rFonts w:ascii="Arial" w:hAnsi="Arial" w:cs="Arial"/>
          <w:sz w:val="22"/>
          <w:szCs w:val="22"/>
        </w:rPr>
      </w:pPr>
      <w:r>
        <w:rPr>
          <w:rFonts w:ascii="Arial" w:hAnsi="Arial" w:cs="Arial"/>
          <w:b/>
          <w:bCs/>
          <w:sz w:val="22"/>
          <w:szCs w:val="22"/>
        </w:rPr>
        <w:t>Caso de Urgencia</w:t>
      </w:r>
      <w:r>
        <w:rPr>
          <w:rFonts w:ascii="Arial" w:hAnsi="Arial" w:cs="Arial"/>
          <w:sz w:val="22"/>
          <w:szCs w:val="22"/>
        </w:rPr>
        <w:t xml:space="preserve">: Se entiende que un caso es de urgencia cuando la condición de salud o cuadro clínico implique riesgo vital y / o secuela funcional grave para el trabajador, de no mediar atención médica inmediata (art. 73 del D.S. </w:t>
      </w:r>
      <w:proofErr w:type="spellStart"/>
      <w:r>
        <w:rPr>
          <w:rFonts w:ascii="Arial" w:hAnsi="Arial" w:cs="Arial"/>
          <w:sz w:val="22"/>
          <w:szCs w:val="22"/>
        </w:rPr>
        <w:t>Nº</w:t>
      </w:r>
      <w:proofErr w:type="spellEnd"/>
      <w:r>
        <w:rPr>
          <w:rFonts w:ascii="Arial" w:hAnsi="Arial" w:cs="Arial"/>
          <w:sz w:val="22"/>
          <w:szCs w:val="22"/>
        </w:rPr>
        <w:t xml:space="preserve"> 101, de 1969, del MINTRAB).</w:t>
      </w:r>
    </w:p>
    <w:p w14:paraId="59B73093" w14:textId="77777777" w:rsidR="00380C32" w:rsidRDefault="00380C32">
      <w:pPr>
        <w:tabs>
          <w:tab w:val="num" w:pos="720"/>
        </w:tabs>
        <w:ind w:left="720" w:hanging="360"/>
        <w:jc w:val="both"/>
        <w:rPr>
          <w:rFonts w:ascii="Arial" w:hAnsi="Arial" w:cs="Arial"/>
          <w:sz w:val="22"/>
          <w:szCs w:val="22"/>
        </w:rPr>
      </w:pPr>
    </w:p>
    <w:p w14:paraId="59B73094" w14:textId="77777777" w:rsidR="00380C32" w:rsidRDefault="00380C32">
      <w:pPr>
        <w:tabs>
          <w:tab w:val="num" w:pos="720"/>
        </w:tabs>
        <w:ind w:left="720"/>
        <w:jc w:val="both"/>
        <w:rPr>
          <w:rFonts w:ascii="Arial" w:hAnsi="Arial" w:cs="Arial"/>
          <w:sz w:val="22"/>
          <w:szCs w:val="22"/>
        </w:rPr>
      </w:pPr>
      <w:r>
        <w:rPr>
          <w:rFonts w:ascii="Arial" w:hAnsi="Arial" w:cs="Arial"/>
          <w:sz w:val="22"/>
          <w:szCs w:val="22"/>
        </w:rPr>
        <w:t xml:space="preserve">El Servicio debe tener claridad respecto de cuál es el centro asistencial más cercano y que cuente con atención de </w:t>
      </w:r>
      <w:proofErr w:type="gramStart"/>
      <w:r>
        <w:rPr>
          <w:rFonts w:ascii="Arial" w:hAnsi="Arial" w:cs="Arial"/>
          <w:sz w:val="22"/>
          <w:szCs w:val="22"/>
        </w:rPr>
        <w:t>urgencia</w:t>
      </w:r>
      <w:proofErr w:type="gramEnd"/>
      <w:r>
        <w:rPr>
          <w:rFonts w:ascii="Arial" w:hAnsi="Arial" w:cs="Arial"/>
          <w:sz w:val="22"/>
          <w:szCs w:val="22"/>
        </w:rPr>
        <w:t xml:space="preserve"> así como del horario de funcionamiento.</w:t>
      </w:r>
    </w:p>
    <w:p w14:paraId="59B73095" w14:textId="77777777" w:rsidR="00380C32" w:rsidRDefault="00380C32">
      <w:pPr>
        <w:tabs>
          <w:tab w:val="num" w:pos="720"/>
        </w:tabs>
        <w:ind w:left="720" w:hanging="360"/>
        <w:jc w:val="both"/>
        <w:rPr>
          <w:rFonts w:ascii="Arial" w:hAnsi="Arial" w:cs="Arial"/>
          <w:sz w:val="22"/>
          <w:szCs w:val="22"/>
        </w:rPr>
      </w:pPr>
    </w:p>
    <w:p w14:paraId="59B73096" w14:textId="77777777" w:rsidR="00380C32" w:rsidRDefault="00380C32">
      <w:pPr>
        <w:numPr>
          <w:ilvl w:val="0"/>
          <w:numId w:val="21"/>
        </w:numPr>
        <w:tabs>
          <w:tab w:val="clear" w:pos="630"/>
          <w:tab w:val="num" w:pos="720"/>
        </w:tabs>
        <w:ind w:left="720" w:hanging="360"/>
        <w:jc w:val="both"/>
        <w:rPr>
          <w:rFonts w:ascii="Arial" w:hAnsi="Arial" w:cs="Arial"/>
          <w:sz w:val="22"/>
          <w:szCs w:val="22"/>
        </w:rPr>
      </w:pPr>
      <w:r>
        <w:rPr>
          <w:rFonts w:ascii="Arial" w:hAnsi="Arial" w:cs="Arial"/>
          <w:b/>
          <w:bCs/>
          <w:sz w:val="22"/>
          <w:szCs w:val="22"/>
        </w:rPr>
        <w:t>¿Qué documentos se deben presentar?</w:t>
      </w:r>
    </w:p>
    <w:p w14:paraId="59B73097" w14:textId="77777777" w:rsidR="00380C32" w:rsidRDefault="00380C32">
      <w:pPr>
        <w:tabs>
          <w:tab w:val="num" w:pos="720"/>
        </w:tabs>
        <w:spacing w:before="120"/>
        <w:ind w:left="720"/>
        <w:jc w:val="both"/>
        <w:rPr>
          <w:rFonts w:ascii="Arial" w:hAnsi="Arial" w:cs="Arial"/>
          <w:sz w:val="22"/>
          <w:szCs w:val="22"/>
        </w:rPr>
      </w:pPr>
      <w:r>
        <w:rPr>
          <w:rFonts w:ascii="Arial" w:hAnsi="Arial" w:cs="Arial"/>
          <w:sz w:val="22"/>
          <w:szCs w:val="22"/>
        </w:rPr>
        <w:t>El responsable o encargado de efectuar la denuncia deberá estar en conocimiento de los documentos que necesita presentar el funcionario accidentado para ser atendido.</w:t>
      </w:r>
    </w:p>
    <w:p w14:paraId="59B73098" w14:textId="77777777" w:rsidR="00380C32" w:rsidRDefault="00380C32">
      <w:pPr>
        <w:tabs>
          <w:tab w:val="num" w:pos="720"/>
        </w:tabs>
        <w:ind w:left="720"/>
        <w:jc w:val="both"/>
        <w:rPr>
          <w:rFonts w:ascii="Arial" w:hAnsi="Arial" w:cs="Arial"/>
          <w:sz w:val="22"/>
          <w:szCs w:val="22"/>
        </w:rPr>
      </w:pPr>
    </w:p>
    <w:p w14:paraId="59B73099" w14:textId="77777777" w:rsidR="00380C32" w:rsidRPr="00B5668A" w:rsidRDefault="00380C32">
      <w:pPr>
        <w:numPr>
          <w:ilvl w:val="0"/>
          <w:numId w:val="2"/>
        </w:numPr>
        <w:tabs>
          <w:tab w:val="clear" w:pos="720"/>
          <w:tab w:val="num" w:pos="900"/>
        </w:tabs>
        <w:ind w:left="900" w:hanging="180"/>
        <w:jc w:val="both"/>
        <w:rPr>
          <w:rFonts w:ascii="Arial" w:hAnsi="Arial" w:cs="Arial"/>
          <w:sz w:val="22"/>
          <w:szCs w:val="22"/>
        </w:rPr>
      </w:pPr>
      <w:r w:rsidRPr="00B5668A">
        <w:rPr>
          <w:rFonts w:ascii="Arial" w:hAnsi="Arial" w:cs="Arial"/>
          <w:sz w:val="22"/>
          <w:szCs w:val="22"/>
        </w:rPr>
        <w:t>Denuncia Individual de Accidente del Trabajo (DIAT).</w:t>
      </w:r>
    </w:p>
    <w:p w14:paraId="59B7309A" w14:textId="77777777" w:rsidR="00380C32" w:rsidRPr="00B5668A" w:rsidRDefault="00380C32">
      <w:pPr>
        <w:pStyle w:val="Sangra2detindependiente"/>
        <w:numPr>
          <w:ilvl w:val="0"/>
          <w:numId w:val="2"/>
        </w:numPr>
        <w:tabs>
          <w:tab w:val="clear" w:pos="720"/>
          <w:tab w:val="num" w:pos="900"/>
        </w:tabs>
        <w:ind w:left="900" w:hanging="180"/>
        <w:jc w:val="both"/>
        <w:rPr>
          <w:sz w:val="22"/>
          <w:szCs w:val="22"/>
        </w:rPr>
      </w:pPr>
      <w:r w:rsidRPr="00B5668A">
        <w:rPr>
          <w:sz w:val="22"/>
          <w:szCs w:val="22"/>
        </w:rPr>
        <w:t>Documentación que su organismo administrador le requerirá para atenderlo (carné de identidad, credencial, otros).</w:t>
      </w:r>
    </w:p>
    <w:p w14:paraId="59B7309B" w14:textId="77777777" w:rsidR="00380C32" w:rsidRDefault="00380C32">
      <w:pPr>
        <w:pStyle w:val="Sangra2detindependiente"/>
        <w:tabs>
          <w:tab w:val="num" w:pos="720"/>
        </w:tabs>
        <w:ind w:left="720" w:hanging="360"/>
        <w:jc w:val="both"/>
        <w:rPr>
          <w:sz w:val="22"/>
          <w:szCs w:val="22"/>
        </w:rPr>
      </w:pPr>
    </w:p>
    <w:p w14:paraId="59B7309C" w14:textId="24C42E64" w:rsidR="00380C32" w:rsidRDefault="00380C32">
      <w:pPr>
        <w:pStyle w:val="Sangra2detindependiente"/>
        <w:tabs>
          <w:tab w:val="num" w:pos="720"/>
        </w:tabs>
        <w:ind w:left="720" w:hanging="360"/>
        <w:jc w:val="both"/>
        <w:rPr>
          <w:b/>
          <w:bCs/>
          <w:sz w:val="22"/>
          <w:szCs w:val="22"/>
        </w:rPr>
      </w:pPr>
      <w:r>
        <w:rPr>
          <w:b/>
          <w:bCs/>
          <w:sz w:val="22"/>
          <w:szCs w:val="22"/>
        </w:rPr>
        <w:t>d)</w:t>
      </w:r>
      <w:r>
        <w:rPr>
          <w:b/>
          <w:bCs/>
          <w:sz w:val="22"/>
          <w:szCs w:val="22"/>
        </w:rPr>
        <w:tab/>
        <w:t xml:space="preserve">¿Qué información adicional se debe presentar o puede ser requerida por el </w:t>
      </w:r>
      <w:r w:rsidR="002C3932">
        <w:rPr>
          <w:b/>
          <w:bCs/>
          <w:sz w:val="22"/>
          <w:szCs w:val="22"/>
        </w:rPr>
        <w:t>O</w:t>
      </w:r>
      <w:r>
        <w:rPr>
          <w:b/>
          <w:bCs/>
          <w:sz w:val="22"/>
          <w:szCs w:val="22"/>
        </w:rPr>
        <w:t xml:space="preserve">rganismo </w:t>
      </w:r>
      <w:r w:rsidR="002C3932">
        <w:rPr>
          <w:b/>
          <w:bCs/>
          <w:sz w:val="22"/>
          <w:szCs w:val="22"/>
        </w:rPr>
        <w:t>A</w:t>
      </w:r>
      <w:r>
        <w:rPr>
          <w:b/>
          <w:bCs/>
          <w:sz w:val="22"/>
          <w:szCs w:val="22"/>
        </w:rPr>
        <w:t>dministrador en caso de accidente de trayecto?</w:t>
      </w:r>
    </w:p>
    <w:p w14:paraId="59B7309D" w14:textId="77777777" w:rsidR="00380C32" w:rsidRDefault="00380C32">
      <w:pPr>
        <w:pStyle w:val="Sangra2detindependiente"/>
        <w:tabs>
          <w:tab w:val="num" w:pos="720"/>
        </w:tabs>
        <w:spacing w:before="120"/>
        <w:ind w:left="720"/>
        <w:jc w:val="both"/>
        <w:rPr>
          <w:b/>
          <w:bCs/>
          <w:color w:val="FF6600"/>
          <w:sz w:val="22"/>
          <w:szCs w:val="22"/>
        </w:rPr>
      </w:pPr>
      <w:r>
        <w:rPr>
          <w:sz w:val="22"/>
          <w:szCs w:val="22"/>
        </w:rPr>
        <w:t>Para acreditar la ocurrencia de un accidente en el trayecto directo, se debe presentar un parte policial, una constancia de carabineros o cualquier otro medio de prueba, como puede ser la declaración de testigos, o el trayecto debidamente circunstanciado entre el trabajo y el domicilio, de acuerdo al horario del trabajador. Estos antecedente</w:t>
      </w:r>
      <w:r w:rsidR="00366C48">
        <w:rPr>
          <w:sz w:val="22"/>
          <w:szCs w:val="22"/>
        </w:rPr>
        <w:t>s</w:t>
      </w:r>
      <w:r>
        <w:rPr>
          <w:sz w:val="22"/>
          <w:szCs w:val="22"/>
        </w:rPr>
        <w:t xml:space="preserve"> se indican en la DIAT.</w:t>
      </w:r>
      <w:r>
        <w:rPr>
          <w:b/>
          <w:bCs/>
          <w:sz w:val="22"/>
          <w:szCs w:val="22"/>
        </w:rPr>
        <w:t xml:space="preserve"> </w:t>
      </w:r>
    </w:p>
    <w:p w14:paraId="59B7309E" w14:textId="77777777" w:rsidR="00380C32" w:rsidRDefault="00380C32">
      <w:pPr>
        <w:tabs>
          <w:tab w:val="num" w:pos="720"/>
        </w:tabs>
        <w:ind w:left="720" w:hanging="360"/>
        <w:jc w:val="both"/>
        <w:rPr>
          <w:rFonts w:ascii="Arial" w:hAnsi="Arial" w:cs="Arial"/>
          <w:sz w:val="22"/>
          <w:szCs w:val="22"/>
        </w:rPr>
      </w:pPr>
    </w:p>
    <w:p w14:paraId="59B7309F" w14:textId="77777777" w:rsidR="00380C32" w:rsidRDefault="00380C32">
      <w:pPr>
        <w:numPr>
          <w:ilvl w:val="0"/>
          <w:numId w:val="1"/>
        </w:numPr>
        <w:tabs>
          <w:tab w:val="clear" w:pos="630"/>
          <w:tab w:val="num" w:pos="720"/>
        </w:tabs>
        <w:ind w:left="720" w:hanging="360"/>
        <w:jc w:val="both"/>
        <w:rPr>
          <w:rFonts w:ascii="Arial" w:hAnsi="Arial" w:cs="Arial"/>
          <w:sz w:val="22"/>
          <w:szCs w:val="22"/>
        </w:rPr>
      </w:pPr>
      <w:r>
        <w:rPr>
          <w:rFonts w:ascii="Arial" w:hAnsi="Arial" w:cs="Arial"/>
          <w:b/>
          <w:bCs/>
          <w:sz w:val="22"/>
          <w:szCs w:val="22"/>
        </w:rPr>
        <w:t>¿Qué debe hacer el trabajador si en el centro asistencial no quieren otorgarle la atención médica o si le piden antecedentes?</w:t>
      </w:r>
    </w:p>
    <w:p w14:paraId="59B730A0" w14:textId="77777777" w:rsidR="00380C32" w:rsidRDefault="00380C32">
      <w:pPr>
        <w:tabs>
          <w:tab w:val="num" w:pos="720"/>
        </w:tabs>
        <w:spacing w:before="120"/>
        <w:ind w:left="720"/>
        <w:jc w:val="both"/>
        <w:rPr>
          <w:rFonts w:ascii="Arial" w:hAnsi="Arial" w:cs="Arial"/>
          <w:sz w:val="22"/>
          <w:szCs w:val="22"/>
        </w:rPr>
      </w:pPr>
      <w:r>
        <w:rPr>
          <w:rFonts w:ascii="Arial" w:hAnsi="Arial" w:cs="Arial"/>
          <w:sz w:val="22"/>
          <w:szCs w:val="22"/>
        </w:rPr>
        <w:t>El trabajador debe saber a quién puede recurrir en el Servicio para que le solucione esta situación.</w:t>
      </w:r>
    </w:p>
    <w:p w14:paraId="59B730A1" w14:textId="77777777" w:rsidR="00380C32" w:rsidRDefault="00380C32">
      <w:pPr>
        <w:jc w:val="both"/>
        <w:rPr>
          <w:rFonts w:ascii="Arial" w:hAnsi="Arial" w:cs="Arial"/>
          <w:sz w:val="22"/>
          <w:szCs w:val="22"/>
        </w:rPr>
      </w:pPr>
    </w:p>
    <w:p w14:paraId="59B730A2" w14:textId="77777777" w:rsidR="00380C32" w:rsidRDefault="00B155BD">
      <w:pPr>
        <w:pStyle w:val="Sangra2detindependiente"/>
        <w:numPr>
          <w:ilvl w:val="0"/>
          <w:numId w:val="1"/>
        </w:numPr>
        <w:tabs>
          <w:tab w:val="clear" w:pos="630"/>
          <w:tab w:val="num" w:pos="720"/>
        </w:tabs>
        <w:ind w:left="720" w:hanging="360"/>
        <w:jc w:val="both"/>
        <w:rPr>
          <w:b/>
          <w:bCs/>
          <w:sz w:val="22"/>
          <w:szCs w:val="22"/>
        </w:rPr>
      </w:pPr>
      <w:r>
        <w:rPr>
          <w:b/>
          <w:bCs/>
          <w:sz w:val="22"/>
          <w:szCs w:val="22"/>
        </w:rPr>
        <w:br w:type="page"/>
      </w:r>
      <w:r w:rsidR="00380C32">
        <w:rPr>
          <w:b/>
          <w:bCs/>
          <w:sz w:val="22"/>
          <w:szCs w:val="22"/>
        </w:rPr>
        <w:lastRenderedPageBreak/>
        <w:t xml:space="preserve">¿Qué documento debe entregársele al trabajador una vez que es atendido en el centro asistencial </w:t>
      </w:r>
    </w:p>
    <w:p w14:paraId="59B730A3" w14:textId="661C854A" w:rsidR="00380C32" w:rsidRDefault="00380C32">
      <w:pPr>
        <w:pStyle w:val="Sangra2detindependiente"/>
        <w:tabs>
          <w:tab w:val="num" w:pos="360"/>
          <w:tab w:val="num" w:pos="720"/>
        </w:tabs>
        <w:spacing w:before="120"/>
        <w:ind w:left="720"/>
        <w:jc w:val="both"/>
        <w:rPr>
          <w:bCs/>
          <w:sz w:val="22"/>
          <w:szCs w:val="22"/>
        </w:rPr>
      </w:pPr>
      <w:r>
        <w:rPr>
          <w:sz w:val="22"/>
          <w:szCs w:val="22"/>
        </w:rPr>
        <w:t xml:space="preserve">Al trabajador se le debe entregar </w:t>
      </w:r>
      <w:r>
        <w:rPr>
          <w:bCs/>
          <w:sz w:val="22"/>
          <w:szCs w:val="22"/>
        </w:rPr>
        <w:t xml:space="preserve">una Orden de reposo (a los trabajadores de servicios adheridos a una Mutual) </w:t>
      </w:r>
      <w:r w:rsidR="002C3932">
        <w:rPr>
          <w:bCs/>
          <w:sz w:val="22"/>
          <w:szCs w:val="22"/>
        </w:rPr>
        <w:t xml:space="preserve">y una </w:t>
      </w:r>
      <w:r>
        <w:rPr>
          <w:bCs/>
          <w:sz w:val="22"/>
          <w:szCs w:val="22"/>
        </w:rPr>
        <w:t>licencia médica (a los trabajadores de servicios afiliados al ISL), o certificado de alta laboral.</w:t>
      </w:r>
    </w:p>
    <w:p w14:paraId="59B730A4" w14:textId="77777777" w:rsidR="00380C32" w:rsidRDefault="00380C32">
      <w:pPr>
        <w:pStyle w:val="Sangra2detindependiente"/>
        <w:tabs>
          <w:tab w:val="num" w:pos="360"/>
          <w:tab w:val="num" w:pos="720"/>
        </w:tabs>
        <w:ind w:left="720" w:hanging="360"/>
        <w:jc w:val="both"/>
        <w:rPr>
          <w:b/>
          <w:bCs/>
          <w:sz w:val="22"/>
          <w:szCs w:val="22"/>
        </w:rPr>
      </w:pPr>
    </w:p>
    <w:p w14:paraId="59B730A5" w14:textId="77777777" w:rsidR="00380C32" w:rsidRDefault="00380C32">
      <w:pPr>
        <w:pStyle w:val="Sangra2detindependiente"/>
        <w:numPr>
          <w:ilvl w:val="0"/>
          <w:numId w:val="1"/>
        </w:numPr>
        <w:tabs>
          <w:tab w:val="clear" w:pos="630"/>
          <w:tab w:val="left" w:pos="360"/>
          <w:tab w:val="num" w:pos="720"/>
        </w:tabs>
        <w:ind w:left="720" w:hanging="360"/>
        <w:jc w:val="both"/>
        <w:rPr>
          <w:b/>
          <w:bCs/>
          <w:sz w:val="22"/>
          <w:szCs w:val="22"/>
        </w:rPr>
      </w:pPr>
      <w:r>
        <w:rPr>
          <w:b/>
          <w:bCs/>
          <w:sz w:val="22"/>
          <w:szCs w:val="22"/>
        </w:rPr>
        <w:t>¿Qué debe hacer el trabajador cuando se le entrega un certificado de alta laboral?</w:t>
      </w:r>
    </w:p>
    <w:p w14:paraId="59B730A6" w14:textId="77777777" w:rsidR="00380C32" w:rsidRDefault="00380C32">
      <w:pPr>
        <w:pStyle w:val="Sangra2detindependiente"/>
        <w:tabs>
          <w:tab w:val="num" w:pos="360"/>
          <w:tab w:val="num" w:pos="720"/>
        </w:tabs>
        <w:spacing w:before="120"/>
        <w:ind w:left="720"/>
        <w:jc w:val="both"/>
        <w:rPr>
          <w:sz w:val="22"/>
          <w:szCs w:val="22"/>
        </w:rPr>
      </w:pPr>
      <w:r>
        <w:rPr>
          <w:sz w:val="22"/>
          <w:szCs w:val="22"/>
        </w:rPr>
        <w:t>El trabajador debe reintegrarse a su trabajo el día que se señala en el certificado, deberá entregar dicho certificado a la instancia que se haya definido en el Servicio.</w:t>
      </w:r>
    </w:p>
    <w:p w14:paraId="01F0A8D2" w14:textId="77777777" w:rsidR="00931F1E" w:rsidRDefault="00931F1E">
      <w:pPr>
        <w:pStyle w:val="Sangra2detindependiente"/>
        <w:tabs>
          <w:tab w:val="num" w:pos="360"/>
          <w:tab w:val="num" w:pos="720"/>
        </w:tabs>
        <w:spacing w:before="120"/>
        <w:ind w:left="720"/>
        <w:jc w:val="both"/>
        <w:rPr>
          <w:b/>
          <w:bCs/>
          <w:sz w:val="22"/>
          <w:szCs w:val="22"/>
        </w:rPr>
      </w:pPr>
    </w:p>
    <w:p w14:paraId="59B730A7" w14:textId="77777777" w:rsidR="00380C32" w:rsidRDefault="00380C32">
      <w:pPr>
        <w:pStyle w:val="Sangra2detindependiente"/>
        <w:numPr>
          <w:ilvl w:val="0"/>
          <w:numId w:val="1"/>
        </w:numPr>
        <w:tabs>
          <w:tab w:val="clear" w:pos="630"/>
          <w:tab w:val="num" w:pos="720"/>
        </w:tabs>
        <w:ind w:left="720" w:hanging="360"/>
        <w:jc w:val="both"/>
        <w:rPr>
          <w:b/>
          <w:bCs/>
          <w:sz w:val="22"/>
          <w:szCs w:val="22"/>
        </w:rPr>
      </w:pPr>
      <w:r>
        <w:rPr>
          <w:b/>
          <w:bCs/>
          <w:sz w:val="22"/>
          <w:szCs w:val="22"/>
        </w:rPr>
        <w:t>¿Qué debe hacer el trabajador cuando se le otorga un reposo médico a través de una Orden de reposo o una licencia médica?</w:t>
      </w:r>
    </w:p>
    <w:p w14:paraId="59B730A8" w14:textId="77777777" w:rsidR="00380C32" w:rsidRDefault="00380C32">
      <w:pPr>
        <w:pStyle w:val="Sangra2detindependiente"/>
        <w:tabs>
          <w:tab w:val="num" w:pos="360"/>
          <w:tab w:val="num" w:pos="720"/>
        </w:tabs>
        <w:spacing w:before="120"/>
        <w:ind w:left="720"/>
        <w:jc w:val="both"/>
        <w:rPr>
          <w:b/>
          <w:bCs/>
          <w:sz w:val="22"/>
          <w:szCs w:val="22"/>
        </w:rPr>
      </w:pPr>
      <w:r>
        <w:rPr>
          <w:sz w:val="22"/>
          <w:szCs w:val="22"/>
        </w:rPr>
        <w:t>El trabajador deberá hacerla llegar a su empleador a través de terceros (familiares, compañeros de trabajo).</w:t>
      </w:r>
    </w:p>
    <w:p w14:paraId="59B730A9" w14:textId="77777777" w:rsidR="00380C32" w:rsidRDefault="00380C32">
      <w:pPr>
        <w:tabs>
          <w:tab w:val="num" w:pos="360"/>
          <w:tab w:val="num" w:pos="720"/>
        </w:tabs>
        <w:ind w:left="720" w:hanging="360"/>
        <w:jc w:val="both"/>
        <w:rPr>
          <w:rFonts w:ascii="Arial" w:hAnsi="Arial" w:cs="Arial"/>
          <w:sz w:val="22"/>
          <w:szCs w:val="22"/>
        </w:rPr>
      </w:pPr>
    </w:p>
    <w:p w14:paraId="59B730AA" w14:textId="77777777" w:rsidR="00380C32" w:rsidRDefault="00380C32" w:rsidP="001632BD">
      <w:pPr>
        <w:shd w:val="clear" w:color="auto" w:fill="FFFFFF" w:themeFill="background1"/>
        <w:tabs>
          <w:tab w:val="num" w:pos="360"/>
          <w:tab w:val="num" w:pos="720"/>
        </w:tabs>
        <w:ind w:left="360" w:hanging="270"/>
        <w:jc w:val="both"/>
        <w:rPr>
          <w:rFonts w:ascii="Arial" w:hAnsi="Arial" w:cs="Arial"/>
          <w:sz w:val="22"/>
          <w:szCs w:val="22"/>
        </w:rPr>
      </w:pPr>
    </w:p>
    <w:p w14:paraId="59B730AB" w14:textId="5DCFE128" w:rsidR="00380C32" w:rsidRDefault="00B5668A" w:rsidP="00B5668A">
      <w:pPr>
        <w:pStyle w:val="Sangra2detindependiente"/>
        <w:ind w:left="360" w:hanging="360"/>
        <w:jc w:val="both"/>
        <w:rPr>
          <w:b/>
          <w:bCs/>
          <w:sz w:val="22"/>
          <w:szCs w:val="22"/>
        </w:rPr>
      </w:pPr>
      <w:r>
        <w:rPr>
          <w:b/>
          <w:bCs/>
          <w:szCs w:val="22"/>
        </w:rPr>
        <w:t>7</w:t>
      </w:r>
      <w:r w:rsidR="00380C32">
        <w:rPr>
          <w:b/>
          <w:bCs/>
          <w:szCs w:val="22"/>
        </w:rPr>
        <w:t>.</w:t>
      </w:r>
      <w:r w:rsidR="00380C32">
        <w:rPr>
          <w:b/>
          <w:bCs/>
          <w:szCs w:val="22"/>
        </w:rPr>
        <w:tab/>
      </w:r>
      <w:r>
        <w:rPr>
          <w:b/>
          <w:bCs/>
          <w:szCs w:val="22"/>
        </w:rPr>
        <w:t>MEDIDAS INMEDIATAS, INVESTIGACIÓN Y ANÁLISIS DEL ACCIDENTE</w:t>
      </w:r>
    </w:p>
    <w:p w14:paraId="59B730AC" w14:textId="77777777" w:rsidR="00380C32" w:rsidRDefault="00380C32">
      <w:pPr>
        <w:pStyle w:val="Sangra2detindependiente"/>
        <w:ind w:left="0"/>
        <w:jc w:val="both"/>
        <w:rPr>
          <w:b/>
          <w:bCs/>
          <w:sz w:val="22"/>
          <w:szCs w:val="22"/>
        </w:rPr>
      </w:pPr>
    </w:p>
    <w:p w14:paraId="59B730AD" w14:textId="77777777" w:rsidR="00380C32" w:rsidRDefault="00380C32">
      <w:pPr>
        <w:pStyle w:val="Sangra2detindependiente"/>
        <w:numPr>
          <w:ilvl w:val="0"/>
          <w:numId w:val="22"/>
        </w:numPr>
        <w:ind w:hanging="270"/>
        <w:jc w:val="both"/>
        <w:rPr>
          <w:b/>
          <w:bCs/>
          <w:sz w:val="22"/>
          <w:szCs w:val="22"/>
        </w:rPr>
      </w:pPr>
      <w:r>
        <w:rPr>
          <w:b/>
          <w:bCs/>
          <w:sz w:val="22"/>
          <w:szCs w:val="22"/>
        </w:rPr>
        <w:t xml:space="preserve">¿Quién deberá hacerse responsable de tomar las medidas inmediatamente ocurrido el accidente, lo que permitirá controlar los peligros presentes en el lugar en que ocurrió el accidente? </w:t>
      </w:r>
    </w:p>
    <w:p w14:paraId="59B730AE" w14:textId="77777777" w:rsidR="00380C32" w:rsidRDefault="00380C32">
      <w:pPr>
        <w:pStyle w:val="Sangra2detindependiente"/>
        <w:tabs>
          <w:tab w:val="num" w:pos="720"/>
        </w:tabs>
        <w:ind w:left="720" w:hanging="270"/>
        <w:jc w:val="both"/>
        <w:rPr>
          <w:sz w:val="22"/>
          <w:szCs w:val="22"/>
        </w:rPr>
      </w:pPr>
    </w:p>
    <w:p w14:paraId="59B730AF" w14:textId="77777777" w:rsidR="00380C32" w:rsidRDefault="00380C32">
      <w:pPr>
        <w:pStyle w:val="Sangra2detindependiente"/>
        <w:numPr>
          <w:ilvl w:val="0"/>
          <w:numId w:val="22"/>
        </w:numPr>
        <w:ind w:hanging="270"/>
        <w:jc w:val="both"/>
        <w:rPr>
          <w:b/>
          <w:bCs/>
          <w:sz w:val="22"/>
          <w:szCs w:val="22"/>
        </w:rPr>
      </w:pPr>
      <w:r>
        <w:rPr>
          <w:b/>
          <w:bCs/>
          <w:sz w:val="22"/>
          <w:szCs w:val="22"/>
        </w:rPr>
        <w:t>Investigación de Accidentes del Trabajo y de incidentes</w:t>
      </w:r>
    </w:p>
    <w:p w14:paraId="59B730B0" w14:textId="77777777" w:rsidR="00380C32" w:rsidRDefault="00380C32">
      <w:pPr>
        <w:pStyle w:val="Sangra2detindependiente"/>
        <w:spacing w:before="120"/>
        <w:ind w:left="720"/>
        <w:jc w:val="both"/>
        <w:rPr>
          <w:sz w:val="22"/>
          <w:szCs w:val="22"/>
        </w:rPr>
      </w:pPr>
      <w:r>
        <w:rPr>
          <w:sz w:val="22"/>
          <w:szCs w:val="22"/>
        </w:rPr>
        <w:t>El Servicio debe tener presente que para que no vuelva a ocurrir un accidente del trabajo de características iguales o similares al ocurrido, se deben conocer las causas que lo originaron, y tomar las medidas necesarias para eliminar y/o controlar dichas causas, que pueden generar un accidente de igual magnitud o con consecuencias más graves, es decir, es necesario efectuar la investigación del accidente</w:t>
      </w:r>
      <w:r>
        <w:rPr>
          <w:rStyle w:val="Refdenotaalpie"/>
          <w:sz w:val="22"/>
          <w:szCs w:val="22"/>
        </w:rPr>
        <w:footnoteReference w:id="1"/>
      </w:r>
      <w:r>
        <w:rPr>
          <w:sz w:val="22"/>
          <w:szCs w:val="22"/>
        </w:rPr>
        <w:t xml:space="preserve"> y su análisis, lo antes posible.</w:t>
      </w:r>
    </w:p>
    <w:p w14:paraId="59B730B1" w14:textId="77777777" w:rsidR="00380C32" w:rsidRDefault="00380C32">
      <w:pPr>
        <w:pStyle w:val="Sangra2detindependiente"/>
        <w:ind w:left="720"/>
        <w:jc w:val="both"/>
        <w:rPr>
          <w:sz w:val="22"/>
          <w:szCs w:val="22"/>
        </w:rPr>
      </w:pPr>
    </w:p>
    <w:p w14:paraId="6CEED38E" w14:textId="77777777" w:rsidR="00CD743D" w:rsidRDefault="00380C32" w:rsidP="00CD743D">
      <w:pPr>
        <w:pStyle w:val="Sangra2detindependiente"/>
        <w:ind w:left="720"/>
        <w:jc w:val="both"/>
        <w:rPr>
          <w:sz w:val="22"/>
          <w:szCs w:val="22"/>
        </w:rPr>
      </w:pPr>
      <w:r>
        <w:rPr>
          <w:sz w:val="22"/>
          <w:szCs w:val="22"/>
        </w:rPr>
        <w:t>Es fundamental que el Servicio establezca un procedimiento general para efectuar dicha investigación, considerando para ello:</w:t>
      </w:r>
    </w:p>
    <w:p w14:paraId="526DF8D3" w14:textId="77777777" w:rsidR="00CD743D" w:rsidRDefault="00CD743D" w:rsidP="00CD743D">
      <w:pPr>
        <w:pStyle w:val="Sangra2detindependiente"/>
        <w:ind w:left="720"/>
        <w:jc w:val="both"/>
        <w:rPr>
          <w:sz w:val="22"/>
          <w:szCs w:val="22"/>
        </w:rPr>
      </w:pPr>
    </w:p>
    <w:p w14:paraId="0ECC178C" w14:textId="2136E7F9" w:rsidR="00FD5ABA" w:rsidRDefault="00380C32" w:rsidP="00CD743D">
      <w:pPr>
        <w:pStyle w:val="Sangra2detindependiente"/>
        <w:numPr>
          <w:ilvl w:val="0"/>
          <w:numId w:val="37"/>
        </w:numPr>
        <w:ind w:left="993" w:hanging="284"/>
        <w:jc w:val="both"/>
        <w:rPr>
          <w:sz w:val="22"/>
          <w:szCs w:val="22"/>
        </w:rPr>
      </w:pPr>
      <w:proofErr w:type="gramStart"/>
      <w:r w:rsidRPr="00FD5ABA">
        <w:rPr>
          <w:bCs/>
          <w:sz w:val="22"/>
          <w:szCs w:val="22"/>
        </w:rPr>
        <w:t>-¿</w:t>
      </w:r>
      <w:proofErr w:type="gramEnd"/>
      <w:r w:rsidRPr="00FD5ABA">
        <w:rPr>
          <w:bCs/>
          <w:sz w:val="22"/>
          <w:szCs w:val="22"/>
        </w:rPr>
        <w:t>Quién o Quiénes serán los responsables de efectuar la investigación del accidente?</w:t>
      </w:r>
    </w:p>
    <w:p w14:paraId="4A9E7F88" w14:textId="77777777" w:rsidR="00FD5ABA" w:rsidRPr="00FD5ABA" w:rsidRDefault="00380C32" w:rsidP="00FD5ABA">
      <w:pPr>
        <w:pStyle w:val="Sangra2detindependiente"/>
        <w:numPr>
          <w:ilvl w:val="1"/>
          <w:numId w:val="37"/>
        </w:numPr>
        <w:spacing w:before="120" w:after="120"/>
        <w:ind w:left="993" w:hanging="284"/>
        <w:jc w:val="both"/>
        <w:rPr>
          <w:sz w:val="22"/>
          <w:szCs w:val="22"/>
        </w:rPr>
      </w:pPr>
      <w:proofErr w:type="gramStart"/>
      <w:r w:rsidRPr="00FD5ABA">
        <w:rPr>
          <w:bCs/>
          <w:sz w:val="22"/>
          <w:szCs w:val="22"/>
        </w:rPr>
        <w:t>-¿</w:t>
      </w:r>
      <w:proofErr w:type="gramEnd"/>
      <w:r w:rsidRPr="00FD5ABA">
        <w:rPr>
          <w:bCs/>
          <w:sz w:val="22"/>
          <w:szCs w:val="22"/>
        </w:rPr>
        <w:t>Cuál es el plazo para realizar la investigación del accidente?</w:t>
      </w:r>
    </w:p>
    <w:p w14:paraId="59B730B8" w14:textId="3D8F59FA" w:rsidR="00380C32" w:rsidRPr="00FD5ABA" w:rsidRDefault="00FD5ABA" w:rsidP="00FD5ABA">
      <w:pPr>
        <w:pStyle w:val="Sangra2detindependiente"/>
        <w:numPr>
          <w:ilvl w:val="1"/>
          <w:numId w:val="37"/>
        </w:numPr>
        <w:spacing w:before="120" w:after="120"/>
        <w:ind w:left="993" w:hanging="284"/>
        <w:jc w:val="both"/>
        <w:rPr>
          <w:sz w:val="22"/>
          <w:szCs w:val="22"/>
        </w:rPr>
      </w:pPr>
      <w:r w:rsidRPr="00FD5ABA">
        <w:rPr>
          <w:bCs/>
          <w:sz w:val="22"/>
          <w:szCs w:val="22"/>
        </w:rPr>
        <w:t>El informe de la investigación debe contener d</w:t>
      </w:r>
      <w:r w:rsidR="00380C32" w:rsidRPr="00FD5ABA">
        <w:rPr>
          <w:bCs/>
          <w:sz w:val="22"/>
          <w:szCs w:val="22"/>
        </w:rPr>
        <w:t>atos fundamen</w:t>
      </w:r>
      <w:r w:rsidRPr="00FD5ABA">
        <w:rPr>
          <w:bCs/>
          <w:sz w:val="22"/>
          <w:szCs w:val="22"/>
        </w:rPr>
        <w:t>tales para entender lo ocurrido, tales como:</w:t>
      </w:r>
    </w:p>
    <w:p w14:paraId="59B730B9" w14:textId="3F7B8FEE" w:rsidR="00380C32" w:rsidRDefault="00380C32" w:rsidP="00FD5ABA">
      <w:pPr>
        <w:spacing w:before="120"/>
        <w:ind w:left="1276" w:hanging="283"/>
        <w:jc w:val="both"/>
        <w:rPr>
          <w:rFonts w:ascii="Arial" w:hAnsi="Arial" w:cs="Arial"/>
          <w:sz w:val="22"/>
          <w:szCs w:val="22"/>
        </w:rPr>
      </w:pPr>
      <w:r>
        <w:rPr>
          <w:rFonts w:ascii="Arial" w:hAnsi="Arial" w:cs="Arial"/>
          <w:sz w:val="22"/>
          <w:szCs w:val="22"/>
        </w:rPr>
        <w:t xml:space="preserve">- </w:t>
      </w:r>
      <w:r w:rsidR="00FD5ABA">
        <w:rPr>
          <w:rFonts w:ascii="Arial" w:hAnsi="Arial" w:cs="Arial"/>
          <w:sz w:val="22"/>
          <w:szCs w:val="22"/>
        </w:rPr>
        <w:tab/>
      </w:r>
      <w:r>
        <w:rPr>
          <w:rFonts w:ascii="Arial" w:hAnsi="Arial" w:cs="Arial"/>
          <w:sz w:val="22"/>
          <w:szCs w:val="22"/>
        </w:rPr>
        <w:t>Descripción de lo ocurrido.</w:t>
      </w:r>
    </w:p>
    <w:p w14:paraId="59B730BA" w14:textId="024D7B93" w:rsidR="00380C32" w:rsidRDefault="00380C32" w:rsidP="00FD5ABA">
      <w:pPr>
        <w:ind w:left="1276" w:hanging="283"/>
        <w:jc w:val="both"/>
        <w:rPr>
          <w:rFonts w:ascii="Arial" w:hAnsi="Arial" w:cs="Arial"/>
          <w:sz w:val="22"/>
          <w:szCs w:val="22"/>
        </w:rPr>
      </w:pPr>
      <w:r>
        <w:rPr>
          <w:rFonts w:ascii="Arial" w:hAnsi="Arial" w:cs="Arial"/>
          <w:sz w:val="22"/>
          <w:szCs w:val="22"/>
        </w:rPr>
        <w:t xml:space="preserve">- </w:t>
      </w:r>
      <w:r w:rsidR="00FD5ABA">
        <w:rPr>
          <w:rFonts w:ascii="Arial" w:hAnsi="Arial" w:cs="Arial"/>
          <w:sz w:val="22"/>
          <w:szCs w:val="22"/>
        </w:rPr>
        <w:tab/>
      </w:r>
      <w:r>
        <w:rPr>
          <w:rFonts w:ascii="Arial" w:hAnsi="Arial" w:cs="Arial"/>
          <w:sz w:val="22"/>
          <w:szCs w:val="22"/>
        </w:rPr>
        <w:t>Fecha y hora en que se ha producido.</w:t>
      </w:r>
    </w:p>
    <w:p w14:paraId="59B730BB" w14:textId="718A6F45" w:rsidR="00380C32" w:rsidRDefault="00380C32" w:rsidP="00FD5ABA">
      <w:pPr>
        <w:ind w:left="1276" w:hanging="283"/>
        <w:jc w:val="both"/>
        <w:rPr>
          <w:rFonts w:ascii="Arial" w:hAnsi="Arial" w:cs="Arial"/>
          <w:sz w:val="22"/>
          <w:szCs w:val="22"/>
        </w:rPr>
      </w:pPr>
      <w:r>
        <w:rPr>
          <w:rFonts w:ascii="Arial" w:hAnsi="Arial" w:cs="Arial"/>
          <w:sz w:val="22"/>
          <w:szCs w:val="22"/>
        </w:rPr>
        <w:t xml:space="preserve">- </w:t>
      </w:r>
      <w:r w:rsidR="00FD5ABA">
        <w:rPr>
          <w:rFonts w:ascii="Arial" w:hAnsi="Arial" w:cs="Arial"/>
          <w:sz w:val="22"/>
          <w:szCs w:val="22"/>
        </w:rPr>
        <w:tab/>
      </w:r>
      <w:r>
        <w:rPr>
          <w:rFonts w:ascii="Arial" w:hAnsi="Arial" w:cs="Arial"/>
          <w:sz w:val="22"/>
          <w:szCs w:val="22"/>
        </w:rPr>
        <w:t>Declaración de las personas que han intervenido en la situación y/o testigos.</w:t>
      </w:r>
    </w:p>
    <w:p w14:paraId="59B730BC" w14:textId="77777777" w:rsidR="00380C32" w:rsidRDefault="00380C32">
      <w:pPr>
        <w:ind w:left="900" w:hanging="180"/>
        <w:jc w:val="both"/>
        <w:rPr>
          <w:rFonts w:ascii="Arial" w:hAnsi="Arial" w:cs="Arial"/>
          <w:sz w:val="22"/>
          <w:szCs w:val="22"/>
        </w:rPr>
      </w:pPr>
    </w:p>
    <w:p w14:paraId="59B730BD" w14:textId="77777777" w:rsidR="00380C32" w:rsidRDefault="00380C32">
      <w:pPr>
        <w:ind w:left="720"/>
        <w:jc w:val="both"/>
        <w:rPr>
          <w:rFonts w:ascii="Arial" w:hAnsi="Arial" w:cs="Arial"/>
          <w:sz w:val="22"/>
          <w:szCs w:val="22"/>
        </w:rPr>
      </w:pPr>
      <w:r>
        <w:rPr>
          <w:rFonts w:ascii="Arial" w:hAnsi="Arial" w:cs="Arial"/>
          <w:sz w:val="22"/>
          <w:szCs w:val="22"/>
        </w:rPr>
        <w:t>La investigación debe dar respuesta a todos los ¿por qué? que permitan tener claridad respecto de las causas que originaron el accidente.</w:t>
      </w:r>
    </w:p>
    <w:p w14:paraId="59B730BE" w14:textId="77777777" w:rsidR="00380C32" w:rsidRDefault="00380C32">
      <w:pPr>
        <w:jc w:val="both"/>
        <w:rPr>
          <w:rFonts w:ascii="Arial" w:hAnsi="Arial" w:cs="Arial"/>
          <w:sz w:val="22"/>
          <w:szCs w:val="22"/>
        </w:rPr>
      </w:pPr>
    </w:p>
    <w:p w14:paraId="59B730BF" w14:textId="3E2CE59D" w:rsidR="00380C32" w:rsidRDefault="00B5668A">
      <w:pPr>
        <w:ind w:left="360" w:hanging="360"/>
        <w:jc w:val="both"/>
        <w:rPr>
          <w:rFonts w:ascii="Arial" w:hAnsi="Arial" w:cs="Arial"/>
          <w:b/>
        </w:rPr>
      </w:pPr>
      <w:r>
        <w:rPr>
          <w:rFonts w:ascii="Arial" w:hAnsi="Arial" w:cs="Arial"/>
          <w:b/>
          <w:bCs/>
          <w:sz w:val="22"/>
          <w:szCs w:val="22"/>
        </w:rPr>
        <w:t>8</w:t>
      </w:r>
      <w:r w:rsidR="00380C32">
        <w:rPr>
          <w:rFonts w:ascii="Arial" w:hAnsi="Arial" w:cs="Arial"/>
          <w:b/>
          <w:bCs/>
          <w:sz w:val="22"/>
          <w:szCs w:val="22"/>
        </w:rPr>
        <w:t>.</w:t>
      </w:r>
      <w:r w:rsidR="00380C32">
        <w:rPr>
          <w:rFonts w:ascii="Arial" w:hAnsi="Arial" w:cs="Arial"/>
          <w:b/>
          <w:bCs/>
          <w:sz w:val="22"/>
          <w:szCs w:val="22"/>
        </w:rPr>
        <w:tab/>
      </w:r>
      <w:r>
        <w:rPr>
          <w:rFonts w:ascii="Arial" w:hAnsi="Arial" w:cs="Arial"/>
          <w:b/>
          <w:bCs/>
        </w:rPr>
        <w:t>MEDIDAS</w:t>
      </w:r>
      <w:r>
        <w:rPr>
          <w:rFonts w:ascii="Arial" w:hAnsi="Arial" w:cs="Arial"/>
          <w:b/>
        </w:rPr>
        <w:t xml:space="preserve"> CORRECTIVAS, SU IMPLEMENTACIÓN Y SEGUIMIENTO</w:t>
      </w:r>
    </w:p>
    <w:p w14:paraId="59B730C0" w14:textId="77777777" w:rsidR="00380C32" w:rsidRDefault="00380C32">
      <w:pPr>
        <w:spacing w:before="120"/>
        <w:ind w:left="360"/>
        <w:jc w:val="both"/>
        <w:rPr>
          <w:rFonts w:ascii="Arial" w:hAnsi="Arial" w:cs="Arial"/>
          <w:b/>
        </w:rPr>
      </w:pPr>
      <w:r>
        <w:rPr>
          <w:rFonts w:ascii="Arial" w:hAnsi="Arial" w:cs="Arial"/>
          <w:sz w:val="22"/>
          <w:szCs w:val="22"/>
        </w:rPr>
        <w:t>Producto de la investigación del accidente y su análisis se determinan las causas que originaron el accidente y para dichas causas se deben establecer las medidas que se deben adoptar para controlar o eliminar los factores de riesgo presentes en el lugar donde ocurrió el accidente.</w:t>
      </w:r>
    </w:p>
    <w:p w14:paraId="59B730C1" w14:textId="77777777" w:rsidR="00380C32" w:rsidRPr="00FD5ABA" w:rsidRDefault="00B155BD">
      <w:pPr>
        <w:spacing w:before="120"/>
        <w:ind w:left="360"/>
        <w:jc w:val="both"/>
        <w:rPr>
          <w:rFonts w:ascii="Arial" w:hAnsi="Arial" w:cs="Arial"/>
        </w:rPr>
      </w:pPr>
      <w:r>
        <w:rPr>
          <w:rFonts w:ascii="Arial" w:hAnsi="Arial" w:cs="Arial"/>
          <w:b/>
        </w:rPr>
        <w:br w:type="page"/>
      </w:r>
      <w:r w:rsidR="00380C32" w:rsidRPr="00FD5ABA">
        <w:rPr>
          <w:rFonts w:ascii="Arial" w:hAnsi="Arial" w:cs="Arial"/>
        </w:rPr>
        <w:lastRenderedPageBreak/>
        <w:t>El servicio deberá establecer:</w:t>
      </w:r>
    </w:p>
    <w:p w14:paraId="59B730C2" w14:textId="77777777" w:rsidR="00380C32" w:rsidRPr="00FD5ABA" w:rsidRDefault="00380C32" w:rsidP="00FD5ABA">
      <w:pPr>
        <w:pStyle w:val="Sangra2detindependiente"/>
        <w:numPr>
          <w:ilvl w:val="0"/>
          <w:numId w:val="33"/>
        </w:numPr>
        <w:tabs>
          <w:tab w:val="clear" w:pos="630"/>
          <w:tab w:val="num" w:pos="709"/>
        </w:tabs>
        <w:spacing w:before="120"/>
        <w:ind w:left="709" w:hanging="283"/>
        <w:jc w:val="both"/>
        <w:rPr>
          <w:bCs/>
          <w:sz w:val="22"/>
          <w:szCs w:val="22"/>
        </w:rPr>
      </w:pPr>
      <w:r w:rsidRPr="00FD5ABA">
        <w:rPr>
          <w:bCs/>
          <w:sz w:val="22"/>
          <w:szCs w:val="22"/>
        </w:rPr>
        <w:t>¿Quién o quiénes serán los responsables de implementar las medidas correctivas?</w:t>
      </w:r>
    </w:p>
    <w:p w14:paraId="59B730C3" w14:textId="77777777" w:rsidR="00380C32" w:rsidRPr="00FD5ABA" w:rsidRDefault="00380C32" w:rsidP="00FD5ABA">
      <w:pPr>
        <w:tabs>
          <w:tab w:val="num" w:pos="709"/>
        </w:tabs>
        <w:ind w:left="709" w:hanging="283"/>
        <w:jc w:val="both"/>
        <w:rPr>
          <w:rFonts w:ascii="Arial" w:hAnsi="Arial" w:cs="Arial"/>
          <w:sz w:val="22"/>
          <w:szCs w:val="22"/>
        </w:rPr>
      </w:pPr>
    </w:p>
    <w:p w14:paraId="59B730C4" w14:textId="77777777" w:rsidR="00380C32" w:rsidRPr="00FD5ABA" w:rsidRDefault="00380C32" w:rsidP="00FD5ABA">
      <w:pPr>
        <w:pStyle w:val="Sangra2detindependiente"/>
        <w:numPr>
          <w:ilvl w:val="0"/>
          <w:numId w:val="33"/>
        </w:numPr>
        <w:tabs>
          <w:tab w:val="clear" w:pos="630"/>
          <w:tab w:val="num" w:pos="709"/>
        </w:tabs>
        <w:ind w:left="709" w:hanging="283"/>
        <w:jc w:val="both"/>
        <w:rPr>
          <w:bCs/>
          <w:sz w:val="22"/>
          <w:szCs w:val="22"/>
        </w:rPr>
      </w:pPr>
      <w:r w:rsidRPr="00FD5ABA">
        <w:rPr>
          <w:bCs/>
          <w:sz w:val="22"/>
          <w:szCs w:val="22"/>
        </w:rPr>
        <w:t>¿Cuál es el plazo para implementar las medidas?</w:t>
      </w:r>
    </w:p>
    <w:p w14:paraId="59B730C5" w14:textId="77777777" w:rsidR="00380C32" w:rsidRPr="00FD5ABA" w:rsidRDefault="00380C32" w:rsidP="00FD5ABA">
      <w:pPr>
        <w:pStyle w:val="Sangra2detindependiente"/>
        <w:tabs>
          <w:tab w:val="num" w:pos="360"/>
          <w:tab w:val="num" w:pos="709"/>
        </w:tabs>
        <w:ind w:left="709" w:hanging="283"/>
        <w:jc w:val="both"/>
        <w:rPr>
          <w:bCs/>
          <w:sz w:val="22"/>
          <w:szCs w:val="22"/>
        </w:rPr>
      </w:pPr>
    </w:p>
    <w:p w14:paraId="59B730C6" w14:textId="77777777" w:rsidR="00380C32" w:rsidRPr="00FD5ABA" w:rsidRDefault="00380C32" w:rsidP="00FD5ABA">
      <w:pPr>
        <w:pStyle w:val="Sangra2detindependiente"/>
        <w:numPr>
          <w:ilvl w:val="0"/>
          <w:numId w:val="33"/>
        </w:numPr>
        <w:tabs>
          <w:tab w:val="clear" w:pos="630"/>
          <w:tab w:val="num" w:pos="709"/>
        </w:tabs>
        <w:ind w:left="709" w:hanging="283"/>
        <w:jc w:val="both"/>
        <w:rPr>
          <w:bCs/>
          <w:sz w:val="22"/>
          <w:szCs w:val="22"/>
        </w:rPr>
      </w:pPr>
      <w:r w:rsidRPr="00FD5ABA">
        <w:rPr>
          <w:bCs/>
          <w:sz w:val="22"/>
          <w:szCs w:val="22"/>
        </w:rPr>
        <w:t>¿Quién será responsable de verificar su cumplimiento?</w:t>
      </w:r>
    </w:p>
    <w:p w14:paraId="59B730C7" w14:textId="77777777" w:rsidR="00380C32" w:rsidRPr="00FD5ABA" w:rsidRDefault="00380C32" w:rsidP="00FD5ABA">
      <w:pPr>
        <w:pStyle w:val="Sangra2detindependiente"/>
        <w:tabs>
          <w:tab w:val="num" w:pos="709"/>
        </w:tabs>
        <w:ind w:left="709" w:hanging="283"/>
        <w:jc w:val="both"/>
        <w:rPr>
          <w:bCs/>
          <w:sz w:val="22"/>
          <w:szCs w:val="22"/>
        </w:rPr>
      </w:pPr>
    </w:p>
    <w:p w14:paraId="59B730C8" w14:textId="2F2F8D76" w:rsidR="00380C32" w:rsidRDefault="00B5668A">
      <w:pPr>
        <w:pStyle w:val="Sangra2detindependiente"/>
        <w:ind w:left="360" w:hanging="360"/>
        <w:jc w:val="both"/>
        <w:rPr>
          <w:b/>
          <w:bCs/>
          <w:szCs w:val="22"/>
        </w:rPr>
      </w:pPr>
      <w:r>
        <w:rPr>
          <w:b/>
          <w:bCs/>
          <w:szCs w:val="22"/>
        </w:rPr>
        <w:t>9</w:t>
      </w:r>
      <w:r w:rsidRPr="00B5668A">
        <w:rPr>
          <w:b/>
          <w:bCs/>
          <w:szCs w:val="22"/>
        </w:rPr>
        <w:t>.</w:t>
      </w:r>
      <w:r w:rsidRPr="00B5668A">
        <w:rPr>
          <w:b/>
          <w:bCs/>
          <w:szCs w:val="22"/>
        </w:rPr>
        <w:tab/>
        <w:t>REGISTRO DE LOS ACCIDENTES DEL TRABAJO</w:t>
      </w:r>
    </w:p>
    <w:p w14:paraId="59B730C9" w14:textId="77777777" w:rsidR="00380C32" w:rsidRDefault="00380C32">
      <w:pPr>
        <w:pStyle w:val="Sangra2detindependiente"/>
        <w:spacing w:before="120"/>
        <w:ind w:left="357"/>
        <w:jc w:val="both"/>
        <w:rPr>
          <w:sz w:val="22"/>
          <w:szCs w:val="22"/>
        </w:rPr>
      </w:pPr>
      <w:r>
        <w:rPr>
          <w:sz w:val="22"/>
          <w:szCs w:val="22"/>
        </w:rPr>
        <w:t>El Servicio deberá mantener el registro de todos los accidentes de trabajo, de los accidentes sin tiempo perdido o incidentes, de las causas determinadas en la investigación y de las acciones correctivas programadas y/o realizadas para evitar la repetición de siniestros de similares características.</w:t>
      </w:r>
    </w:p>
    <w:p w14:paraId="59B730CA" w14:textId="77777777" w:rsidR="00380C32" w:rsidRDefault="00380C32">
      <w:pPr>
        <w:pStyle w:val="Sangra2detindependiente"/>
        <w:ind w:left="360"/>
        <w:jc w:val="both"/>
        <w:rPr>
          <w:sz w:val="22"/>
          <w:szCs w:val="22"/>
        </w:rPr>
      </w:pPr>
    </w:p>
    <w:p w14:paraId="59B730CB" w14:textId="77777777" w:rsidR="00380C32" w:rsidRDefault="00380C32">
      <w:pPr>
        <w:pStyle w:val="Sangra2detindependiente"/>
        <w:ind w:left="360"/>
        <w:jc w:val="both"/>
        <w:rPr>
          <w:sz w:val="22"/>
          <w:szCs w:val="22"/>
        </w:rPr>
      </w:pPr>
      <w:r>
        <w:rPr>
          <w:sz w:val="22"/>
          <w:szCs w:val="22"/>
        </w:rPr>
        <w:t>El registro de los accidentes permitirá establecer y mantener estadísticas de los accidentes ocurridos.</w:t>
      </w:r>
    </w:p>
    <w:p w14:paraId="59B730CC" w14:textId="77777777" w:rsidR="004F18BD" w:rsidRDefault="004F18BD">
      <w:pPr>
        <w:pStyle w:val="Sangra2detindependiente"/>
        <w:ind w:left="360"/>
        <w:jc w:val="both"/>
        <w:rPr>
          <w:sz w:val="22"/>
          <w:szCs w:val="22"/>
        </w:rPr>
      </w:pPr>
    </w:p>
    <w:p w14:paraId="70A27CFD" w14:textId="77777777" w:rsidR="00AF59B2" w:rsidRDefault="00380C32" w:rsidP="00AF59B2">
      <w:pPr>
        <w:pStyle w:val="Sangra2detindependiente"/>
        <w:ind w:left="360"/>
        <w:jc w:val="both"/>
        <w:rPr>
          <w:sz w:val="22"/>
          <w:szCs w:val="22"/>
        </w:rPr>
      </w:pPr>
      <w:r>
        <w:rPr>
          <w:sz w:val="22"/>
          <w:szCs w:val="22"/>
        </w:rPr>
        <w:t>Dicho registro debe estar a disposición del Comité Paritario.</w:t>
      </w:r>
    </w:p>
    <w:p w14:paraId="72240275" w14:textId="77777777" w:rsidR="00AF59B2" w:rsidRDefault="00AF59B2" w:rsidP="00AF59B2">
      <w:pPr>
        <w:pStyle w:val="Sangra2detindependiente"/>
        <w:ind w:left="360"/>
        <w:jc w:val="both"/>
        <w:rPr>
          <w:sz w:val="22"/>
          <w:szCs w:val="22"/>
        </w:rPr>
      </w:pPr>
    </w:p>
    <w:p w14:paraId="59B730CE" w14:textId="5C98992F" w:rsidR="00380C32" w:rsidRPr="00AF59B2" w:rsidRDefault="00AF59B2" w:rsidP="00AF59B2">
      <w:pPr>
        <w:pStyle w:val="Sangra2detindependiente"/>
        <w:ind w:left="360"/>
        <w:jc w:val="both"/>
        <w:rPr>
          <w:bCs/>
          <w:sz w:val="22"/>
          <w:szCs w:val="22"/>
        </w:rPr>
      </w:pPr>
      <w:r w:rsidRPr="00AF59B2">
        <w:rPr>
          <w:bCs/>
          <w:sz w:val="22"/>
          <w:szCs w:val="22"/>
        </w:rPr>
        <w:t>Para efectos del cum</w:t>
      </w:r>
      <w:r>
        <w:rPr>
          <w:bCs/>
          <w:sz w:val="22"/>
          <w:szCs w:val="22"/>
        </w:rPr>
        <w:t>p</w:t>
      </w:r>
      <w:r w:rsidR="00FD5ABA">
        <w:rPr>
          <w:bCs/>
          <w:sz w:val="22"/>
          <w:szCs w:val="22"/>
        </w:rPr>
        <w:t xml:space="preserve">limiento del Sistema de Higiene y Seguridad, </w:t>
      </w:r>
      <w:r w:rsidR="00985192">
        <w:rPr>
          <w:bCs/>
          <w:sz w:val="22"/>
          <w:szCs w:val="22"/>
        </w:rPr>
        <w:t>se</w:t>
      </w:r>
      <w:r w:rsidR="00FD5ABA">
        <w:rPr>
          <w:bCs/>
          <w:sz w:val="22"/>
          <w:szCs w:val="22"/>
        </w:rPr>
        <w:t xml:space="preserve"> ha definido un formato de registro,</w:t>
      </w:r>
      <w:r w:rsidR="00985192">
        <w:rPr>
          <w:bCs/>
          <w:sz w:val="22"/>
          <w:szCs w:val="22"/>
        </w:rPr>
        <w:t xml:space="preserve"> el que se </w:t>
      </w:r>
      <w:r w:rsidR="00FD5ABA">
        <w:rPr>
          <w:bCs/>
          <w:sz w:val="22"/>
          <w:szCs w:val="22"/>
        </w:rPr>
        <w:t>adjunta</w:t>
      </w:r>
      <w:r w:rsidR="00985192">
        <w:rPr>
          <w:bCs/>
          <w:sz w:val="22"/>
          <w:szCs w:val="22"/>
        </w:rPr>
        <w:t xml:space="preserve"> a este documento.  </w:t>
      </w:r>
    </w:p>
    <w:p w14:paraId="1F65FFD0" w14:textId="77777777" w:rsidR="00AF59B2" w:rsidRDefault="00AF59B2" w:rsidP="00AF59B2">
      <w:pPr>
        <w:pStyle w:val="Sangra2detindependiente"/>
        <w:ind w:left="426" w:hanging="426"/>
        <w:jc w:val="both"/>
        <w:rPr>
          <w:b/>
          <w:bCs/>
          <w:sz w:val="22"/>
          <w:szCs w:val="22"/>
        </w:rPr>
      </w:pPr>
    </w:p>
    <w:p w14:paraId="59B730CF" w14:textId="56F25908" w:rsidR="00380C32" w:rsidRPr="00FD5ABA" w:rsidRDefault="00B5668A">
      <w:pPr>
        <w:pStyle w:val="Sangra2detindependiente"/>
        <w:ind w:left="360" w:hanging="360"/>
        <w:jc w:val="both"/>
        <w:rPr>
          <w:szCs w:val="22"/>
        </w:rPr>
      </w:pPr>
      <w:r>
        <w:rPr>
          <w:b/>
          <w:szCs w:val="22"/>
        </w:rPr>
        <w:t>10</w:t>
      </w:r>
      <w:r w:rsidR="00380C32">
        <w:rPr>
          <w:b/>
          <w:szCs w:val="22"/>
        </w:rPr>
        <w:t>.</w:t>
      </w:r>
      <w:r w:rsidR="00380C32">
        <w:rPr>
          <w:b/>
          <w:szCs w:val="22"/>
        </w:rPr>
        <w:tab/>
      </w:r>
      <w:r>
        <w:rPr>
          <w:b/>
          <w:szCs w:val="22"/>
        </w:rPr>
        <w:t>RECLAMACIONES Y PLAZOS</w:t>
      </w:r>
    </w:p>
    <w:p w14:paraId="59B730D0" w14:textId="77777777" w:rsidR="00380C32" w:rsidRDefault="00380C32" w:rsidP="00FD5ABA">
      <w:pPr>
        <w:pStyle w:val="Sangra2detindependiente"/>
        <w:ind w:left="0"/>
        <w:jc w:val="both"/>
        <w:rPr>
          <w:sz w:val="22"/>
          <w:szCs w:val="22"/>
        </w:rPr>
      </w:pPr>
    </w:p>
    <w:p w14:paraId="2B5C4FA8" w14:textId="78D3D7F5" w:rsidR="00FD5ABA" w:rsidRPr="00FD5ABA" w:rsidRDefault="00FD5ABA" w:rsidP="00FD5ABA">
      <w:pPr>
        <w:pStyle w:val="Sangra2detindependiente"/>
        <w:ind w:left="360"/>
        <w:jc w:val="both"/>
        <w:rPr>
          <w:bCs/>
          <w:sz w:val="22"/>
          <w:szCs w:val="22"/>
        </w:rPr>
      </w:pPr>
      <w:r w:rsidRPr="00FD5ABA">
        <w:rPr>
          <w:bCs/>
          <w:sz w:val="22"/>
          <w:szCs w:val="22"/>
        </w:rPr>
        <w:t xml:space="preserve">Por último, el procedimiento debe contener una sección en la que se señale donde se puede reclamar en caso de disconformidad con la atención médica, calificación del origen del accidente, entre otros. </w:t>
      </w:r>
    </w:p>
    <w:p w14:paraId="7210CCBC" w14:textId="77777777" w:rsidR="00FD5ABA" w:rsidRPr="00FD5ABA" w:rsidRDefault="00FD5ABA" w:rsidP="00FD5ABA">
      <w:pPr>
        <w:pStyle w:val="Sangra2detindependiente"/>
        <w:ind w:left="0"/>
        <w:jc w:val="both"/>
        <w:rPr>
          <w:sz w:val="22"/>
          <w:szCs w:val="22"/>
        </w:rPr>
      </w:pPr>
    </w:p>
    <w:p w14:paraId="5DB85C1F" w14:textId="56BCDC48" w:rsidR="00FD5ABA" w:rsidRDefault="00380C32" w:rsidP="00FD5ABA">
      <w:pPr>
        <w:pStyle w:val="Sangra2detindependiente"/>
        <w:numPr>
          <w:ilvl w:val="0"/>
          <w:numId w:val="34"/>
        </w:numPr>
        <w:spacing w:before="120"/>
        <w:ind w:hanging="204"/>
        <w:jc w:val="both"/>
        <w:rPr>
          <w:bCs/>
          <w:sz w:val="22"/>
          <w:szCs w:val="22"/>
        </w:rPr>
      </w:pPr>
      <w:r w:rsidRPr="00FD5ABA">
        <w:rPr>
          <w:bCs/>
          <w:sz w:val="22"/>
          <w:szCs w:val="22"/>
        </w:rPr>
        <w:t>¿Ante quién se puede reclamar cuando el trabajador no es atendido?</w:t>
      </w:r>
      <w:r w:rsidR="00FD5ABA">
        <w:rPr>
          <w:bCs/>
          <w:sz w:val="22"/>
          <w:szCs w:val="22"/>
        </w:rPr>
        <w:t xml:space="preserve"> En la</w:t>
      </w:r>
      <w:r w:rsidRPr="00FD5ABA">
        <w:rPr>
          <w:bCs/>
          <w:sz w:val="22"/>
          <w:szCs w:val="22"/>
        </w:rPr>
        <w:t xml:space="preserve"> SUSESO</w:t>
      </w:r>
      <w:r w:rsidR="00FD5ABA">
        <w:rPr>
          <w:bCs/>
          <w:sz w:val="22"/>
          <w:szCs w:val="22"/>
        </w:rPr>
        <w:t>.</w:t>
      </w:r>
    </w:p>
    <w:p w14:paraId="7600C04E" w14:textId="265BA893" w:rsidR="00FD5ABA" w:rsidRDefault="00380C32" w:rsidP="00FD5ABA">
      <w:pPr>
        <w:pStyle w:val="Sangra2detindependiente"/>
        <w:numPr>
          <w:ilvl w:val="0"/>
          <w:numId w:val="34"/>
        </w:numPr>
        <w:spacing w:before="120"/>
        <w:ind w:hanging="204"/>
        <w:jc w:val="both"/>
        <w:rPr>
          <w:bCs/>
          <w:sz w:val="22"/>
          <w:szCs w:val="22"/>
        </w:rPr>
      </w:pPr>
      <w:r w:rsidRPr="00FD5ABA">
        <w:rPr>
          <w:sz w:val="22"/>
          <w:szCs w:val="22"/>
        </w:rPr>
        <w:t xml:space="preserve">¿Ante quién se puede reclamar cuando el trabajador es dado de alta prematuramente, es decir, antes de que esté recuperado, y el organismo administrador </w:t>
      </w:r>
      <w:r w:rsidR="00366C48" w:rsidRPr="00FD5ABA">
        <w:rPr>
          <w:sz w:val="22"/>
          <w:szCs w:val="22"/>
        </w:rPr>
        <w:t>rehúsa</w:t>
      </w:r>
      <w:r w:rsidRPr="00FD5ABA">
        <w:rPr>
          <w:sz w:val="22"/>
          <w:szCs w:val="22"/>
        </w:rPr>
        <w:t xml:space="preserve"> seguir atendiéndolo? </w:t>
      </w:r>
      <w:r w:rsidR="00FD5ABA">
        <w:rPr>
          <w:sz w:val="22"/>
          <w:szCs w:val="22"/>
        </w:rPr>
        <w:t xml:space="preserve">En la </w:t>
      </w:r>
      <w:r w:rsidRPr="00FD5ABA">
        <w:rPr>
          <w:sz w:val="22"/>
          <w:szCs w:val="22"/>
        </w:rPr>
        <w:t>SUSESO</w:t>
      </w:r>
      <w:r w:rsidR="00FD5ABA">
        <w:rPr>
          <w:sz w:val="22"/>
          <w:szCs w:val="22"/>
        </w:rPr>
        <w:t>.</w:t>
      </w:r>
    </w:p>
    <w:p w14:paraId="7DDE918D" w14:textId="255ED0E4" w:rsidR="00FD5ABA" w:rsidRDefault="00380C32" w:rsidP="00FD5ABA">
      <w:pPr>
        <w:pStyle w:val="Sangra2detindependiente"/>
        <w:numPr>
          <w:ilvl w:val="0"/>
          <w:numId w:val="34"/>
        </w:numPr>
        <w:spacing w:before="120"/>
        <w:ind w:hanging="204"/>
        <w:jc w:val="both"/>
        <w:rPr>
          <w:bCs/>
          <w:sz w:val="22"/>
          <w:szCs w:val="22"/>
        </w:rPr>
      </w:pPr>
      <w:r w:rsidRPr="00FD5ABA">
        <w:rPr>
          <w:sz w:val="22"/>
          <w:szCs w:val="22"/>
        </w:rPr>
        <w:t xml:space="preserve">¿Ante quién se puede reclamar cuando el trabajador o el empleador no están de acuerdo con la calificación de origen (común o laboral) de un accidente </w:t>
      </w:r>
      <w:r w:rsidR="007C218A" w:rsidRPr="00FD5ABA">
        <w:rPr>
          <w:sz w:val="22"/>
          <w:szCs w:val="22"/>
        </w:rPr>
        <w:t xml:space="preserve">desarrollado </w:t>
      </w:r>
      <w:r w:rsidRPr="00FD5ABA">
        <w:rPr>
          <w:sz w:val="22"/>
          <w:szCs w:val="22"/>
        </w:rPr>
        <w:t xml:space="preserve">por el </w:t>
      </w:r>
      <w:r w:rsidR="007C218A" w:rsidRPr="00FD5ABA">
        <w:rPr>
          <w:sz w:val="22"/>
          <w:szCs w:val="22"/>
        </w:rPr>
        <w:t>O</w:t>
      </w:r>
      <w:r w:rsidRPr="00FD5ABA">
        <w:rPr>
          <w:sz w:val="22"/>
          <w:szCs w:val="22"/>
        </w:rPr>
        <w:t xml:space="preserve">rganismo </w:t>
      </w:r>
      <w:r w:rsidR="007C218A" w:rsidRPr="00FD5ABA">
        <w:rPr>
          <w:sz w:val="22"/>
          <w:szCs w:val="22"/>
        </w:rPr>
        <w:t>A</w:t>
      </w:r>
      <w:r w:rsidRPr="00FD5ABA">
        <w:rPr>
          <w:sz w:val="22"/>
          <w:szCs w:val="22"/>
        </w:rPr>
        <w:t>dministrador?</w:t>
      </w:r>
      <w:r w:rsidR="007C218A" w:rsidRPr="00FD5ABA">
        <w:rPr>
          <w:sz w:val="22"/>
          <w:szCs w:val="22"/>
        </w:rPr>
        <w:t xml:space="preserve">: </w:t>
      </w:r>
      <w:r w:rsidR="00FD5ABA">
        <w:rPr>
          <w:sz w:val="22"/>
          <w:szCs w:val="22"/>
        </w:rPr>
        <w:t xml:space="preserve">En la </w:t>
      </w:r>
      <w:r w:rsidRPr="00FD5ABA">
        <w:rPr>
          <w:sz w:val="22"/>
          <w:szCs w:val="22"/>
        </w:rPr>
        <w:t>SUSESO, Plazo: 90 días hábiles.</w:t>
      </w:r>
    </w:p>
    <w:p w14:paraId="59B730D7" w14:textId="7B6A0616" w:rsidR="00380C32" w:rsidRPr="00FD5ABA" w:rsidRDefault="00380C32" w:rsidP="00FD5ABA">
      <w:pPr>
        <w:pStyle w:val="Sangra2detindependiente"/>
        <w:numPr>
          <w:ilvl w:val="0"/>
          <w:numId w:val="34"/>
        </w:numPr>
        <w:spacing w:before="120"/>
        <w:ind w:hanging="204"/>
        <w:jc w:val="both"/>
        <w:rPr>
          <w:bCs/>
          <w:sz w:val="22"/>
          <w:szCs w:val="22"/>
        </w:rPr>
      </w:pPr>
      <w:r w:rsidRPr="00FD5ABA">
        <w:rPr>
          <w:sz w:val="22"/>
          <w:szCs w:val="22"/>
        </w:rPr>
        <w:t xml:space="preserve">¿Ante quién se puede reclamar cuando el trabajador o el empleador no están de acuerdo con el grado de incapacidad permanente dictaminado? Primera instancia: </w:t>
      </w:r>
      <w:r w:rsidR="00FD5ABA">
        <w:rPr>
          <w:sz w:val="22"/>
          <w:szCs w:val="22"/>
        </w:rPr>
        <w:t xml:space="preserve">En la </w:t>
      </w:r>
      <w:r w:rsidRPr="00FD5ABA">
        <w:rPr>
          <w:sz w:val="22"/>
          <w:szCs w:val="22"/>
        </w:rPr>
        <w:t xml:space="preserve">COMERE, Plazo: 90 días   Última instancia: </w:t>
      </w:r>
      <w:r w:rsidR="00FD5ABA">
        <w:rPr>
          <w:sz w:val="22"/>
          <w:szCs w:val="22"/>
        </w:rPr>
        <w:t xml:space="preserve">En </w:t>
      </w:r>
      <w:r w:rsidRPr="00FD5ABA">
        <w:rPr>
          <w:sz w:val="22"/>
          <w:szCs w:val="22"/>
        </w:rPr>
        <w:t>SUSESO, Plazo: 30 días</w:t>
      </w:r>
    </w:p>
    <w:p w14:paraId="59B730D8" w14:textId="77777777" w:rsidR="00380C32" w:rsidRDefault="00380C32">
      <w:pPr>
        <w:jc w:val="both"/>
        <w:rPr>
          <w:rFonts w:ascii="Arial" w:hAnsi="Arial" w:cs="Arial"/>
          <w:sz w:val="22"/>
          <w:szCs w:val="22"/>
        </w:rPr>
      </w:pPr>
    </w:p>
    <w:sectPr w:rsidR="00380C32" w:rsidSect="004B69CB">
      <w:headerReference w:type="default" r:id="rId8"/>
      <w:footerReference w:type="even" r:id="rId9"/>
      <w:footerReference w:type="default" r:id="rId10"/>
      <w:pgSz w:w="12242" w:h="18722" w:code="14"/>
      <w:pgMar w:top="567" w:right="1803" w:bottom="1418"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F96E8" w14:textId="77777777" w:rsidR="00E76A1D" w:rsidRDefault="00E76A1D">
      <w:r>
        <w:separator/>
      </w:r>
    </w:p>
  </w:endnote>
  <w:endnote w:type="continuationSeparator" w:id="0">
    <w:p w14:paraId="2740F3B1" w14:textId="77777777" w:rsidR="00E76A1D" w:rsidRDefault="00E7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30E1" w14:textId="77777777" w:rsidR="00380C32" w:rsidRDefault="00380C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59B730E2" w14:textId="77777777" w:rsidR="00380C32" w:rsidRDefault="00380C3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30E3" w14:textId="6E3E7CFA" w:rsidR="00380C32" w:rsidRDefault="00380C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663BF">
      <w:rPr>
        <w:rStyle w:val="Nmerodepgina"/>
        <w:noProof/>
      </w:rPr>
      <w:t>3</w:t>
    </w:r>
    <w:r>
      <w:rPr>
        <w:rStyle w:val="Nmerodepgina"/>
      </w:rPr>
      <w:fldChar w:fldCharType="end"/>
    </w:r>
  </w:p>
  <w:p w14:paraId="59B730E4" w14:textId="77777777" w:rsidR="00564FE9" w:rsidRDefault="00564FE9" w:rsidP="00564FE9">
    <w:pPr>
      <w:pStyle w:val="Piedepgina"/>
      <w:ind w:right="360" w:hanging="993"/>
      <w:rPr>
        <w:rFonts w:ascii="Arial" w:hAnsi="Arial" w:cs="Arial"/>
        <w:sz w:val="18"/>
      </w:rPr>
    </w:pPr>
    <w:r>
      <w:rPr>
        <w:rFonts w:ascii="Arial" w:hAnsi="Arial" w:cs="Arial"/>
        <w:sz w:val="18"/>
      </w:rPr>
      <w:t xml:space="preserve">Superintendencia de Seguridad Social </w:t>
    </w:r>
  </w:p>
  <w:p w14:paraId="59B730E5" w14:textId="42C0557F" w:rsidR="00380C32" w:rsidRDefault="00564FE9" w:rsidP="00564FE9">
    <w:pPr>
      <w:pStyle w:val="Piedepgina"/>
      <w:ind w:right="360" w:hanging="993"/>
      <w:rPr>
        <w:sz w:val="16"/>
      </w:rPr>
    </w:pPr>
    <w:r>
      <w:rPr>
        <w:rFonts w:ascii="Arial" w:hAnsi="Arial" w:cs="Arial"/>
        <w:sz w:val="18"/>
      </w:rPr>
      <w:t>Sistema HSYMAT</w:t>
    </w:r>
    <w:r w:rsidR="008E6C3B">
      <w:rPr>
        <w:rFonts w:ascii="Arial" w:hAnsi="Arial" w:cs="Arial"/>
        <w:sz w:val="18"/>
      </w:rPr>
      <w:t xml:space="preserve"> 20</w:t>
    </w:r>
    <w:r w:rsidR="00C86479">
      <w:rPr>
        <w:rFonts w:ascii="Arial" w:hAnsi="Arial" w:cs="Arial"/>
        <w:sz w:val="18"/>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F58B3" w14:textId="77777777" w:rsidR="00E76A1D" w:rsidRDefault="00E76A1D">
      <w:r>
        <w:separator/>
      </w:r>
    </w:p>
  </w:footnote>
  <w:footnote w:type="continuationSeparator" w:id="0">
    <w:p w14:paraId="11527140" w14:textId="77777777" w:rsidR="00E76A1D" w:rsidRDefault="00E76A1D">
      <w:r>
        <w:continuationSeparator/>
      </w:r>
    </w:p>
  </w:footnote>
  <w:footnote w:id="1">
    <w:p w14:paraId="59B730E8" w14:textId="77777777" w:rsidR="00380C32" w:rsidRDefault="00380C32">
      <w:pPr>
        <w:pStyle w:val="Textonotapie"/>
        <w:jc w:val="both"/>
      </w:pPr>
      <w:r>
        <w:rPr>
          <w:rStyle w:val="Refdenotaalpie"/>
          <w:sz w:val="18"/>
        </w:rPr>
        <w:footnoteRef/>
      </w:r>
      <w:r>
        <w:rPr>
          <w:sz w:val="18"/>
        </w:rPr>
        <w:t xml:space="preserve"> </w:t>
      </w:r>
      <w:r w:rsidRPr="00B5668A">
        <w:rPr>
          <w:b/>
          <w:bCs/>
          <w:sz w:val="18"/>
          <w:szCs w:val="18"/>
        </w:rPr>
        <w:t>Investigación del Accidente y su Análisis</w:t>
      </w:r>
      <w:r w:rsidRPr="00B5668A">
        <w:rPr>
          <w:sz w:val="18"/>
          <w:szCs w:val="18"/>
        </w:rPr>
        <w:t xml:space="preserve">: Acción que permite conocer las causas que originaron el accidente. La investigación busca tener respuesta a la pregunta </w:t>
      </w:r>
      <w:r w:rsidRPr="00B5668A">
        <w:rPr>
          <w:b/>
          <w:bCs/>
          <w:i/>
          <w:iCs/>
          <w:sz w:val="18"/>
          <w:szCs w:val="18"/>
        </w:rPr>
        <w:t xml:space="preserve">¿por qué ocurrió?, </w:t>
      </w:r>
      <w:r w:rsidRPr="00B5668A">
        <w:rPr>
          <w:sz w:val="18"/>
          <w:szCs w:val="18"/>
        </w:rPr>
        <w:t>ya que ello permitirá establecer e implantar las medidas correctivas para evitar que vuelva a suceder un accidente de similares características.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30DF" w14:textId="77777777" w:rsidR="00380C32" w:rsidRDefault="00380C32">
    <w:pPr>
      <w:pStyle w:val="Ttulo9"/>
    </w:pPr>
  </w:p>
  <w:p w14:paraId="59B730E0" w14:textId="77777777" w:rsidR="00380C32" w:rsidRDefault="00380C32">
    <w:pPr>
      <w:pStyle w:val="Encabezado"/>
    </w:pP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A44"/>
    <w:multiLevelType w:val="hybridMultilevel"/>
    <w:tmpl w:val="064854A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8B4E2C"/>
    <w:multiLevelType w:val="hybridMultilevel"/>
    <w:tmpl w:val="A58A3602"/>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A9682B"/>
    <w:multiLevelType w:val="hybridMultilevel"/>
    <w:tmpl w:val="7770A1DE"/>
    <w:lvl w:ilvl="0" w:tplc="CD2CB01A">
      <w:start w:val="1"/>
      <w:numFmt w:val="lowerLetter"/>
      <w:lvlText w:val="%1)"/>
      <w:lvlJc w:val="left"/>
      <w:pPr>
        <w:tabs>
          <w:tab w:val="num" w:pos="630"/>
        </w:tabs>
        <w:ind w:left="630" w:hanging="63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B4A52D4"/>
    <w:multiLevelType w:val="hybridMultilevel"/>
    <w:tmpl w:val="0778E80C"/>
    <w:lvl w:ilvl="0" w:tplc="C9EE65A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E9049ED"/>
    <w:multiLevelType w:val="hybridMultilevel"/>
    <w:tmpl w:val="7770A1DE"/>
    <w:lvl w:ilvl="0" w:tplc="CD2CB01A">
      <w:start w:val="1"/>
      <w:numFmt w:val="lowerLetter"/>
      <w:lvlText w:val="%1)"/>
      <w:lvlJc w:val="left"/>
      <w:pPr>
        <w:tabs>
          <w:tab w:val="num" w:pos="630"/>
        </w:tabs>
        <w:ind w:left="630" w:hanging="63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EE17BDC"/>
    <w:multiLevelType w:val="hybridMultilevel"/>
    <w:tmpl w:val="BCFE0F16"/>
    <w:lvl w:ilvl="0" w:tplc="A044BB36">
      <w:start w:val="1"/>
      <w:numFmt w:val="decimal"/>
      <w:lvlText w:val="%1."/>
      <w:lvlJc w:val="left"/>
      <w:pPr>
        <w:tabs>
          <w:tab w:val="num" w:pos="990"/>
        </w:tabs>
        <w:ind w:left="990" w:hanging="630"/>
      </w:pPr>
      <w:rPr>
        <w:rFonts w:hint="default"/>
        <w:b/>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15:restartNumberingAfterBreak="0">
    <w:nsid w:val="0F295D26"/>
    <w:multiLevelType w:val="hybridMultilevel"/>
    <w:tmpl w:val="8432F296"/>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2A3B77"/>
    <w:multiLevelType w:val="hybridMultilevel"/>
    <w:tmpl w:val="93A6BC90"/>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68E7013"/>
    <w:multiLevelType w:val="hybridMultilevel"/>
    <w:tmpl w:val="3D8A3F0A"/>
    <w:lvl w:ilvl="0" w:tplc="2FE6D334">
      <w:start w:val="1"/>
      <w:numFmt w:val="upperLetter"/>
      <w:lvlText w:val="%1."/>
      <w:lvlJc w:val="left"/>
      <w:pPr>
        <w:tabs>
          <w:tab w:val="num" w:pos="720"/>
        </w:tabs>
        <w:ind w:left="720" w:hanging="360"/>
      </w:pPr>
      <w:rPr>
        <w:rFonts w:hint="default"/>
      </w:rPr>
    </w:lvl>
    <w:lvl w:ilvl="1" w:tplc="B1209910">
      <w:start w:val="1"/>
      <w:numFmt w:val="lowerLetter"/>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8BB6A3F"/>
    <w:multiLevelType w:val="hybridMultilevel"/>
    <w:tmpl w:val="CC3231A8"/>
    <w:lvl w:ilvl="0" w:tplc="58181F78">
      <w:numFmt w:val="bullet"/>
      <w:lvlText w:val="-"/>
      <w:lvlJc w:val="left"/>
      <w:pPr>
        <w:tabs>
          <w:tab w:val="num" w:pos="360"/>
        </w:tabs>
        <w:ind w:left="360" w:hanging="360"/>
      </w:pPr>
      <w:rPr>
        <w:rFonts w:ascii="Times New Roman" w:hAnsi="Times New Roman" w:cs="Times New Roman" w:hint="default"/>
        <w:b w:val="0"/>
        <w:i w:val="0"/>
        <w:color w:val="auto"/>
        <w:u w:val="none"/>
      </w:rPr>
    </w:lvl>
    <w:lvl w:ilvl="1" w:tplc="0C0A0001">
      <w:start w:val="1"/>
      <w:numFmt w:val="bullet"/>
      <w:lvlText w:val=""/>
      <w:lvlJc w:val="left"/>
      <w:pPr>
        <w:tabs>
          <w:tab w:val="num" w:pos="1440"/>
        </w:tabs>
        <w:ind w:left="1440" w:hanging="360"/>
      </w:pPr>
      <w:rPr>
        <w:rFonts w:ascii="Symbol" w:hAnsi="Symbol"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D253D9E"/>
    <w:multiLevelType w:val="hybridMultilevel"/>
    <w:tmpl w:val="168A1BEE"/>
    <w:lvl w:ilvl="0" w:tplc="58181F78">
      <w:numFmt w:val="bullet"/>
      <w:lvlText w:val="-"/>
      <w:lvlJc w:val="left"/>
      <w:pPr>
        <w:tabs>
          <w:tab w:val="num" w:pos="720"/>
        </w:tabs>
        <w:ind w:left="720" w:hanging="360"/>
      </w:pPr>
      <w:rPr>
        <w:rFonts w:ascii="Times New Roman" w:hAnsi="Times New Roman" w:cs="Times New Roman" w:hint="default"/>
        <w:b w:val="0"/>
        <w:i w:val="0"/>
        <w:color w:val="auto"/>
        <w:u w:val="none"/>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643271"/>
    <w:multiLevelType w:val="hybridMultilevel"/>
    <w:tmpl w:val="97AABE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C1296C"/>
    <w:multiLevelType w:val="singleLevel"/>
    <w:tmpl w:val="91F85832"/>
    <w:lvl w:ilvl="0">
      <w:numFmt w:val="bullet"/>
      <w:lvlText w:val="-"/>
      <w:lvlJc w:val="left"/>
      <w:pPr>
        <w:tabs>
          <w:tab w:val="num" w:pos="360"/>
        </w:tabs>
        <w:ind w:left="360" w:hanging="360"/>
      </w:pPr>
      <w:rPr>
        <w:sz w:val="20"/>
      </w:rPr>
    </w:lvl>
  </w:abstractNum>
  <w:abstractNum w:abstractNumId="13" w15:restartNumberingAfterBreak="0">
    <w:nsid w:val="207B4D66"/>
    <w:multiLevelType w:val="hybridMultilevel"/>
    <w:tmpl w:val="28E42D2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25122E2"/>
    <w:multiLevelType w:val="hybridMultilevel"/>
    <w:tmpl w:val="BF9C6C3C"/>
    <w:lvl w:ilvl="0" w:tplc="ECC873C8">
      <w:start w:val="1"/>
      <w:numFmt w:val="lowerLetter"/>
      <w:lvlText w:val="%1)"/>
      <w:lvlJc w:val="left"/>
      <w:pPr>
        <w:tabs>
          <w:tab w:val="num" w:pos="630"/>
        </w:tabs>
        <w:ind w:left="630" w:hanging="63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7300E89"/>
    <w:multiLevelType w:val="hybridMultilevel"/>
    <w:tmpl w:val="FFB46426"/>
    <w:lvl w:ilvl="0" w:tplc="A7EEE7D8">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7791978"/>
    <w:multiLevelType w:val="hybridMultilevel"/>
    <w:tmpl w:val="16C00358"/>
    <w:lvl w:ilvl="0" w:tplc="FD8EF60E">
      <w:numFmt w:val="bullet"/>
      <w:lvlText w:val="-"/>
      <w:lvlJc w:val="left"/>
      <w:pPr>
        <w:tabs>
          <w:tab w:val="num" w:pos="1620"/>
        </w:tabs>
        <w:ind w:left="1620" w:hanging="360"/>
      </w:pPr>
      <w:rPr>
        <w:rFonts w:ascii="Times New Roman" w:eastAsia="Times New Roman" w:hAnsi="Times New Roman" w:cs="Times New Roman"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7" w15:restartNumberingAfterBreak="0">
    <w:nsid w:val="2A6F16F7"/>
    <w:multiLevelType w:val="hybridMultilevel"/>
    <w:tmpl w:val="74042E0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CE33CAE"/>
    <w:multiLevelType w:val="hybridMultilevel"/>
    <w:tmpl w:val="4AE21A40"/>
    <w:lvl w:ilvl="0" w:tplc="0F1C20AE">
      <w:start w:val="1"/>
      <w:numFmt w:val="lowerLetter"/>
      <w:lvlText w:val="%1)"/>
      <w:lvlJc w:val="left"/>
      <w:pPr>
        <w:tabs>
          <w:tab w:val="num" w:pos="990"/>
        </w:tabs>
        <w:ind w:left="990" w:hanging="630"/>
      </w:pPr>
      <w:rPr>
        <w:rFonts w:ascii="Times New Roman" w:hAnsi="Times New Roman" w:hint="default"/>
        <w:b/>
        <w:color w:val="00000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9" w15:restartNumberingAfterBreak="0">
    <w:nsid w:val="302B2DDD"/>
    <w:multiLevelType w:val="hybridMultilevel"/>
    <w:tmpl w:val="AAF8679A"/>
    <w:lvl w:ilvl="0" w:tplc="0C0A0001">
      <w:start w:val="1"/>
      <w:numFmt w:val="bullet"/>
      <w:lvlText w:val=""/>
      <w:lvlJc w:val="left"/>
      <w:pPr>
        <w:tabs>
          <w:tab w:val="num" w:pos="720"/>
        </w:tabs>
        <w:ind w:left="720" w:hanging="360"/>
      </w:pPr>
      <w:rPr>
        <w:rFonts w:ascii="Symbol" w:hAnsi="Symbo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3E20F6"/>
    <w:multiLevelType w:val="hybridMultilevel"/>
    <w:tmpl w:val="AEF8CE4A"/>
    <w:lvl w:ilvl="0" w:tplc="C9EE65A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C6D6090"/>
    <w:multiLevelType w:val="multilevel"/>
    <w:tmpl w:val="9AE844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3ED65801"/>
    <w:multiLevelType w:val="hybridMultilevel"/>
    <w:tmpl w:val="BFAA507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4140F8"/>
    <w:multiLevelType w:val="hybridMultilevel"/>
    <w:tmpl w:val="CC3231A8"/>
    <w:lvl w:ilvl="0" w:tplc="ECC873C8">
      <w:start w:val="1"/>
      <w:numFmt w:val="lowerLetter"/>
      <w:lvlText w:val="%1)"/>
      <w:lvlJc w:val="left"/>
      <w:pPr>
        <w:tabs>
          <w:tab w:val="num" w:pos="630"/>
        </w:tabs>
        <w:ind w:left="630" w:hanging="630"/>
      </w:pPr>
      <w:rPr>
        <w:rFonts w:hint="default"/>
        <w:b/>
      </w:rPr>
    </w:lvl>
    <w:lvl w:ilvl="1" w:tplc="0C0A0001">
      <w:start w:val="1"/>
      <w:numFmt w:val="bullet"/>
      <w:lvlText w:val=""/>
      <w:lvlJc w:val="left"/>
      <w:pPr>
        <w:tabs>
          <w:tab w:val="num" w:pos="1440"/>
        </w:tabs>
        <w:ind w:left="1440" w:hanging="360"/>
      </w:pPr>
      <w:rPr>
        <w:rFonts w:ascii="Symbol" w:hAnsi="Symbol"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6AF5A3A"/>
    <w:multiLevelType w:val="hybridMultilevel"/>
    <w:tmpl w:val="4444436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849579A"/>
    <w:multiLevelType w:val="hybridMultilevel"/>
    <w:tmpl w:val="E484261A"/>
    <w:lvl w:ilvl="0" w:tplc="ECC873C8">
      <w:start w:val="1"/>
      <w:numFmt w:val="lowerLetter"/>
      <w:lvlText w:val="%1)"/>
      <w:lvlJc w:val="left"/>
      <w:pPr>
        <w:tabs>
          <w:tab w:val="num" w:pos="630"/>
        </w:tabs>
        <w:ind w:left="630" w:hanging="63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488974E6"/>
    <w:multiLevelType w:val="multilevel"/>
    <w:tmpl w:val="C14057BA"/>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567"/>
        </w:tabs>
        <w:ind w:left="567" w:hanging="567"/>
      </w:pPr>
      <w:rPr>
        <w:rFonts w:hint="default"/>
        <w:b w:val="0"/>
        <w:i w:val="0"/>
        <w:color w:val="auto"/>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4D0C14AC"/>
    <w:multiLevelType w:val="hybridMultilevel"/>
    <w:tmpl w:val="034E479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16C63C1"/>
    <w:multiLevelType w:val="hybridMultilevel"/>
    <w:tmpl w:val="5DE211F4"/>
    <w:lvl w:ilvl="0" w:tplc="ECC873C8">
      <w:start w:val="1"/>
      <w:numFmt w:val="lowerLetter"/>
      <w:lvlText w:val="%1)"/>
      <w:lvlJc w:val="left"/>
      <w:pPr>
        <w:tabs>
          <w:tab w:val="num" w:pos="630"/>
        </w:tabs>
        <w:ind w:left="630" w:hanging="63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571F1725"/>
    <w:multiLevelType w:val="hybridMultilevel"/>
    <w:tmpl w:val="8B6C3592"/>
    <w:lvl w:ilvl="0" w:tplc="FC34E102">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30" w15:restartNumberingAfterBreak="0">
    <w:nsid w:val="5BD014A5"/>
    <w:multiLevelType w:val="hybridMultilevel"/>
    <w:tmpl w:val="6E9A6D36"/>
    <w:lvl w:ilvl="0" w:tplc="ECC873C8">
      <w:start w:val="1"/>
      <w:numFmt w:val="lowerLetter"/>
      <w:lvlText w:val="%1)"/>
      <w:lvlJc w:val="left"/>
      <w:pPr>
        <w:tabs>
          <w:tab w:val="num" w:pos="630"/>
        </w:tabs>
        <w:ind w:left="630" w:hanging="63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D0673B4"/>
    <w:multiLevelType w:val="hybridMultilevel"/>
    <w:tmpl w:val="2500E9B8"/>
    <w:lvl w:ilvl="0" w:tplc="ECC873C8">
      <w:start w:val="1"/>
      <w:numFmt w:val="lowerLetter"/>
      <w:lvlText w:val="%1)"/>
      <w:lvlJc w:val="left"/>
      <w:pPr>
        <w:tabs>
          <w:tab w:val="num" w:pos="630"/>
        </w:tabs>
        <w:ind w:left="630" w:hanging="63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2300927"/>
    <w:multiLevelType w:val="singleLevel"/>
    <w:tmpl w:val="C28632FE"/>
    <w:lvl w:ilvl="0">
      <w:start w:val="1"/>
      <w:numFmt w:val="decimal"/>
      <w:lvlText w:val="%1."/>
      <w:lvlJc w:val="left"/>
      <w:pPr>
        <w:tabs>
          <w:tab w:val="num" w:pos="360"/>
        </w:tabs>
        <w:ind w:left="360" w:hanging="360"/>
      </w:pPr>
    </w:lvl>
  </w:abstractNum>
  <w:abstractNum w:abstractNumId="33" w15:restartNumberingAfterBreak="0">
    <w:nsid w:val="64630930"/>
    <w:multiLevelType w:val="hybridMultilevel"/>
    <w:tmpl w:val="4A2ABC6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E641EE"/>
    <w:multiLevelType w:val="multilevel"/>
    <w:tmpl w:val="9AE8441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15:restartNumberingAfterBreak="0">
    <w:nsid w:val="6CB52964"/>
    <w:multiLevelType w:val="hybridMultilevel"/>
    <w:tmpl w:val="55A4C828"/>
    <w:lvl w:ilvl="0" w:tplc="0F1C20AE">
      <w:start w:val="1"/>
      <w:numFmt w:val="lowerLetter"/>
      <w:lvlText w:val="%1)"/>
      <w:lvlJc w:val="left"/>
      <w:pPr>
        <w:ind w:left="720" w:hanging="360"/>
      </w:pPr>
      <w:rPr>
        <w:rFonts w:ascii="Times New Roman" w:hAnsi="Times New Roman" w:hint="default"/>
        <w:color w:val="000000"/>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57B4C6F"/>
    <w:multiLevelType w:val="hybridMultilevel"/>
    <w:tmpl w:val="D3C603FA"/>
    <w:lvl w:ilvl="0" w:tplc="650CDFEA">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23"/>
  </w:num>
  <w:num w:numId="2">
    <w:abstractNumId w:val="11"/>
  </w:num>
  <w:num w:numId="3">
    <w:abstractNumId w:val="13"/>
  </w:num>
  <w:num w:numId="4">
    <w:abstractNumId w:val="33"/>
  </w:num>
  <w:num w:numId="5">
    <w:abstractNumId w:val="32"/>
    <w:lvlOverride w:ilvl="0">
      <w:startOverride w:val="1"/>
    </w:lvlOverride>
  </w:num>
  <w:num w:numId="6">
    <w:abstractNumId w:val="12"/>
  </w:num>
  <w:num w:numId="7">
    <w:abstractNumId w:val="8"/>
  </w:num>
  <w:num w:numId="8">
    <w:abstractNumId w:val="15"/>
  </w:num>
  <w:num w:numId="9">
    <w:abstractNumId w:val="20"/>
  </w:num>
  <w:num w:numId="10">
    <w:abstractNumId w:val="22"/>
  </w:num>
  <w:num w:numId="11">
    <w:abstractNumId w:val="3"/>
  </w:num>
  <w:num w:numId="12">
    <w:abstractNumId w:val="19"/>
  </w:num>
  <w:num w:numId="13">
    <w:abstractNumId w:val="0"/>
  </w:num>
  <w:num w:numId="14">
    <w:abstractNumId w:val="21"/>
  </w:num>
  <w:num w:numId="15">
    <w:abstractNumId w:val="26"/>
  </w:num>
  <w:num w:numId="16">
    <w:abstractNumId w:val="16"/>
  </w:num>
  <w:num w:numId="17">
    <w:abstractNumId w:val="34"/>
  </w:num>
  <w:num w:numId="18">
    <w:abstractNumId w:val="9"/>
  </w:num>
  <w:num w:numId="19">
    <w:abstractNumId w:val="25"/>
  </w:num>
  <w:num w:numId="20">
    <w:abstractNumId w:val="31"/>
  </w:num>
  <w:num w:numId="21">
    <w:abstractNumId w:val="30"/>
  </w:num>
  <w:num w:numId="22">
    <w:abstractNumId w:val="14"/>
  </w:num>
  <w:num w:numId="23">
    <w:abstractNumId w:val="28"/>
  </w:num>
  <w:num w:numId="24">
    <w:abstractNumId w:val="5"/>
  </w:num>
  <w:num w:numId="25">
    <w:abstractNumId w:val="6"/>
  </w:num>
  <w:num w:numId="26">
    <w:abstractNumId w:val="10"/>
  </w:num>
  <w:num w:numId="27">
    <w:abstractNumId w:val="7"/>
  </w:num>
  <w:num w:numId="28">
    <w:abstractNumId w:val="27"/>
  </w:num>
  <w:num w:numId="29">
    <w:abstractNumId w:val="29"/>
  </w:num>
  <w:num w:numId="30">
    <w:abstractNumId w:val="36"/>
  </w:num>
  <w:num w:numId="31">
    <w:abstractNumId w:val="18"/>
  </w:num>
  <w:num w:numId="32">
    <w:abstractNumId w:val="35"/>
  </w:num>
  <w:num w:numId="33">
    <w:abstractNumId w:val="2"/>
  </w:num>
  <w:num w:numId="34">
    <w:abstractNumId w:val="4"/>
  </w:num>
  <w:num w:numId="35">
    <w:abstractNumId w:val="24"/>
  </w:num>
  <w:num w:numId="36">
    <w:abstractNumId w:val="1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CB"/>
    <w:rsid w:val="00024306"/>
    <w:rsid w:val="00072838"/>
    <w:rsid w:val="000D4C24"/>
    <w:rsid w:val="00133691"/>
    <w:rsid w:val="00150B0E"/>
    <w:rsid w:val="001632BD"/>
    <w:rsid w:val="001663BF"/>
    <w:rsid w:val="001844C4"/>
    <w:rsid w:val="002410A7"/>
    <w:rsid w:val="00291C2B"/>
    <w:rsid w:val="002C3932"/>
    <w:rsid w:val="002E18F2"/>
    <w:rsid w:val="00366C48"/>
    <w:rsid w:val="00380C32"/>
    <w:rsid w:val="003D2188"/>
    <w:rsid w:val="00453B7A"/>
    <w:rsid w:val="004B69CB"/>
    <w:rsid w:val="004C2FE4"/>
    <w:rsid w:val="004F18BD"/>
    <w:rsid w:val="0050788A"/>
    <w:rsid w:val="00515D24"/>
    <w:rsid w:val="00560218"/>
    <w:rsid w:val="00564FE9"/>
    <w:rsid w:val="005E1CBF"/>
    <w:rsid w:val="005F7CF6"/>
    <w:rsid w:val="006553CB"/>
    <w:rsid w:val="006819D5"/>
    <w:rsid w:val="00696CA2"/>
    <w:rsid w:val="006974CD"/>
    <w:rsid w:val="006F2547"/>
    <w:rsid w:val="00714B43"/>
    <w:rsid w:val="00716B64"/>
    <w:rsid w:val="00744264"/>
    <w:rsid w:val="00772993"/>
    <w:rsid w:val="007C218A"/>
    <w:rsid w:val="007E5465"/>
    <w:rsid w:val="00840CB3"/>
    <w:rsid w:val="008E6C3B"/>
    <w:rsid w:val="00931F1E"/>
    <w:rsid w:val="0093330C"/>
    <w:rsid w:val="00985192"/>
    <w:rsid w:val="009B3F76"/>
    <w:rsid w:val="00A13127"/>
    <w:rsid w:val="00A349B7"/>
    <w:rsid w:val="00A82A99"/>
    <w:rsid w:val="00AF38B5"/>
    <w:rsid w:val="00AF59B2"/>
    <w:rsid w:val="00B155BD"/>
    <w:rsid w:val="00B33690"/>
    <w:rsid w:val="00B5668A"/>
    <w:rsid w:val="00BA5EF2"/>
    <w:rsid w:val="00C03AF1"/>
    <w:rsid w:val="00C04AB6"/>
    <w:rsid w:val="00C86479"/>
    <w:rsid w:val="00CA1D4D"/>
    <w:rsid w:val="00CA6CA4"/>
    <w:rsid w:val="00CC3FAB"/>
    <w:rsid w:val="00CD743D"/>
    <w:rsid w:val="00CF33A6"/>
    <w:rsid w:val="00D1218C"/>
    <w:rsid w:val="00DB728D"/>
    <w:rsid w:val="00E76A1D"/>
    <w:rsid w:val="00EA2B14"/>
    <w:rsid w:val="00EA51D9"/>
    <w:rsid w:val="00ED55D2"/>
    <w:rsid w:val="00EE5DF0"/>
    <w:rsid w:val="00FD5A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72FFE"/>
  <w15:docId w15:val="{0CF806F2-3B5E-4F1C-A944-ACB29B15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cs="Arial"/>
      <w:b/>
      <w:bCs/>
    </w:rPr>
  </w:style>
  <w:style w:type="paragraph" w:styleId="Ttulo2">
    <w:name w:val="heading 2"/>
    <w:basedOn w:val="Normal"/>
    <w:next w:val="Normal"/>
    <w:qFormat/>
    <w:pPr>
      <w:keepNext/>
      <w:ind w:firstLine="360"/>
      <w:outlineLvl w:val="1"/>
    </w:pPr>
    <w:rPr>
      <w:rFonts w:ascii="Arial" w:hAnsi="Arial" w:cs="Arial"/>
      <w:b/>
      <w:bCs/>
    </w:rPr>
  </w:style>
  <w:style w:type="paragraph" w:styleId="Ttulo3">
    <w:name w:val="heading 3"/>
    <w:basedOn w:val="Normal"/>
    <w:next w:val="Normal"/>
    <w:qFormat/>
    <w:pPr>
      <w:keepNext/>
      <w:ind w:left="720"/>
      <w:jc w:val="both"/>
      <w:outlineLvl w:val="2"/>
    </w:pPr>
    <w:rPr>
      <w:rFonts w:ascii="Arial" w:hAnsi="Arial" w:cs="Arial"/>
      <w:b/>
      <w:bCs/>
      <w:sz w:val="22"/>
      <w:szCs w:val="22"/>
    </w:rPr>
  </w:style>
  <w:style w:type="paragraph" w:styleId="Ttulo9">
    <w:name w:val="heading 9"/>
    <w:basedOn w:val="Normal"/>
    <w:next w:val="Normal"/>
    <w:qFormat/>
    <w:pPr>
      <w:keepNext/>
      <w:outlineLvl w:val="8"/>
    </w:pPr>
    <w:rPr>
      <w:rFonts w:ascii="Helvetica" w:hAnsi="Helvetica"/>
      <w:b/>
      <w:bCs/>
      <w:sz w:val="1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center"/>
    </w:pPr>
    <w:rPr>
      <w:rFonts w:ascii="Arial" w:hAnsi="Arial" w:cs="Arial"/>
      <w:b/>
      <w:bCs/>
    </w:rPr>
  </w:style>
  <w:style w:type="paragraph" w:styleId="Textoindependiente2">
    <w:name w:val="Body Text 2"/>
    <w:basedOn w:val="Normal"/>
    <w:semiHidden/>
    <w:pPr>
      <w:jc w:val="both"/>
    </w:pPr>
    <w:rPr>
      <w:rFonts w:ascii="Arial" w:hAnsi="Arial" w:cs="Arial"/>
    </w:rPr>
  </w:style>
  <w:style w:type="paragraph" w:styleId="Sangradetextonormal">
    <w:name w:val="Body Text Indent"/>
    <w:basedOn w:val="Normal"/>
    <w:semiHidden/>
    <w:pPr>
      <w:tabs>
        <w:tab w:val="left" w:pos="360"/>
        <w:tab w:val="left" w:pos="540"/>
      </w:tabs>
      <w:ind w:firstLine="360"/>
      <w:jc w:val="both"/>
    </w:pPr>
    <w:rPr>
      <w:rFonts w:ascii="Arial" w:hAnsi="Arial" w:cs="Arial"/>
    </w:rPr>
  </w:style>
  <w:style w:type="paragraph" w:styleId="Sangra2detindependiente">
    <w:name w:val="Body Text Indent 2"/>
    <w:basedOn w:val="Normal"/>
    <w:semiHidden/>
    <w:pPr>
      <w:ind w:left="1416"/>
    </w:pPr>
    <w:rPr>
      <w:rFonts w:ascii="Arial" w:hAnsi="Arial" w:cs="Arial"/>
    </w:rPr>
  </w:style>
  <w:style w:type="paragraph" w:styleId="Textonotapie">
    <w:name w:val="footnote text"/>
    <w:basedOn w:val="Normal"/>
    <w:semiHidden/>
    <w:rPr>
      <w:sz w:val="20"/>
      <w:szCs w:val="20"/>
    </w:rPr>
  </w:style>
  <w:style w:type="character" w:styleId="Refdenotaalpie">
    <w:name w:val="footnote reference"/>
    <w:basedOn w:val="Fuentedeprrafopredeter"/>
    <w:semiHidden/>
    <w:rPr>
      <w:vertAlign w:val="superscript"/>
    </w:rPr>
  </w:style>
  <w:style w:type="paragraph" w:styleId="Textoindependiente3">
    <w:name w:val="Body Text 3"/>
    <w:basedOn w:val="Normal"/>
    <w:semiHidden/>
    <w:pPr>
      <w:snapToGrid w:val="0"/>
      <w:jc w:val="both"/>
    </w:pPr>
    <w:rPr>
      <w:rFonts w:ascii="Verdana" w:hAnsi="Verdana"/>
      <w:sz w:val="18"/>
    </w:rPr>
  </w:style>
  <w:style w:type="paragraph" w:styleId="Piedepgina">
    <w:name w:val="footer"/>
    <w:basedOn w:val="Normal"/>
    <w:link w:val="PiedepginaCar"/>
    <w:uiPriority w:val="99"/>
    <w:semiHidden/>
    <w:pPr>
      <w:tabs>
        <w:tab w:val="center" w:pos="4419"/>
        <w:tab w:val="right" w:pos="8838"/>
      </w:tabs>
    </w:pPr>
  </w:style>
  <w:style w:type="character" w:styleId="Nmerodepgina">
    <w:name w:val="page number"/>
    <w:basedOn w:val="Fuentedeprrafopredeter"/>
    <w:semiHidden/>
  </w:style>
  <w:style w:type="paragraph" w:styleId="Encabezado">
    <w:name w:val="header"/>
    <w:basedOn w:val="Normal"/>
    <w:semiHidden/>
    <w:pPr>
      <w:tabs>
        <w:tab w:val="center" w:pos="4419"/>
        <w:tab w:val="right" w:pos="8838"/>
      </w:tabs>
    </w:pPr>
  </w:style>
  <w:style w:type="paragraph" w:customStyle="1" w:styleId="Textopredeterminado">
    <w:name w:val="Texto predeterminado"/>
    <w:basedOn w:val="Normal"/>
    <w:pPr>
      <w:autoSpaceDE w:val="0"/>
      <w:autoSpaceDN w:val="0"/>
      <w:adjustRightInd w:val="0"/>
    </w:pPr>
    <w:rPr>
      <w:lang w:val="en-US"/>
    </w:rPr>
  </w:style>
  <w:style w:type="paragraph" w:styleId="Ttulo">
    <w:name w:val="Title"/>
    <w:basedOn w:val="Normal"/>
    <w:qFormat/>
    <w:pPr>
      <w:jc w:val="center"/>
      <w:outlineLvl w:val="0"/>
    </w:pPr>
    <w:rPr>
      <w:rFonts w:ascii="Arial" w:hAnsi="Arial" w:cs="Arial"/>
      <w:b/>
    </w:rPr>
  </w:style>
  <w:style w:type="paragraph" w:styleId="Sangra3detindependiente">
    <w:name w:val="Body Text Indent 3"/>
    <w:basedOn w:val="Normal"/>
    <w:semiHidden/>
    <w:pPr>
      <w:spacing w:before="120"/>
      <w:ind w:left="360" w:hanging="360"/>
      <w:jc w:val="both"/>
    </w:pPr>
    <w:rPr>
      <w:rFonts w:ascii="Arial" w:hAnsi="Arial" w:cs="Arial"/>
      <w:sz w:val="22"/>
      <w:szCs w:val="22"/>
    </w:rPr>
  </w:style>
  <w:style w:type="paragraph" w:styleId="Mapadeldocumento">
    <w:name w:val="Document Map"/>
    <w:basedOn w:val="Normal"/>
    <w:semiHidden/>
    <w:pPr>
      <w:shd w:val="clear" w:color="auto" w:fill="000080"/>
    </w:pPr>
    <w:rPr>
      <w:rFonts w:ascii="Tahoma" w:hAnsi="Tahoma" w:cs="Tahoma"/>
    </w:rPr>
  </w:style>
  <w:style w:type="paragraph" w:styleId="Textosinformato">
    <w:name w:val="Plain Text"/>
    <w:basedOn w:val="Normal"/>
    <w:link w:val="TextosinformatoCar"/>
    <w:uiPriority w:val="99"/>
    <w:unhideWhenUsed/>
    <w:rsid w:val="0093330C"/>
    <w:rPr>
      <w:rFonts w:ascii="Consolas" w:eastAsia="Calibri" w:hAnsi="Consolas"/>
      <w:sz w:val="21"/>
      <w:szCs w:val="21"/>
      <w:lang w:val="es-CL" w:eastAsia="en-US"/>
    </w:rPr>
  </w:style>
  <w:style w:type="character" w:customStyle="1" w:styleId="TextosinformatoCar">
    <w:name w:val="Texto sin formato Car"/>
    <w:basedOn w:val="Fuentedeprrafopredeter"/>
    <w:link w:val="Textosinformato"/>
    <w:uiPriority w:val="99"/>
    <w:rsid w:val="0093330C"/>
    <w:rPr>
      <w:rFonts w:ascii="Consolas" w:eastAsia="Calibri" w:hAnsi="Consolas" w:cs="Times New Roman"/>
      <w:sz w:val="21"/>
      <w:szCs w:val="21"/>
      <w:lang w:eastAsia="en-US"/>
    </w:rPr>
  </w:style>
  <w:style w:type="paragraph" w:styleId="ndice1">
    <w:name w:val="index 1"/>
    <w:basedOn w:val="Normal"/>
    <w:next w:val="Normal"/>
    <w:autoRedefine/>
    <w:semiHidden/>
    <w:rsid w:val="00564FE9"/>
    <w:pPr>
      <w:ind w:left="240" w:hanging="240"/>
    </w:pPr>
  </w:style>
  <w:style w:type="character" w:customStyle="1" w:styleId="PiedepginaCar">
    <w:name w:val="Pie de página Car"/>
    <w:basedOn w:val="Fuentedeprrafopredeter"/>
    <w:link w:val="Piedepgina"/>
    <w:uiPriority w:val="99"/>
    <w:semiHidden/>
    <w:rsid w:val="00564FE9"/>
    <w:rPr>
      <w:sz w:val="24"/>
      <w:szCs w:val="24"/>
      <w:lang w:val="es-ES" w:eastAsia="es-ES"/>
    </w:rPr>
  </w:style>
  <w:style w:type="paragraph" w:styleId="Textodeglobo">
    <w:name w:val="Balloon Text"/>
    <w:basedOn w:val="Normal"/>
    <w:link w:val="TextodegloboCar"/>
    <w:uiPriority w:val="99"/>
    <w:semiHidden/>
    <w:unhideWhenUsed/>
    <w:rsid w:val="00840CB3"/>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CB3"/>
    <w:rPr>
      <w:rFonts w:ascii="Tahoma" w:hAnsi="Tahoma" w:cs="Tahoma"/>
      <w:sz w:val="16"/>
      <w:szCs w:val="16"/>
      <w:lang w:val="es-ES" w:eastAsia="es-ES"/>
    </w:rPr>
  </w:style>
  <w:style w:type="paragraph" w:styleId="Prrafodelista">
    <w:name w:val="List Paragraph"/>
    <w:basedOn w:val="Normal"/>
    <w:uiPriority w:val="34"/>
    <w:qFormat/>
    <w:rsid w:val="008E6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2601</Words>
  <Characters>14311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PAUTA PARA PROCEDIMIENTO DE ACTUACIÓN FRENTE A LA OCURRENCIA DE UN ACCIDENTE DEL TRABAJO</vt:lpstr>
    </vt:vector>
  </TitlesOfParts>
  <Company>SUSESO</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PAUTA PARA PROCEDIMIENTO DE ACTUACIÓN FRENTE A LA OCURRENCIA DE UN ACCIDENTE DEL TRABAJO</dc:title>
  <dc:creator>USESAT/SUSESO</dc:creator>
  <cp:lastModifiedBy>Mario Iragorri</cp:lastModifiedBy>
  <cp:revision>3</cp:revision>
  <cp:lastPrinted>2018-06-26T16:36:00Z</cp:lastPrinted>
  <dcterms:created xsi:type="dcterms:W3CDTF">2018-06-26T16:38:00Z</dcterms:created>
  <dcterms:modified xsi:type="dcterms:W3CDTF">2020-01-17T19:08:00Z</dcterms:modified>
</cp:coreProperties>
</file>