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31E" w:rsidRDefault="0030131E">
      <w:pPr>
        <w:pStyle w:val="Encabezado"/>
        <w:jc w:val="center"/>
        <w:rPr>
          <w:rFonts w:ascii="Arial" w:hAnsi="Arial" w:cs="Arial"/>
          <w:b/>
          <w:bCs/>
          <w:sz w:val="36"/>
        </w:rPr>
      </w:pPr>
    </w:p>
    <w:p w:rsidR="0030131E" w:rsidRDefault="0030131E">
      <w:pPr>
        <w:pStyle w:val="Encabezado"/>
        <w:jc w:val="center"/>
        <w:rPr>
          <w:rFonts w:ascii="Arial" w:hAnsi="Arial" w:cs="Arial"/>
          <w:b/>
          <w:bCs/>
          <w:sz w:val="36"/>
        </w:rPr>
      </w:pPr>
    </w:p>
    <w:p w:rsidR="0030131E" w:rsidRDefault="0030131E">
      <w:pPr>
        <w:pStyle w:val="Encabezado"/>
        <w:jc w:val="center"/>
        <w:rPr>
          <w:rFonts w:ascii="Arial" w:hAnsi="Arial" w:cs="Arial"/>
          <w:b/>
          <w:bCs/>
          <w:sz w:val="36"/>
        </w:rPr>
      </w:pPr>
    </w:p>
    <w:p w:rsidR="0030131E" w:rsidRDefault="0030131E">
      <w:pPr>
        <w:pStyle w:val="Encabezado"/>
        <w:jc w:val="center"/>
        <w:rPr>
          <w:rFonts w:ascii="Arial" w:hAnsi="Arial" w:cs="Arial"/>
          <w:b/>
          <w:bCs/>
          <w:sz w:val="36"/>
        </w:rPr>
      </w:pPr>
    </w:p>
    <w:p w:rsidR="00847342" w:rsidRDefault="00847342">
      <w:pPr>
        <w:pStyle w:val="Encabezado"/>
        <w:jc w:val="center"/>
        <w:rPr>
          <w:rFonts w:ascii="Arial" w:hAnsi="Arial" w:cs="Arial"/>
          <w:b/>
          <w:bCs/>
          <w:sz w:val="36"/>
        </w:rPr>
      </w:pPr>
    </w:p>
    <w:p w:rsidR="0030131E" w:rsidRDefault="0030131E">
      <w:pPr>
        <w:pStyle w:val="Encabezado"/>
        <w:jc w:val="center"/>
        <w:rPr>
          <w:rFonts w:ascii="Arial" w:hAnsi="Arial" w:cs="Arial"/>
          <w:b/>
          <w:bCs/>
          <w:sz w:val="36"/>
        </w:rPr>
      </w:pPr>
    </w:p>
    <w:p w:rsidR="0030131E" w:rsidRDefault="0030131E">
      <w:pPr>
        <w:pStyle w:val="Encabezado"/>
        <w:jc w:val="center"/>
        <w:rPr>
          <w:rFonts w:ascii="Arial" w:hAnsi="Arial" w:cs="Arial"/>
          <w:b/>
          <w:bCs/>
          <w:sz w:val="36"/>
        </w:rPr>
      </w:pPr>
    </w:p>
    <w:p w:rsidR="0030131E" w:rsidRDefault="0030131E">
      <w:pPr>
        <w:pStyle w:val="Encabezado"/>
        <w:jc w:val="center"/>
        <w:rPr>
          <w:rFonts w:ascii="Arial" w:hAnsi="Arial" w:cs="Arial"/>
          <w:b/>
          <w:bCs/>
          <w:sz w:val="36"/>
        </w:rPr>
      </w:pPr>
    </w:p>
    <w:p w:rsidR="0030131E" w:rsidRDefault="0030131E">
      <w:pPr>
        <w:pStyle w:val="Encabezado"/>
        <w:jc w:val="center"/>
        <w:rPr>
          <w:rFonts w:ascii="Arial" w:hAnsi="Arial" w:cs="Arial"/>
          <w:b/>
          <w:bCs/>
          <w:sz w:val="36"/>
        </w:rPr>
      </w:pPr>
    </w:p>
    <w:p w:rsidR="0030131E" w:rsidRDefault="0030131E">
      <w:pPr>
        <w:pStyle w:val="Encabezado"/>
        <w:jc w:val="center"/>
        <w:rPr>
          <w:rFonts w:ascii="Arial" w:hAnsi="Arial" w:cs="Arial"/>
          <w:b/>
          <w:bCs/>
          <w:sz w:val="36"/>
        </w:rPr>
      </w:pPr>
    </w:p>
    <w:p w:rsidR="0030131E" w:rsidRDefault="0030131E">
      <w:pPr>
        <w:pStyle w:val="Encabezado"/>
        <w:jc w:val="center"/>
        <w:rPr>
          <w:rFonts w:ascii="Arial" w:hAnsi="Arial" w:cs="Arial"/>
          <w:b/>
          <w:bCs/>
          <w:sz w:val="36"/>
        </w:rPr>
      </w:pPr>
    </w:p>
    <w:p w:rsidR="004914BB" w:rsidRDefault="0030131E">
      <w:pPr>
        <w:pStyle w:val="Encabezado"/>
        <w:jc w:val="center"/>
        <w:rPr>
          <w:rFonts w:ascii="Arial" w:hAnsi="Arial" w:cs="Arial"/>
          <w:b/>
          <w:bCs/>
          <w:color w:val="002060"/>
          <w:sz w:val="36"/>
        </w:rPr>
      </w:pPr>
      <w:r w:rsidRPr="00453CAF">
        <w:rPr>
          <w:rFonts w:ascii="Arial" w:hAnsi="Arial" w:cs="Arial"/>
          <w:b/>
          <w:bCs/>
          <w:color w:val="002060"/>
          <w:sz w:val="36"/>
        </w:rPr>
        <w:t>Informe de Evaluación de Resultados</w:t>
      </w:r>
    </w:p>
    <w:p w:rsidR="00D46CEB" w:rsidRPr="00921C3F" w:rsidRDefault="0030131E">
      <w:pPr>
        <w:pStyle w:val="Encabezado"/>
        <w:jc w:val="center"/>
        <w:rPr>
          <w:rFonts w:ascii="Arial" w:hAnsi="Arial" w:cs="Arial"/>
          <w:b/>
          <w:bCs/>
          <w:color w:val="FF0000"/>
          <w:sz w:val="36"/>
        </w:rPr>
      </w:pPr>
      <w:r w:rsidRPr="00453CAF">
        <w:rPr>
          <w:rFonts w:ascii="Arial" w:hAnsi="Arial" w:cs="Arial"/>
          <w:b/>
          <w:bCs/>
          <w:color w:val="002060"/>
          <w:sz w:val="36"/>
        </w:rPr>
        <w:t xml:space="preserve"> </w:t>
      </w:r>
      <w:r w:rsidR="00921C3F" w:rsidRPr="004914BB">
        <w:rPr>
          <w:rFonts w:ascii="Arial" w:hAnsi="Arial" w:cs="Arial"/>
          <w:b/>
          <w:bCs/>
          <w:color w:val="002060"/>
          <w:sz w:val="36"/>
        </w:rPr>
        <w:t>y</w:t>
      </w:r>
    </w:p>
    <w:p w:rsidR="00453CAF" w:rsidRDefault="0030131E">
      <w:pPr>
        <w:pStyle w:val="Encabezado"/>
        <w:jc w:val="center"/>
        <w:rPr>
          <w:rFonts w:ascii="Arial" w:hAnsi="Arial" w:cs="Arial"/>
          <w:b/>
          <w:bCs/>
          <w:color w:val="002060"/>
          <w:sz w:val="36"/>
        </w:rPr>
      </w:pPr>
      <w:r w:rsidRPr="00453CAF">
        <w:rPr>
          <w:rFonts w:ascii="Arial" w:hAnsi="Arial" w:cs="Arial"/>
          <w:b/>
          <w:bCs/>
          <w:color w:val="002060"/>
          <w:sz w:val="36"/>
        </w:rPr>
        <w:t>Programa de Seguimiento a las Recomendaciones</w:t>
      </w:r>
      <w:r w:rsidR="00D46CEB">
        <w:rPr>
          <w:rFonts w:ascii="Arial" w:hAnsi="Arial" w:cs="Arial"/>
          <w:b/>
          <w:bCs/>
          <w:color w:val="002060"/>
          <w:sz w:val="36"/>
        </w:rPr>
        <w:t>.</w:t>
      </w:r>
      <w:r w:rsidR="00CF0A04">
        <w:rPr>
          <w:rFonts w:ascii="Arial" w:hAnsi="Arial" w:cs="Arial"/>
          <w:b/>
          <w:bCs/>
          <w:color w:val="002060"/>
          <w:sz w:val="36"/>
        </w:rPr>
        <w:t xml:space="preserve"> </w:t>
      </w:r>
    </w:p>
    <w:p w:rsidR="00D46CEB" w:rsidRDefault="00D46CEB" w:rsidP="00453CAF">
      <w:pPr>
        <w:pStyle w:val="Encabezado"/>
        <w:jc w:val="center"/>
        <w:rPr>
          <w:rFonts w:ascii="Arial" w:hAnsi="Arial" w:cs="Arial"/>
          <w:b/>
          <w:bCs/>
          <w:color w:val="002060"/>
        </w:rPr>
      </w:pPr>
    </w:p>
    <w:p w:rsidR="00FE7FEB" w:rsidRDefault="00FE7FEB" w:rsidP="004914BB">
      <w:pPr>
        <w:pStyle w:val="Encabezado"/>
        <w:jc w:val="center"/>
        <w:rPr>
          <w:rFonts w:ascii="Arial" w:hAnsi="Arial" w:cs="Arial"/>
          <w:b/>
          <w:bCs/>
          <w:color w:val="002060"/>
          <w:sz w:val="36"/>
        </w:rPr>
      </w:pPr>
    </w:p>
    <w:p w:rsidR="004914BB" w:rsidRPr="004914BB" w:rsidRDefault="004914BB" w:rsidP="004914BB">
      <w:pPr>
        <w:pStyle w:val="Encabezado"/>
        <w:jc w:val="center"/>
        <w:rPr>
          <w:rFonts w:ascii="Arial" w:hAnsi="Arial" w:cs="Arial"/>
          <w:b/>
          <w:bCs/>
          <w:color w:val="002060"/>
          <w:sz w:val="36"/>
        </w:rPr>
      </w:pPr>
      <w:r w:rsidRPr="004914BB">
        <w:rPr>
          <w:rFonts w:ascii="Arial" w:hAnsi="Arial" w:cs="Arial"/>
          <w:b/>
          <w:bCs/>
          <w:color w:val="002060"/>
          <w:sz w:val="36"/>
        </w:rPr>
        <w:t>Sistema HSYMAT</w:t>
      </w:r>
    </w:p>
    <w:p w:rsidR="00FE7FEB" w:rsidRDefault="00FE7FEB" w:rsidP="00453CAF">
      <w:pPr>
        <w:pStyle w:val="Encabezado"/>
        <w:jc w:val="center"/>
        <w:rPr>
          <w:rFonts w:ascii="Arial" w:hAnsi="Arial" w:cs="Arial"/>
          <w:b/>
          <w:bCs/>
          <w:color w:val="002060"/>
        </w:rPr>
      </w:pPr>
    </w:p>
    <w:p w:rsidR="00FE7FEB" w:rsidRDefault="00FE7FEB" w:rsidP="00453CAF">
      <w:pPr>
        <w:pStyle w:val="Encabezado"/>
        <w:jc w:val="center"/>
        <w:rPr>
          <w:rFonts w:ascii="Arial" w:hAnsi="Arial" w:cs="Arial"/>
          <w:b/>
          <w:bCs/>
          <w:color w:val="002060"/>
        </w:rPr>
      </w:pPr>
    </w:p>
    <w:p w:rsidR="00453CAF" w:rsidRPr="00453CAF" w:rsidRDefault="00453CAF" w:rsidP="00453CAF">
      <w:pPr>
        <w:pStyle w:val="Encabezado"/>
        <w:jc w:val="center"/>
        <w:rPr>
          <w:rFonts w:ascii="Eurostile Bold" w:hAnsi="Eurostile Bold"/>
          <w:color w:val="002060"/>
        </w:rPr>
      </w:pPr>
      <w:r w:rsidRPr="00453CAF">
        <w:rPr>
          <w:rFonts w:ascii="Arial" w:hAnsi="Arial" w:cs="Arial"/>
          <w:b/>
          <w:bCs/>
          <w:color w:val="002060"/>
        </w:rPr>
        <w:t>Año</w:t>
      </w:r>
      <w:r>
        <w:rPr>
          <w:rFonts w:ascii="Arial" w:hAnsi="Arial" w:cs="Arial"/>
          <w:b/>
          <w:bCs/>
          <w:color w:val="002060"/>
        </w:rPr>
        <w:t xml:space="preserve"> 20__</w:t>
      </w:r>
    </w:p>
    <w:p w:rsidR="00453CAF" w:rsidRPr="00453CAF" w:rsidRDefault="00453CAF">
      <w:pPr>
        <w:pStyle w:val="Encabezado"/>
        <w:jc w:val="center"/>
        <w:rPr>
          <w:rFonts w:ascii="Arial" w:hAnsi="Arial" w:cs="Arial"/>
          <w:b/>
          <w:bCs/>
          <w:color w:val="002060"/>
        </w:rPr>
      </w:pPr>
    </w:p>
    <w:p w:rsidR="0030131E" w:rsidRDefault="0030131E">
      <w:pPr>
        <w:pStyle w:val="Encabezado"/>
        <w:jc w:val="center"/>
        <w:rPr>
          <w:rFonts w:ascii="Arial" w:hAnsi="Arial" w:cs="Arial"/>
          <w:b/>
          <w:bCs/>
        </w:rPr>
      </w:pPr>
    </w:p>
    <w:p w:rsidR="0030131E" w:rsidRDefault="0030131E">
      <w:pPr>
        <w:pStyle w:val="Encabezado"/>
        <w:jc w:val="center"/>
        <w:rPr>
          <w:rFonts w:ascii="Arial" w:hAnsi="Arial" w:cs="Arial"/>
          <w:b/>
          <w:bCs/>
        </w:rPr>
      </w:pPr>
    </w:p>
    <w:p w:rsidR="0030131E" w:rsidRDefault="0030131E">
      <w:pPr>
        <w:pStyle w:val="Encabezado"/>
        <w:jc w:val="center"/>
        <w:rPr>
          <w:rFonts w:ascii="Arial" w:hAnsi="Arial" w:cs="Arial"/>
          <w:b/>
          <w:bCs/>
        </w:rPr>
      </w:pPr>
    </w:p>
    <w:p w:rsidR="0030131E" w:rsidRDefault="0030131E">
      <w:pPr>
        <w:pStyle w:val="Encabezado"/>
        <w:jc w:val="center"/>
        <w:rPr>
          <w:rFonts w:ascii="Arial" w:hAnsi="Arial" w:cs="Arial"/>
          <w:b/>
          <w:bCs/>
        </w:rPr>
      </w:pPr>
    </w:p>
    <w:p w:rsidR="0030131E" w:rsidRPr="00453CAF" w:rsidRDefault="00453CAF" w:rsidP="00453CAF">
      <w:pPr>
        <w:pStyle w:val="Encabezado"/>
        <w:tabs>
          <w:tab w:val="clear" w:pos="4419"/>
        </w:tabs>
        <w:jc w:val="center"/>
        <w:rPr>
          <w:rFonts w:ascii="Arial" w:hAnsi="Arial" w:cs="Arial"/>
          <w:b/>
          <w:bCs/>
          <w:color w:val="A6A6A6"/>
        </w:rPr>
      </w:pPr>
      <w:r>
        <w:rPr>
          <w:rFonts w:ascii="Arial" w:hAnsi="Arial" w:cs="Arial"/>
          <w:b/>
          <w:bCs/>
          <w:color w:val="A6A6A6"/>
        </w:rPr>
        <w:t>Nombre del Servicio</w:t>
      </w:r>
    </w:p>
    <w:p w:rsidR="0030131E" w:rsidRDefault="0030131E">
      <w:pPr>
        <w:pStyle w:val="Encabezado"/>
        <w:jc w:val="center"/>
        <w:rPr>
          <w:rFonts w:ascii="Arial" w:hAnsi="Arial" w:cs="Arial"/>
          <w:b/>
          <w:bCs/>
        </w:rPr>
      </w:pPr>
    </w:p>
    <w:p w:rsidR="0030131E" w:rsidRDefault="0030131E">
      <w:pPr>
        <w:pStyle w:val="Encabezado"/>
        <w:jc w:val="center"/>
        <w:rPr>
          <w:rFonts w:ascii="Arial" w:hAnsi="Arial" w:cs="Arial"/>
          <w:b/>
          <w:bCs/>
        </w:rPr>
      </w:pPr>
    </w:p>
    <w:p w:rsidR="0030131E" w:rsidRDefault="0030131E">
      <w:pPr>
        <w:pStyle w:val="Encabezado"/>
        <w:jc w:val="center"/>
        <w:rPr>
          <w:rFonts w:ascii="Eurostile Bold" w:hAnsi="Eurostile Bold"/>
          <w:lang w:val="es-MX"/>
        </w:rPr>
      </w:pPr>
    </w:p>
    <w:p w:rsidR="0030131E" w:rsidRDefault="0030131E">
      <w:pPr>
        <w:pStyle w:val="Encabezado"/>
        <w:jc w:val="center"/>
        <w:rPr>
          <w:rFonts w:ascii="Eurostile Bold" w:hAnsi="Eurostile Bold"/>
          <w:lang w:val="es-MX"/>
        </w:rPr>
      </w:pPr>
    </w:p>
    <w:p w:rsidR="00453CAF" w:rsidRDefault="00453CAF">
      <w:pPr>
        <w:rPr>
          <w:rFonts w:ascii="Arial" w:hAnsi="Arial" w:cs="Arial"/>
          <w:b/>
          <w:bCs/>
          <w:color w:val="002060"/>
        </w:rPr>
      </w:pPr>
    </w:p>
    <w:p w:rsidR="00453CAF" w:rsidRDefault="00453CAF">
      <w:pPr>
        <w:rPr>
          <w:rFonts w:ascii="Arial" w:hAnsi="Arial" w:cs="Arial"/>
          <w:b/>
          <w:bCs/>
          <w:color w:val="002060"/>
        </w:rPr>
      </w:pPr>
    </w:p>
    <w:p w:rsidR="0030131E" w:rsidRPr="00453CAF" w:rsidRDefault="0030131E">
      <w:pPr>
        <w:rPr>
          <w:rFonts w:ascii="Arial" w:hAnsi="Arial" w:cs="Arial"/>
          <w:b/>
          <w:bCs/>
          <w:color w:val="002060"/>
        </w:rPr>
      </w:pPr>
      <w:r w:rsidRPr="00453CAF">
        <w:rPr>
          <w:rFonts w:ascii="Arial" w:hAnsi="Arial" w:cs="Arial"/>
          <w:b/>
          <w:bCs/>
          <w:color w:val="002060"/>
        </w:rPr>
        <w:t xml:space="preserve">Fecha de aprobación del Informe </w:t>
      </w:r>
      <w:r w:rsidR="004C39F9" w:rsidRPr="00453CAF">
        <w:rPr>
          <w:rFonts w:ascii="Arial" w:hAnsi="Arial" w:cs="Arial"/>
          <w:b/>
          <w:bCs/>
          <w:color w:val="002060"/>
        </w:rPr>
        <w:t>(</w:t>
      </w:r>
      <w:r w:rsidR="004C39F9" w:rsidRPr="00453CAF">
        <w:rPr>
          <w:rFonts w:ascii="Arial" w:hAnsi="Arial" w:cs="Arial"/>
          <w:b/>
          <w:bCs/>
          <w:color w:val="002060"/>
          <w:sz w:val="20"/>
        </w:rPr>
        <w:t>dd-mm-aaaa</w:t>
      </w:r>
      <w:r w:rsidR="004C39F9" w:rsidRPr="00453CAF">
        <w:rPr>
          <w:rFonts w:ascii="Arial" w:hAnsi="Arial" w:cs="Arial"/>
          <w:b/>
          <w:bCs/>
          <w:color w:val="002060"/>
        </w:rPr>
        <w:t>)</w:t>
      </w:r>
      <w:r w:rsidRPr="00453CAF">
        <w:rPr>
          <w:rFonts w:ascii="Arial" w:hAnsi="Arial" w:cs="Arial"/>
          <w:b/>
          <w:bCs/>
          <w:color w:val="002060"/>
        </w:rPr>
        <w:t>:</w:t>
      </w:r>
    </w:p>
    <w:p w:rsidR="0030131E" w:rsidRDefault="0030131E">
      <w:pPr>
        <w:jc w:val="both"/>
        <w:rPr>
          <w:rFonts w:ascii="Arial" w:hAnsi="Arial" w:cs="Arial"/>
          <w:color w:val="999999"/>
          <w:sz w:val="22"/>
        </w:rPr>
      </w:pPr>
      <w:r>
        <w:rPr>
          <w:rFonts w:ascii="Arial" w:hAnsi="Arial" w:cs="Arial"/>
          <w:b/>
          <w:bCs/>
        </w:rPr>
        <w:br w:type="page"/>
      </w:r>
    </w:p>
    <w:p w:rsidR="0030131E" w:rsidRDefault="00FE7FEB">
      <w:pPr>
        <w:pStyle w:val="Encabezado"/>
        <w:ind w:right="483"/>
        <w:rPr>
          <w:rFonts w:ascii="Arial" w:hAnsi="Arial" w:cs="Arial"/>
          <w:b/>
          <w:bCs/>
          <w:sz w:val="28"/>
          <w:lang w:val="es-MX"/>
        </w:rPr>
      </w:pPr>
      <w:r>
        <w:rPr>
          <w:rFonts w:ascii="Arial" w:hAnsi="Arial" w:cs="Arial"/>
          <w:b/>
          <w:bCs/>
          <w:sz w:val="28"/>
          <w:lang w:val="es-MX"/>
        </w:rPr>
        <w:t>Í</w:t>
      </w:r>
      <w:r w:rsidR="0030131E">
        <w:rPr>
          <w:rFonts w:ascii="Arial" w:hAnsi="Arial" w:cs="Arial"/>
          <w:b/>
          <w:bCs/>
          <w:sz w:val="28"/>
          <w:lang w:val="es-MX"/>
        </w:rPr>
        <w:t>ndice</w:t>
      </w:r>
    </w:p>
    <w:p w:rsidR="0030131E" w:rsidRDefault="0030131E">
      <w:pPr>
        <w:pStyle w:val="Encabezado"/>
        <w:ind w:right="483"/>
        <w:rPr>
          <w:rFonts w:ascii="Arial" w:hAnsi="Arial" w:cs="Arial"/>
          <w:b/>
          <w:bCs/>
          <w:sz w:val="28"/>
          <w:lang w:val="es-MX"/>
        </w:rPr>
      </w:pPr>
    </w:p>
    <w:p w:rsidR="0030131E" w:rsidRDefault="0030131E">
      <w:pPr>
        <w:pStyle w:val="Encabezado"/>
        <w:ind w:right="483"/>
        <w:rPr>
          <w:rFonts w:ascii="Arial" w:hAnsi="Arial" w:cs="Arial"/>
          <w:b/>
          <w:bCs/>
          <w:sz w:val="28"/>
          <w:lang w:val="es-MX"/>
        </w:rPr>
      </w:pPr>
    </w:p>
    <w:p w:rsidR="0030131E" w:rsidRPr="00FE7FEB" w:rsidRDefault="0030131E">
      <w:pPr>
        <w:ind w:right="303"/>
        <w:rPr>
          <w:rFonts w:ascii="Arial" w:hAnsi="Arial" w:cs="Arial"/>
          <w:b/>
          <w:bCs/>
          <w:sz w:val="22"/>
          <w:szCs w:val="22"/>
        </w:rPr>
      </w:pPr>
    </w:p>
    <w:p w:rsidR="00DE61FD" w:rsidRPr="00FE7FEB" w:rsidRDefault="004914BB" w:rsidP="00271D0F">
      <w:pPr>
        <w:pStyle w:val="TDC1"/>
        <w:rPr>
          <w:rStyle w:val="Hipervnculo"/>
          <w:rFonts w:ascii="Arial" w:hAnsi="Arial" w:cs="Arial"/>
          <w:noProof/>
          <w:sz w:val="22"/>
          <w:szCs w:val="22"/>
        </w:rPr>
      </w:pPr>
      <w:r w:rsidRPr="00FE7FEB">
        <w:rPr>
          <w:rFonts w:ascii="Arial" w:hAnsi="Arial" w:cs="Arial"/>
          <w:sz w:val="22"/>
          <w:szCs w:val="22"/>
        </w:rPr>
        <w:t xml:space="preserve">I.  </w:t>
      </w:r>
      <w:r w:rsidR="0030131E" w:rsidRPr="00FE7FEB">
        <w:rPr>
          <w:rFonts w:ascii="Arial" w:hAnsi="Arial" w:cs="Arial"/>
          <w:sz w:val="22"/>
          <w:szCs w:val="22"/>
        </w:rPr>
        <w:fldChar w:fldCharType="begin"/>
      </w:r>
      <w:r w:rsidR="0030131E" w:rsidRPr="00FE7FEB">
        <w:rPr>
          <w:rFonts w:ascii="Arial" w:hAnsi="Arial" w:cs="Arial"/>
          <w:sz w:val="22"/>
          <w:szCs w:val="22"/>
        </w:rPr>
        <w:instrText xml:space="preserve"> TOC \o "1-3" \h \z </w:instrText>
      </w:r>
      <w:r w:rsidR="0030131E" w:rsidRPr="00FE7FEB">
        <w:rPr>
          <w:rFonts w:ascii="Arial" w:hAnsi="Arial" w:cs="Arial"/>
          <w:sz w:val="22"/>
          <w:szCs w:val="22"/>
        </w:rPr>
        <w:fldChar w:fldCharType="separate"/>
      </w:r>
      <w:hyperlink w:anchor="_Toc245094015" w:history="1">
        <w:r w:rsidR="00DE61FD" w:rsidRPr="00FE7FEB">
          <w:rPr>
            <w:rStyle w:val="Hipervnculo"/>
            <w:rFonts w:ascii="Arial" w:hAnsi="Arial" w:cs="Arial"/>
            <w:noProof/>
            <w:sz w:val="22"/>
            <w:szCs w:val="22"/>
          </w:rPr>
          <w:t>Informe de Evaluación de Resultados</w:t>
        </w:r>
        <w:r w:rsidR="00DE61FD" w:rsidRPr="00FE7FEB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DE61FD" w:rsidRPr="00FE7FEB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DE61FD" w:rsidRPr="00FE7FEB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_Toc245094015 \h </w:instrText>
        </w:r>
        <w:r w:rsidR="00DE61FD" w:rsidRPr="00FE7FEB">
          <w:rPr>
            <w:rFonts w:ascii="Arial" w:hAnsi="Arial" w:cs="Arial"/>
            <w:noProof/>
            <w:webHidden/>
            <w:sz w:val="22"/>
            <w:szCs w:val="22"/>
          </w:rPr>
        </w:r>
        <w:r w:rsidR="00DE61FD" w:rsidRPr="00FE7FEB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E7FEB" w:rsidRPr="00FE7FEB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DE61FD" w:rsidRPr="00FE7FEB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DE61FD" w:rsidRPr="00FE7FEB" w:rsidRDefault="00DE61FD" w:rsidP="001618B0">
      <w:pPr>
        <w:tabs>
          <w:tab w:val="right" w:leader="dot" w:pos="9214"/>
        </w:tabs>
        <w:ind w:right="-91"/>
        <w:jc w:val="both"/>
        <w:rPr>
          <w:rFonts w:ascii="Arial" w:hAnsi="Arial" w:cs="Arial"/>
          <w:noProof/>
          <w:sz w:val="22"/>
          <w:szCs w:val="22"/>
        </w:rPr>
      </w:pPr>
    </w:p>
    <w:p w:rsidR="00DE61FD" w:rsidRPr="00FE7FEB" w:rsidRDefault="00DE61FD" w:rsidP="001618B0">
      <w:pPr>
        <w:pStyle w:val="TDC2"/>
        <w:rPr>
          <w:rStyle w:val="Hipervnculo"/>
        </w:rPr>
      </w:pPr>
      <w:hyperlink w:anchor="_Toc245094016" w:history="1">
        <w:r w:rsidRPr="00FE7FEB">
          <w:rPr>
            <w:rStyle w:val="Hipervnculo"/>
          </w:rPr>
          <w:t>a)</w:t>
        </w:r>
        <w:r w:rsidRPr="00FE7FEB">
          <w:rPr>
            <w:lang w:val="es-CL" w:eastAsia="es-CL"/>
          </w:rPr>
          <w:tab/>
        </w:r>
        <w:r w:rsidRPr="00FE7FEB">
          <w:rPr>
            <w:rStyle w:val="Hipervnculo"/>
          </w:rPr>
          <w:t>Análisis de las causas de las principales desviaciones entre los resultados efectivos de las iniciativas y la programación efectuada por la institución en el Programa de Trabajo, incluyendo las actividades del Plan de Emergencia.</w:t>
        </w:r>
        <w:r w:rsidRPr="00FE7FEB">
          <w:rPr>
            <w:webHidden/>
          </w:rPr>
          <w:tab/>
        </w:r>
        <w:r w:rsidRPr="00FE7FEB">
          <w:rPr>
            <w:webHidden/>
          </w:rPr>
          <w:fldChar w:fldCharType="begin"/>
        </w:r>
        <w:r w:rsidRPr="00FE7FEB">
          <w:rPr>
            <w:webHidden/>
          </w:rPr>
          <w:instrText xml:space="preserve"> PAGEREF _Toc245094016 \h </w:instrText>
        </w:r>
        <w:r w:rsidRPr="00FE7FEB">
          <w:rPr>
            <w:webHidden/>
          </w:rPr>
        </w:r>
        <w:r w:rsidRPr="00FE7FEB">
          <w:rPr>
            <w:webHidden/>
          </w:rPr>
          <w:fldChar w:fldCharType="separate"/>
        </w:r>
        <w:r w:rsidR="00FE7FEB" w:rsidRPr="00FE7FEB">
          <w:rPr>
            <w:webHidden/>
          </w:rPr>
          <w:t>3</w:t>
        </w:r>
        <w:r w:rsidRPr="00FE7FEB">
          <w:rPr>
            <w:webHidden/>
          </w:rPr>
          <w:fldChar w:fldCharType="end"/>
        </w:r>
      </w:hyperlink>
    </w:p>
    <w:p w:rsidR="00DE61FD" w:rsidRPr="00FE7FEB" w:rsidRDefault="00DE61FD" w:rsidP="001618B0">
      <w:pPr>
        <w:tabs>
          <w:tab w:val="right" w:leader="dot" w:pos="9214"/>
        </w:tabs>
        <w:ind w:left="284" w:right="-91" w:hanging="284"/>
        <w:jc w:val="both"/>
        <w:rPr>
          <w:rFonts w:ascii="Arial" w:hAnsi="Arial" w:cs="Arial"/>
          <w:noProof/>
          <w:sz w:val="22"/>
          <w:szCs w:val="22"/>
        </w:rPr>
      </w:pPr>
    </w:p>
    <w:p w:rsidR="00DE61FD" w:rsidRPr="00FE7FEB" w:rsidRDefault="00DE61FD" w:rsidP="001618B0">
      <w:pPr>
        <w:pStyle w:val="TDC2"/>
        <w:rPr>
          <w:rStyle w:val="Hipervnculo"/>
        </w:rPr>
      </w:pPr>
      <w:hyperlink w:anchor="_Toc245094017" w:history="1">
        <w:r w:rsidRPr="00FE7FEB">
          <w:rPr>
            <w:rStyle w:val="Hipervnculo"/>
          </w:rPr>
          <w:t>b) Análisis de los resultados de los indicadores de desempeño para evaluar el Plan Anual.</w:t>
        </w:r>
        <w:r w:rsidRPr="00FE7FEB">
          <w:rPr>
            <w:webHidden/>
          </w:rPr>
          <w:tab/>
        </w:r>
        <w:r w:rsidRPr="00FE7FEB">
          <w:rPr>
            <w:webHidden/>
          </w:rPr>
          <w:fldChar w:fldCharType="begin"/>
        </w:r>
        <w:r w:rsidRPr="00FE7FEB">
          <w:rPr>
            <w:webHidden/>
          </w:rPr>
          <w:instrText xml:space="preserve"> PAGEREF _Toc245094017 \h </w:instrText>
        </w:r>
        <w:r w:rsidRPr="00FE7FEB">
          <w:rPr>
            <w:webHidden/>
          </w:rPr>
        </w:r>
        <w:r w:rsidRPr="00FE7FEB">
          <w:rPr>
            <w:webHidden/>
          </w:rPr>
          <w:fldChar w:fldCharType="separate"/>
        </w:r>
        <w:r w:rsidR="00FE7FEB" w:rsidRPr="00FE7FEB">
          <w:rPr>
            <w:webHidden/>
          </w:rPr>
          <w:t>4</w:t>
        </w:r>
        <w:r w:rsidRPr="00FE7FEB">
          <w:rPr>
            <w:webHidden/>
          </w:rPr>
          <w:fldChar w:fldCharType="end"/>
        </w:r>
      </w:hyperlink>
    </w:p>
    <w:p w:rsidR="00DE61FD" w:rsidRPr="00FE7FEB" w:rsidRDefault="00DE61FD" w:rsidP="001618B0">
      <w:pPr>
        <w:tabs>
          <w:tab w:val="right" w:leader="dot" w:pos="9214"/>
        </w:tabs>
        <w:ind w:left="284" w:right="-91" w:hanging="284"/>
        <w:jc w:val="both"/>
        <w:rPr>
          <w:rFonts w:ascii="Arial" w:hAnsi="Arial" w:cs="Arial"/>
          <w:noProof/>
          <w:sz w:val="22"/>
          <w:szCs w:val="22"/>
        </w:rPr>
      </w:pPr>
    </w:p>
    <w:p w:rsidR="00DE61FD" w:rsidRPr="00FE7FEB" w:rsidRDefault="00DE61FD" w:rsidP="001618B0">
      <w:pPr>
        <w:pStyle w:val="TDC2"/>
        <w:rPr>
          <w:rStyle w:val="Hipervnculo"/>
        </w:rPr>
      </w:pPr>
      <w:hyperlink w:anchor="_Toc245094019" w:history="1">
        <w:r w:rsidRPr="00FE7FEB">
          <w:rPr>
            <w:rStyle w:val="Hipervnculo"/>
          </w:rPr>
          <w:t>c) Análisis de los resultados de los indicadores de desempeño para evaluar el Programa de Trabajo.</w:t>
        </w:r>
        <w:r w:rsidRPr="00FE7FEB">
          <w:rPr>
            <w:webHidden/>
          </w:rPr>
          <w:tab/>
        </w:r>
        <w:r w:rsidRPr="00FE7FEB">
          <w:rPr>
            <w:webHidden/>
          </w:rPr>
          <w:fldChar w:fldCharType="begin"/>
        </w:r>
        <w:r w:rsidRPr="00FE7FEB">
          <w:rPr>
            <w:webHidden/>
          </w:rPr>
          <w:instrText xml:space="preserve"> PAGEREF _Toc245094019 \h </w:instrText>
        </w:r>
        <w:r w:rsidRPr="00FE7FEB">
          <w:rPr>
            <w:webHidden/>
          </w:rPr>
        </w:r>
        <w:r w:rsidRPr="00FE7FEB">
          <w:rPr>
            <w:webHidden/>
          </w:rPr>
          <w:fldChar w:fldCharType="separate"/>
        </w:r>
        <w:r w:rsidR="00FE7FEB" w:rsidRPr="00FE7FEB">
          <w:rPr>
            <w:webHidden/>
          </w:rPr>
          <w:t>5</w:t>
        </w:r>
        <w:r w:rsidRPr="00FE7FEB">
          <w:rPr>
            <w:webHidden/>
          </w:rPr>
          <w:fldChar w:fldCharType="end"/>
        </w:r>
      </w:hyperlink>
    </w:p>
    <w:p w:rsidR="001618B0" w:rsidRPr="00FE7FEB" w:rsidRDefault="001618B0" w:rsidP="001618B0">
      <w:pPr>
        <w:tabs>
          <w:tab w:val="right" w:leader="dot" w:pos="9214"/>
        </w:tabs>
        <w:ind w:left="284" w:right="-91" w:hanging="284"/>
        <w:jc w:val="both"/>
        <w:rPr>
          <w:rFonts w:ascii="Arial" w:hAnsi="Arial" w:cs="Arial"/>
          <w:noProof/>
          <w:sz w:val="22"/>
          <w:szCs w:val="22"/>
        </w:rPr>
      </w:pPr>
    </w:p>
    <w:p w:rsidR="00DE61FD" w:rsidRPr="00FE7FEB" w:rsidRDefault="00DE61FD" w:rsidP="001618B0">
      <w:pPr>
        <w:pStyle w:val="TDC2"/>
        <w:rPr>
          <w:rStyle w:val="Hipervnculo"/>
        </w:rPr>
      </w:pPr>
      <w:hyperlink w:anchor="_Toc245094020" w:history="1">
        <w:r w:rsidRPr="00FE7FEB">
          <w:rPr>
            <w:rStyle w:val="Hipervnculo"/>
          </w:rPr>
          <w:t>d) Cumplimiento del Procedimiento de actuación frente a la ocurrencia de accidentes del trabajo.</w:t>
        </w:r>
        <w:r w:rsidRPr="00FE7FEB">
          <w:rPr>
            <w:webHidden/>
          </w:rPr>
          <w:tab/>
        </w:r>
        <w:r w:rsidRPr="00FE7FEB">
          <w:rPr>
            <w:webHidden/>
          </w:rPr>
          <w:fldChar w:fldCharType="begin"/>
        </w:r>
        <w:r w:rsidRPr="00FE7FEB">
          <w:rPr>
            <w:webHidden/>
          </w:rPr>
          <w:instrText xml:space="preserve"> PAGEREF _Toc245094020 \h </w:instrText>
        </w:r>
        <w:r w:rsidRPr="00FE7FEB">
          <w:rPr>
            <w:webHidden/>
          </w:rPr>
        </w:r>
        <w:r w:rsidRPr="00FE7FEB">
          <w:rPr>
            <w:webHidden/>
          </w:rPr>
          <w:fldChar w:fldCharType="separate"/>
        </w:r>
        <w:r w:rsidR="00FE7FEB" w:rsidRPr="00FE7FEB">
          <w:rPr>
            <w:webHidden/>
          </w:rPr>
          <w:t>5</w:t>
        </w:r>
        <w:r w:rsidRPr="00FE7FEB">
          <w:rPr>
            <w:webHidden/>
          </w:rPr>
          <w:fldChar w:fldCharType="end"/>
        </w:r>
      </w:hyperlink>
    </w:p>
    <w:p w:rsidR="001618B0" w:rsidRPr="00FE7FEB" w:rsidRDefault="001618B0" w:rsidP="001618B0">
      <w:pPr>
        <w:tabs>
          <w:tab w:val="right" w:leader="dot" w:pos="9214"/>
        </w:tabs>
        <w:ind w:left="284" w:right="-91" w:hanging="284"/>
        <w:jc w:val="both"/>
        <w:rPr>
          <w:rFonts w:ascii="Arial" w:hAnsi="Arial" w:cs="Arial"/>
          <w:noProof/>
          <w:sz w:val="22"/>
          <w:szCs w:val="22"/>
        </w:rPr>
      </w:pPr>
    </w:p>
    <w:p w:rsidR="00DE61FD" w:rsidRPr="00FE7FEB" w:rsidRDefault="00DE61FD" w:rsidP="001618B0">
      <w:pPr>
        <w:pStyle w:val="TDC2"/>
        <w:rPr>
          <w:rStyle w:val="Hipervnculo"/>
        </w:rPr>
      </w:pPr>
      <w:hyperlink w:anchor="_Toc245094021" w:history="1">
        <w:r w:rsidRPr="00FE7FEB">
          <w:rPr>
            <w:rStyle w:val="Hipervnculo"/>
          </w:rPr>
          <w:t>e) Recomendaciones derivadas de la implementación de las actividades de mejoramiento de ambientes de trabajo y de higiene y seguridad.</w:t>
        </w:r>
        <w:r w:rsidRPr="00FE7FEB">
          <w:rPr>
            <w:webHidden/>
          </w:rPr>
          <w:tab/>
        </w:r>
        <w:r w:rsidRPr="00FE7FEB">
          <w:rPr>
            <w:webHidden/>
          </w:rPr>
          <w:fldChar w:fldCharType="begin"/>
        </w:r>
        <w:r w:rsidRPr="00FE7FEB">
          <w:rPr>
            <w:webHidden/>
          </w:rPr>
          <w:instrText xml:space="preserve"> PAGEREF _Toc245094021 \h </w:instrText>
        </w:r>
        <w:r w:rsidRPr="00FE7FEB">
          <w:rPr>
            <w:webHidden/>
          </w:rPr>
        </w:r>
        <w:r w:rsidRPr="00FE7FEB">
          <w:rPr>
            <w:webHidden/>
          </w:rPr>
          <w:fldChar w:fldCharType="separate"/>
        </w:r>
        <w:r w:rsidR="00FE7FEB" w:rsidRPr="00FE7FEB">
          <w:rPr>
            <w:webHidden/>
          </w:rPr>
          <w:t>5</w:t>
        </w:r>
        <w:r w:rsidRPr="00FE7FEB">
          <w:rPr>
            <w:webHidden/>
          </w:rPr>
          <w:fldChar w:fldCharType="end"/>
        </w:r>
      </w:hyperlink>
    </w:p>
    <w:p w:rsidR="001618B0" w:rsidRPr="00FE7FEB" w:rsidRDefault="001618B0" w:rsidP="001618B0">
      <w:pPr>
        <w:tabs>
          <w:tab w:val="right" w:leader="dot" w:pos="9214"/>
        </w:tabs>
        <w:ind w:right="-91"/>
        <w:jc w:val="both"/>
        <w:rPr>
          <w:rFonts w:ascii="Arial" w:hAnsi="Arial" w:cs="Arial"/>
          <w:noProof/>
          <w:sz w:val="22"/>
          <w:szCs w:val="22"/>
        </w:rPr>
      </w:pPr>
    </w:p>
    <w:p w:rsidR="00DE61FD" w:rsidRPr="00FE7FEB" w:rsidRDefault="00DE61FD" w:rsidP="001618B0">
      <w:pPr>
        <w:pStyle w:val="TDC2"/>
        <w:rPr>
          <w:rStyle w:val="Hipervnculo"/>
        </w:rPr>
      </w:pPr>
      <w:hyperlink w:anchor="_Toc245094022" w:history="1">
        <w:r w:rsidRPr="00FE7FEB">
          <w:rPr>
            <w:rStyle w:val="Hipervnculo"/>
          </w:rPr>
          <w:t>f) Recomendaciones derivadas de las situaciones extraordinarias ocurridas.</w:t>
        </w:r>
        <w:r w:rsidRPr="00FE7FEB">
          <w:rPr>
            <w:webHidden/>
          </w:rPr>
          <w:tab/>
        </w:r>
        <w:r w:rsidRPr="00FE7FEB">
          <w:rPr>
            <w:webHidden/>
          </w:rPr>
          <w:fldChar w:fldCharType="begin"/>
        </w:r>
        <w:r w:rsidRPr="00FE7FEB">
          <w:rPr>
            <w:webHidden/>
          </w:rPr>
          <w:instrText xml:space="preserve"> PAGEREF _Toc245094022 \h </w:instrText>
        </w:r>
        <w:r w:rsidRPr="00FE7FEB">
          <w:rPr>
            <w:webHidden/>
          </w:rPr>
        </w:r>
        <w:r w:rsidRPr="00FE7FEB">
          <w:rPr>
            <w:webHidden/>
          </w:rPr>
          <w:fldChar w:fldCharType="separate"/>
        </w:r>
        <w:r w:rsidR="00FE7FEB" w:rsidRPr="00FE7FEB">
          <w:rPr>
            <w:webHidden/>
          </w:rPr>
          <w:t>5</w:t>
        </w:r>
        <w:r w:rsidRPr="00FE7FEB">
          <w:rPr>
            <w:webHidden/>
          </w:rPr>
          <w:fldChar w:fldCharType="end"/>
        </w:r>
      </w:hyperlink>
    </w:p>
    <w:p w:rsidR="004914BB" w:rsidRDefault="004914BB" w:rsidP="00271D0F">
      <w:pPr>
        <w:pStyle w:val="TDC1"/>
        <w:rPr>
          <w:rFonts w:ascii="Arial" w:hAnsi="Arial" w:cs="Arial"/>
          <w:b w:val="0"/>
          <w:bCs w:val="0"/>
          <w:noProof/>
          <w:sz w:val="22"/>
          <w:szCs w:val="22"/>
        </w:rPr>
      </w:pPr>
    </w:p>
    <w:p w:rsidR="00FE7FEB" w:rsidRPr="00FE7FEB" w:rsidRDefault="00FE7FEB" w:rsidP="00FE7FEB"/>
    <w:p w:rsidR="00DE61FD" w:rsidRPr="00FE7FEB" w:rsidRDefault="004914BB" w:rsidP="00271D0F">
      <w:pPr>
        <w:pStyle w:val="TDC1"/>
        <w:rPr>
          <w:rStyle w:val="Hipervnculo"/>
          <w:rFonts w:ascii="Arial" w:hAnsi="Arial" w:cs="Arial"/>
          <w:noProof/>
          <w:sz w:val="22"/>
          <w:szCs w:val="22"/>
        </w:rPr>
      </w:pPr>
      <w:r w:rsidRPr="00FE7FEB">
        <w:rPr>
          <w:rFonts w:ascii="Arial" w:hAnsi="Arial" w:cs="Arial"/>
          <w:bCs w:val="0"/>
          <w:noProof/>
          <w:sz w:val="22"/>
          <w:szCs w:val="22"/>
        </w:rPr>
        <w:t>II</w:t>
      </w:r>
      <w:r w:rsidR="00FE7FEB" w:rsidRPr="00FE7FEB">
        <w:rPr>
          <w:rFonts w:ascii="Arial" w:hAnsi="Arial" w:cs="Arial"/>
          <w:bCs w:val="0"/>
          <w:noProof/>
          <w:sz w:val="22"/>
          <w:szCs w:val="22"/>
        </w:rPr>
        <w:t>.</w:t>
      </w:r>
      <w:r w:rsidRPr="00FE7FEB">
        <w:rPr>
          <w:rFonts w:ascii="Arial" w:hAnsi="Arial" w:cs="Arial"/>
          <w:b w:val="0"/>
          <w:bCs w:val="0"/>
          <w:noProof/>
          <w:sz w:val="22"/>
          <w:szCs w:val="22"/>
        </w:rPr>
        <w:t xml:space="preserve"> </w:t>
      </w:r>
      <w:r w:rsidR="00FE7FEB">
        <w:rPr>
          <w:rFonts w:ascii="Arial" w:hAnsi="Arial" w:cs="Arial"/>
          <w:b w:val="0"/>
          <w:bCs w:val="0"/>
          <w:noProof/>
          <w:sz w:val="22"/>
          <w:szCs w:val="22"/>
        </w:rPr>
        <w:t xml:space="preserve"> </w:t>
      </w:r>
      <w:hyperlink w:anchor="_Toc245094023" w:history="1">
        <w:r w:rsidR="00DE61FD" w:rsidRPr="00FE7FEB">
          <w:rPr>
            <w:rStyle w:val="Hipervnculo"/>
            <w:rFonts w:ascii="Arial" w:hAnsi="Arial" w:cs="Arial"/>
            <w:noProof/>
            <w:sz w:val="22"/>
            <w:szCs w:val="22"/>
          </w:rPr>
          <w:t>Programa de Seguimiento a las Recomendaciones</w:t>
        </w:r>
        <w:r w:rsidR="00DE61FD" w:rsidRPr="00FE7FEB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DE61FD" w:rsidRPr="00FE7FEB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DE61FD" w:rsidRPr="00FE7FEB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_Toc245094023 \h </w:instrText>
        </w:r>
        <w:r w:rsidR="00DE61FD" w:rsidRPr="00FE7FEB">
          <w:rPr>
            <w:rFonts w:ascii="Arial" w:hAnsi="Arial" w:cs="Arial"/>
            <w:noProof/>
            <w:webHidden/>
            <w:sz w:val="22"/>
            <w:szCs w:val="22"/>
          </w:rPr>
        </w:r>
        <w:r w:rsidR="00DE61FD" w:rsidRPr="00FE7FEB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E7FEB" w:rsidRPr="00FE7FEB">
          <w:rPr>
            <w:rFonts w:ascii="Arial" w:hAnsi="Arial" w:cs="Arial"/>
            <w:noProof/>
            <w:webHidden/>
            <w:sz w:val="22"/>
            <w:szCs w:val="22"/>
          </w:rPr>
          <w:t>6</w:t>
        </w:r>
        <w:r w:rsidR="00DE61FD" w:rsidRPr="00FE7FEB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1618B0" w:rsidRPr="00FE7FEB" w:rsidRDefault="001618B0" w:rsidP="001618B0">
      <w:pPr>
        <w:tabs>
          <w:tab w:val="right" w:leader="dot" w:pos="9214"/>
        </w:tabs>
        <w:ind w:right="-91"/>
        <w:jc w:val="both"/>
        <w:rPr>
          <w:rFonts w:ascii="Arial" w:hAnsi="Arial" w:cs="Arial"/>
          <w:noProof/>
          <w:sz w:val="22"/>
          <w:szCs w:val="22"/>
        </w:rPr>
      </w:pPr>
    </w:p>
    <w:p w:rsidR="00DE61FD" w:rsidRPr="00FE7FEB" w:rsidRDefault="00DE61FD" w:rsidP="001618B0">
      <w:pPr>
        <w:pStyle w:val="TDC2"/>
        <w:rPr>
          <w:rStyle w:val="Hipervnculo"/>
        </w:rPr>
      </w:pPr>
      <w:hyperlink w:anchor="_Toc245094024" w:history="1">
        <w:r w:rsidRPr="00FE7FEB">
          <w:rPr>
            <w:rStyle w:val="Hipervnculo"/>
          </w:rPr>
          <w:t>g) Definición de los compromisos asociados a las recomendaciones, plazos de los compromisos y responsables.</w:t>
        </w:r>
        <w:r w:rsidRPr="00FE7FEB">
          <w:rPr>
            <w:webHidden/>
          </w:rPr>
          <w:tab/>
        </w:r>
        <w:r w:rsidRPr="00FE7FEB">
          <w:rPr>
            <w:webHidden/>
          </w:rPr>
          <w:fldChar w:fldCharType="begin"/>
        </w:r>
        <w:r w:rsidRPr="00FE7FEB">
          <w:rPr>
            <w:webHidden/>
          </w:rPr>
          <w:instrText xml:space="preserve"> PAGEREF _Toc245094024 \h </w:instrText>
        </w:r>
        <w:r w:rsidRPr="00FE7FEB">
          <w:rPr>
            <w:webHidden/>
          </w:rPr>
        </w:r>
        <w:r w:rsidRPr="00FE7FEB">
          <w:rPr>
            <w:webHidden/>
          </w:rPr>
          <w:fldChar w:fldCharType="separate"/>
        </w:r>
        <w:r w:rsidR="00FE7FEB" w:rsidRPr="00FE7FEB">
          <w:rPr>
            <w:webHidden/>
          </w:rPr>
          <w:t>6</w:t>
        </w:r>
        <w:r w:rsidRPr="00FE7FEB">
          <w:rPr>
            <w:webHidden/>
          </w:rPr>
          <w:fldChar w:fldCharType="end"/>
        </w:r>
      </w:hyperlink>
    </w:p>
    <w:p w:rsidR="001618B0" w:rsidRPr="00FE7FEB" w:rsidRDefault="001618B0" w:rsidP="001618B0">
      <w:pPr>
        <w:tabs>
          <w:tab w:val="right" w:leader="dot" w:pos="9214"/>
        </w:tabs>
        <w:ind w:right="-91"/>
        <w:jc w:val="both"/>
        <w:rPr>
          <w:rFonts w:ascii="Arial" w:hAnsi="Arial" w:cs="Arial"/>
          <w:noProof/>
          <w:sz w:val="22"/>
          <w:szCs w:val="22"/>
        </w:rPr>
      </w:pPr>
    </w:p>
    <w:p w:rsidR="00DE61FD" w:rsidRPr="00FE7FEB" w:rsidRDefault="00DE61FD" w:rsidP="001618B0">
      <w:pPr>
        <w:pStyle w:val="TDC2"/>
        <w:rPr>
          <w:rStyle w:val="Hipervnculo"/>
        </w:rPr>
      </w:pPr>
      <w:hyperlink w:anchor="_Toc245094025" w:history="1">
        <w:r w:rsidRPr="00FE7FEB">
          <w:rPr>
            <w:rStyle w:val="Hipervnculo"/>
          </w:rPr>
          <w:t>h) Incorporación de los compromisos en el siguiente Plan Anual y su respectivo Programa de Trabajo, cuando corresponda.</w:t>
        </w:r>
        <w:r w:rsidRPr="00FE7FEB">
          <w:rPr>
            <w:webHidden/>
          </w:rPr>
          <w:tab/>
        </w:r>
        <w:r w:rsidRPr="00FE7FEB">
          <w:rPr>
            <w:webHidden/>
          </w:rPr>
          <w:fldChar w:fldCharType="begin"/>
        </w:r>
        <w:r w:rsidRPr="00FE7FEB">
          <w:rPr>
            <w:webHidden/>
          </w:rPr>
          <w:instrText xml:space="preserve"> PAGEREF _Toc245094025 \h </w:instrText>
        </w:r>
        <w:r w:rsidRPr="00FE7FEB">
          <w:rPr>
            <w:webHidden/>
          </w:rPr>
        </w:r>
        <w:r w:rsidRPr="00FE7FEB">
          <w:rPr>
            <w:webHidden/>
          </w:rPr>
          <w:fldChar w:fldCharType="separate"/>
        </w:r>
        <w:r w:rsidR="00FE7FEB" w:rsidRPr="00FE7FEB">
          <w:rPr>
            <w:webHidden/>
          </w:rPr>
          <w:t>6</w:t>
        </w:r>
        <w:r w:rsidRPr="00FE7FEB">
          <w:rPr>
            <w:webHidden/>
          </w:rPr>
          <w:fldChar w:fldCharType="end"/>
        </w:r>
      </w:hyperlink>
    </w:p>
    <w:p w:rsidR="001618B0" w:rsidRPr="00FE7FEB" w:rsidRDefault="001618B0" w:rsidP="001618B0">
      <w:pPr>
        <w:tabs>
          <w:tab w:val="right" w:leader="dot" w:pos="9214"/>
        </w:tabs>
        <w:ind w:right="-91"/>
        <w:jc w:val="both"/>
        <w:rPr>
          <w:rFonts w:ascii="Arial" w:hAnsi="Arial" w:cs="Arial"/>
          <w:noProof/>
          <w:sz w:val="22"/>
          <w:szCs w:val="22"/>
        </w:rPr>
      </w:pPr>
    </w:p>
    <w:p w:rsidR="0030131E" w:rsidRDefault="0030131E" w:rsidP="001618B0">
      <w:pPr>
        <w:pStyle w:val="Encabezado"/>
        <w:tabs>
          <w:tab w:val="left" w:pos="1260"/>
          <w:tab w:val="right" w:leader="dot" w:pos="9214"/>
        </w:tabs>
        <w:ind w:right="-91"/>
        <w:jc w:val="both"/>
      </w:pPr>
      <w:r w:rsidRPr="00FE7FEB">
        <w:rPr>
          <w:rFonts w:ascii="Arial" w:hAnsi="Arial" w:cs="Arial"/>
          <w:sz w:val="22"/>
          <w:szCs w:val="22"/>
        </w:rPr>
        <w:fldChar w:fldCharType="end"/>
      </w:r>
    </w:p>
    <w:p w:rsidR="0030131E" w:rsidRDefault="0030131E">
      <w:pPr>
        <w:pStyle w:val="Textoindependiente"/>
        <w:tabs>
          <w:tab w:val="num" w:pos="360"/>
          <w:tab w:val="num" w:pos="720"/>
        </w:tabs>
        <w:ind w:right="483"/>
        <w:jc w:val="both"/>
        <w:rPr>
          <w:b w:val="0"/>
          <w:bCs w:val="0"/>
        </w:rPr>
      </w:pPr>
    </w:p>
    <w:p w:rsidR="0030131E" w:rsidRDefault="0030131E">
      <w:pPr>
        <w:pStyle w:val="Encabezado"/>
        <w:tabs>
          <w:tab w:val="clear" w:pos="4419"/>
        </w:tabs>
        <w:ind w:right="483"/>
        <w:jc w:val="both"/>
        <w:rPr>
          <w:rFonts w:ascii="Arial" w:hAnsi="Arial" w:cs="Arial"/>
          <w:sz w:val="22"/>
        </w:rPr>
      </w:pPr>
    </w:p>
    <w:p w:rsidR="0030131E" w:rsidRDefault="0030131E">
      <w:pPr>
        <w:pStyle w:val="Encabezado"/>
        <w:tabs>
          <w:tab w:val="clear" w:pos="4419"/>
        </w:tabs>
        <w:jc w:val="both"/>
        <w:rPr>
          <w:rFonts w:ascii="Arial" w:hAnsi="Arial" w:cs="Arial"/>
          <w:sz w:val="22"/>
        </w:rPr>
      </w:pPr>
    </w:p>
    <w:p w:rsidR="0030131E" w:rsidRDefault="0030131E">
      <w:pPr>
        <w:pStyle w:val="Encabezado"/>
        <w:tabs>
          <w:tab w:val="clear" w:pos="4419"/>
        </w:tabs>
        <w:ind w:left="360"/>
        <w:jc w:val="both"/>
        <w:rPr>
          <w:rFonts w:ascii="Arial" w:hAnsi="Arial" w:cs="Arial"/>
          <w:color w:val="0000FF"/>
          <w:sz w:val="22"/>
        </w:rPr>
      </w:pPr>
    </w:p>
    <w:p w:rsidR="0030131E" w:rsidRDefault="0030131E">
      <w:pPr>
        <w:pStyle w:val="Encabezado"/>
        <w:tabs>
          <w:tab w:val="clear" w:pos="4419"/>
        </w:tabs>
        <w:jc w:val="both"/>
        <w:rPr>
          <w:rFonts w:ascii="Arial" w:hAnsi="Arial" w:cs="Arial"/>
          <w:color w:val="000080"/>
        </w:rPr>
      </w:pPr>
    </w:p>
    <w:p w:rsidR="0030131E" w:rsidRDefault="0030131E">
      <w:pPr>
        <w:pStyle w:val="Encabezado"/>
        <w:tabs>
          <w:tab w:val="clear" w:pos="4419"/>
        </w:tabs>
        <w:ind w:left="360"/>
        <w:rPr>
          <w:rFonts w:ascii="Arial" w:hAnsi="Arial" w:cs="Arial"/>
          <w:color w:val="000080"/>
        </w:rPr>
      </w:pPr>
    </w:p>
    <w:p w:rsidR="0030131E" w:rsidRDefault="0030131E">
      <w:pPr>
        <w:pStyle w:val="Encabezado"/>
        <w:tabs>
          <w:tab w:val="clear" w:pos="4419"/>
        </w:tabs>
        <w:ind w:left="360"/>
        <w:rPr>
          <w:rFonts w:ascii="Arial" w:hAnsi="Arial" w:cs="Arial"/>
          <w:color w:val="000080"/>
        </w:rPr>
      </w:pPr>
    </w:p>
    <w:p w:rsidR="0030131E" w:rsidRDefault="0030131E">
      <w:pPr>
        <w:pStyle w:val="Encabezado"/>
        <w:tabs>
          <w:tab w:val="clear" w:pos="4419"/>
        </w:tabs>
        <w:ind w:left="360"/>
        <w:rPr>
          <w:rFonts w:ascii="Arial" w:hAnsi="Arial" w:cs="Arial"/>
          <w:color w:val="000080"/>
        </w:rPr>
      </w:pPr>
    </w:p>
    <w:p w:rsidR="0030131E" w:rsidRDefault="0030131E">
      <w:pPr>
        <w:pStyle w:val="Encabezado"/>
        <w:tabs>
          <w:tab w:val="clear" w:pos="4419"/>
        </w:tabs>
        <w:ind w:left="360"/>
        <w:rPr>
          <w:rFonts w:ascii="Arial" w:hAnsi="Arial" w:cs="Arial"/>
          <w:color w:val="000080"/>
        </w:rPr>
      </w:pPr>
    </w:p>
    <w:p w:rsidR="0030131E" w:rsidRDefault="0030131E">
      <w:pPr>
        <w:pStyle w:val="Textoindependiente"/>
        <w:jc w:val="center"/>
        <w:rPr>
          <w:rFonts w:ascii="Arial" w:hAnsi="Arial"/>
          <w:b w:val="0"/>
          <w:bCs w:val="0"/>
          <w:i/>
          <w:iCs/>
        </w:rPr>
      </w:pPr>
      <w:r>
        <w:rPr>
          <w:rFonts w:ascii="Arial" w:hAnsi="Arial"/>
          <w:b w:val="0"/>
          <w:bCs w:val="0"/>
          <w:i/>
          <w:iCs/>
        </w:rPr>
        <w:br w:type="page"/>
      </w:r>
    </w:p>
    <w:p w:rsidR="0030131E" w:rsidRDefault="00FE7FEB" w:rsidP="001618B0">
      <w:pPr>
        <w:pStyle w:val="Ttulo1"/>
        <w:jc w:val="center"/>
        <w:rPr>
          <w:sz w:val="24"/>
        </w:rPr>
      </w:pPr>
      <w:bookmarkStart w:id="0" w:name="_Toc245094015"/>
      <w:r>
        <w:rPr>
          <w:sz w:val="24"/>
        </w:rPr>
        <w:t>I.</w:t>
      </w:r>
      <w:r w:rsidR="00FF719A">
        <w:rPr>
          <w:sz w:val="24"/>
        </w:rPr>
        <w:t xml:space="preserve"> </w:t>
      </w:r>
      <w:r w:rsidR="0030131E">
        <w:rPr>
          <w:sz w:val="24"/>
        </w:rPr>
        <w:t>Informe de Evaluación de Resultados</w:t>
      </w:r>
      <w:bookmarkEnd w:id="0"/>
    </w:p>
    <w:p w:rsidR="0030131E" w:rsidRDefault="0030131E"/>
    <w:p w:rsidR="0030131E" w:rsidRDefault="004914BB" w:rsidP="00BE2DBD">
      <w:pPr>
        <w:autoSpaceDE w:val="0"/>
        <w:autoSpaceDN w:val="0"/>
        <w:adjustRightInd w:val="0"/>
        <w:jc w:val="both"/>
        <w:rPr>
          <w:rFonts w:ascii="Arial" w:hAnsi="Arial" w:cs="Arial"/>
          <w:color w:val="999999"/>
          <w:sz w:val="22"/>
          <w:lang w:val="es-MX"/>
        </w:rPr>
      </w:pPr>
      <w:r>
        <w:rPr>
          <w:rFonts w:ascii="Arial" w:hAnsi="Arial" w:cs="Arial"/>
          <w:color w:val="999999"/>
          <w:sz w:val="22"/>
          <w:lang w:val="es-MX"/>
        </w:rPr>
        <w:t xml:space="preserve">En </w:t>
      </w:r>
      <w:r w:rsidR="00FE7FEB">
        <w:rPr>
          <w:rFonts w:ascii="Arial" w:hAnsi="Arial" w:cs="Arial"/>
          <w:color w:val="999999"/>
          <w:sz w:val="22"/>
          <w:lang w:val="es-MX"/>
        </w:rPr>
        <w:t xml:space="preserve">este informe </w:t>
      </w:r>
      <w:r w:rsidR="00BE2DBD">
        <w:rPr>
          <w:rFonts w:ascii="Arial" w:hAnsi="Arial" w:cs="Arial"/>
          <w:color w:val="999999"/>
          <w:sz w:val="22"/>
          <w:lang w:val="es-MX"/>
        </w:rPr>
        <w:t xml:space="preserve">se </w:t>
      </w:r>
      <w:r w:rsidR="0030131E">
        <w:rPr>
          <w:rFonts w:ascii="Arial" w:hAnsi="Arial" w:cs="Arial"/>
          <w:color w:val="999999"/>
          <w:sz w:val="22"/>
          <w:lang w:val="es-MX"/>
        </w:rPr>
        <w:t xml:space="preserve">debe incluir una descripción </w:t>
      </w:r>
      <w:r w:rsidR="00BE2DBD">
        <w:rPr>
          <w:rFonts w:ascii="Arial" w:hAnsi="Arial" w:cs="Arial"/>
          <w:color w:val="999999"/>
          <w:sz w:val="22"/>
          <w:lang w:val="es-MX"/>
        </w:rPr>
        <w:t xml:space="preserve">general </w:t>
      </w:r>
      <w:r w:rsidR="0030131E">
        <w:rPr>
          <w:rFonts w:ascii="Arial" w:hAnsi="Arial" w:cs="Arial"/>
          <w:color w:val="999999"/>
          <w:sz w:val="22"/>
          <w:lang w:val="es-MX"/>
        </w:rPr>
        <w:t>de las condiciones que</w:t>
      </w:r>
      <w:r w:rsidR="00BE2DBD">
        <w:rPr>
          <w:rFonts w:ascii="Arial" w:hAnsi="Arial" w:cs="Arial"/>
          <w:color w:val="999999"/>
          <w:sz w:val="22"/>
          <w:lang w:val="es-MX"/>
        </w:rPr>
        <w:t xml:space="preserve"> </w:t>
      </w:r>
      <w:r w:rsidR="0030131E">
        <w:rPr>
          <w:rFonts w:ascii="Arial" w:hAnsi="Arial" w:cs="Arial"/>
          <w:color w:val="999999"/>
          <w:sz w:val="22"/>
          <w:lang w:val="es-MX"/>
        </w:rPr>
        <w:t>presentó el Servicio</w:t>
      </w:r>
      <w:r w:rsidR="00BE2DBD">
        <w:rPr>
          <w:rFonts w:ascii="Arial" w:hAnsi="Arial" w:cs="Arial"/>
          <w:color w:val="999999"/>
          <w:sz w:val="22"/>
          <w:lang w:val="es-MX"/>
        </w:rPr>
        <w:t xml:space="preserve"> para el desarrollo del Sistema </w:t>
      </w:r>
      <w:r w:rsidR="0030131E">
        <w:rPr>
          <w:rFonts w:ascii="Arial" w:hAnsi="Arial" w:cs="Arial"/>
          <w:color w:val="999999"/>
          <w:sz w:val="22"/>
          <w:lang w:val="es-MX"/>
        </w:rPr>
        <w:t>durante el año, indicando las principales dificultades que debió enfrentar</w:t>
      </w:r>
      <w:r w:rsidR="00271D0F">
        <w:rPr>
          <w:rFonts w:ascii="Arial" w:hAnsi="Arial" w:cs="Arial"/>
          <w:color w:val="999999"/>
          <w:sz w:val="22"/>
          <w:lang w:val="es-MX"/>
        </w:rPr>
        <w:t xml:space="preserve">, </w:t>
      </w:r>
      <w:r w:rsidR="0030131E">
        <w:rPr>
          <w:rFonts w:ascii="Arial" w:hAnsi="Arial" w:cs="Arial"/>
          <w:color w:val="999999"/>
          <w:sz w:val="22"/>
          <w:lang w:val="es-MX"/>
        </w:rPr>
        <w:t xml:space="preserve">estableciendo </w:t>
      </w:r>
      <w:r w:rsidR="00BB5E99">
        <w:rPr>
          <w:rFonts w:ascii="Arial" w:hAnsi="Arial" w:cs="Arial"/>
          <w:color w:val="999999"/>
          <w:sz w:val="22"/>
          <w:lang w:val="es-MX"/>
        </w:rPr>
        <w:t xml:space="preserve">por </w:t>
      </w:r>
      <w:r w:rsidR="0030131E">
        <w:rPr>
          <w:rFonts w:ascii="Arial" w:hAnsi="Arial" w:cs="Arial"/>
          <w:color w:val="999999"/>
          <w:sz w:val="22"/>
          <w:lang w:val="es-MX"/>
        </w:rPr>
        <w:t xml:space="preserve">qué </w:t>
      </w:r>
      <w:r w:rsidR="00BB5E99">
        <w:rPr>
          <w:rFonts w:ascii="Arial" w:hAnsi="Arial" w:cs="Arial"/>
          <w:color w:val="999999"/>
          <w:sz w:val="22"/>
          <w:lang w:val="es-MX"/>
        </w:rPr>
        <w:t xml:space="preserve">se </w:t>
      </w:r>
      <w:r w:rsidR="0030131E">
        <w:rPr>
          <w:rFonts w:ascii="Arial" w:hAnsi="Arial" w:cs="Arial"/>
          <w:color w:val="999999"/>
          <w:sz w:val="22"/>
          <w:lang w:val="es-MX"/>
        </w:rPr>
        <w:t>origin</w:t>
      </w:r>
      <w:r w:rsidR="00BB5E99">
        <w:rPr>
          <w:rFonts w:ascii="Arial" w:hAnsi="Arial" w:cs="Arial"/>
          <w:color w:val="999999"/>
          <w:sz w:val="22"/>
          <w:lang w:val="es-MX"/>
        </w:rPr>
        <w:t>aron</w:t>
      </w:r>
      <w:r w:rsidR="0030131E">
        <w:rPr>
          <w:rFonts w:ascii="Arial" w:hAnsi="Arial" w:cs="Arial"/>
          <w:color w:val="999999"/>
          <w:sz w:val="22"/>
          <w:lang w:val="es-MX"/>
        </w:rPr>
        <w:t xml:space="preserve"> y cómo se abordaron.</w:t>
      </w:r>
    </w:p>
    <w:p w:rsidR="0030131E" w:rsidRPr="00314F79" w:rsidRDefault="00BE2DBD" w:rsidP="008A39C8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  <w:i/>
          <w:color w:val="999999"/>
          <w:sz w:val="22"/>
          <w:lang w:val="es-MX"/>
        </w:rPr>
      </w:pPr>
      <w:r>
        <w:rPr>
          <w:rFonts w:ascii="Arial" w:hAnsi="Arial" w:cs="Arial"/>
          <w:color w:val="999999"/>
          <w:sz w:val="22"/>
          <w:lang w:val="es-MX"/>
        </w:rPr>
        <w:t xml:space="preserve">Además, </w:t>
      </w:r>
      <w:r w:rsidR="0030131E">
        <w:rPr>
          <w:rFonts w:ascii="Arial" w:hAnsi="Arial" w:cs="Arial"/>
          <w:color w:val="999999"/>
          <w:sz w:val="22"/>
          <w:lang w:val="es-MX"/>
        </w:rPr>
        <w:t xml:space="preserve">se debe </w:t>
      </w:r>
      <w:r w:rsidR="0030131E" w:rsidRPr="00271D0F">
        <w:rPr>
          <w:rFonts w:ascii="Arial" w:hAnsi="Arial" w:cs="Arial"/>
          <w:color w:val="999999"/>
          <w:sz w:val="22"/>
          <w:lang w:val="es-MX"/>
        </w:rPr>
        <w:t>presentar un resumen</w:t>
      </w:r>
      <w:r w:rsidR="0030131E">
        <w:rPr>
          <w:rFonts w:ascii="Arial" w:hAnsi="Arial" w:cs="Arial"/>
          <w:color w:val="999999"/>
          <w:sz w:val="22"/>
          <w:lang w:val="es-MX"/>
        </w:rPr>
        <w:t xml:space="preserve"> </w:t>
      </w:r>
      <w:r w:rsidR="0030131E" w:rsidRPr="00271D0F">
        <w:rPr>
          <w:rFonts w:ascii="Arial" w:hAnsi="Arial" w:cs="Arial"/>
          <w:color w:val="999999"/>
          <w:sz w:val="22"/>
          <w:lang w:val="es-MX"/>
        </w:rPr>
        <w:t>de</w:t>
      </w:r>
      <w:r w:rsidR="00314F79" w:rsidRPr="00271D0F">
        <w:rPr>
          <w:rFonts w:ascii="Arial" w:hAnsi="Arial" w:cs="Arial"/>
          <w:color w:val="999999"/>
          <w:sz w:val="22"/>
          <w:lang w:val="es-MX"/>
        </w:rPr>
        <w:t xml:space="preserve"> </w:t>
      </w:r>
      <w:r w:rsidR="0030131E" w:rsidRPr="00271D0F">
        <w:rPr>
          <w:rFonts w:ascii="Arial" w:hAnsi="Arial" w:cs="Arial"/>
          <w:color w:val="999999"/>
          <w:sz w:val="22"/>
          <w:lang w:val="es-MX"/>
        </w:rPr>
        <w:t>las</w:t>
      </w:r>
      <w:r w:rsidR="00271D0F" w:rsidRPr="00271D0F">
        <w:rPr>
          <w:rFonts w:ascii="Arial" w:hAnsi="Arial" w:cs="Arial"/>
          <w:color w:val="999999"/>
          <w:sz w:val="22"/>
          <w:lang w:val="es-MX"/>
        </w:rPr>
        <w:t xml:space="preserve"> principales </w:t>
      </w:r>
      <w:r w:rsidR="0030131E" w:rsidRPr="00271D0F">
        <w:rPr>
          <w:rFonts w:ascii="Arial" w:hAnsi="Arial" w:cs="Arial"/>
          <w:color w:val="999999"/>
          <w:sz w:val="22"/>
          <w:lang w:val="es-MX"/>
        </w:rPr>
        <w:t>actividades o proyectos realizados, de los funcionarios beneficia</w:t>
      </w:r>
      <w:r w:rsidR="00C01277" w:rsidRPr="00271D0F">
        <w:rPr>
          <w:rFonts w:ascii="Arial" w:hAnsi="Arial" w:cs="Arial"/>
          <w:color w:val="999999"/>
          <w:sz w:val="22"/>
          <w:lang w:val="es-MX"/>
        </w:rPr>
        <w:t xml:space="preserve">dos y </w:t>
      </w:r>
      <w:r w:rsidRPr="00271D0F">
        <w:rPr>
          <w:rFonts w:ascii="Arial" w:hAnsi="Arial" w:cs="Arial"/>
          <w:color w:val="999999"/>
          <w:sz w:val="22"/>
          <w:lang w:val="es-MX"/>
        </w:rPr>
        <w:t>el monto</w:t>
      </w:r>
      <w:r w:rsidR="00C01277" w:rsidRPr="00271D0F">
        <w:rPr>
          <w:rFonts w:ascii="Arial" w:hAnsi="Arial" w:cs="Arial"/>
          <w:color w:val="999999"/>
          <w:sz w:val="22"/>
          <w:lang w:val="es-MX"/>
        </w:rPr>
        <w:t xml:space="preserve"> del</w:t>
      </w:r>
      <w:r w:rsidR="00C01277">
        <w:rPr>
          <w:rFonts w:ascii="Arial" w:hAnsi="Arial" w:cs="Arial"/>
          <w:color w:val="999999"/>
          <w:sz w:val="22"/>
          <w:lang w:val="es-MX"/>
        </w:rPr>
        <w:t xml:space="preserve"> gasto</w:t>
      </w:r>
      <w:r>
        <w:rPr>
          <w:rFonts w:ascii="Arial" w:hAnsi="Arial" w:cs="Arial"/>
          <w:color w:val="999999"/>
          <w:sz w:val="22"/>
          <w:lang w:val="es-MX"/>
        </w:rPr>
        <w:t xml:space="preserve"> total ejecutado</w:t>
      </w:r>
      <w:r w:rsidR="0030131E">
        <w:rPr>
          <w:rFonts w:ascii="Arial" w:hAnsi="Arial" w:cs="Arial"/>
          <w:color w:val="999999"/>
          <w:sz w:val="22"/>
          <w:lang w:val="es-MX"/>
        </w:rPr>
        <w:t xml:space="preserve"> en el período</w:t>
      </w:r>
      <w:r>
        <w:rPr>
          <w:rFonts w:ascii="Arial" w:hAnsi="Arial" w:cs="Arial"/>
          <w:color w:val="999999"/>
          <w:sz w:val="22"/>
          <w:lang w:val="es-MX"/>
        </w:rPr>
        <w:t>,</w:t>
      </w:r>
      <w:r w:rsidR="0030131E">
        <w:rPr>
          <w:rFonts w:ascii="Arial" w:hAnsi="Arial" w:cs="Arial"/>
          <w:color w:val="999999"/>
          <w:sz w:val="22"/>
          <w:lang w:val="es-MX"/>
        </w:rPr>
        <w:t xml:space="preserve"> lo que permitirá </w:t>
      </w:r>
      <w:r w:rsidR="00C01277" w:rsidRPr="00314F79">
        <w:rPr>
          <w:rFonts w:ascii="Arial" w:hAnsi="Arial" w:cs="Arial"/>
          <w:i/>
          <w:color w:val="999999"/>
          <w:sz w:val="22"/>
          <w:lang w:val="es-MX"/>
        </w:rPr>
        <w:t xml:space="preserve">un mejor análisis de </w:t>
      </w:r>
      <w:r w:rsidR="0030131E" w:rsidRPr="00314F79">
        <w:rPr>
          <w:rFonts w:ascii="Arial" w:hAnsi="Arial" w:cs="Arial"/>
          <w:i/>
          <w:color w:val="999999"/>
          <w:sz w:val="22"/>
          <w:lang w:val="es-MX"/>
        </w:rPr>
        <w:t>las desvia</w:t>
      </w:r>
      <w:r w:rsidRPr="00314F79">
        <w:rPr>
          <w:rFonts w:ascii="Arial" w:hAnsi="Arial" w:cs="Arial"/>
          <w:i/>
          <w:color w:val="999999"/>
          <w:sz w:val="22"/>
          <w:lang w:val="es-MX"/>
        </w:rPr>
        <w:t>c</w:t>
      </w:r>
      <w:r w:rsidR="0030131E" w:rsidRPr="00314F79">
        <w:rPr>
          <w:rFonts w:ascii="Arial" w:hAnsi="Arial" w:cs="Arial"/>
          <w:i/>
          <w:color w:val="999999"/>
          <w:sz w:val="22"/>
          <w:lang w:val="es-MX"/>
        </w:rPr>
        <w:t>iones</w:t>
      </w:r>
      <w:r w:rsidR="00C01277" w:rsidRPr="00314F79">
        <w:rPr>
          <w:rFonts w:ascii="Arial" w:hAnsi="Arial" w:cs="Arial"/>
          <w:i/>
          <w:color w:val="999999"/>
          <w:sz w:val="22"/>
          <w:lang w:val="es-MX"/>
        </w:rPr>
        <w:t xml:space="preserve"> en la ejecución de las actividades</w:t>
      </w:r>
      <w:r w:rsidR="0030131E" w:rsidRPr="00314F79">
        <w:rPr>
          <w:rFonts w:ascii="Arial" w:hAnsi="Arial" w:cs="Arial"/>
          <w:i/>
          <w:color w:val="999999"/>
          <w:sz w:val="22"/>
          <w:lang w:val="es-MX"/>
        </w:rPr>
        <w:t>.</w:t>
      </w:r>
    </w:p>
    <w:p w:rsidR="0030131E" w:rsidRDefault="0030131E">
      <w:pPr>
        <w:pStyle w:val="Textoindependiente"/>
        <w:jc w:val="both"/>
        <w:rPr>
          <w:rFonts w:ascii="Arial" w:hAnsi="Arial"/>
          <w:b w:val="0"/>
          <w:bCs w:val="0"/>
          <w:color w:val="999999"/>
        </w:rPr>
      </w:pPr>
    </w:p>
    <w:p w:rsidR="0030131E" w:rsidRPr="00DE61FD" w:rsidRDefault="0030131E" w:rsidP="0030131E">
      <w:pPr>
        <w:pStyle w:val="Ttulo2"/>
        <w:numPr>
          <w:ilvl w:val="0"/>
          <w:numId w:val="1"/>
        </w:numPr>
        <w:ind w:left="284" w:hanging="284"/>
        <w:jc w:val="both"/>
        <w:rPr>
          <w:color w:val="auto"/>
          <w:u w:val="none"/>
        </w:rPr>
      </w:pPr>
      <w:bookmarkStart w:id="1" w:name="_Toc245094016"/>
      <w:r w:rsidRPr="00DE61FD">
        <w:rPr>
          <w:color w:val="auto"/>
          <w:u w:val="none"/>
        </w:rPr>
        <w:t>Análisis de las causas de las principales desviaciones en</w:t>
      </w:r>
      <w:r w:rsidR="00DE61FD" w:rsidRPr="00DE61FD">
        <w:rPr>
          <w:color w:val="auto"/>
          <w:u w:val="none"/>
        </w:rPr>
        <w:t xml:space="preserve">tre los resultados </w:t>
      </w:r>
      <w:r w:rsidRPr="00DE61FD">
        <w:rPr>
          <w:color w:val="auto"/>
          <w:u w:val="none"/>
        </w:rPr>
        <w:t>efectivos de las inici</w:t>
      </w:r>
      <w:r w:rsidR="00C01277" w:rsidRPr="00DE61FD">
        <w:rPr>
          <w:color w:val="auto"/>
          <w:u w:val="none"/>
        </w:rPr>
        <w:t>at</w:t>
      </w:r>
      <w:r w:rsidRPr="00DE61FD">
        <w:rPr>
          <w:color w:val="auto"/>
          <w:u w:val="none"/>
        </w:rPr>
        <w:t>ivas y la programación efe</w:t>
      </w:r>
      <w:r w:rsidR="00DE61FD" w:rsidRPr="00DE61FD">
        <w:rPr>
          <w:color w:val="auto"/>
          <w:u w:val="none"/>
        </w:rPr>
        <w:t xml:space="preserve">ctuada por la institución en el </w:t>
      </w:r>
      <w:r w:rsidRPr="00DE61FD">
        <w:rPr>
          <w:color w:val="auto"/>
          <w:u w:val="none"/>
        </w:rPr>
        <w:t>Programa de Trabajo, incluyendo las actividades del Plan de Emergencia</w:t>
      </w:r>
      <w:r w:rsidR="00DE61FD">
        <w:rPr>
          <w:color w:val="auto"/>
          <w:u w:val="none"/>
        </w:rPr>
        <w:t>.</w:t>
      </w:r>
      <w:bookmarkEnd w:id="1"/>
    </w:p>
    <w:p w:rsidR="0030131E" w:rsidRPr="00DE61FD" w:rsidRDefault="0030131E">
      <w:pPr>
        <w:pStyle w:val="Ttulo3"/>
        <w:ind w:left="360" w:hanging="360"/>
        <w:jc w:val="both"/>
        <w:rPr>
          <w:sz w:val="22"/>
        </w:rPr>
      </w:pPr>
    </w:p>
    <w:p w:rsidR="00BB5E99" w:rsidRDefault="00271D0F" w:rsidP="00271D0F">
      <w:pPr>
        <w:autoSpaceDE w:val="0"/>
        <w:autoSpaceDN w:val="0"/>
        <w:adjustRightInd w:val="0"/>
        <w:jc w:val="both"/>
        <w:rPr>
          <w:rFonts w:ascii="Arial" w:hAnsi="Arial" w:cs="Arial"/>
          <w:color w:val="999999"/>
          <w:sz w:val="22"/>
          <w:lang w:val="es-MX"/>
        </w:rPr>
      </w:pPr>
      <w:r>
        <w:rPr>
          <w:rFonts w:ascii="Arial" w:hAnsi="Arial" w:cs="Arial"/>
          <w:color w:val="999999"/>
          <w:sz w:val="22"/>
          <w:lang w:val="es-MX"/>
        </w:rPr>
        <w:t xml:space="preserve">En lo que se refiere a la planificación, se debe analizar si fue necesario abordar durante el transcurso del año problemas que no estaban considerados en el diagnóstico o que, en éste, no estaban relevados, por ejemplo, analizar si se debió efectuar un importante número de actividades no programadas; o si las situaciones que se abordaron corresponden a las que los funcionarios perciben como problemas. </w:t>
      </w:r>
    </w:p>
    <w:p w:rsidR="00271D0F" w:rsidRDefault="00271D0F" w:rsidP="00BB5E99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  <w:color w:val="999999"/>
          <w:sz w:val="22"/>
          <w:lang w:val="es-MX"/>
        </w:rPr>
      </w:pPr>
      <w:r>
        <w:rPr>
          <w:rFonts w:ascii="Arial" w:hAnsi="Arial" w:cs="Arial"/>
          <w:color w:val="999999"/>
          <w:sz w:val="22"/>
          <w:lang w:val="es-MX"/>
        </w:rPr>
        <w:t xml:space="preserve">Se debe analizar ¿cuánto del dinero </w:t>
      </w:r>
      <w:r w:rsidR="00BB5E99">
        <w:rPr>
          <w:rFonts w:ascii="Arial" w:hAnsi="Arial" w:cs="Arial"/>
          <w:color w:val="999999"/>
          <w:sz w:val="22"/>
          <w:lang w:val="es-MX"/>
        </w:rPr>
        <w:t xml:space="preserve">que </w:t>
      </w:r>
      <w:r>
        <w:rPr>
          <w:rFonts w:ascii="Arial" w:hAnsi="Arial" w:cs="Arial"/>
          <w:color w:val="999999"/>
          <w:sz w:val="22"/>
          <w:lang w:val="es-MX"/>
        </w:rPr>
        <w:t>se gastó en las actividades realizadas fue utilizado en las actividades programadas y cuánto en actividades no programadas? Si este monto es excesivo se debe determinar por qué se dio esta situación, qué falló en la planificación.</w:t>
      </w:r>
    </w:p>
    <w:p w:rsidR="00271D0F" w:rsidRPr="00271D0F" w:rsidRDefault="00627774" w:rsidP="008A39C8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  <w:color w:val="999999"/>
          <w:sz w:val="22"/>
          <w:lang w:val="es-MX"/>
        </w:rPr>
      </w:pPr>
      <w:r w:rsidRPr="00271D0F">
        <w:rPr>
          <w:rFonts w:ascii="Arial" w:hAnsi="Arial" w:cs="Arial"/>
          <w:color w:val="999999"/>
          <w:sz w:val="22"/>
          <w:lang w:val="es-MX"/>
        </w:rPr>
        <w:t xml:space="preserve">Se debe analizar si se ejecutaron las acciones programadas; si se realizaron las actividades </w:t>
      </w:r>
      <w:r w:rsidRPr="00D66116">
        <w:rPr>
          <w:rFonts w:ascii="Arial" w:hAnsi="Arial" w:cs="Arial"/>
          <w:color w:val="999999"/>
          <w:sz w:val="22"/>
          <w:lang w:val="es-MX"/>
        </w:rPr>
        <w:t>principales; qué dificultades hubo y cómo se abordaron; hubo</w:t>
      </w:r>
      <w:r w:rsidRPr="00271D0F">
        <w:rPr>
          <w:rFonts w:ascii="Arial" w:hAnsi="Arial" w:cs="Arial"/>
          <w:color w:val="999999"/>
          <w:sz w:val="22"/>
          <w:lang w:val="es-MX"/>
        </w:rPr>
        <w:t xml:space="preserve"> situaciones de emergencia que enfrentar, ¿cuáles y qué hu</w:t>
      </w:r>
      <w:r>
        <w:rPr>
          <w:rFonts w:ascii="Arial" w:hAnsi="Arial" w:cs="Arial"/>
          <w:color w:val="999999"/>
          <w:sz w:val="22"/>
          <w:lang w:val="es-MX"/>
        </w:rPr>
        <w:t>bo que hacer para enfrentarlas?</w:t>
      </w:r>
    </w:p>
    <w:p w:rsidR="0030131E" w:rsidRDefault="0030131E" w:rsidP="008A39C8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  <w:color w:val="999999"/>
          <w:sz w:val="22"/>
          <w:lang w:val="es-MX"/>
        </w:rPr>
      </w:pPr>
      <w:r>
        <w:rPr>
          <w:rFonts w:ascii="Arial" w:hAnsi="Arial" w:cs="Arial"/>
          <w:color w:val="999999"/>
          <w:sz w:val="22"/>
          <w:lang w:val="es-MX"/>
        </w:rPr>
        <w:t>Se debe efectuar el análisis de las principales desviaciones estableciendo, entre otras, qué porcentaje de las actividades presenta desviación, porcentaje que fue “suspendida”, “reprogramada”, “parcialmente realizada”, y cuál es la proporción de cada una de ellas</w:t>
      </w:r>
      <w:r w:rsidR="00BB5E99">
        <w:rPr>
          <w:rFonts w:ascii="Arial" w:hAnsi="Arial" w:cs="Arial"/>
          <w:color w:val="999999"/>
          <w:sz w:val="22"/>
          <w:lang w:val="es-MX"/>
        </w:rPr>
        <w:t xml:space="preserve"> en relación con el total de actividades programadas y/o que sufrieron desviación</w:t>
      </w:r>
      <w:r>
        <w:rPr>
          <w:rFonts w:ascii="Arial" w:hAnsi="Arial" w:cs="Arial"/>
          <w:color w:val="999999"/>
          <w:sz w:val="22"/>
          <w:lang w:val="es-MX"/>
        </w:rPr>
        <w:t>. Además, se deben analizar las justificaciones a las desviaciones, es decir, cuáles fueron las causas -administrativas, presupuestarias, ocurrencia de emergencias, de siniestros laborales, técnicas, entre otras- de que las actividades no se hayan realizado de acuerdo a lo programado.</w:t>
      </w:r>
    </w:p>
    <w:p w:rsidR="0030131E" w:rsidRPr="00D66116" w:rsidRDefault="00BB5E99" w:rsidP="008A39C8">
      <w:pPr>
        <w:tabs>
          <w:tab w:val="left" w:pos="180"/>
        </w:tabs>
        <w:autoSpaceDE w:val="0"/>
        <w:autoSpaceDN w:val="0"/>
        <w:adjustRightInd w:val="0"/>
        <w:spacing w:before="120"/>
        <w:jc w:val="both"/>
        <w:rPr>
          <w:rFonts w:ascii="Arial" w:hAnsi="Arial" w:cs="Arial"/>
          <w:color w:val="999999"/>
          <w:sz w:val="22"/>
          <w:lang w:val="es-MX"/>
        </w:rPr>
      </w:pPr>
      <w:r>
        <w:rPr>
          <w:rFonts w:ascii="Arial" w:hAnsi="Arial" w:cs="Arial"/>
          <w:color w:val="999999"/>
          <w:sz w:val="22"/>
          <w:lang w:val="es-MX"/>
        </w:rPr>
        <w:t>Asimismo, s</w:t>
      </w:r>
      <w:r w:rsidR="00271D0F" w:rsidRPr="00D66116">
        <w:rPr>
          <w:rFonts w:ascii="Arial" w:hAnsi="Arial" w:cs="Arial"/>
          <w:color w:val="999999"/>
          <w:sz w:val="22"/>
          <w:lang w:val="es-MX"/>
        </w:rPr>
        <w:t>e debe</w:t>
      </w:r>
      <w:r w:rsidR="00F22C23" w:rsidRPr="00D66116">
        <w:rPr>
          <w:rFonts w:ascii="Arial" w:hAnsi="Arial" w:cs="Arial"/>
          <w:color w:val="999999"/>
          <w:sz w:val="22"/>
          <w:lang w:val="es-MX"/>
        </w:rPr>
        <w:t>n</w:t>
      </w:r>
      <w:r w:rsidR="00271D0F" w:rsidRPr="00D66116">
        <w:rPr>
          <w:rFonts w:ascii="Arial" w:hAnsi="Arial" w:cs="Arial"/>
          <w:color w:val="999999"/>
          <w:sz w:val="22"/>
          <w:lang w:val="es-MX"/>
        </w:rPr>
        <w:t xml:space="preserve"> precisar</w:t>
      </w:r>
      <w:r w:rsidR="00F22C23" w:rsidRPr="00D66116">
        <w:rPr>
          <w:rFonts w:ascii="Arial" w:hAnsi="Arial" w:cs="Arial"/>
          <w:color w:val="999999"/>
          <w:sz w:val="22"/>
          <w:lang w:val="es-MX"/>
        </w:rPr>
        <w:t xml:space="preserve"> las desviaciones, y su justificación, </w:t>
      </w:r>
      <w:r>
        <w:rPr>
          <w:rFonts w:ascii="Arial" w:hAnsi="Arial" w:cs="Arial"/>
          <w:color w:val="999999"/>
          <w:sz w:val="22"/>
          <w:lang w:val="es-MX"/>
        </w:rPr>
        <w:t>respecto de</w:t>
      </w:r>
      <w:r w:rsidR="00F22C23" w:rsidRPr="00D66116">
        <w:rPr>
          <w:rFonts w:ascii="Arial" w:hAnsi="Arial" w:cs="Arial"/>
          <w:color w:val="999999"/>
          <w:sz w:val="22"/>
          <w:lang w:val="es-MX"/>
        </w:rPr>
        <w:t xml:space="preserve"> las actividades relacionadas con la elaboración e implementación del Plan de Emergencia.</w:t>
      </w:r>
    </w:p>
    <w:p w:rsidR="0030131E" w:rsidRPr="00F22C23" w:rsidRDefault="0030131E" w:rsidP="008A39C8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  <w:color w:val="999999"/>
          <w:sz w:val="22"/>
          <w:lang w:val="es-MX"/>
        </w:rPr>
      </w:pPr>
      <w:r w:rsidRPr="00F22C23">
        <w:rPr>
          <w:rFonts w:ascii="Arial" w:hAnsi="Arial" w:cs="Arial"/>
          <w:color w:val="999999"/>
          <w:sz w:val="22"/>
          <w:lang w:val="es-MX"/>
        </w:rPr>
        <w:t xml:space="preserve">Este análisis permite establecer qué actividades, por ejemplo, de las que fueron </w:t>
      </w:r>
      <w:r w:rsidR="004914BB" w:rsidRPr="00F22C23">
        <w:rPr>
          <w:rFonts w:ascii="Arial" w:hAnsi="Arial" w:cs="Arial"/>
          <w:color w:val="999999"/>
          <w:sz w:val="22"/>
          <w:lang w:val="es-MX"/>
        </w:rPr>
        <w:t xml:space="preserve"> </w:t>
      </w:r>
      <w:r w:rsidR="004914BB">
        <w:rPr>
          <w:rFonts w:ascii="Arial" w:hAnsi="Arial" w:cs="Arial"/>
          <w:color w:val="999999"/>
          <w:sz w:val="22"/>
          <w:lang w:val="es-MX"/>
        </w:rPr>
        <w:t>r</w:t>
      </w:r>
      <w:r w:rsidR="004914BB" w:rsidRPr="004914BB">
        <w:rPr>
          <w:rFonts w:ascii="Arial" w:hAnsi="Arial" w:cs="Arial"/>
          <w:color w:val="999999"/>
          <w:sz w:val="22"/>
          <w:lang w:val="es-MX"/>
        </w:rPr>
        <w:t>ealizada</w:t>
      </w:r>
      <w:r w:rsidR="00FE7FEB">
        <w:rPr>
          <w:rFonts w:ascii="Arial" w:hAnsi="Arial" w:cs="Arial"/>
          <w:color w:val="999999"/>
          <w:sz w:val="22"/>
          <w:lang w:val="es-MX"/>
        </w:rPr>
        <w:t>s</w:t>
      </w:r>
      <w:r w:rsidR="004914BB" w:rsidRPr="004914BB">
        <w:rPr>
          <w:rFonts w:ascii="Arial" w:hAnsi="Arial" w:cs="Arial"/>
          <w:color w:val="999999"/>
          <w:sz w:val="22"/>
          <w:lang w:val="es-MX"/>
        </w:rPr>
        <w:t xml:space="preserve"> parcialmente </w:t>
      </w:r>
      <w:r w:rsidRPr="00F22C23">
        <w:rPr>
          <w:rFonts w:ascii="Arial" w:hAnsi="Arial" w:cs="Arial"/>
          <w:color w:val="999999"/>
          <w:sz w:val="22"/>
          <w:lang w:val="es-MX"/>
        </w:rPr>
        <w:t xml:space="preserve">o </w:t>
      </w:r>
      <w:r w:rsidR="004914BB" w:rsidRPr="004914BB">
        <w:rPr>
          <w:rFonts w:ascii="Arial" w:hAnsi="Arial" w:cs="Arial"/>
          <w:color w:val="999999"/>
          <w:sz w:val="22"/>
          <w:lang w:val="es-MX"/>
        </w:rPr>
        <w:t>suspendida</w:t>
      </w:r>
      <w:r w:rsidR="004914BB">
        <w:rPr>
          <w:rFonts w:ascii="Arial" w:hAnsi="Arial" w:cs="Arial"/>
          <w:color w:val="999999"/>
          <w:sz w:val="22"/>
          <w:lang w:val="es-MX"/>
        </w:rPr>
        <w:t>s</w:t>
      </w:r>
      <w:r w:rsidRPr="00F22C23">
        <w:rPr>
          <w:rFonts w:ascii="Arial" w:hAnsi="Arial" w:cs="Arial"/>
          <w:color w:val="999999"/>
          <w:sz w:val="22"/>
          <w:lang w:val="es-MX"/>
        </w:rPr>
        <w:t xml:space="preserve">, se considera necesario abordar </w:t>
      </w:r>
      <w:r w:rsidR="00C01277" w:rsidRPr="00F22C23">
        <w:rPr>
          <w:rFonts w:ascii="Arial" w:hAnsi="Arial" w:cs="Arial"/>
          <w:color w:val="999999"/>
          <w:sz w:val="22"/>
          <w:lang w:val="es-MX"/>
        </w:rPr>
        <w:t>el próximo año</w:t>
      </w:r>
      <w:r w:rsidR="002E5776">
        <w:rPr>
          <w:rFonts w:ascii="Arial" w:hAnsi="Arial" w:cs="Arial"/>
          <w:color w:val="999999"/>
          <w:sz w:val="22"/>
          <w:lang w:val="es-MX"/>
        </w:rPr>
        <w:t>. É</w:t>
      </w:r>
      <w:r w:rsidR="0013032F" w:rsidRPr="00F22C23">
        <w:rPr>
          <w:rFonts w:ascii="Arial" w:hAnsi="Arial" w:cs="Arial"/>
          <w:color w:val="999999"/>
          <w:sz w:val="22"/>
          <w:lang w:val="es-MX"/>
        </w:rPr>
        <w:t>stas</w:t>
      </w:r>
      <w:r w:rsidR="002E5776">
        <w:rPr>
          <w:rFonts w:ascii="Arial" w:hAnsi="Arial" w:cs="Arial"/>
          <w:color w:val="999999"/>
          <w:sz w:val="22"/>
          <w:lang w:val="es-MX"/>
        </w:rPr>
        <w:t xml:space="preserve"> deben ser</w:t>
      </w:r>
      <w:r w:rsidR="0013032F" w:rsidRPr="00F22C23">
        <w:rPr>
          <w:rFonts w:ascii="Arial" w:hAnsi="Arial" w:cs="Arial"/>
          <w:color w:val="999999"/>
          <w:sz w:val="22"/>
          <w:lang w:val="es-MX"/>
        </w:rPr>
        <w:t xml:space="preserve"> incluidas dentro del registro de recomendaciones de este informe y en el</w:t>
      </w:r>
      <w:r w:rsidRPr="00F22C23">
        <w:rPr>
          <w:rFonts w:ascii="Arial" w:hAnsi="Arial" w:cs="Arial"/>
          <w:color w:val="999999"/>
          <w:sz w:val="22"/>
          <w:lang w:val="es-MX"/>
        </w:rPr>
        <w:t xml:space="preserve"> Programa de Seguimiento a las Recomendaciones.</w:t>
      </w:r>
    </w:p>
    <w:p w:rsidR="0030131E" w:rsidRDefault="0030131E" w:rsidP="008A39C8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  <w:color w:val="999999"/>
          <w:sz w:val="22"/>
          <w:lang w:val="es-MX"/>
        </w:rPr>
      </w:pPr>
      <w:r>
        <w:rPr>
          <w:rFonts w:ascii="Arial" w:hAnsi="Arial" w:cs="Arial"/>
          <w:color w:val="999999"/>
          <w:sz w:val="22"/>
          <w:lang w:val="es-MX"/>
        </w:rPr>
        <w:t>La información que se requiere tener para el análisis de las desviaciones se puede presentar</w:t>
      </w:r>
      <w:r w:rsidR="00C01277">
        <w:rPr>
          <w:rFonts w:ascii="Arial" w:hAnsi="Arial" w:cs="Arial"/>
          <w:color w:val="999999"/>
          <w:sz w:val="22"/>
          <w:lang w:val="es-MX"/>
        </w:rPr>
        <w:t xml:space="preserve"> </w:t>
      </w:r>
      <w:r w:rsidR="002E5776">
        <w:rPr>
          <w:rFonts w:ascii="Arial" w:hAnsi="Arial" w:cs="Arial"/>
          <w:color w:val="999999"/>
          <w:sz w:val="22"/>
          <w:lang w:val="es-MX"/>
        </w:rPr>
        <w:t>en una tabla (</w:t>
      </w:r>
      <w:r>
        <w:rPr>
          <w:rFonts w:ascii="Arial" w:hAnsi="Arial" w:cs="Arial"/>
          <w:color w:val="999999"/>
          <w:sz w:val="22"/>
          <w:lang w:val="es-MX"/>
        </w:rPr>
        <w:t xml:space="preserve">información </w:t>
      </w:r>
      <w:r w:rsidR="002E5776">
        <w:rPr>
          <w:rFonts w:ascii="Arial" w:hAnsi="Arial" w:cs="Arial"/>
          <w:color w:val="999999"/>
          <w:sz w:val="22"/>
          <w:lang w:val="es-MX"/>
        </w:rPr>
        <w:t xml:space="preserve">que </w:t>
      </w:r>
      <w:r>
        <w:rPr>
          <w:rFonts w:ascii="Arial" w:hAnsi="Arial" w:cs="Arial"/>
          <w:color w:val="999999"/>
          <w:sz w:val="22"/>
          <w:lang w:val="es-MX"/>
        </w:rPr>
        <w:t xml:space="preserve">corresponde a parte de la información de la tabla que se preparó para la presentación del </w:t>
      </w:r>
      <w:r w:rsidR="00C01277">
        <w:rPr>
          <w:rFonts w:ascii="Arial" w:hAnsi="Arial" w:cs="Arial"/>
          <w:color w:val="999999"/>
          <w:sz w:val="22"/>
          <w:lang w:val="es-MX"/>
        </w:rPr>
        <w:t xml:space="preserve">Informe de </w:t>
      </w:r>
      <w:r w:rsidR="004914BB">
        <w:rPr>
          <w:rFonts w:ascii="Arial" w:hAnsi="Arial" w:cs="Arial"/>
          <w:color w:val="999999"/>
          <w:sz w:val="22"/>
          <w:lang w:val="es-MX"/>
        </w:rPr>
        <w:t>Ejecución del Plan Anual</w:t>
      </w:r>
      <w:r w:rsidR="002E5776">
        <w:rPr>
          <w:rFonts w:ascii="Arial" w:hAnsi="Arial" w:cs="Arial"/>
          <w:color w:val="999999"/>
          <w:sz w:val="22"/>
          <w:lang w:val="es-MX"/>
        </w:rPr>
        <w:t>)</w:t>
      </w:r>
      <w:r>
        <w:rPr>
          <w:rFonts w:ascii="Arial" w:hAnsi="Arial" w:cs="Arial"/>
          <w:color w:val="999999"/>
          <w:sz w:val="22"/>
          <w:lang w:val="es-MX"/>
        </w:rPr>
        <w:t>.</w:t>
      </w:r>
    </w:p>
    <w:p w:rsidR="0030131E" w:rsidRDefault="0030131E" w:rsidP="008A39C8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  <w:color w:val="999999"/>
          <w:sz w:val="22"/>
          <w:lang w:val="es-MX"/>
        </w:rPr>
      </w:pPr>
      <w:r>
        <w:rPr>
          <w:rFonts w:ascii="Arial" w:hAnsi="Arial" w:cs="Arial"/>
          <w:color w:val="999999"/>
          <w:sz w:val="22"/>
          <w:lang w:val="es-MX"/>
        </w:rPr>
        <w:t>Las columnas que deb</w:t>
      </w:r>
      <w:r w:rsidR="002E5776">
        <w:rPr>
          <w:rFonts w:ascii="Arial" w:hAnsi="Arial" w:cs="Arial"/>
          <w:color w:val="999999"/>
          <w:sz w:val="22"/>
          <w:lang w:val="es-MX"/>
        </w:rPr>
        <w:t>ería contener dicha tabla son: A</w:t>
      </w:r>
      <w:r>
        <w:rPr>
          <w:rFonts w:ascii="Arial" w:hAnsi="Arial" w:cs="Arial"/>
          <w:color w:val="999999"/>
          <w:sz w:val="22"/>
          <w:lang w:val="es-MX"/>
        </w:rPr>
        <w:t xml:space="preserve">ctividad programada que sufrió la desviación durante el año, la Descripción de las desviaciones, y la Justificación </w:t>
      </w:r>
      <w:r w:rsidR="0058570F">
        <w:rPr>
          <w:rFonts w:ascii="Arial" w:hAnsi="Arial" w:cs="Arial"/>
          <w:color w:val="999999"/>
          <w:sz w:val="22"/>
          <w:lang w:val="es-MX"/>
        </w:rPr>
        <w:t xml:space="preserve">de las principales Desviaciones, como la </w:t>
      </w:r>
      <w:r w:rsidR="00314F79">
        <w:rPr>
          <w:rFonts w:ascii="Arial" w:hAnsi="Arial" w:cs="Arial"/>
          <w:color w:val="999999"/>
          <w:sz w:val="22"/>
          <w:lang w:val="es-MX"/>
        </w:rPr>
        <w:t xml:space="preserve">tabla </w:t>
      </w:r>
      <w:r w:rsidR="0058570F">
        <w:rPr>
          <w:rFonts w:ascii="Arial" w:hAnsi="Arial" w:cs="Arial"/>
          <w:color w:val="999999"/>
          <w:sz w:val="22"/>
          <w:lang w:val="es-MX"/>
        </w:rPr>
        <w:t>que se presenta a continuación.</w:t>
      </w:r>
    </w:p>
    <w:p w:rsidR="0030131E" w:rsidRPr="0058570F" w:rsidRDefault="0030131E">
      <w:pPr>
        <w:autoSpaceDE w:val="0"/>
        <w:autoSpaceDN w:val="0"/>
        <w:adjustRightInd w:val="0"/>
        <w:jc w:val="both"/>
        <w:rPr>
          <w:rFonts w:ascii="Arial" w:hAnsi="Arial" w:cs="Arial"/>
          <w:color w:val="999999"/>
          <w:sz w:val="22"/>
          <w:lang w:val="es-MX"/>
        </w:rPr>
      </w:pPr>
    </w:p>
    <w:p w:rsidR="0030131E" w:rsidRPr="008B6A0E" w:rsidRDefault="0030131E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8B6A0E">
        <w:rPr>
          <w:rFonts w:ascii="Arial" w:hAnsi="Arial" w:cs="Arial"/>
          <w:b/>
          <w:bCs/>
          <w:sz w:val="22"/>
          <w:szCs w:val="22"/>
        </w:rPr>
        <w:t>Tabla 1. Desviaciones entre los resultados efectivos de las iniciativas y la programación</w:t>
      </w:r>
    </w:p>
    <w:p w:rsidR="0030131E" w:rsidRDefault="0030131E">
      <w:pPr>
        <w:pStyle w:val="Textoindependiente"/>
        <w:jc w:val="center"/>
        <w:rPr>
          <w:rFonts w:ascii="Arial" w:hAnsi="Arial"/>
          <w:i/>
          <w:iCs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00"/>
        <w:gridCol w:w="2520"/>
        <w:gridCol w:w="2974"/>
      </w:tblGrid>
      <w:tr w:rsidR="0030131E">
        <w:tblPrEx>
          <w:tblCellMar>
            <w:top w:w="0" w:type="dxa"/>
            <w:bottom w:w="0" w:type="dxa"/>
          </w:tblCellMar>
        </w:tblPrEx>
        <w:tc>
          <w:tcPr>
            <w:tcW w:w="2700" w:type="dxa"/>
            <w:shd w:val="clear" w:color="auto" w:fill="E0E0E0"/>
            <w:vAlign w:val="center"/>
          </w:tcPr>
          <w:p w:rsidR="0030131E" w:rsidRDefault="0030131E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</w:rPr>
            </w:pPr>
            <w:r>
              <w:rPr>
                <w:rFonts w:ascii="Arial" w:hAnsi="Arial"/>
                <w:color w:val="auto"/>
                <w:sz w:val="18"/>
              </w:rPr>
              <w:t>Actividad</w:t>
            </w:r>
            <w:r w:rsidR="008A39C8">
              <w:rPr>
                <w:rFonts w:ascii="Arial" w:hAnsi="Arial"/>
                <w:color w:val="auto"/>
                <w:sz w:val="18"/>
              </w:rPr>
              <w:t>es</w:t>
            </w:r>
            <w:r>
              <w:rPr>
                <w:rFonts w:ascii="Arial" w:hAnsi="Arial"/>
                <w:color w:val="auto"/>
                <w:sz w:val="18"/>
              </w:rPr>
              <w:t xml:space="preserve"> programada</w:t>
            </w:r>
            <w:r w:rsidR="008A39C8">
              <w:rPr>
                <w:rFonts w:ascii="Arial" w:hAnsi="Arial"/>
                <w:color w:val="auto"/>
                <w:sz w:val="18"/>
              </w:rPr>
              <w:t>s que sufrieron</w:t>
            </w:r>
            <w:r>
              <w:rPr>
                <w:rFonts w:ascii="Arial" w:hAnsi="Arial"/>
                <w:color w:val="auto"/>
                <w:sz w:val="18"/>
              </w:rPr>
              <w:t xml:space="preserve"> desviación</w:t>
            </w:r>
          </w:p>
        </w:tc>
        <w:tc>
          <w:tcPr>
            <w:tcW w:w="2520" w:type="dxa"/>
            <w:shd w:val="clear" w:color="auto" w:fill="E0E0E0"/>
            <w:vAlign w:val="center"/>
          </w:tcPr>
          <w:p w:rsidR="0030131E" w:rsidRDefault="0030131E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</w:rPr>
            </w:pPr>
            <w:r>
              <w:rPr>
                <w:rFonts w:ascii="Arial" w:hAnsi="Arial"/>
                <w:color w:val="auto"/>
                <w:sz w:val="18"/>
              </w:rPr>
              <w:t>Descripción de las Desviaciones</w:t>
            </w:r>
          </w:p>
        </w:tc>
        <w:tc>
          <w:tcPr>
            <w:tcW w:w="2974" w:type="dxa"/>
            <w:shd w:val="clear" w:color="auto" w:fill="E0E0E0"/>
            <w:vAlign w:val="center"/>
          </w:tcPr>
          <w:p w:rsidR="0030131E" w:rsidRDefault="0030131E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</w:rPr>
            </w:pPr>
            <w:r>
              <w:rPr>
                <w:rFonts w:ascii="Arial" w:hAnsi="Arial"/>
                <w:color w:val="auto"/>
                <w:sz w:val="18"/>
              </w:rPr>
              <w:t>Justificación de la</w:t>
            </w:r>
            <w:r w:rsidR="008A39C8">
              <w:rPr>
                <w:rFonts w:ascii="Arial" w:hAnsi="Arial"/>
                <w:color w:val="auto"/>
                <w:sz w:val="18"/>
              </w:rPr>
              <w:t>s desviacio</w:t>
            </w:r>
            <w:r>
              <w:rPr>
                <w:rFonts w:ascii="Arial" w:hAnsi="Arial"/>
                <w:color w:val="auto"/>
                <w:sz w:val="18"/>
              </w:rPr>
              <w:t>n</w:t>
            </w:r>
            <w:r w:rsidR="008A39C8">
              <w:rPr>
                <w:rFonts w:ascii="Arial" w:hAnsi="Arial"/>
                <w:color w:val="auto"/>
                <w:sz w:val="18"/>
              </w:rPr>
              <w:t>es</w:t>
            </w:r>
          </w:p>
        </w:tc>
      </w:tr>
      <w:tr w:rsidR="0030131E">
        <w:tblPrEx>
          <w:tblCellMar>
            <w:top w:w="0" w:type="dxa"/>
            <w:bottom w:w="0" w:type="dxa"/>
          </w:tblCellMar>
        </w:tblPrEx>
        <w:tc>
          <w:tcPr>
            <w:tcW w:w="2700" w:type="dxa"/>
            <w:vAlign w:val="center"/>
          </w:tcPr>
          <w:p w:rsidR="0030131E" w:rsidRDefault="0030131E">
            <w:pPr>
              <w:pStyle w:val="Textoindependiente"/>
              <w:rPr>
                <w:rFonts w:ascii="Arial" w:hAnsi="Arial"/>
                <w:color w:val="auto"/>
                <w:sz w:val="18"/>
              </w:rPr>
            </w:pPr>
          </w:p>
          <w:p w:rsidR="0030131E" w:rsidRDefault="0030131E">
            <w:pPr>
              <w:pStyle w:val="Textoindependiente"/>
              <w:rPr>
                <w:rFonts w:ascii="Arial" w:hAnsi="Arial"/>
                <w:color w:val="auto"/>
                <w:sz w:val="18"/>
              </w:rPr>
            </w:pPr>
          </w:p>
        </w:tc>
        <w:tc>
          <w:tcPr>
            <w:tcW w:w="2520" w:type="dxa"/>
            <w:vAlign w:val="center"/>
          </w:tcPr>
          <w:p w:rsidR="0030131E" w:rsidRDefault="0030131E">
            <w:pPr>
              <w:pStyle w:val="Textoindependiente"/>
              <w:jc w:val="both"/>
              <w:rPr>
                <w:rFonts w:ascii="Arial" w:hAnsi="Arial"/>
                <w:b w:val="0"/>
                <w:bCs w:val="0"/>
                <w:color w:val="auto"/>
                <w:sz w:val="18"/>
                <w:lang w:val="es-ES"/>
              </w:rPr>
            </w:pPr>
          </w:p>
        </w:tc>
        <w:tc>
          <w:tcPr>
            <w:tcW w:w="2974" w:type="dxa"/>
            <w:vAlign w:val="center"/>
          </w:tcPr>
          <w:p w:rsidR="0030131E" w:rsidRDefault="0030131E">
            <w:pPr>
              <w:pStyle w:val="Textoindependiente"/>
              <w:jc w:val="both"/>
              <w:rPr>
                <w:rFonts w:ascii="Arial" w:hAnsi="Arial"/>
                <w:b w:val="0"/>
                <w:bCs w:val="0"/>
                <w:color w:val="auto"/>
                <w:sz w:val="18"/>
              </w:rPr>
            </w:pPr>
          </w:p>
        </w:tc>
      </w:tr>
      <w:tr w:rsidR="0030131E">
        <w:tblPrEx>
          <w:tblCellMar>
            <w:top w:w="0" w:type="dxa"/>
            <w:bottom w:w="0" w:type="dxa"/>
          </w:tblCellMar>
        </w:tblPrEx>
        <w:tc>
          <w:tcPr>
            <w:tcW w:w="2700" w:type="dxa"/>
            <w:vAlign w:val="center"/>
          </w:tcPr>
          <w:p w:rsidR="0030131E" w:rsidRDefault="0030131E">
            <w:pPr>
              <w:pStyle w:val="Textoindependiente"/>
              <w:jc w:val="both"/>
              <w:rPr>
                <w:rFonts w:ascii="Arial" w:hAnsi="Arial"/>
                <w:b w:val="0"/>
                <w:bCs w:val="0"/>
                <w:color w:val="auto"/>
                <w:sz w:val="18"/>
              </w:rPr>
            </w:pPr>
          </w:p>
          <w:p w:rsidR="0030131E" w:rsidRDefault="0030131E">
            <w:pPr>
              <w:pStyle w:val="Textoindependiente"/>
              <w:jc w:val="both"/>
              <w:rPr>
                <w:rFonts w:ascii="Arial" w:hAnsi="Arial"/>
                <w:b w:val="0"/>
                <w:bCs w:val="0"/>
                <w:color w:val="auto"/>
                <w:sz w:val="18"/>
              </w:rPr>
            </w:pPr>
          </w:p>
        </w:tc>
        <w:tc>
          <w:tcPr>
            <w:tcW w:w="2520" w:type="dxa"/>
            <w:vAlign w:val="center"/>
          </w:tcPr>
          <w:p w:rsidR="0030131E" w:rsidRDefault="0030131E">
            <w:pPr>
              <w:pStyle w:val="Textoindependiente"/>
              <w:jc w:val="both"/>
              <w:rPr>
                <w:rFonts w:ascii="Arial" w:hAnsi="Arial"/>
                <w:b w:val="0"/>
                <w:bCs w:val="0"/>
                <w:color w:val="auto"/>
                <w:sz w:val="18"/>
              </w:rPr>
            </w:pPr>
          </w:p>
        </w:tc>
        <w:tc>
          <w:tcPr>
            <w:tcW w:w="2974" w:type="dxa"/>
            <w:vAlign w:val="center"/>
          </w:tcPr>
          <w:p w:rsidR="0030131E" w:rsidRDefault="0030131E">
            <w:pPr>
              <w:pStyle w:val="Textoindependiente"/>
              <w:jc w:val="both"/>
              <w:rPr>
                <w:rFonts w:ascii="Arial" w:hAnsi="Arial"/>
                <w:b w:val="0"/>
                <w:bCs w:val="0"/>
                <w:color w:val="auto"/>
                <w:sz w:val="18"/>
              </w:rPr>
            </w:pPr>
          </w:p>
        </w:tc>
      </w:tr>
    </w:tbl>
    <w:p w:rsidR="0030131E" w:rsidRPr="00DE61FD" w:rsidRDefault="0030131E" w:rsidP="00DE61FD">
      <w:pPr>
        <w:pStyle w:val="Ttulo2"/>
        <w:ind w:left="284" w:hanging="284"/>
        <w:rPr>
          <w:color w:val="auto"/>
          <w:u w:val="none"/>
        </w:rPr>
      </w:pPr>
      <w:bookmarkStart w:id="2" w:name="_Toc245094017"/>
      <w:r w:rsidRPr="00DE61FD">
        <w:rPr>
          <w:color w:val="auto"/>
          <w:u w:val="none"/>
          <w:lang w:val="es-MX"/>
        </w:rPr>
        <w:lastRenderedPageBreak/>
        <w:t>b</w:t>
      </w:r>
      <w:r w:rsidRPr="00DE61FD">
        <w:rPr>
          <w:color w:val="auto"/>
          <w:u w:val="none"/>
        </w:rPr>
        <w:t>) Análisis de los resultados de los indicadores de desempeño para evaluar el Plan Anual</w:t>
      </w:r>
      <w:r w:rsidR="00DE61FD">
        <w:rPr>
          <w:color w:val="auto"/>
          <w:u w:val="none"/>
        </w:rPr>
        <w:t>.</w:t>
      </w:r>
      <w:bookmarkEnd w:id="2"/>
    </w:p>
    <w:p w:rsidR="0058570F" w:rsidRPr="005A4FD6" w:rsidRDefault="0058570F">
      <w:pPr>
        <w:pStyle w:val="Textoindependiente"/>
        <w:jc w:val="both"/>
        <w:rPr>
          <w:rFonts w:ascii="Arial" w:hAnsi="Arial"/>
          <w:bCs w:val="0"/>
          <w:color w:val="999999"/>
          <w:lang w:val="es-ES"/>
        </w:rPr>
      </w:pPr>
    </w:p>
    <w:p w:rsidR="004914BB" w:rsidRPr="00FE7FEB" w:rsidRDefault="004914BB" w:rsidP="005A4FD6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5A4FD6">
        <w:rPr>
          <w:rFonts w:ascii="Arial" w:hAnsi="Arial" w:cs="Arial"/>
          <w:b/>
          <w:sz w:val="22"/>
          <w:szCs w:val="22"/>
        </w:rPr>
        <w:t>P</w:t>
      </w:r>
      <w:r w:rsidRPr="00FE7FEB">
        <w:rPr>
          <w:rFonts w:ascii="Arial" w:hAnsi="Arial" w:cs="Arial"/>
          <w:b/>
          <w:sz w:val="22"/>
          <w:szCs w:val="22"/>
        </w:rPr>
        <w:t xml:space="preserve">resentación de los resultados de los indicadores para evaluar el Plan </w:t>
      </w:r>
    </w:p>
    <w:p w:rsidR="005D6602" w:rsidRPr="005D6602" w:rsidRDefault="005D6602" w:rsidP="005D6602">
      <w:pPr>
        <w:autoSpaceDE w:val="0"/>
        <w:autoSpaceDN w:val="0"/>
        <w:adjustRightInd w:val="0"/>
        <w:ind w:left="284"/>
        <w:rPr>
          <w:rFonts w:ascii="Arial" w:hAnsi="Arial" w:cs="Arial"/>
          <w:b/>
          <w:bCs/>
          <w:color w:val="999999"/>
          <w:sz w:val="22"/>
        </w:rPr>
      </w:pPr>
    </w:p>
    <w:p w:rsidR="005D6602" w:rsidRDefault="005A4FD6" w:rsidP="004914BB">
      <w:pPr>
        <w:autoSpaceDE w:val="0"/>
        <w:autoSpaceDN w:val="0"/>
        <w:adjustRightInd w:val="0"/>
        <w:rPr>
          <w:rFonts w:ascii="Arial" w:hAnsi="Arial" w:cs="Arial"/>
          <w:b/>
          <w:bCs/>
          <w:color w:val="999999"/>
          <w:sz w:val="22"/>
        </w:rPr>
      </w:pPr>
      <w:r>
        <w:rPr>
          <w:rFonts w:ascii="Arial" w:hAnsi="Arial" w:cs="Arial"/>
          <w:color w:val="999999"/>
          <w:sz w:val="22"/>
          <w:szCs w:val="22"/>
        </w:rPr>
        <w:t>A continuación</w:t>
      </w:r>
      <w:r w:rsidR="005D6602" w:rsidRPr="006368BB">
        <w:rPr>
          <w:rFonts w:ascii="Arial" w:hAnsi="Arial" w:cs="Arial"/>
          <w:color w:val="999999"/>
          <w:sz w:val="22"/>
          <w:szCs w:val="22"/>
        </w:rPr>
        <w:t xml:space="preserve"> se presenta una propue</w:t>
      </w:r>
      <w:r w:rsidR="005D6602">
        <w:rPr>
          <w:rFonts w:ascii="Arial" w:hAnsi="Arial" w:cs="Arial"/>
          <w:color w:val="999999"/>
          <w:sz w:val="22"/>
          <w:szCs w:val="22"/>
        </w:rPr>
        <w:t xml:space="preserve">sta de tabla con los </w:t>
      </w:r>
      <w:r w:rsidR="005D6602" w:rsidRPr="006368BB">
        <w:rPr>
          <w:rFonts w:ascii="Arial" w:hAnsi="Arial" w:cs="Arial"/>
          <w:color w:val="999999"/>
          <w:sz w:val="22"/>
          <w:szCs w:val="22"/>
        </w:rPr>
        <w:t>re</w:t>
      </w:r>
      <w:r w:rsidR="005D6602">
        <w:rPr>
          <w:rFonts w:ascii="Arial" w:hAnsi="Arial" w:cs="Arial"/>
          <w:color w:val="999999"/>
          <w:sz w:val="22"/>
          <w:szCs w:val="22"/>
        </w:rPr>
        <w:t>sultados de los Indicadores de d</w:t>
      </w:r>
      <w:r w:rsidR="005D6602" w:rsidRPr="006368BB">
        <w:rPr>
          <w:rFonts w:ascii="Arial" w:hAnsi="Arial" w:cs="Arial"/>
          <w:color w:val="999999"/>
          <w:sz w:val="22"/>
          <w:szCs w:val="22"/>
        </w:rPr>
        <w:t>esempeño del Plan Anual</w:t>
      </w:r>
      <w:r w:rsidR="005D6602">
        <w:rPr>
          <w:rFonts w:ascii="Arial" w:hAnsi="Arial" w:cs="Arial"/>
          <w:color w:val="999999"/>
          <w:sz w:val="22"/>
          <w:szCs w:val="22"/>
        </w:rPr>
        <w:t>.</w:t>
      </w:r>
    </w:p>
    <w:p w:rsidR="004914BB" w:rsidRDefault="004914BB" w:rsidP="004914BB">
      <w:pPr>
        <w:pStyle w:val="Textoindependiente"/>
        <w:jc w:val="center"/>
        <w:rPr>
          <w:rFonts w:ascii="Arial" w:hAnsi="Arial"/>
          <w:color w:val="auto"/>
        </w:rPr>
      </w:pPr>
    </w:p>
    <w:p w:rsidR="004914BB" w:rsidRDefault="004914BB" w:rsidP="004914BB">
      <w:pPr>
        <w:pStyle w:val="Textoindependiente"/>
        <w:jc w:val="center"/>
        <w:rPr>
          <w:rFonts w:ascii="Arial" w:hAnsi="Arial"/>
          <w:color w:val="auto"/>
          <w:lang w:val="es-ES"/>
        </w:rPr>
      </w:pPr>
      <w:r>
        <w:rPr>
          <w:rFonts w:ascii="Arial" w:hAnsi="Arial"/>
          <w:color w:val="auto"/>
        </w:rPr>
        <w:t xml:space="preserve">Tabla 2. Resultados de Indicadores </w:t>
      </w:r>
      <w:r w:rsidR="00FE7FEB">
        <w:rPr>
          <w:rFonts w:ascii="Arial" w:hAnsi="Arial"/>
          <w:color w:val="auto"/>
        </w:rPr>
        <w:t>d</w:t>
      </w:r>
      <w:r>
        <w:rPr>
          <w:rFonts w:ascii="Arial" w:hAnsi="Arial"/>
          <w:color w:val="auto"/>
        </w:rPr>
        <w:t>el Plan Anual</w:t>
      </w:r>
    </w:p>
    <w:p w:rsidR="004914BB" w:rsidRDefault="004914BB" w:rsidP="004914BB">
      <w:pPr>
        <w:pStyle w:val="Textoindependiente"/>
        <w:jc w:val="both"/>
        <w:rPr>
          <w:rFonts w:ascii="Arial" w:hAnsi="Arial"/>
          <w:b w:val="0"/>
          <w:bCs w:val="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86"/>
        <w:gridCol w:w="2097"/>
        <w:gridCol w:w="1111"/>
        <w:gridCol w:w="891"/>
        <w:gridCol w:w="1125"/>
        <w:gridCol w:w="1733"/>
      </w:tblGrid>
      <w:tr w:rsidR="004914BB" w:rsidTr="009F6A5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86" w:type="dxa"/>
            <w:shd w:val="clear" w:color="auto" w:fill="E0E0E0"/>
            <w:vAlign w:val="center"/>
          </w:tcPr>
          <w:p w:rsidR="004914BB" w:rsidRDefault="004914BB" w:rsidP="003E475A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  <w:lang w:val="es-ES"/>
              </w:rPr>
            </w:pPr>
            <w:r>
              <w:rPr>
                <w:rFonts w:ascii="Arial" w:hAnsi="Arial"/>
                <w:color w:val="auto"/>
                <w:sz w:val="18"/>
                <w:lang w:val="es-ES"/>
              </w:rPr>
              <w:t>Plan Anual</w:t>
            </w:r>
          </w:p>
        </w:tc>
        <w:tc>
          <w:tcPr>
            <w:tcW w:w="2097" w:type="dxa"/>
            <w:shd w:val="clear" w:color="auto" w:fill="E0E0E0"/>
            <w:vAlign w:val="center"/>
          </w:tcPr>
          <w:p w:rsidR="004914BB" w:rsidRDefault="004914BB" w:rsidP="003E475A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  <w:lang w:val="es-ES"/>
              </w:rPr>
            </w:pPr>
            <w:r>
              <w:rPr>
                <w:rFonts w:ascii="Arial" w:hAnsi="Arial"/>
                <w:color w:val="auto"/>
                <w:sz w:val="18"/>
                <w:lang w:val="es-ES"/>
              </w:rPr>
              <w:t>Indicador</w:t>
            </w:r>
          </w:p>
        </w:tc>
        <w:tc>
          <w:tcPr>
            <w:tcW w:w="1101" w:type="dxa"/>
            <w:shd w:val="clear" w:color="auto" w:fill="E0E0E0"/>
            <w:vAlign w:val="center"/>
          </w:tcPr>
          <w:p w:rsidR="004914BB" w:rsidRDefault="004914BB" w:rsidP="003E475A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  <w:lang w:val="es-ES"/>
              </w:rPr>
            </w:pPr>
            <w:r>
              <w:rPr>
                <w:rFonts w:ascii="Arial" w:hAnsi="Arial"/>
                <w:color w:val="auto"/>
                <w:sz w:val="18"/>
                <w:lang w:val="es-ES"/>
              </w:rPr>
              <w:t>Resultados</w:t>
            </w:r>
          </w:p>
          <w:p w:rsidR="004914BB" w:rsidRDefault="004914BB" w:rsidP="003E475A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  <w:lang w:val="es-ES"/>
              </w:rPr>
            </w:pPr>
            <w:r>
              <w:rPr>
                <w:rFonts w:ascii="Arial" w:hAnsi="Arial"/>
                <w:color w:val="auto"/>
                <w:sz w:val="18"/>
                <w:lang w:val="es-ES"/>
              </w:rPr>
              <w:t>2011</w:t>
            </w:r>
          </w:p>
        </w:tc>
        <w:tc>
          <w:tcPr>
            <w:tcW w:w="891" w:type="dxa"/>
            <w:shd w:val="clear" w:color="auto" w:fill="E0E0E0"/>
            <w:tcMar>
              <w:top w:w="57" w:type="dxa"/>
              <w:bottom w:w="57" w:type="dxa"/>
            </w:tcMar>
            <w:vAlign w:val="center"/>
          </w:tcPr>
          <w:p w:rsidR="004914BB" w:rsidRDefault="004914BB" w:rsidP="003E475A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  <w:lang w:val="es-ES"/>
              </w:rPr>
            </w:pPr>
            <w:r>
              <w:rPr>
                <w:rFonts w:ascii="Arial" w:hAnsi="Arial"/>
                <w:color w:val="auto"/>
                <w:sz w:val="18"/>
                <w:lang w:val="es-ES"/>
              </w:rPr>
              <w:t>Meta</w:t>
            </w:r>
          </w:p>
          <w:p w:rsidR="004914BB" w:rsidRDefault="004914BB" w:rsidP="003E475A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  <w:lang w:val="es-ES"/>
              </w:rPr>
            </w:pPr>
            <w:r>
              <w:rPr>
                <w:rFonts w:ascii="Arial" w:hAnsi="Arial"/>
                <w:color w:val="auto"/>
                <w:sz w:val="18"/>
                <w:lang w:val="es-ES"/>
              </w:rPr>
              <w:t>2012</w:t>
            </w:r>
          </w:p>
        </w:tc>
        <w:tc>
          <w:tcPr>
            <w:tcW w:w="1125" w:type="dxa"/>
            <w:shd w:val="clear" w:color="auto" w:fill="E0E0E0"/>
            <w:tcMar>
              <w:top w:w="57" w:type="dxa"/>
              <w:bottom w:w="57" w:type="dxa"/>
            </w:tcMar>
            <w:vAlign w:val="center"/>
          </w:tcPr>
          <w:p w:rsidR="004914BB" w:rsidRDefault="004914BB" w:rsidP="003E475A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  <w:lang w:val="es-ES"/>
              </w:rPr>
            </w:pPr>
          </w:p>
          <w:p w:rsidR="004914BB" w:rsidRDefault="004914BB" w:rsidP="003E475A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  <w:lang w:val="es-ES"/>
              </w:rPr>
            </w:pPr>
            <w:r>
              <w:rPr>
                <w:rFonts w:ascii="Arial" w:hAnsi="Arial"/>
                <w:color w:val="auto"/>
                <w:sz w:val="18"/>
                <w:lang w:val="es-ES"/>
              </w:rPr>
              <w:t>Resultado</w:t>
            </w:r>
          </w:p>
          <w:p w:rsidR="004914BB" w:rsidRDefault="004914BB" w:rsidP="003E475A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  <w:lang w:val="es-ES"/>
              </w:rPr>
            </w:pPr>
            <w:r w:rsidRPr="00FE7FEB">
              <w:rPr>
                <w:rFonts w:ascii="Arial" w:hAnsi="Arial"/>
                <w:color w:val="808080"/>
                <w:sz w:val="18"/>
                <w:lang w:val="es-ES"/>
              </w:rPr>
              <w:t>(cálculo)</w:t>
            </w:r>
            <w:r>
              <w:rPr>
                <w:rFonts w:ascii="Arial" w:hAnsi="Arial"/>
                <w:color w:val="auto"/>
                <w:sz w:val="18"/>
                <w:lang w:val="es-ES"/>
              </w:rPr>
              <w:t xml:space="preserve"> 2012</w:t>
            </w:r>
          </w:p>
        </w:tc>
        <w:tc>
          <w:tcPr>
            <w:tcW w:w="1733" w:type="dxa"/>
            <w:shd w:val="clear" w:color="auto" w:fill="E0E0E0"/>
            <w:tcMar>
              <w:top w:w="57" w:type="dxa"/>
              <w:bottom w:w="57" w:type="dxa"/>
            </w:tcMar>
            <w:vAlign w:val="center"/>
          </w:tcPr>
          <w:p w:rsidR="004914BB" w:rsidRDefault="004914BB" w:rsidP="003E475A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  <w:lang w:val="es-ES"/>
              </w:rPr>
            </w:pPr>
            <w:r>
              <w:rPr>
                <w:rFonts w:ascii="Arial" w:hAnsi="Arial"/>
                <w:color w:val="auto"/>
                <w:sz w:val="18"/>
                <w:lang w:val="es-ES"/>
              </w:rPr>
              <w:t>Comentario</w:t>
            </w:r>
          </w:p>
        </w:tc>
      </w:tr>
      <w:tr w:rsidR="004914BB" w:rsidTr="009F6A5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86" w:type="dxa"/>
            <w:vAlign w:val="center"/>
          </w:tcPr>
          <w:p w:rsidR="004914BB" w:rsidRDefault="004914BB" w:rsidP="009F6A52">
            <w:pPr>
              <w:pStyle w:val="Textoindependiente"/>
              <w:jc w:val="left"/>
              <w:rPr>
                <w:rFonts w:ascii="Arial" w:hAnsi="Arial"/>
                <w:b w:val="0"/>
                <w:bCs w:val="0"/>
                <w:color w:val="auto"/>
                <w:sz w:val="18"/>
                <w:lang w:val="es-ES"/>
              </w:rPr>
            </w:pPr>
            <w:r>
              <w:rPr>
                <w:rFonts w:ascii="Arial" w:hAnsi="Arial"/>
                <w:b w:val="0"/>
                <w:bCs w:val="0"/>
                <w:color w:val="auto"/>
                <w:sz w:val="18"/>
                <w:lang w:val="es-ES"/>
              </w:rPr>
              <w:t>Accidentes del Trabajo (AT)</w:t>
            </w:r>
          </w:p>
        </w:tc>
        <w:tc>
          <w:tcPr>
            <w:tcW w:w="2097" w:type="dxa"/>
            <w:vAlign w:val="center"/>
          </w:tcPr>
          <w:p w:rsidR="004914BB" w:rsidRDefault="004914BB" w:rsidP="009F6A52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  <w:lang w:val="es-ES"/>
              </w:rPr>
            </w:pPr>
            <w:r>
              <w:rPr>
                <w:rFonts w:ascii="Arial" w:hAnsi="Arial"/>
                <w:color w:val="auto"/>
                <w:sz w:val="18"/>
                <w:lang w:val="es-ES"/>
              </w:rPr>
              <w:t>Tasa de Accidentabilidad</w:t>
            </w:r>
          </w:p>
        </w:tc>
        <w:tc>
          <w:tcPr>
            <w:tcW w:w="1101" w:type="dxa"/>
          </w:tcPr>
          <w:p w:rsidR="004914BB" w:rsidRDefault="004914BB" w:rsidP="003E475A">
            <w:pPr>
              <w:pStyle w:val="Textoindependiente"/>
              <w:jc w:val="both"/>
              <w:rPr>
                <w:rFonts w:ascii="Arial" w:hAnsi="Arial"/>
                <w:color w:val="auto"/>
                <w:sz w:val="18"/>
                <w:lang w:val="es-ES"/>
              </w:rPr>
            </w:pPr>
          </w:p>
        </w:tc>
        <w:tc>
          <w:tcPr>
            <w:tcW w:w="891" w:type="dxa"/>
            <w:tcMar>
              <w:top w:w="57" w:type="dxa"/>
              <w:bottom w:w="57" w:type="dxa"/>
            </w:tcMar>
          </w:tcPr>
          <w:p w:rsidR="004914BB" w:rsidRDefault="004914BB" w:rsidP="009F6A52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  <w:lang w:val="es-ES"/>
              </w:rPr>
            </w:pPr>
          </w:p>
        </w:tc>
        <w:tc>
          <w:tcPr>
            <w:tcW w:w="1125" w:type="dxa"/>
            <w:tcMar>
              <w:top w:w="57" w:type="dxa"/>
              <w:bottom w:w="57" w:type="dxa"/>
            </w:tcMar>
            <w:vAlign w:val="center"/>
          </w:tcPr>
          <w:p w:rsidR="004914BB" w:rsidRDefault="004914BB" w:rsidP="003E475A">
            <w:pPr>
              <w:pStyle w:val="Textoindependiente"/>
              <w:jc w:val="both"/>
              <w:rPr>
                <w:rFonts w:ascii="Arial" w:hAnsi="Arial"/>
                <w:color w:val="auto"/>
                <w:sz w:val="18"/>
                <w:lang w:val="es-ES"/>
              </w:rPr>
            </w:pPr>
          </w:p>
        </w:tc>
        <w:tc>
          <w:tcPr>
            <w:tcW w:w="1733" w:type="dxa"/>
            <w:tcMar>
              <w:top w:w="57" w:type="dxa"/>
              <w:bottom w:w="57" w:type="dxa"/>
            </w:tcMar>
            <w:vAlign w:val="center"/>
          </w:tcPr>
          <w:p w:rsidR="004914BB" w:rsidRDefault="004914BB" w:rsidP="003E475A">
            <w:pPr>
              <w:pStyle w:val="Textoindependiente"/>
              <w:jc w:val="both"/>
              <w:rPr>
                <w:rFonts w:ascii="Arial" w:hAnsi="Arial"/>
                <w:color w:val="auto"/>
                <w:sz w:val="18"/>
                <w:lang w:val="es-ES"/>
              </w:rPr>
            </w:pPr>
          </w:p>
        </w:tc>
      </w:tr>
      <w:tr w:rsidR="004914BB" w:rsidTr="009F6A5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86" w:type="dxa"/>
            <w:vAlign w:val="center"/>
          </w:tcPr>
          <w:p w:rsidR="004914BB" w:rsidRDefault="004914BB" w:rsidP="009F6A5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Mejoramiento de los ambientes de trabajo</w:t>
            </w:r>
          </w:p>
        </w:tc>
        <w:tc>
          <w:tcPr>
            <w:tcW w:w="2097" w:type="dxa"/>
            <w:vAlign w:val="center"/>
          </w:tcPr>
          <w:p w:rsidR="004914BB" w:rsidRDefault="004914BB" w:rsidP="009F6A52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  <w:lang w:val="es-ES"/>
              </w:rPr>
            </w:pPr>
            <w:r>
              <w:rPr>
                <w:rFonts w:ascii="Arial" w:hAnsi="Arial"/>
                <w:color w:val="auto"/>
                <w:sz w:val="18"/>
              </w:rPr>
              <w:t>Grado de Satisfacción con las mejoras efectuadas al ambiente de trabajo</w:t>
            </w:r>
          </w:p>
        </w:tc>
        <w:tc>
          <w:tcPr>
            <w:tcW w:w="1101" w:type="dxa"/>
          </w:tcPr>
          <w:p w:rsidR="004914BB" w:rsidRDefault="004914BB" w:rsidP="003E475A">
            <w:pPr>
              <w:pStyle w:val="Textoindependiente"/>
              <w:jc w:val="both"/>
              <w:rPr>
                <w:rFonts w:ascii="Arial" w:hAnsi="Arial"/>
                <w:color w:val="auto"/>
                <w:sz w:val="18"/>
                <w:lang w:val="es-ES"/>
              </w:rPr>
            </w:pPr>
          </w:p>
        </w:tc>
        <w:tc>
          <w:tcPr>
            <w:tcW w:w="891" w:type="dxa"/>
            <w:tcMar>
              <w:top w:w="57" w:type="dxa"/>
              <w:bottom w:w="57" w:type="dxa"/>
            </w:tcMar>
          </w:tcPr>
          <w:p w:rsidR="004914BB" w:rsidRDefault="004914BB" w:rsidP="003E475A">
            <w:pPr>
              <w:pStyle w:val="Textoindependiente"/>
              <w:jc w:val="left"/>
              <w:rPr>
                <w:rFonts w:ascii="Arial" w:hAnsi="Arial"/>
                <w:color w:val="auto"/>
                <w:sz w:val="18"/>
                <w:lang w:val="es-ES"/>
              </w:rPr>
            </w:pPr>
          </w:p>
        </w:tc>
        <w:tc>
          <w:tcPr>
            <w:tcW w:w="1125" w:type="dxa"/>
            <w:tcMar>
              <w:top w:w="57" w:type="dxa"/>
              <w:bottom w:w="57" w:type="dxa"/>
            </w:tcMar>
            <w:vAlign w:val="center"/>
          </w:tcPr>
          <w:p w:rsidR="004914BB" w:rsidRDefault="004914BB" w:rsidP="003E475A">
            <w:pPr>
              <w:pStyle w:val="Textoindependiente"/>
              <w:jc w:val="both"/>
              <w:rPr>
                <w:rFonts w:ascii="Arial" w:hAnsi="Arial"/>
                <w:color w:val="auto"/>
                <w:sz w:val="18"/>
                <w:lang w:val="es-ES"/>
              </w:rPr>
            </w:pPr>
          </w:p>
        </w:tc>
        <w:tc>
          <w:tcPr>
            <w:tcW w:w="1733" w:type="dxa"/>
            <w:tcMar>
              <w:top w:w="57" w:type="dxa"/>
              <w:bottom w:w="57" w:type="dxa"/>
            </w:tcMar>
            <w:vAlign w:val="center"/>
          </w:tcPr>
          <w:p w:rsidR="004914BB" w:rsidRDefault="004914BB" w:rsidP="003E475A">
            <w:pPr>
              <w:pStyle w:val="Textoindependiente"/>
              <w:jc w:val="both"/>
              <w:rPr>
                <w:rFonts w:ascii="Arial" w:hAnsi="Arial"/>
                <w:color w:val="auto"/>
                <w:sz w:val="18"/>
                <w:lang w:val="es-ES"/>
              </w:rPr>
            </w:pPr>
          </w:p>
        </w:tc>
      </w:tr>
    </w:tbl>
    <w:p w:rsidR="004914BB" w:rsidRDefault="004914BB" w:rsidP="004914BB">
      <w:pPr>
        <w:autoSpaceDE w:val="0"/>
        <w:autoSpaceDN w:val="0"/>
        <w:adjustRightInd w:val="0"/>
        <w:rPr>
          <w:rFonts w:ascii="Arial" w:hAnsi="Arial" w:cs="Arial"/>
          <w:b/>
          <w:bCs/>
          <w:color w:val="999999"/>
          <w:sz w:val="22"/>
        </w:rPr>
      </w:pPr>
    </w:p>
    <w:p w:rsidR="00FE7FEB" w:rsidRDefault="00FE7FEB" w:rsidP="004914BB">
      <w:pPr>
        <w:autoSpaceDE w:val="0"/>
        <w:autoSpaceDN w:val="0"/>
        <w:adjustRightInd w:val="0"/>
        <w:rPr>
          <w:rFonts w:ascii="Arial" w:hAnsi="Arial" w:cs="Arial"/>
          <w:b/>
          <w:bCs/>
          <w:color w:val="999999"/>
          <w:sz w:val="22"/>
        </w:rPr>
      </w:pPr>
    </w:p>
    <w:p w:rsidR="0030131E" w:rsidRPr="00FE7FEB" w:rsidRDefault="0030131E" w:rsidP="005A4FD6">
      <w:pPr>
        <w:pStyle w:val="Ttulo2"/>
        <w:numPr>
          <w:ilvl w:val="0"/>
          <w:numId w:val="7"/>
        </w:numPr>
        <w:rPr>
          <w:color w:val="auto"/>
          <w:u w:val="none"/>
        </w:rPr>
      </w:pPr>
      <w:bookmarkStart w:id="3" w:name="_Toc245094018"/>
      <w:r w:rsidRPr="00FE7FEB">
        <w:rPr>
          <w:color w:val="auto"/>
          <w:u w:val="none"/>
        </w:rPr>
        <w:t xml:space="preserve">Análisis de los resultados de los indicadores </w:t>
      </w:r>
      <w:bookmarkEnd w:id="3"/>
    </w:p>
    <w:p w:rsidR="00FE7FEB" w:rsidRDefault="00FE7FEB" w:rsidP="005D6602">
      <w:pPr>
        <w:pStyle w:val="Ttulo2"/>
        <w:rPr>
          <w:rFonts w:ascii="Times New Roman" w:hAnsi="Times New Roman" w:cs="Times New Roman"/>
          <w:b w:val="0"/>
          <w:bCs w:val="0"/>
          <w:color w:val="auto"/>
          <w:sz w:val="24"/>
          <w:u w:val="none"/>
        </w:rPr>
      </w:pPr>
    </w:p>
    <w:p w:rsidR="005D6602" w:rsidRPr="00FE7FEB" w:rsidRDefault="00FE7FEB" w:rsidP="00FE7FEB">
      <w:pPr>
        <w:pStyle w:val="Ttulo2"/>
        <w:numPr>
          <w:ilvl w:val="0"/>
          <w:numId w:val="5"/>
        </w:numPr>
        <w:ind w:left="851" w:hanging="284"/>
        <w:rPr>
          <w:color w:val="auto"/>
          <w:szCs w:val="22"/>
        </w:rPr>
      </w:pPr>
      <w:r>
        <w:rPr>
          <w:bCs w:val="0"/>
          <w:color w:val="auto"/>
          <w:szCs w:val="22"/>
          <w:u w:val="none"/>
        </w:rPr>
        <w:tab/>
      </w:r>
      <w:r w:rsidRPr="00FE7FEB">
        <w:rPr>
          <w:bCs w:val="0"/>
          <w:color w:val="auto"/>
          <w:szCs w:val="22"/>
          <w:u w:val="none"/>
        </w:rPr>
        <w:t xml:space="preserve">Indicadores de </w:t>
      </w:r>
      <w:r w:rsidR="005D6602" w:rsidRPr="00FE7FEB">
        <w:rPr>
          <w:color w:val="auto"/>
          <w:szCs w:val="22"/>
          <w:u w:val="none"/>
        </w:rPr>
        <w:t xml:space="preserve">Higiene y Seguridad </w:t>
      </w:r>
    </w:p>
    <w:p w:rsidR="0058570F" w:rsidRPr="0058570F" w:rsidRDefault="0058570F" w:rsidP="0058570F"/>
    <w:p w:rsidR="002E5776" w:rsidRDefault="00EA1247">
      <w:pPr>
        <w:autoSpaceDE w:val="0"/>
        <w:autoSpaceDN w:val="0"/>
        <w:adjustRightInd w:val="0"/>
        <w:jc w:val="both"/>
        <w:rPr>
          <w:rFonts w:ascii="Arial" w:hAnsi="Arial" w:cs="Arial"/>
          <w:color w:val="999999"/>
          <w:sz w:val="22"/>
        </w:rPr>
      </w:pPr>
      <w:r>
        <w:rPr>
          <w:rFonts w:ascii="Arial" w:hAnsi="Arial" w:cs="Arial"/>
          <w:color w:val="999999"/>
          <w:sz w:val="22"/>
        </w:rPr>
        <w:t>Señalar</w:t>
      </w:r>
      <w:r w:rsidR="0058570F">
        <w:rPr>
          <w:rFonts w:ascii="Arial" w:hAnsi="Arial" w:cs="Arial"/>
          <w:color w:val="999999"/>
          <w:sz w:val="22"/>
        </w:rPr>
        <w:t xml:space="preserve"> si</w:t>
      </w:r>
      <w:r>
        <w:rPr>
          <w:rFonts w:ascii="Arial" w:hAnsi="Arial" w:cs="Arial"/>
          <w:color w:val="999999"/>
          <w:sz w:val="22"/>
        </w:rPr>
        <w:t xml:space="preserve"> se ha cumplido la meta propuesta</w:t>
      </w:r>
      <w:r w:rsidR="0058570F">
        <w:rPr>
          <w:rFonts w:ascii="Arial" w:hAnsi="Arial" w:cs="Arial"/>
          <w:color w:val="999999"/>
          <w:sz w:val="22"/>
        </w:rPr>
        <w:t xml:space="preserve"> para </w:t>
      </w:r>
      <w:r>
        <w:rPr>
          <w:rFonts w:ascii="Arial" w:hAnsi="Arial" w:cs="Arial"/>
          <w:color w:val="999999"/>
          <w:sz w:val="22"/>
        </w:rPr>
        <w:t xml:space="preserve">cada uno de los </w:t>
      </w:r>
      <w:r w:rsidR="0058570F">
        <w:rPr>
          <w:rFonts w:ascii="Arial" w:hAnsi="Arial" w:cs="Arial"/>
          <w:color w:val="999999"/>
          <w:sz w:val="22"/>
        </w:rPr>
        <w:t>indicadores</w:t>
      </w:r>
      <w:r>
        <w:rPr>
          <w:rFonts w:ascii="Arial" w:hAnsi="Arial" w:cs="Arial"/>
          <w:color w:val="999999"/>
          <w:sz w:val="22"/>
        </w:rPr>
        <w:t xml:space="preserve"> definidos. </w:t>
      </w:r>
    </w:p>
    <w:p w:rsidR="002E5776" w:rsidRDefault="002E5776">
      <w:pPr>
        <w:autoSpaceDE w:val="0"/>
        <w:autoSpaceDN w:val="0"/>
        <w:adjustRightInd w:val="0"/>
        <w:jc w:val="both"/>
        <w:rPr>
          <w:rFonts w:ascii="Arial" w:hAnsi="Arial" w:cs="Arial"/>
          <w:color w:val="999999"/>
          <w:sz w:val="22"/>
        </w:rPr>
      </w:pPr>
    </w:p>
    <w:p w:rsidR="004B5320" w:rsidRDefault="0058570F">
      <w:pPr>
        <w:autoSpaceDE w:val="0"/>
        <w:autoSpaceDN w:val="0"/>
        <w:adjustRightInd w:val="0"/>
        <w:jc w:val="both"/>
        <w:rPr>
          <w:rFonts w:ascii="Arial" w:hAnsi="Arial" w:cs="Arial"/>
          <w:color w:val="999999"/>
          <w:sz w:val="22"/>
        </w:rPr>
      </w:pPr>
      <w:r>
        <w:rPr>
          <w:rFonts w:ascii="Arial" w:hAnsi="Arial" w:cs="Arial"/>
          <w:color w:val="999999"/>
          <w:sz w:val="22"/>
        </w:rPr>
        <w:t>C</w:t>
      </w:r>
      <w:r w:rsidR="0030131E">
        <w:rPr>
          <w:rFonts w:ascii="Arial" w:hAnsi="Arial" w:cs="Arial"/>
          <w:color w:val="999999"/>
          <w:sz w:val="22"/>
        </w:rPr>
        <w:t xml:space="preserve">uando la meta no se haya cumplido </w:t>
      </w:r>
      <w:r w:rsidR="00EA1247">
        <w:rPr>
          <w:rFonts w:ascii="Arial" w:hAnsi="Arial" w:cs="Arial"/>
          <w:color w:val="999999"/>
          <w:sz w:val="22"/>
        </w:rPr>
        <w:t xml:space="preserve">se debe explicar de manera </w:t>
      </w:r>
      <w:r w:rsidR="00627774">
        <w:rPr>
          <w:rFonts w:ascii="Arial" w:hAnsi="Arial" w:cs="Arial"/>
          <w:color w:val="999999"/>
          <w:sz w:val="22"/>
        </w:rPr>
        <w:t>sucinta</w:t>
      </w:r>
      <w:r w:rsidR="00EA1247">
        <w:rPr>
          <w:rFonts w:ascii="Arial" w:hAnsi="Arial" w:cs="Arial"/>
          <w:color w:val="999999"/>
          <w:sz w:val="22"/>
        </w:rPr>
        <w:t xml:space="preserve"> las razones del no cumplimiento, e incorporar un</w:t>
      </w:r>
      <w:r w:rsidR="0030131E">
        <w:rPr>
          <w:rFonts w:ascii="Arial" w:hAnsi="Arial" w:cs="Arial"/>
          <w:color w:val="999999"/>
          <w:sz w:val="22"/>
        </w:rPr>
        <w:t xml:space="preserve"> análisis </w:t>
      </w:r>
      <w:r w:rsidR="00627774">
        <w:rPr>
          <w:rFonts w:ascii="Arial" w:hAnsi="Arial" w:cs="Arial"/>
          <w:color w:val="999999"/>
          <w:sz w:val="22"/>
        </w:rPr>
        <w:t xml:space="preserve">de </w:t>
      </w:r>
      <w:r w:rsidR="0030131E">
        <w:rPr>
          <w:rFonts w:ascii="Arial" w:hAnsi="Arial" w:cs="Arial"/>
          <w:color w:val="999999"/>
          <w:sz w:val="22"/>
        </w:rPr>
        <w:t>las causas de los accidentes y/o de las enfermedade</w:t>
      </w:r>
      <w:r>
        <w:rPr>
          <w:rFonts w:ascii="Arial" w:hAnsi="Arial" w:cs="Arial"/>
          <w:color w:val="999999"/>
          <w:sz w:val="22"/>
        </w:rPr>
        <w:t xml:space="preserve">s laborales, según corresponda, considerando </w:t>
      </w:r>
      <w:r w:rsidR="00627774">
        <w:rPr>
          <w:rFonts w:ascii="Arial" w:hAnsi="Arial" w:cs="Arial"/>
          <w:color w:val="999999"/>
          <w:sz w:val="22"/>
        </w:rPr>
        <w:t xml:space="preserve">todos </w:t>
      </w:r>
      <w:r>
        <w:rPr>
          <w:rFonts w:ascii="Arial" w:hAnsi="Arial" w:cs="Arial"/>
          <w:color w:val="999999"/>
          <w:sz w:val="22"/>
        </w:rPr>
        <w:t xml:space="preserve">los </w:t>
      </w:r>
      <w:r w:rsidR="0030131E">
        <w:rPr>
          <w:rFonts w:ascii="Arial" w:hAnsi="Arial" w:cs="Arial"/>
          <w:color w:val="999999"/>
          <w:sz w:val="22"/>
        </w:rPr>
        <w:t>antecedentes contenidos en el registro, como puede ser, que se hayan producido varios a</w:t>
      </w:r>
      <w:r w:rsidR="00627774">
        <w:rPr>
          <w:rFonts w:ascii="Arial" w:hAnsi="Arial" w:cs="Arial"/>
          <w:color w:val="999999"/>
          <w:sz w:val="22"/>
        </w:rPr>
        <w:t xml:space="preserve">ccidentes en un mismo lugar, que se haya repetido el tipo de accidente o el diagnóstico de enfermedad, </w:t>
      </w:r>
      <w:r w:rsidR="0030131E">
        <w:rPr>
          <w:rFonts w:ascii="Arial" w:hAnsi="Arial" w:cs="Arial"/>
          <w:color w:val="999999"/>
          <w:sz w:val="22"/>
        </w:rPr>
        <w:t>que no se haya realizado la investigación oportuna de lo ocurrido, o que no se hayan implementado las medidas c</w:t>
      </w:r>
      <w:r w:rsidR="004B5320">
        <w:rPr>
          <w:rFonts w:ascii="Arial" w:hAnsi="Arial" w:cs="Arial"/>
          <w:color w:val="999999"/>
          <w:sz w:val="22"/>
        </w:rPr>
        <w:t xml:space="preserve">orrectivas. </w:t>
      </w:r>
    </w:p>
    <w:p w:rsidR="004B5320" w:rsidRPr="004B5320" w:rsidRDefault="004B5320">
      <w:pPr>
        <w:autoSpaceDE w:val="0"/>
        <w:autoSpaceDN w:val="0"/>
        <w:adjustRightInd w:val="0"/>
        <w:jc w:val="both"/>
        <w:rPr>
          <w:rFonts w:ascii="Arial" w:hAnsi="Arial" w:cs="Arial"/>
          <w:i/>
          <w:color w:val="999999"/>
          <w:sz w:val="22"/>
        </w:rPr>
      </w:pPr>
    </w:p>
    <w:p w:rsidR="002E5776" w:rsidRDefault="0030131E">
      <w:pPr>
        <w:autoSpaceDE w:val="0"/>
        <w:autoSpaceDN w:val="0"/>
        <w:adjustRightInd w:val="0"/>
        <w:jc w:val="both"/>
        <w:rPr>
          <w:rFonts w:ascii="Arial" w:hAnsi="Arial" w:cs="Arial"/>
          <w:color w:val="999999"/>
          <w:sz w:val="22"/>
        </w:rPr>
      </w:pPr>
      <w:r>
        <w:rPr>
          <w:rFonts w:ascii="Arial" w:hAnsi="Arial" w:cs="Arial"/>
          <w:color w:val="999999"/>
          <w:sz w:val="22"/>
        </w:rPr>
        <w:t xml:space="preserve">Señalar si se investigaron todos los siniestros ocurridos en el plazo establecido por el Servicio, y si el Servicio implementó las medidas correctivas necesarias para corregir las situaciones de riesgo que los originaron. </w:t>
      </w:r>
    </w:p>
    <w:p w:rsidR="002E5776" w:rsidRDefault="002E5776">
      <w:pPr>
        <w:autoSpaceDE w:val="0"/>
        <w:autoSpaceDN w:val="0"/>
        <w:adjustRightInd w:val="0"/>
        <w:jc w:val="both"/>
        <w:rPr>
          <w:rFonts w:ascii="Arial" w:hAnsi="Arial" w:cs="Arial"/>
          <w:color w:val="999999"/>
          <w:sz w:val="22"/>
        </w:rPr>
      </w:pPr>
    </w:p>
    <w:p w:rsidR="0030131E" w:rsidRPr="00EA1247" w:rsidRDefault="0030131E" w:rsidP="00FF719A">
      <w:pPr>
        <w:autoSpaceDE w:val="0"/>
        <w:autoSpaceDN w:val="0"/>
        <w:adjustRightInd w:val="0"/>
        <w:jc w:val="both"/>
        <w:rPr>
          <w:rFonts w:ascii="Arial" w:hAnsi="Arial"/>
        </w:rPr>
      </w:pPr>
      <w:r>
        <w:rPr>
          <w:rFonts w:ascii="Arial" w:hAnsi="Arial" w:cs="Arial"/>
          <w:color w:val="999999"/>
          <w:sz w:val="22"/>
        </w:rPr>
        <w:t xml:space="preserve">En caso que no se hayan implementado dichas medidas, </w:t>
      </w:r>
      <w:r w:rsidR="00627774">
        <w:rPr>
          <w:rFonts w:ascii="Arial" w:hAnsi="Arial" w:cs="Arial"/>
          <w:color w:val="999999"/>
          <w:sz w:val="22"/>
        </w:rPr>
        <w:t>se deberá</w:t>
      </w:r>
      <w:r w:rsidRPr="008B6A0E">
        <w:rPr>
          <w:rFonts w:ascii="Arial" w:hAnsi="Arial" w:cs="Arial"/>
          <w:color w:val="999999"/>
          <w:sz w:val="22"/>
        </w:rPr>
        <w:t xml:space="preserve"> </w:t>
      </w:r>
      <w:r w:rsidR="004B5320" w:rsidRPr="008B6A0E">
        <w:rPr>
          <w:rFonts w:ascii="Arial" w:hAnsi="Arial" w:cs="Arial"/>
          <w:color w:val="999999"/>
          <w:sz w:val="22"/>
        </w:rPr>
        <w:t xml:space="preserve">formular la respectiva recomendación, </w:t>
      </w:r>
      <w:r w:rsidR="008B6A0E" w:rsidRPr="008B6A0E">
        <w:rPr>
          <w:rFonts w:ascii="Arial" w:hAnsi="Arial" w:cs="Arial"/>
          <w:color w:val="999999"/>
          <w:sz w:val="22"/>
        </w:rPr>
        <w:t xml:space="preserve">si </w:t>
      </w:r>
      <w:r w:rsidR="004B5320" w:rsidRPr="008B6A0E">
        <w:rPr>
          <w:rFonts w:ascii="Arial" w:hAnsi="Arial" w:cs="Arial"/>
          <w:color w:val="999999"/>
          <w:sz w:val="22"/>
        </w:rPr>
        <w:t>corresponde</w:t>
      </w:r>
      <w:r w:rsidR="00EA1247" w:rsidRPr="008B6A0E">
        <w:rPr>
          <w:rFonts w:ascii="Arial" w:hAnsi="Arial" w:cs="Arial"/>
          <w:color w:val="999999"/>
          <w:sz w:val="22"/>
        </w:rPr>
        <w:t>,</w:t>
      </w:r>
      <w:r w:rsidR="00EA1247">
        <w:rPr>
          <w:rFonts w:ascii="Arial" w:hAnsi="Arial" w:cs="Arial"/>
          <w:color w:val="999999"/>
          <w:sz w:val="22"/>
        </w:rPr>
        <w:t xml:space="preserve"> e incluir</w:t>
      </w:r>
      <w:r w:rsidR="00FE7FEB">
        <w:rPr>
          <w:rFonts w:ascii="Arial" w:hAnsi="Arial" w:cs="Arial"/>
          <w:color w:val="999999"/>
          <w:sz w:val="22"/>
        </w:rPr>
        <w:t xml:space="preserve">la </w:t>
      </w:r>
      <w:r>
        <w:rPr>
          <w:rFonts w:ascii="Arial" w:hAnsi="Arial" w:cs="Arial"/>
          <w:color w:val="999999"/>
          <w:sz w:val="22"/>
        </w:rPr>
        <w:t>en el Programa de Seguimiento a las Recomendaciones.</w:t>
      </w:r>
    </w:p>
    <w:p w:rsidR="005D6602" w:rsidRDefault="005D6602">
      <w:pPr>
        <w:autoSpaceDE w:val="0"/>
        <w:autoSpaceDN w:val="0"/>
        <w:adjustRightInd w:val="0"/>
        <w:rPr>
          <w:rFonts w:ascii="Arial" w:hAnsi="Arial" w:cs="Arial"/>
          <w:b/>
          <w:bCs/>
          <w:color w:val="999999"/>
          <w:sz w:val="22"/>
          <w:u w:val="single"/>
        </w:rPr>
      </w:pPr>
    </w:p>
    <w:p w:rsidR="005D6602" w:rsidRPr="00FE7FEB" w:rsidRDefault="00FE7FEB" w:rsidP="00FE7FEB">
      <w:pPr>
        <w:numPr>
          <w:ilvl w:val="0"/>
          <w:numId w:val="5"/>
        </w:numPr>
        <w:autoSpaceDE w:val="0"/>
        <w:autoSpaceDN w:val="0"/>
        <w:adjustRightInd w:val="0"/>
        <w:ind w:left="851" w:hanging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 w:rsidRPr="00FE7FEB">
        <w:rPr>
          <w:rFonts w:ascii="Arial" w:hAnsi="Arial" w:cs="Arial"/>
          <w:b/>
          <w:bCs/>
          <w:sz w:val="22"/>
          <w:szCs w:val="22"/>
        </w:rPr>
        <w:t xml:space="preserve">Indicadores de </w:t>
      </w:r>
      <w:r w:rsidR="005D6602" w:rsidRPr="00FE7FEB">
        <w:rPr>
          <w:rFonts w:ascii="Arial" w:hAnsi="Arial" w:cs="Arial"/>
          <w:b/>
          <w:bCs/>
          <w:sz w:val="22"/>
        </w:rPr>
        <w:t>Mejoramiento de Ambientes</w:t>
      </w:r>
      <w:r w:rsidR="005A4FD6">
        <w:rPr>
          <w:rFonts w:ascii="Arial" w:hAnsi="Arial" w:cs="Arial"/>
          <w:b/>
          <w:bCs/>
          <w:sz w:val="22"/>
        </w:rPr>
        <w:t xml:space="preserve"> de Trabajo</w:t>
      </w:r>
    </w:p>
    <w:p w:rsidR="004B5320" w:rsidRDefault="004B5320">
      <w:pPr>
        <w:autoSpaceDE w:val="0"/>
        <w:autoSpaceDN w:val="0"/>
        <w:adjustRightInd w:val="0"/>
        <w:rPr>
          <w:rFonts w:ascii="Arial" w:hAnsi="Arial" w:cs="Arial"/>
          <w:b/>
          <w:bCs/>
          <w:color w:val="999999"/>
          <w:sz w:val="22"/>
          <w:u w:val="single"/>
        </w:rPr>
      </w:pPr>
    </w:p>
    <w:p w:rsidR="004B5320" w:rsidRDefault="0030131E">
      <w:pPr>
        <w:autoSpaceDE w:val="0"/>
        <w:autoSpaceDN w:val="0"/>
        <w:adjustRightInd w:val="0"/>
        <w:jc w:val="both"/>
        <w:rPr>
          <w:rFonts w:ascii="Arial" w:hAnsi="Arial" w:cs="Arial"/>
          <w:color w:val="999999"/>
          <w:sz w:val="22"/>
        </w:rPr>
      </w:pPr>
      <w:r>
        <w:rPr>
          <w:rFonts w:ascii="Arial" w:hAnsi="Arial" w:cs="Arial"/>
          <w:color w:val="999999"/>
          <w:sz w:val="22"/>
        </w:rPr>
        <w:t>En este análisis se debe considerar el grado de satisfacción que manifiestan los funcionarios</w:t>
      </w:r>
      <w:r w:rsidR="004B5320">
        <w:rPr>
          <w:rFonts w:ascii="Arial" w:hAnsi="Arial" w:cs="Arial"/>
          <w:color w:val="999999"/>
          <w:sz w:val="22"/>
        </w:rPr>
        <w:t xml:space="preserve"> </w:t>
      </w:r>
      <w:r>
        <w:rPr>
          <w:rFonts w:ascii="Arial" w:hAnsi="Arial" w:cs="Arial"/>
          <w:color w:val="999999"/>
          <w:sz w:val="22"/>
        </w:rPr>
        <w:t>con las mejoras efectuadas al ambiente de trabajo o la aprobación que tuvo entre e</w:t>
      </w:r>
      <w:r w:rsidR="00627774">
        <w:rPr>
          <w:rFonts w:ascii="Arial" w:hAnsi="Arial" w:cs="Arial"/>
          <w:color w:val="999999"/>
          <w:sz w:val="22"/>
        </w:rPr>
        <w:t>llos el desarrollo del S</w:t>
      </w:r>
      <w:r w:rsidR="004B5320">
        <w:rPr>
          <w:rFonts w:ascii="Arial" w:hAnsi="Arial" w:cs="Arial"/>
          <w:color w:val="999999"/>
          <w:sz w:val="22"/>
        </w:rPr>
        <w:t>istema.</w:t>
      </w:r>
    </w:p>
    <w:p w:rsidR="004B5320" w:rsidRDefault="004B5320">
      <w:pPr>
        <w:autoSpaceDE w:val="0"/>
        <w:autoSpaceDN w:val="0"/>
        <w:adjustRightInd w:val="0"/>
        <w:jc w:val="both"/>
        <w:rPr>
          <w:rFonts w:ascii="Arial" w:hAnsi="Arial" w:cs="Arial"/>
          <w:color w:val="999999"/>
          <w:sz w:val="22"/>
        </w:rPr>
      </w:pPr>
    </w:p>
    <w:p w:rsidR="0030131E" w:rsidRDefault="004B5320">
      <w:pPr>
        <w:autoSpaceDE w:val="0"/>
        <w:autoSpaceDN w:val="0"/>
        <w:adjustRightInd w:val="0"/>
        <w:jc w:val="both"/>
        <w:rPr>
          <w:rFonts w:ascii="Arial" w:hAnsi="Arial" w:cs="Arial"/>
          <w:color w:val="999999"/>
          <w:sz w:val="22"/>
        </w:rPr>
      </w:pPr>
      <w:r>
        <w:rPr>
          <w:rFonts w:ascii="Arial" w:hAnsi="Arial" w:cs="Arial"/>
          <w:color w:val="999999"/>
          <w:sz w:val="22"/>
        </w:rPr>
        <w:t>Se debe</w:t>
      </w:r>
      <w:r w:rsidR="00EA1247">
        <w:rPr>
          <w:rFonts w:ascii="Arial" w:hAnsi="Arial" w:cs="Arial"/>
          <w:color w:val="999999"/>
          <w:sz w:val="22"/>
        </w:rPr>
        <w:t xml:space="preserve"> señalar</w:t>
      </w:r>
      <w:r>
        <w:rPr>
          <w:rFonts w:ascii="Arial" w:hAnsi="Arial" w:cs="Arial"/>
          <w:color w:val="999999"/>
          <w:sz w:val="22"/>
        </w:rPr>
        <w:t xml:space="preserve"> si se cumplió o alcanzó</w:t>
      </w:r>
      <w:r w:rsidR="0030131E">
        <w:rPr>
          <w:rFonts w:ascii="Arial" w:hAnsi="Arial" w:cs="Arial"/>
          <w:color w:val="999999"/>
          <w:sz w:val="22"/>
        </w:rPr>
        <w:t xml:space="preserve"> la meta propuesta para este indicador.</w:t>
      </w:r>
    </w:p>
    <w:p w:rsidR="0030131E" w:rsidRDefault="0030131E">
      <w:pPr>
        <w:autoSpaceDE w:val="0"/>
        <w:autoSpaceDN w:val="0"/>
        <w:adjustRightInd w:val="0"/>
        <w:jc w:val="both"/>
        <w:rPr>
          <w:rFonts w:ascii="Arial" w:hAnsi="Arial" w:cs="Arial"/>
          <w:color w:val="999999"/>
          <w:sz w:val="22"/>
        </w:rPr>
      </w:pPr>
    </w:p>
    <w:p w:rsidR="0030131E" w:rsidRDefault="0030131E">
      <w:pPr>
        <w:autoSpaceDE w:val="0"/>
        <w:autoSpaceDN w:val="0"/>
        <w:adjustRightInd w:val="0"/>
        <w:jc w:val="both"/>
        <w:rPr>
          <w:rFonts w:ascii="Arial" w:hAnsi="Arial" w:cs="Arial"/>
          <w:color w:val="999999"/>
          <w:sz w:val="22"/>
        </w:rPr>
      </w:pPr>
      <w:r>
        <w:rPr>
          <w:rFonts w:ascii="Arial" w:hAnsi="Arial" w:cs="Arial"/>
          <w:color w:val="999999"/>
          <w:sz w:val="22"/>
        </w:rPr>
        <w:t xml:space="preserve">Asimismo, </w:t>
      </w:r>
      <w:r w:rsidR="008B6A0E">
        <w:rPr>
          <w:rFonts w:ascii="Arial" w:hAnsi="Arial" w:cs="Arial"/>
          <w:color w:val="999999"/>
          <w:sz w:val="22"/>
        </w:rPr>
        <w:t>en caso de que haya funcionarios</w:t>
      </w:r>
      <w:r w:rsidR="008B6A0E" w:rsidRPr="008B6A0E">
        <w:rPr>
          <w:rFonts w:ascii="Arial" w:hAnsi="Arial" w:cs="Arial"/>
          <w:color w:val="999999"/>
          <w:sz w:val="22"/>
        </w:rPr>
        <w:t xml:space="preserve"> </w:t>
      </w:r>
      <w:r w:rsidR="008B6A0E">
        <w:rPr>
          <w:rFonts w:ascii="Arial" w:hAnsi="Arial" w:cs="Arial"/>
          <w:color w:val="999999"/>
          <w:sz w:val="22"/>
        </w:rPr>
        <w:t xml:space="preserve">que no </w:t>
      </w:r>
      <w:r w:rsidR="008B6A0E" w:rsidRPr="006368BB">
        <w:rPr>
          <w:rFonts w:ascii="Arial" w:hAnsi="Arial" w:cs="Arial"/>
          <w:color w:val="999999"/>
          <w:sz w:val="22"/>
        </w:rPr>
        <w:t>están satisfechos con las medidas ejecutadas y/o programadas en el año</w:t>
      </w:r>
      <w:r w:rsidR="008B6A0E">
        <w:rPr>
          <w:rFonts w:ascii="Arial" w:hAnsi="Arial" w:cs="Arial"/>
          <w:color w:val="999999"/>
          <w:sz w:val="22"/>
        </w:rPr>
        <w:t xml:space="preserve">, </w:t>
      </w:r>
      <w:r>
        <w:rPr>
          <w:rFonts w:ascii="Arial" w:hAnsi="Arial" w:cs="Arial"/>
          <w:color w:val="999999"/>
          <w:sz w:val="22"/>
        </w:rPr>
        <w:t>se debe señalar en forma resumida cuáles fueron los motivos que</w:t>
      </w:r>
      <w:r w:rsidR="008B6A0E">
        <w:rPr>
          <w:rFonts w:ascii="Arial" w:hAnsi="Arial" w:cs="Arial"/>
          <w:color w:val="999999"/>
          <w:sz w:val="22"/>
        </w:rPr>
        <w:t xml:space="preserve"> manifestaron los funcionarios</w:t>
      </w:r>
      <w:r>
        <w:rPr>
          <w:rFonts w:ascii="Arial" w:hAnsi="Arial" w:cs="Arial"/>
          <w:color w:val="999999"/>
          <w:sz w:val="22"/>
        </w:rPr>
        <w:t xml:space="preserve"> </w:t>
      </w:r>
      <w:r w:rsidR="00627774">
        <w:rPr>
          <w:rFonts w:ascii="Arial" w:hAnsi="Arial" w:cs="Arial"/>
          <w:color w:val="999999"/>
          <w:sz w:val="22"/>
        </w:rPr>
        <w:t xml:space="preserve">para no estar conformes </w:t>
      </w:r>
      <w:r w:rsidRPr="006368BB">
        <w:rPr>
          <w:rFonts w:ascii="Arial" w:hAnsi="Arial" w:cs="Arial"/>
          <w:color w:val="999999"/>
          <w:sz w:val="22"/>
        </w:rPr>
        <w:t xml:space="preserve">y cuál es la explicación del Servicio al respecto. </w:t>
      </w:r>
      <w:r w:rsidR="00627774" w:rsidRPr="006368BB">
        <w:rPr>
          <w:rFonts w:ascii="Arial" w:hAnsi="Arial" w:cs="Arial"/>
          <w:color w:val="999999"/>
          <w:sz w:val="22"/>
        </w:rPr>
        <w:t>¿Fue considerada la opinión de los funcionarios para realizar la planificación del</w:t>
      </w:r>
      <w:r w:rsidR="00627774">
        <w:rPr>
          <w:rFonts w:ascii="Arial" w:hAnsi="Arial" w:cs="Arial"/>
          <w:color w:val="999999"/>
          <w:sz w:val="22"/>
        </w:rPr>
        <w:t xml:space="preserve"> año?</w:t>
      </w:r>
    </w:p>
    <w:p w:rsidR="0030131E" w:rsidRDefault="0030131E">
      <w:pPr>
        <w:autoSpaceDE w:val="0"/>
        <w:autoSpaceDN w:val="0"/>
        <w:adjustRightInd w:val="0"/>
        <w:jc w:val="both"/>
        <w:rPr>
          <w:rFonts w:ascii="Arial" w:hAnsi="Arial" w:cs="Arial"/>
          <w:color w:val="999999"/>
          <w:sz w:val="22"/>
        </w:rPr>
      </w:pPr>
    </w:p>
    <w:p w:rsidR="0030131E" w:rsidRDefault="00EA1247">
      <w:pPr>
        <w:autoSpaceDE w:val="0"/>
        <w:autoSpaceDN w:val="0"/>
        <w:adjustRightInd w:val="0"/>
        <w:jc w:val="both"/>
        <w:rPr>
          <w:rFonts w:ascii="Arial" w:hAnsi="Arial" w:cs="Arial"/>
          <w:color w:val="999999"/>
          <w:sz w:val="22"/>
        </w:rPr>
      </w:pPr>
      <w:r>
        <w:rPr>
          <w:rFonts w:ascii="Arial" w:hAnsi="Arial" w:cs="Arial"/>
          <w:color w:val="999999"/>
          <w:sz w:val="22"/>
        </w:rPr>
        <w:t>Incluir las</w:t>
      </w:r>
      <w:r w:rsidR="0030131E">
        <w:rPr>
          <w:rFonts w:ascii="Arial" w:hAnsi="Arial" w:cs="Arial"/>
          <w:color w:val="999999"/>
          <w:sz w:val="22"/>
        </w:rPr>
        <w:t xml:space="preserve"> recomendaciones </w:t>
      </w:r>
      <w:r>
        <w:rPr>
          <w:rFonts w:ascii="Arial" w:hAnsi="Arial" w:cs="Arial"/>
          <w:color w:val="999999"/>
          <w:sz w:val="22"/>
        </w:rPr>
        <w:t xml:space="preserve">que surjan </w:t>
      </w:r>
      <w:r w:rsidR="0030131E">
        <w:rPr>
          <w:rFonts w:ascii="Arial" w:hAnsi="Arial" w:cs="Arial"/>
          <w:color w:val="999999"/>
          <w:sz w:val="22"/>
        </w:rPr>
        <w:t>en el Programa de</w:t>
      </w:r>
      <w:r w:rsidR="001618B0">
        <w:rPr>
          <w:rFonts w:ascii="Arial" w:hAnsi="Arial" w:cs="Arial"/>
          <w:color w:val="999999"/>
          <w:sz w:val="22"/>
        </w:rPr>
        <w:t xml:space="preserve"> </w:t>
      </w:r>
      <w:r w:rsidR="0030131E">
        <w:rPr>
          <w:rFonts w:ascii="Arial" w:hAnsi="Arial" w:cs="Arial"/>
          <w:color w:val="999999"/>
          <w:sz w:val="22"/>
        </w:rPr>
        <w:t>Seguimiento a las Recomendaciones.</w:t>
      </w:r>
    </w:p>
    <w:p w:rsidR="0030131E" w:rsidRPr="00DE61FD" w:rsidRDefault="0030131E" w:rsidP="00681BF4">
      <w:pPr>
        <w:pStyle w:val="Ttulo2"/>
        <w:ind w:left="284" w:hanging="284"/>
        <w:jc w:val="both"/>
        <w:rPr>
          <w:color w:val="auto"/>
          <w:u w:val="none"/>
        </w:rPr>
      </w:pPr>
      <w:bookmarkStart w:id="4" w:name="_Toc245094019"/>
      <w:r w:rsidRPr="00DE61FD">
        <w:rPr>
          <w:color w:val="auto"/>
          <w:u w:val="none"/>
        </w:rPr>
        <w:lastRenderedPageBreak/>
        <w:t>c) Análisis de los resultados de los indicadores de desempeño para evaluar el Programa de Trabajo</w:t>
      </w:r>
      <w:r w:rsidR="00DE61FD">
        <w:rPr>
          <w:color w:val="auto"/>
          <w:u w:val="none"/>
        </w:rPr>
        <w:t>.</w:t>
      </w:r>
      <w:bookmarkEnd w:id="4"/>
    </w:p>
    <w:p w:rsidR="005D6602" w:rsidRPr="005D6602" w:rsidRDefault="005D6602">
      <w:pPr>
        <w:pStyle w:val="Textoindependiente"/>
        <w:jc w:val="both"/>
        <w:rPr>
          <w:rFonts w:ascii="Arial" w:hAnsi="Arial"/>
          <w:b w:val="0"/>
          <w:bCs w:val="0"/>
          <w:color w:val="999999"/>
          <w:lang w:val="es-ES"/>
        </w:rPr>
      </w:pPr>
    </w:p>
    <w:p w:rsidR="005D6602" w:rsidRPr="005D6602" w:rsidRDefault="005D6602">
      <w:pPr>
        <w:pStyle w:val="Textoindependiente"/>
        <w:jc w:val="both"/>
        <w:rPr>
          <w:rFonts w:ascii="Arial" w:hAnsi="Arial"/>
          <w:b w:val="0"/>
          <w:bCs w:val="0"/>
          <w:color w:val="999999"/>
          <w:szCs w:val="22"/>
          <w:lang w:val="es-ES"/>
        </w:rPr>
      </w:pPr>
      <w:r w:rsidRPr="005D6602">
        <w:rPr>
          <w:rFonts w:ascii="Arial" w:hAnsi="Arial"/>
          <w:b w:val="0"/>
          <w:bCs w:val="0"/>
          <w:color w:val="999999"/>
          <w:szCs w:val="22"/>
          <w:lang w:val="es-ES"/>
        </w:rPr>
        <w:t>S</w:t>
      </w:r>
      <w:r w:rsidRPr="005D6602">
        <w:rPr>
          <w:rFonts w:ascii="Arial" w:hAnsi="Arial"/>
          <w:b w:val="0"/>
          <w:bCs w:val="0"/>
          <w:color w:val="999999"/>
          <w:szCs w:val="22"/>
        </w:rPr>
        <w:t>e presenta la siguiente tabla 3, con el resultado de los indicadores que se definieron</w:t>
      </w:r>
      <w:r w:rsidRPr="005D6602">
        <w:rPr>
          <w:rFonts w:ascii="Arial" w:hAnsi="Arial"/>
          <w:bCs w:val="0"/>
          <w:color w:val="999999"/>
          <w:szCs w:val="22"/>
        </w:rPr>
        <w:t xml:space="preserve"> </w:t>
      </w:r>
      <w:r w:rsidRPr="005D6602">
        <w:rPr>
          <w:rFonts w:ascii="Arial" w:hAnsi="Arial"/>
          <w:b w:val="0"/>
          <w:bCs w:val="0"/>
          <w:color w:val="999999"/>
          <w:szCs w:val="22"/>
          <w:lang w:val="es-ES"/>
        </w:rPr>
        <w:t>para el año que se informa, las metas que se habían planteado para ellos, y el resultado de los indicadores obtenidos el año anterior.</w:t>
      </w:r>
    </w:p>
    <w:p w:rsidR="005D6602" w:rsidRPr="005D6602" w:rsidRDefault="005D6602">
      <w:pPr>
        <w:pStyle w:val="Textoindependiente"/>
        <w:jc w:val="both"/>
        <w:rPr>
          <w:rFonts w:ascii="Arial" w:hAnsi="Arial"/>
          <w:b w:val="0"/>
          <w:bCs w:val="0"/>
          <w:color w:val="999999"/>
          <w:lang w:val="es-CL"/>
        </w:rPr>
      </w:pPr>
    </w:p>
    <w:p w:rsidR="005D6602" w:rsidRPr="00EB0D24" w:rsidRDefault="005D6602" w:rsidP="005D6602">
      <w:pPr>
        <w:pStyle w:val="Textoindependiente"/>
        <w:jc w:val="center"/>
        <w:rPr>
          <w:rFonts w:ascii="Arial" w:hAnsi="Arial"/>
          <w:b w:val="0"/>
          <w:bCs w:val="0"/>
          <w:color w:val="999999"/>
          <w:lang w:val="es-ES"/>
        </w:rPr>
      </w:pPr>
      <w:r>
        <w:rPr>
          <w:rFonts w:ascii="Arial" w:hAnsi="Arial"/>
          <w:color w:val="auto"/>
        </w:rPr>
        <w:t>Tabla 3. Resultados de Indicadores Programa de Trabajo</w:t>
      </w:r>
    </w:p>
    <w:p w:rsidR="005D6602" w:rsidRDefault="005D6602" w:rsidP="005D6602">
      <w:pPr>
        <w:pStyle w:val="Textoindependiente"/>
        <w:ind w:firstLine="360"/>
        <w:jc w:val="left"/>
        <w:rPr>
          <w:rFonts w:ascii="Arial" w:hAnsi="Arial"/>
          <w:color w:val="auto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84"/>
        <w:gridCol w:w="1840"/>
        <w:gridCol w:w="1153"/>
        <w:gridCol w:w="888"/>
        <w:gridCol w:w="1168"/>
        <w:gridCol w:w="1632"/>
      </w:tblGrid>
      <w:tr w:rsidR="005D6602" w:rsidTr="009F6A52">
        <w:tblPrEx>
          <w:tblCellMar>
            <w:top w:w="0" w:type="dxa"/>
            <w:bottom w:w="0" w:type="dxa"/>
          </w:tblCellMar>
        </w:tblPrEx>
        <w:trPr>
          <w:trHeight w:val="709"/>
          <w:jc w:val="center"/>
        </w:trPr>
        <w:tc>
          <w:tcPr>
            <w:tcW w:w="1784" w:type="dxa"/>
            <w:shd w:val="clear" w:color="auto" w:fill="E0E0E0"/>
            <w:vAlign w:val="center"/>
          </w:tcPr>
          <w:p w:rsidR="005D6602" w:rsidRDefault="005D6602" w:rsidP="003E475A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  <w:lang w:val="es-ES"/>
              </w:rPr>
            </w:pPr>
            <w:r>
              <w:rPr>
                <w:rFonts w:ascii="Arial" w:hAnsi="Arial"/>
                <w:color w:val="auto"/>
                <w:sz w:val="18"/>
                <w:lang w:val="es-ES"/>
              </w:rPr>
              <w:t>Programa de Trabajo</w:t>
            </w:r>
          </w:p>
        </w:tc>
        <w:tc>
          <w:tcPr>
            <w:tcW w:w="1840" w:type="dxa"/>
            <w:shd w:val="clear" w:color="auto" w:fill="E0E0E0"/>
            <w:vAlign w:val="center"/>
          </w:tcPr>
          <w:p w:rsidR="005D6602" w:rsidRDefault="005D6602" w:rsidP="003E475A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  <w:lang w:val="es-ES"/>
              </w:rPr>
            </w:pPr>
            <w:r>
              <w:rPr>
                <w:rFonts w:ascii="Arial" w:hAnsi="Arial"/>
                <w:color w:val="auto"/>
                <w:sz w:val="18"/>
                <w:lang w:val="es-ES"/>
              </w:rPr>
              <w:t>Indicadores</w:t>
            </w:r>
          </w:p>
        </w:tc>
        <w:tc>
          <w:tcPr>
            <w:tcW w:w="1153" w:type="dxa"/>
            <w:shd w:val="clear" w:color="auto" w:fill="E0E0E0"/>
            <w:vAlign w:val="center"/>
          </w:tcPr>
          <w:p w:rsidR="005D6602" w:rsidRDefault="005D6602" w:rsidP="003E475A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  <w:lang w:val="es-ES"/>
              </w:rPr>
            </w:pPr>
            <w:r>
              <w:rPr>
                <w:rFonts w:ascii="Arial" w:hAnsi="Arial"/>
                <w:color w:val="auto"/>
                <w:sz w:val="18"/>
                <w:lang w:val="es-ES"/>
              </w:rPr>
              <w:t>Resultados</w:t>
            </w:r>
          </w:p>
          <w:p w:rsidR="005D6602" w:rsidRDefault="005D6602" w:rsidP="003E475A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  <w:lang w:val="es-ES"/>
              </w:rPr>
            </w:pPr>
            <w:r>
              <w:rPr>
                <w:rFonts w:ascii="Arial" w:hAnsi="Arial"/>
                <w:color w:val="auto"/>
                <w:sz w:val="18"/>
                <w:lang w:val="es-ES"/>
              </w:rPr>
              <w:t>2011</w:t>
            </w:r>
          </w:p>
        </w:tc>
        <w:tc>
          <w:tcPr>
            <w:tcW w:w="888" w:type="dxa"/>
            <w:shd w:val="clear" w:color="auto" w:fill="E0E0E0"/>
            <w:tcMar>
              <w:top w:w="57" w:type="dxa"/>
              <w:bottom w:w="57" w:type="dxa"/>
            </w:tcMar>
            <w:vAlign w:val="center"/>
          </w:tcPr>
          <w:p w:rsidR="005D6602" w:rsidRDefault="005D6602" w:rsidP="003E475A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  <w:lang w:val="es-ES"/>
              </w:rPr>
            </w:pPr>
            <w:r>
              <w:rPr>
                <w:rFonts w:ascii="Arial" w:hAnsi="Arial"/>
                <w:color w:val="auto"/>
                <w:sz w:val="18"/>
                <w:lang w:val="es-ES"/>
              </w:rPr>
              <w:t>Metas</w:t>
            </w:r>
          </w:p>
          <w:p w:rsidR="005D6602" w:rsidRDefault="005D6602" w:rsidP="003E475A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  <w:lang w:val="es-ES"/>
              </w:rPr>
            </w:pPr>
            <w:r>
              <w:rPr>
                <w:rFonts w:ascii="Arial" w:hAnsi="Arial"/>
                <w:color w:val="auto"/>
                <w:sz w:val="18"/>
                <w:lang w:val="es-ES"/>
              </w:rPr>
              <w:t>2012</w:t>
            </w:r>
          </w:p>
        </w:tc>
        <w:tc>
          <w:tcPr>
            <w:tcW w:w="1168" w:type="dxa"/>
            <w:shd w:val="clear" w:color="auto" w:fill="E0E0E0"/>
            <w:tcMar>
              <w:top w:w="57" w:type="dxa"/>
              <w:bottom w:w="57" w:type="dxa"/>
            </w:tcMar>
            <w:vAlign w:val="center"/>
          </w:tcPr>
          <w:p w:rsidR="005D6602" w:rsidRDefault="005D6602" w:rsidP="003E475A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  <w:lang w:val="es-ES"/>
              </w:rPr>
            </w:pPr>
            <w:r>
              <w:rPr>
                <w:rFonts w:ascii="Arial" w:hAnsi="Arial"/>
                <w:color w:val="auto"/>
                <w:sz w:val="18"/>
                <w:lang w:val="es-ES"/>
              </w:rPr>
              <w:t>Resultados</w:t>
            </w:r>
          </w:p>
          <w:p w:rsidR="005D6602" w:rsidRDefault="005D6602" w:rsidP="00FE7FEB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  <w:lang w:val="es-ES"/>
              </w:rPr>
            </w:pPr>
            <w:r w:rsidRPr="00FE7FEB">
              <w:rPr>
                <w:rFonts w:ascii="Arial" w:hAnsi="Arial"/>
                <w:color w:val="808080"/>
                <w:sz w:val="18"/>
                <w:lang w:val="es-ES"/>
              </w:rPr>
              <w:t>(cálculo</w:t>
            </w:r>
            <w:r w:rsidR="00FE7FEB" w:rsidRPr="00FE7FEB">
              <w:rPr>
                <w:rFonts w:ascii="Arial" w:hAnsi="Arial"/>
                <w:color w:val="808080"/>
                <w:sz w:val="18"/>
                <w:lang w:val="es-ES"/>
              </w:rPr>
              <w:t>)</w:t>
            </w:r>
            <w:r>
              <w:rPr>
                <w:rFonts w:ascii="Arial" w:hAnsi="Arial"/>
                <w:color w:val="auto"/>
                <w:sz w:val="18"/>
                <w:lang w:val="es-ES"/>
              </w:rPr>
              <w:t xml:space="preserve"> 2012</w:t>
            </w:r>
          </w:p>
        </w:tc>
        <w:tc>
          <w:tcPr>
            <w:tcW w:w="1632" w:type="dxa"/>
            <w:shd w:val="clear" w:color="auto" w:fill="E0E0E0"/>
            <w:tcMar>
              <w:top w:w="57" w:type="dxa"/>
              <w:bottom w:w="57" w:type="dxa"/>
            </w:tcMar>
            <w:vAlign w:val="center"/>
          </w:tcPr>
          <w:p w:rsidR="005D6602" w:rsidRDefault="005D6602" w:rsidP="003E475A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  <w:lang w:val="es-ES"/>
              </w:rPr>
            </w:pPr>
            <w:r>
              <w:rPr>
                <w:rFonts w:ascii="Arial" w:hAnsi="Arial"/>
                <w:color w:val="auto"/>
                <w:sz w:val="18"/>
                <w:lang w:val="es-ES"/>
              </w:rPr>
              <w:t>Comentario</w:t>
            </w:r>
          </w:p>
        </w:tc>
      </w:tr>
      <w:tr w:rsidR="005D6602" w:rsidTr="009F6A52">
        <w:tblPrEx>
          <w:tblCellMar>
            <w:top w:w="0" w:type="dxa"/>
            <w:bottom w:w="0" w:type="dxa"/>
          </w:tblCellMar>
        </w:tblPrEx>
        <w:trPr>
          <w:trHeight w:val="693"/>
          <w:jc w:val="center"/>
        </w:trPr>
        <w:tc>
          <w:tcPr>
            <w:tcW w:w="1784" w:type="dxa"/>
            <w:vAlign w:val="center"/>
          </w:tcPr>
          <w:p w:rsidR="005D6602" w:rsidRDefault="005D6602" w:rsidP="003E475A">
            <w:pPr>
              <w:pStyle w:val="Textoindependiente"/>
              <w:jc w:val="center"/>
              <w:rPr>
                <w:rFonts w:ascii="Arial" w:hAnsi="Arial"/>
                <w:b w:val="0"/>
                <w:bCs w:val="0"/>
                <w:color w:val="auto"/>
                <w:sz w:val="18"/>
                <w:lang w:val="es-ES"/>
              </w:rPr>
            </w:pPr>
            <w:r>
              <w:rPr>
                <w:rFonts w:ascii="Arial" w:hAnsi="Arial"/>
                <w:b w:val="0"/>
                <w:bCs w:val="0"/>
                <w:color w:val="auto"/>
                <w:sz w:val="18"/>
                <w:lang w:val="es-ES"/>
              </w:rPr>
              <w:t>Actividades programadas realizadas</w:t>
            </w:r>
          </w:p>
        </w:tc>
        <w:tc>
          <w:tcPr>
            <w:tcW w:w="1840" w:type="dxa"/>
            <w:vAlign w:val="center"/>
          </w:tcPr>
          <w:p w:rsidR="005D6602" w:rsidRPr="006368BB" w:rsidRDefault="005D6602" w:rsidP="003E475A">
            <w:pPr>
              <w:pStyle w:val="Textoindependiente"/>
              <w:jc w:val="center"/>
              <w:rPr>
                <w:rFonts w:ascii="Arial" w:hAnsi="Arial"/>
                <w:b w:val="0"/>
                <w:color w:val="auto"/>
                <w:sz w:val="18"/>
                <w:lang w:val="es-ES"/>
              </w:rPr>
            </w:pPr>
            <w:r>
              <w:rPr>
                <w:rFonts w:ascii="Arial" w:hAnsi="Arial"/>
                <w:b w:val="0"/>
                <w:bCs w:val="0"/>
                <w:color w:val="auto"/>
                <w:sz w:val="18"/>
                <w:lang w:val="es-ES"/>
              </w:rPr>
              <w:t>Grado de Cu</w:t>
            </w:r>
            <w:r w:rsidRPr="006368BB">
              <w:rPr>
                <w:rFonts w:ascii="Arial" w:hAnsi="Arial"/>
                <w:b w:val="0"/>
                <w:bCs w:val="0"/>
                <w:color w:val="auto"/>
                <w:sz w:val="18"/>
                <w:lang w:val="es-ES"/>
              </w:rPr>
              <w:t>mplimiento del Program</w:t>
            </w:r>
            <w:r w:rsidRPr="006368BB">
              <w:rPr>
                <w:rFonts w:ascii="Arial" w:hAnsi="Arial"/>
                <w:b w:val="0"/>
                <w:color w:val="auto"/>
                <w:sz w:val="18"/>
                <w:lang w:val="es-ES"/>
              </w:rPr>
              <w:t>a</w:t>
            </w:r>
          </w:p>
        </w:tc>
        <w:tc>
          <w:tcPr>
            <w:tcW w:w="1153" w:type="dxa"/>
          </w:tcPr>
          <w:p w:rsidR="005D6602" w:rsidRPr="006368BB" w:rsidRDefault="005D6602" w:rsidP="003E475A">
            <w:pPr>
              <w:pStyle w:val="Textoindependiente"/>
              <w:jc w:val="both"/>
              <w:rPr>
                <w:rFonts w:ascii="Arial" w:hAnsi="Arial"/>
                <w:b w:val="0"/>
                <w:color w:val="auto"/>
                <w:sz w:val="18"/>
                <w:lang w:val="es-ES"/>
              </w:rPr>
            </w:pPr>
          </w:p>
        </w:tc>
        <w:tc>
          <w:tcPr>
            <w:tcW w:w="888" w:type="dxa"/>
            <w:tcMar>
              <w:top w:w="57" w:type="dxa"/>
              <w:bottom w:w="57" w:type="dxa"/>
            </w:tcMar>
            <w:vAlign w:val="center"/>
          </w:tcPr>
          <w:p w:rsidR="005D6602" w:rsidRDefault="005D6602" w:rsidP="003E475A">
            <w:pPr>
              <w:pStyle w:val="Textoindependiente"/>
              <w:jc w:val="both"/>
              <w:rPr>
                <w:rFonts w:ascii="Arial" w:hAnsi="Arial"/>
                <w:color w:val="auto"/>
                <w:sz w:val="18"/>
                <w:lang w:val="es-ES"/>
              </w:rPr>
            </w:pPr>
          </w:p>
        </w:tc>
        <w:tc>
          <w:tcPr>
            <w:tcW w:w="1168" w:type="dxa"/>
            <w:tcMar>
              <w:top w:w="57" w:type="dxa"/>
              <w:bottom w:w="57" w:type="dxa"/>
            </w:tcMar>
            <w:vAlign w:val="center"/>
          </w:tcPr>
          <w:p w:rsidR="005D6602" w:rsidRDefault="005D6602" w:rsidP="003E475A">
            <w:pPr>
              <w:pStyle w:val="Textoindependiente"/>
              <w:jc w:val="both"/>
              <w:rPr>
                <w:rFonts w:ascii="Arial" w:hAnsi="Arial"/>
                <w:color w:val="auto"/>
                <w:sz w:val="18"/>
                <w:lang w:val="es-ES"/>
              </w:rPr>
            </w:pPr>
          </w:p>
        </w:tc>
        <w:tc>
          <w:tcPr>
            <w:tcW w:w="1632" w:type="dxa"/>
            <w:tcMar>
              <w:top w:w="57" w:type="dxa"/>
              <w:bottom w:w="57" w:type="dxa"/>
            </w:tcMar>
            <w:vAlign w:val="center"/>
          </w:tcPr>
          <w:p w:rsidR="005D6602" w:rsidRDefault="005D6602" w:rsidP="003E475A">
            <w:pPr>
              <w:pStyle w:val="Textoindependiente"/>
              <w:jc w:val="both"/>
              <w:rPr>
                <w:rFonts w:ascii="Arial" w:hAnsi="Arial"/>
                <w:color w:val="auto"/>
                <w:sz w:val="18"/>
                <w:lang w:val="es-ES"/>
              </w:rPr>
            </w:pPr>
          </w:p>
        </w:tc>
      </w:tr>
    </w:tbl>
    <w:p w:rsidR="005D6602" w:rsidRPr="005D6602" w:rsidRDefault="005D6602">
      <w:pPr>
        <w:pStyle w:val="Textoindependiente"/>
        <w:jc w:val="both"/>
        <w:rPr>
          <w:rFonts w:ascii="Arial" w:hAnsi="Arial"/>
          <w:b w:val="0"/>
          <w:bCs w:val="0"/>
          <w:color w:val="999999"/>
          <w:lang w:val="es-ES"/>
        </w:rPr>
      </w:pPr>
    </w:p>
    <w:p w:rsidR="005D6602" w:rsidRPr="007C39A6" w:rsidRDefault="005D6602">
      <w:pPr>
        <w:pStyle w:val="Textoindependiente"/>
        <w:jc w:val="both"/>
        <w:rPr>
          <w:rFonts w:ascii="Arial" w:hAnsi="Arial"/>
          <w:b w:val="0"/>
          <w:bCs w:val="0"/>
          <w:color w:val="999999"/>
          <w:lang w:val="es-CL"/>
        </w:rPr>
      </w:pPr>
    </w:p>
    <w:p w:rsidR="00EC0F48" w:rsidRPr="00EC0F48" w:rsidRDefault="006368BB" w:rsidP="00EC0F48">
      <w:pPr>
        <w:autoSpaceDE w:val="0"/>
        <w:autoSpaceDN w:val="0"/>
        <w:adjustRightInd w:val="0"/>
        <w:jc w:val="both"/>
        <w:rPr>
          <w:rFonts w:ascii="Arial" w:hAnsi="Arial" w:cs="Arial"/>
          <w:color w:val="9B9B9B"/>
          <w:sz w:val="22"/>
          <w:szCs w:val="22"/>
          <w:lang w:val="es-CL" w:eastAsia="es-CL"/>
        </w:rPr>
      </w:pPr>
      <w:r w:rsidRPr="00EC0F48">
        <w:rPr>
          <w:rFonts w:ascii="Arial" w:hAnsi="Arial" w:cs="Arial"/>
          <w:bCs/>
          <w:color w:val="999999"/>
          <w:sz w:val="22"/>
          <w:szCs w:val="22"/>
        </w:rPr>
        <w:t xml:space="preserve">Considerando que el </w:t>
      </w:r>
      <w:r w:rsidR="0030131E" w:rsidRPr="00EC0F48">
        <w:rPr>
          <w:rFonts w:ascii="Arial" w:hAnsi="Arial" w:cs="Arial"/>
          <w:bCs/>
          <w:color w:val="999999"/>
          <w:sz w:val="22"/>
          <w:szCs w:val="22"/>
        </w:rPr>
        <w:t xml:space="preserve">análisis de los resultados </w:t>
      </w:r>
      <w:r w:rsidRPr="00EC0F48">
        <w:rPr>
          <w:rFonts w:ascii="Arial" w:hAnsi="Arial" w:cs="Arial"/>
          <w:bCs/>
          <w:color w:val="999999"/>
          <w:sz w:val="22"/>
          <w:szCs w:val="22"/>
        </w:rPr>
        <w:t xml:space="preserve">de la ejecución del </w:t>
      </w:r>
      <w:r w:rsidR="0030131E" w:rsidRPr="00EC0F48">
        <w:rPr>
          <w:rFonts w:ascii="Arial" w:hAnsi="Arial" w:cs="Arial"/>
          <w:bCs/>
          <w:color w:val="999999"/>
          <w:sz w:val="22"/>
          <w:szCs w:val="22"/>
        </w:rPr>
        <w:t xml:space="preserve">Programa de Trabajo </w:t>
      </w:r>
      <w:r w:rsidR="007C39A6" w:rsidRPr="00EC0F48">
        <w:rPr>
          <w:rFonts w:ascii="Arial" w:hAnsi="Arial" w:cs="Arial"/>
          <w:bCs/>
          <w:color w:val="999999"/>
          <w:sz w:val="22"/>
          <w:szCs w:val="22"/>
        </w:rPr>
        <w:t xml:space="preserve">fue analizado anteriormente, </w:t>
      </w:r>
      <w:r w:rsidRPr="00EC0F48">
        <w:rPr>
          <w:rFonts w:ascii="Arial" w:hAnsi="Arial" w:cs="Arial"/>
          <w:bCs/>
          <w:color w:val="999999"/>
          <w:sz w:val="22"/>
          <w:szCs w:val="22"/>
        </w:rPr>
        <w:t>en la letra a) de este informe</w:t>
      </w:r>
      <w:r w:rsidR="0030131E" w:rsidRPr="00EC0F48">
        <w:rPr>
          <w:rFonts w:ascii="Arial" w:hAnsi="Arial" w:cs="Arial"/>
          <w:bCs/>
          <w:color w:val="999999"/>
          <w:sz w:val="22"/>
          <w:szCs w:val="22"/>
        </w:rPr>
        <w:t xml:space="preserve">, </w:t>
      </w:r>
      <w:r w:rsidR="005D6602">
        <w:rPr>
          <w:rFonts w:ascii="Arial" w:hAnsi="Arial" w:cs="Arial"/>
          <w:bCs/>
          <w:color w:val="999999"/>
          <w:sz w:val="22"/>
          <w:szCs w:val="22"/>
        </w:rPr>
        <w:t>s</w:t>
      </w:r>
      <w:r w:rsidR="005D6602">
        <w:rPr>
          <w:rFonts w:ascii="Arial" w:hAnsi="Arial" w:cs="Arial"/>
          <w:color w:val="9B9B9B"/>
          <w:sz w:val="22"/>
          <w:szCs w:val="22"/>
          <w:lang w:val="es-CL" w:eastAsia="es-CL"/>
        </w:rPr>
        <w:t>e debe</w:t>
      </w:r>
      <w:r w:rsidR="00FE7FEB">
        <w:rPr>
          <w:rFonts w:ascii="Arial" w:hAnsi="Arial" w:cs="Arial"/>
          <w:color w:val="9B9B9B"/>
          <w:sz w:val="22"/>
          <w:szCs w:val="22"/>
          <w:lang w:val="es-CL" w:eastAsia="es-CL"/>
        </w:rPr>
        <w:t xml:space="preserve"> </w:t>
      </w:r>
      <w:r w:rsidR="00627774">
        <w:rPr>
          <w:rFonts w:ascii="Arial" w:hAnsi="Arial" w:cs="Arial"/>
          <w:color w:val="9B9B9B"/>
          <w:sz w:val="22"/>
          <w:szCs w:val="22"/>
          <w:lang w:val="es-CL" w:eastAsia="es-CL"/>
        </w:rPr>
        <w:t>hacer un breve análisis de aspectos no considerados, que están asociados a estos resultados</w:t>
      </w:r>
      <w:r w:rsidR="00EC0F48" w:rsidRPr="00EC0F48">
        <w:rPr>
          <w:rFonts w:ascii="Arial" w:hAnsi="Arial" w:cs="Arial"/>
          <w:color w:val="9B9B9B"/>
          <w:sz w:val="22"/>
          <w:szCs w:val="22"/>
          <w:lang w:val="es-CL" w:eastAsia="es-CL"/>
        </w:rPr>
        <w:t>.</w:t>
      </w:r>
    </w:p>
    <w:p w:rsidR="00681BF4" w:rsidRDefault="00681BF4" w:rsidP="00314F79">
      <w:pPr>
        <w:pStyle w:val="Textoindependiente"/>
        <w:ind w:right="-81"/>
        <w:jc w:val="left"/>
        <w:rPr>
          <w:rFonts w:ascii="Arial" w:hAnsi="Arial"/>
          <w:b w:val="0"/>
          <w:bCs w:val="0"/>
          <w:i/>
          <w:iCs/>
        </w:rPr>
      </w:pPr>
    </w:p>
    <w:p w:rsidR="0030131E" w:rsidRPr="00DE61FD" w:rsidRDefault="0030131E" w:rsidP="00681BF4">
      <w:pPr>
        <w:pStyle w:val="Ttulo2"/>
        <w:ind w:left="284" w:hanging="284"/>
        <w:jc w:val="both"/>
        <w:rPr>
          <w:rFonts w:ascii="Helvetica-Bold" w:hAnsi="Helvetica-Bold"/>
          <w:bCs w:val="0"/>
          <w:color w:val="auto"/>
          <w:szCs w:val="22"/>
          <w:u w:val="none"/>
        </w:rPr>
      </w:pPr>
      <w:bookmarkStart w:id="5" w:name="_Toc245094020"/>
      <w:r w:rsidRPr="00DE61FD">
        <w:rPr>
          <w:bCs w:val="0"/>
          <w:color w:val="auto"/>
          <w:szCs w:val="20"/>
          <w:u w:val="none"/>
        </w:rPr>
        <w:t>d) Cumplimiento del Procedimiento de actuación frente a la ocurrencia de accidentes del trabajo</w:t>
      </w:r>
      <w:r w:rsidRPr="00DE61FD">
        <w:rPr>
          <w:rFonts w:ascii="Helvetica-Bold" w:hAnsi="Helvetica-Bold"/>
          <w:bCs w:val="0"/>
          <w:color w:val="auto"/>
          <w:szCs w:val="22"/>
          <w:u w:val="none"/>
        </w:rPr>
        <w:t>.</w:t>
      </w:r>
      <w:bookmarkEnd w:id="5"/>
    </w:p>
    <w:p w:rsidR="00EB0D24" w:rsidRDefault="00EB0D24">
      <w:pPr>
        <w:autoSpaceDE w:val="0"/>
        <w:autoSpaceDN w:val="0"/>
        <w:adjustRightInd w:val="0"/>
        <w:jc w:val="both"/>
        <w:rPr>
          <w:rFonts w:ascii="Helvetica-Bold" w:hAnsi="Helvetica-Bold"/>
          <w:b/>
          <w:bCs/>
          <w:color w:val="00009A"/>
          <w:sz w:val="22"/>
          <w:szCs w:val="22"/>
        </w:rPr>
      </w:pPr>
    </w:p>
    <w:p w:rsidR="0030131E" w:rsidRDefault="00EB0D24">
      <w:pPr>
        <w:autoSpaceDE w:val="0"/>
        <w:autoSpaceDN w:val="0"/>
        <w:adjustRightInd w:val="0"/>
        <w:jc w:val="both"/>
        <w:rPr>
          <w:rFonts w:ascii="Arial" w:hAnsi="Arial" w:cs="Arial"/>
          <w:color w:val="999999"/>
          <w:sz w:val="22"/>
        </w:rPr>
      </w:pPr>
      <w:r>
        <w:rPr>
          <w:rFonts w:ascii="Arial" w:hAnsi="Arial" w:cs="Arial"/>
          <w:color w:val="999999"/>
          <w:sz w:val="22"/>
        </w:rPr>
        <w:t>I</w:t>
      </w:r>
      <w:r w:rsidR="0030131E">
        <w:rPr>
          <w:rFonts w:ascii="Arial" w:hAnsi="Arial" w:cs="Arial"/>
          <w:color w:val="999999"/>
          <w:sz w:val="22"/>
        </w:rPr>
        <w:t>nformar</w:t>
      </w:r>
      <w:r w:rsidR="009C42EA">
        <w:rPr>
          <w:rFonts w:ascii="Arial" w:hAnsi="Arial" w:cs="Arial"/>
          <w:color w:val="999999"/>
          <w:sz w:val="22"/>
        </w:rPr>
        <w:t>,</w:t>
      </w:r>
      <w:r w:rsidR="0030131E">
        <w:rPr>
          <w:rFonts w:ascii="Arial" w:hAnsi="Arial" w:cs="Arial"/>
          <w:color w:val="999999"/>
          <w:sz w:val="22"/>
        </w:rPr>
        <w:t xml:space="preserve"> en primer término</w:t>
      </w:r>
      <w:r w:rsidR="009C42EA">
        <w:rPr>
          <w:rFonts w:ascii="Arial" w:hAnsi="Arial" w:cs="Arial"/>
          <w:color w:val="999999"/>
          <w:sz w:val="22"/>
        </w:rPr>
        <w:t>,</w:t>
      </w:r>
      <w:r w:rsidR="0030131E">
        <w:rPr>
          <w:rFonts w:ascii="Arial" w:hAnsi="Arial" w:cs="Arial"/>
          <w:color w:val="999999"/>
          <w:sz w:val="22"/>
        </w:rPr>
        <w:t xml:space="preserve"> s</w:t>
      </w:r>
      <w:r>
        <w:rPr>
          <w:rFonts w:ascii="Arial" w:hAnsi="Arial" w:cs="Arial"/>
          <w:color w:val="999999"/>
          <w:sz w:val="22"/>
        </w:rPr>
        <w:t>i la Institución cuenta con un p</w:t>
      </w:r>
      <w:r w:rsidR="0030131E">
        <w:rPr>
          <w:rFonts w:ascii="Arial" w:hAnsi="Arial" w:cs="Arial"/>
          <w:color w:val="999999"/>
          <w:sz w:val="22"/>
        </w:rPr>
        <w:t xml:space="preserve">rocedimiento de actuación </w:t>
      </w:r>
      <w:r w:rsidR="008B6A0E">
        <w:rPr>
          <w:rFonts w:ascii="Arial" w:hAnsi="Arial" w:cs="Arial"/>
          <w:color w:val="999999"/>
          <w:sz w:val="22"/>
        </w:rPr>
        <w:t xml:space="preserve">actualizado; </w:t>
      </w:r>
      <w:r w:rsidR="0030131E">
        <w:rPr>
          <w:rFonts w:ascii="Arial" w:hAnsi="Arial" w:cs="Arial"/>
          <w:color w:val="999999"/>
          <w:sz w:val="22"/>
        </w:rPr>
        <w:t>si ha sido difundido a todos los funcionarios</w:t>
      </w:r>
      <w:r w:rsidR="008B6A0E">
        <w:rPr>
          <w:rFonts w:ascii="Arial" w:hAnsi="Arial" w:cs="Arial"/>
          <w:color w:val="999999"/>
          <w:sz w:val="22"/>
        </w:rPr>
        <w:t>,</w:t>
      </w:r>
      <w:r w:rsidR="0030131E">
        <w:rPr>
          <w:rFonts w:ascii="Arial" w:hAnsi="Arial" w:cs="Arial"/>
          <w:color w:val="999999"/>
          <w:sz w:val="22"/>
        </w:rPr>
        <w:t xml:space="preserve"> y en los casos en que cuente con dependencias en diferentes ciudades o regiones</w:t>
      </w:r>
      <w:r>
        <w:rPr>
          <w:rFonts w:ascii="Arial" w:hAnsi="Arial" w:cs="Arial"/>
          <w:color w:val="999999"/>
          <w:sz w:val="22"/>
        </w:rPr>
        <w:t>,</w:t>
      </w:r>
      <w:r w:rsidR="0030131E">
        <w:rPr>
          <w:rFonts w:ascii="Arial" w:hAnsi="Arial" w:cs="Arial"/>
          <w:color w:val="999999"/>
          <w:sz w:val="22"/>
        </w:rPr>
        <w:t xml:space="preserve"> señalar si fue ajustado para cada dependencia que lo requería. </w:t>
      </w:r>
    </w:p>
    <w:p w:rsidR="00EB0D24" w:rsidRDefault="00EB0D24">
      <w:pPr>
        <w:autoSpaceDE w:val="0"/>
        <w:autoSpaceDN w:val="0"/>
        <w:adjustRightInd w:val="0"/>
        <w:jc w:val="both"/>
        <w:rPr>
          <w:rFonts w:ascii="Arial" w:hAnsi="Arial" w:cs="Arial"/>
          <w:color w:val="999999"/>
          <w:sz w:val="22"/>
        </w:rPr>
      </w:pPr>
    </w:p>
    <w:p w:rsidR="0030131E" w:rsidRPr="008B6A0E" w:rsidRDefault="00EB0D24">
      <w:pPr>
        <w:autoSpaceDE w:val="0"/>
        <w:autoSpaceDN w:val="0"/>
        <w:adjustRightInd w:val="0"/>
        <w:jc w:val="both"/>
        <w:rPr>
          <w:rFonts w:ascii="Arial" w:hAnsi="Arial" w:cs="Arial"/>
          <w:color w:val="999999"/>
          <w:sz w:val="22"/>
        </w:rPr>
      </w:pPr>
      <w:r w:rsidRPr="008B6A0E">
        <w:rPr>
          <w:rFonts w:ascii="Arial" w:hAnsi="Arial" w:cs="Arial"/>
          <w:color w:val="999999"/>
          <w:sz w:val="22"/>
        </w:rPr>
        <w:t xml:space="preserve">Se </w:t>
      </w:r>
      <w:r w:rsidR="0030131E" w:rsidRPr="008B6A0E">
        <w:rPr>
          <w:rFonts w:ascii="Arial" w:hAnsi="Arial" w:cs="Arial"/>
          <w:color w:val="999999"/>
          <w:sz w:val="22"/>
        </w:rPr>
        <w:t>debe indicar si los funcionarios cumplieron con el procedimiento establecido en caso de haber ocurr</w:t>
      </w:r>
      <w:r w:rsidR="00314F79" w:rsidRPr="008B6A0E">
        <w:rPr>
          <w:rFonts w:ascii="Arial" w:hAnsi="Arial" w:cs="Arial"/>
          <w:color w:val="999999"/>
          <w:sz w:val="22"/>
        </w:rPr>
        <w:t xml:space="preserve">ido algún accidente del trabajo. Si no se cumplió </w:t>
      </w:r>
      <w:r w:rsidR="0030131E" w:rsidRPr="008B6A0E">
        <w:rPr>
          <w:rFonts w:ascii="Arial" w:hAnsi="Arial" w:cs="Arial"/>
          <w:color w:val="999999"/>
          <w:sz w:val="22"/>
        </w:rPr>
        <w:t>se debe</w:t>
      </w:r>
      <w:r w:rsidR="009C42EA">
        <w:rPr>
          <w:rFonts w:ascii="Arial" w:hAnsi="Arial" w:cs="Arial"/>
          <w:color w:val="999999"/>
          <w:sz w:val="22"/>
        </w:rPr>
        <w:t>n</w:t>
      </w:r>
      <w:r w:rsidR="0030131E" w:rsidRPr="008B6A0E">
        <w:rPr>
          <w:rFonts w:ascii="Arial" w:hAnsi="Arial" w:cs="Arial"/>
          <w:color w:val="999999"/>
          <w:sz w:val="22"/>
        </w:rPr>
        <w:t xml:space="preserve"> señalar las razones del incumplimiento y las medidas adoptadas o que se adoptarán para corregirlo, </w:t>
      </w:r>
      <w:r w:rsidRPr="008B6A0E">
        <w:rPr>
          <w:rFonts w:ascii="Arial" w:hAnsi="Arial" w:cs="Arial"/>
          <w:color w:val="999999"/>
          <w:sz w:val="22"/>
        </w:rPr>
        <w:t>las que deben formar parte de las recomendaciones de este informe</w:t>
      </w:r>
      <w:r w:rsidR="0030131E" w:rsidRPr="008B6A0E">
        <w:rPr>
          <w:rFonts w:ascii="Arial" w:hAnsi="Arial" w:cs="Arial"/>
          <w:color w:val="999999"/>
          <w:sz w:val="22"/>
        </w:rPr>
        <w:t xml:space="preserve">; </w:t>
      </w:r>
      <w:r w:rsidRPr="008B6A0E">
        <w:rPr>
          <w:rFonts w:ascii="Arial" w:hAnsi="Arial" w:cs="Arial"/>
          <w:color w:val="999999"/>
          <w:sz w:val="22"/>
        </w:rPr>
        <w:t>e</w:t>
      </w:r>
      <w:r w:rsidR="0030131E" w:rsidRPr="008B6A0E">
        <w:rPr>
          <w:rFonts w:ascii="Arial" w:hAnsi="Arial" w:cs="Arial"/>
          <w:color w:val="999999"/>
          <w:sz w:val="22"/>
        </w:rPr>
        <w:t xml:space="preserve"> incluirse en el Programa de Seguimiento a las Recomendaciones.</w:t>
      </w:r>
    </w:p>
    <w:p w:rsidR="0030131E" w:rsidRDefault="0030131E">
      <w:pPr>
        <w:pStyle w:val="Ttulo1"/>
        <w:jc w:val="both"/>
        <w:rPr>
          <w:sz w:val="24"/>
        </w:rPr>
      </w:pPr>
    </w:p>
    <w:p w:rsidR="0030131E" w:rsidRPr="00DE61FD" w:rsidRDefault="00EC0F48" w:rsidP="00681BF4">
      <w:pPr>
        <w:pStyle w:val="Ttulo2"/>
        <w:ind w:left="284" w:hanging="284"/>
        <w:jc w:val="both"/>
        <w:rPr>
          <w:bCs w:val="0"/>
          <w:color w:val="auto"/>
          <w:szCs w:val="20"/>
          <w:u w:val="none"/>
        </w:rPr>
      </w:pPr>
      <w:bookmarkStart w:id="6" w:name="_Toc245094021"/>
      <w:r>
        <w:rPr>
          <w:bCs w:val="0"/>
          <w:color w:val="auto"/>
          <w:szCs w:val="20"/>
          <w:u w:val="none"/>
        </w:rPr>
        <w:t xml:space="preserve">e) </w:t>
      </w:r>
      <w:r w:rsidR="0030131E" w:rsidRPr="00DE61FD">
        <w:rPr>
          <w:bCs w:val="0"/>
          <w:color w:val="auto"/>
          <w:szCs w:val="20"/>
          <w:u w:val="none"/>
        </w:rPr>
        <w:t>Recomendaciones derivadas de la implementación de las actividades de mejoramiento de ambientes de trabajo y de higiene y seguridad.</w:t>
      </w:r>
      <w:bookmarkEnd w:id="6"/>
    </w:p>
    <w:p w:rsidR="00EB0D24" w:rsidRDefault="00EB0D2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0"/>
        </w:rPr>
      </w:pPr>
    </w:p>
    <w:p w:rsidR="00EB0D24" w:rsidRDefault="00077AE5">
      <w:pPr>
        <w:autoSpaceDE w:val="0"/>
        <w:autoSpaceDN w:val="0"/>
        <w:adjustRightInd w:val="0"/>
        <w:jc w:val="both"/>
        <w:rPr>
          <w:rFonts w:ascii="Arial" w:hAnsi="Arial" w:cs="Arial"/>
          <w:color w:val="999999"/>
          <w:sz w:val="22"/>
        </w:rPr>
      </w:pPr>
      <w:r>
        <w:rPr>
          <w:rFonts w:ascii="Arial" w:hAnsi="Arial" w:cs="Arial"/>
          <w:color w:val="999999"/>
          <w:sz w:val="22"/>
        </w:rPr>
        <w:t>É</w:t>
      </w:r>
      <w:r w:rsidR="0030131E">
        <w:rPr>
          <w:rFonts w:ascii="Arial" w:hAnsi="Arial" w:cs="Arial"/>
          <w:color w:val="999999"/>
          <w:sz w:val="22"/>
        </w:rPr>
        <w:t xml:space="preserve">stas corresponden a las </w:t>
      </w:r>
      <w:r w:rsidR="0030131E" w:rsidRPr="00EB0D24">
        <w:rPr>
          <w:rFonts w:ascii="Arial" w:hAnsi="Arial" w:cs="Arial"/>
          <w:bCs/>
          <w:color w:val="999999"/>
          <w:sz w:val="22"/>
        </w:rPr>
        <w:t>recomendaciones que se generaron producto de la implementación de las actividades</w:t>
      </w:r>
      <w:r w:rsidR="0030131E">
        <w:rPr>
          <w:rFonts w:ascii="Arial" w:hAnsi="Arial" w:cs="Arial"/>
          <w:color w:val="999999"/>
          <w:sz w:val="22"/>
        </w:rPr>
        <w:t xml:space="preserve"> de mejoramiento de ambientes de trabajo y de higiene y seguridad, cuando aún persisten situaciones sin resolver o se presentaron o detectaron nuevos problemas. </w:t>
      </w:r>
    </w:p>
    <w:p w:rsidR="00EB0D24" w:rsidRDefault="00EB0D24">
      <w:pPr>
        <w:autoSpaceDE w:val="0"/>
        <w:autoSpaceDN w:val="0"/>
        <w:adjustRightInd w:val="0"/>
        <w:jc w:val="both"/>
        <w:rPr>
          <w:rFonts w:ascii="Arial" w:hAnsi="Arial" w:cs="Arial"/>
          <w:color w:val="999999"/>
          <w:sz w:val="22"/>
        </w:rPr>
      </w:pPr>
    </w:p>
    <w:p w:rsidR="0030131E" w:rsidRDefault="0030131E">
      <w:pPr>
        <w:autoSpaceDE w:val="0"/>
        <w:autoSpaceDN w:val="0"/>
        <w:adjustRightInd w:val="0"/>
        <w:jc w:val="both"/>
        <w:rPr>
          <w:rFonts w:ascii="Arial" w:hAnsi="Arial" w:cs="Arial"/>
          <w:color w:val="999999"/>
          <w:sz w:val="22"/>
        </w:rPr>
      </w:pPr>
      <w:r>
        <w:rPr>
          <w:rFonts w:ascii="Arial" w:hAnsi="Arial" w:cs="Arial"/>
          <w:color w:val="999999"/>
          <w:sz w:val="22"/>
        </w:rPr>
        <w:t>Asimismo, se deben incluir las recomendaciones que surjan del análisis de</w:t>
      </w:r>
      <w:r w:rsidR="00EB0D24">
        <w:rPr>
          <w:rFonts w:ascii="Arial" w:hAnsi="Arial" w:cs="Arial"/>
          <w:color w:val="999999"/>
          <w:sz w:val="22"/>
        </w:rPr>
        <w:t xml:space="preserve"> </w:t>
      </w:r>
      <w:r w:rsidR="005D6602">
        <w:rPr>
          <w:rFonts w:ascii="Arial" w:hAnsi="Arial" w:cs="Arial"/>
          <w:color w:val="999999"/>
          <w:sz w:val="22"/>
        </w:rPr>
        <w:t>los registros de o</w:t>
      </w:r>
      <w:r>
        <w:rPr>
          <w:rFonts w:ascii="Arial" w:hAnsi="Arial" w:cs="Arial"/>
          <w:color w:val="999999"/>
          <w:sz w:val="22"/>
        </w:rPr>
        <w:t>bservaciones realizadas por el Comité Parit</w:t>
      </w:r>
      <w:r w:rsidR="00EB0D24">
        <w:rPr>
          <w:rFonts w:ascii="Arial" w:hAnsi="Arial" w:cs="Arial"/>
          <w:color w:val="999999"/>
          <w:sz w:val="22"/>
        </w:rPr>
        <w:t xml:space="preserve">ario o el Comité Voluntario y/o </w:t>
      </w:r>
      <w:r>
        <w:rPr>
          <w:rFonts w:ascii="Arial" w:hAnsi="Arial" w:cs="Arial"/>
          <w:color w:val="999999"/>
          <w:sz w:val="22"/>
        </w:rPr>
        <w:t>los funcionarios sobre las actividades que se realizaron o que no se hicieron, en materia de</w:t>
      </w:r>
      <w:r w:rsidR="00EB0D24">
        <w:rPr>
          <w:rFonts w:ascii="Arial" w:hAnsi="Arial" w:cs="Arial"/>
          <w:color w:val="999999"/>
          <w:sz w:val="22"/>
        </w:rPr>
        <w:t xml:space="preserve"> </w:t>
      </w:r>
      <w:r>
        <w:rPr>
          <w:rFonts w:ascii="Arial" w:hAnsi="Arial" w:cs="Arial"/>
          <w:color w:val="999999"/>
          <w:sz w:val="22"/>
        </w:rPr>
        <w:t>higiene, seguridad y de mejoramiento de ambientes de trabajo.</w:t>
      </w:r>
    </w:p>
    <w:p w:rsidR="0030131E" w:rsidRDefault="0030131E">
      <w:pPr>
        <w:pStyle w:val="Ttulo1"/>
        <w:jc w:val="both"/>
        <w:rPr>
          <w:b w:val="0"/>
          <w:bCs w:val="0"/>
          <w:color w:val="999999"/>
        </w:rPr>
      </w:pPr>
    </w:p>
    <w:p w:rsidR="0030131E" w:rsidRPr="00DE61FD" w:rsidRDefault="0030131E" w:rsidP="00681BF4">
      <w:pPr>
        <w:pStyle w:val="Ttulo2"/>
        <w:ind w:left="284" w:hanging="284"/>
        <w:jc w:val="both"/>
        <w:rPr>
          <w:bCs w:val="0"/>
          <w:color w:val="auto"/>
          <w:szCs w:val="20"/>
          <w:u w:val="none"/>
        </w:rPr>
      </w:pPr>
      <w:bookmarkStart w:id="7" w:name="_Toc245094022"/>
      <w:r w:rsidRPr="00DE61FD">
        <w:rPr>
          <w:bCs w:val="0"/>
          <w:color w:val="auto"/>
          <w:szCs w:val="20"/>
          <w:u w:val="none"/>
        </w:rPr>
        <w:t>f) Recomendaciones derivadas de las situaciones extraordinarias ocurridas.</w:t>
      </w:r>
      <w:bookmarkEnd w:id="7"/>
    </w:p>
    <w:p w:rsidR="00EB0D24" w:rsidRDefault="00EB0D24" w:rsidP="00DE61FD">
      <w:pPr>
        <w:pStyle w:val="Ttulo2"/>
      </w:pPr>
    </w:p>
    <w:p w:rsidR="0030131E" w:rsidRDefault="00EB0D24">
      <w:pPr>
        <w:autoSpaceDE w:val="0"/>
        <w:autoSpaceDN w:val="0"/>
        <w:adjustRightInd w:val="0"/>
        <w:jc w:val="both"/>
        <w:rPr>
          <w:rFonts w:ascii="Arial" w:hAnsi="Arial" w:cs="Arial"/>
          <w:color w:val="999999"/>
          <w:sz w:val="22"/>
        </w:rPr>
      </w:pPr>
      <w:r>
        <w:rPr>
          <w:rFonts w:ascii="Arial" w:hAnsi="Arial" w:cs="Arial"/>
          <w:color w:val="999999"/>
          <w:sz w:val="22"/>
        </w:rPr>
        <w:t>Estas recomendaciones p</w:t>
      </w:r>
      <w:r w:rsidR="0030131E">
        <w:rPr>
          <w:rFonts w:ascii="Arial" w:hAnsi="Arial" w:cs="Arial"/>
          <w:color w:val="999999"/>
          <w:sz w:val="22"/>
        </w:rPr>
        <w:t>rovienen del análisis de los datos del registro de acciones extraordinarias realizadas para dar respuesta a situaciones extraordinarias ocurridas en el año, y de aquellas situaciones extraordinarias para las que no se realizó alguna acción debiendo hacerse.</w:t>
      </w:r>
    </w:p>
    <w:p w:rsidR="0030131E" w:rsidRDefault="0030131E">
      <w:pPr>
        <w:autoSpaceDE w:val="0"/>
        <w:autoSpaceDN w:val="0"/>
        <w:adjustRightInd w:val="0"/>
        <w:jc w:val="both"/>
        <w:rPr>
          <w:rFonts w:ascii="Helvetica-Bold" w:hAnsi="Helvetica-Bold"/>
          <w:color w:val="000000"/>
          <w:sz w:val="20"/>
          <w:szCs w:val="20"/>
        </w:rPr>
      </w:pPr>
    </w:p>
    <w:p w:rsidR="00FF719A" w:rsidRDefault="00FF719A">
      <w:pPr>
        <w:autoSpaceDE w:val="0"/>
        <w:autoSpaceDN w:val="0"/>
        <w:adjustRightInd w:val="0"/>
        <w:jc w:val="both"/>
        <w:rPr>
          <w:rFonts w:ascii="Helvetica-Bold" w:hAnsi="Helvetica-Bold"/>
          <w:color w:val="000000"/>
          <w:sz w:val="20"/>
          <w:szCs w:val="20"/>
        </w:rPr>
      </w:pPr>
    </w:p>
    <w:p w:rsidR="00FF719A" w:rsidRDefault="00FE7FEB">
      <w:pPr>
        <w:autoSpaceDE w:val="0"/>
        <w:autoSpaceDN w:val="0"/>
        <w:adjustRightInd w:val="0"/>
        <w:jc w:val="both"/>
        <w:rPr>
          <w:rFonts w:ascii="Helvetica-Bold" w:hAnsi="Helvetica-Bold"/>
          <w:color w:val="000000"/>
          <w:sz w:val="20"/>
          <w:szCs w:val="20"/>
        </w:rPr>
      </w:pPr>
      <w:r>
        <w:rPr>
          <w:rFonts w:ascii="Helvetica-Bold" w:hAnsi="Helvetica-Bold"/>
          <w:color w:val="000000"/>
          <w:sz w:val="20"/>
          <w:szCs w:val="20"/>
        </w:rPr>
        <w:br w:type="page"/>
      </w:r>
    </w:p>
    <w:p w:rsidR="00FF719A" w:rsidRDefault="00FF719A">
      <w:pPr>
        <w:autoSpaceDE w:val="0"/>
        <w:autoSpaceDN w:val="0"/>
        <w:adjustRightInd w:val="0"/>
        <w:jc w:val="both"/>
        <w:rPr>
          <w:rFonts w:ascii="Helvetica-Bold" w:hAnsi="Helvetica-Bold"/>
          <w:color w:val="000000"/>
          <w:sz w:val="20"/>
          <w:szCs w:val="20"/>
        </w:rPr>
      </w:pPr>
    </w:p>
    <w:p w:rsidR="008B6A0E" w:rsidRPr="0013032F" w:rsidRDefault="008B6A0E" w:rsidP="0013032F"/>
    <w:p w:rsidR="0030131E" w:rsidRDefault="00FE7FEB" w:rsidP="00DE61FD">
      <w:pPr>
        <w:pStyle w:val="Ttulo1"/>
        <w:jc w:val="center"/>
        <w:rPr>
          <w:sz w:val="24"/>
        </w:rPr>
      </w:pPr>
      <w:bookmarkStart w:id="8" w:name="_Toc245094023"/>
      <w:r>
        <w:rPr>
          <w:sz w:val="24"/>
        </w:rPr>
        <w:t>II.</w:t>
      </w:r>
      <w:r w:rsidR="00FF719A">
        <w:rPr>
          <w:sz w:val="24"/>
        </w:rPr>
        <w:t xml:space="preserve"> </w:t>
      </w:r>
      <w:r w:rsidR="0030131E">
        <w:rPr>
          <w:sz w:val="24"/>
        </w:rPr>
        <w:t>Programa de Seguimiento a las Recomendaciones</w:t>
      </w:r>
      <w:bookmarkEnd w:id="8"/>
    </w:p>
    <w:p w:rsidR="0030131E" w:rsidRDefault="0030131E">
      <w:pPr>
        <w:pStyle w:val="Textoindependiente"/>
        <w:tabs>
          <w:tab w:val="left" w:pos="3030"/>
        </w:tabs>
        <w:jc w:val="both"/>
        <w:rPr>
          <w:rFonts w:ascii="Arial" w:hAnsi="Arial"/>
          <w:i/>
          <w:iCs/>
          <w:color w:val="999999"/>
          <w:lang w:val="es-ES"/>
        </w:rPr>
      </w:pPr>
      <w:r>
        <w:rPr>
          <w:rFonts w:ascii="Arial" w:hAnsi="Arial"/>
          <w:i/>
          <w:iCs/>
          <w:color w:val="999999"/>
        </w:rPr>
        <w:tab/>
      </w:r>
    </w:p>
    <w:p w:rsidR="0030131E" w:rsidRDefault="0013032F">
      <w:pPr>
        <w:autoSpaceDE w:val="0"/>
        <w:autoSpaceDN w:val="0"/>
        <w:adjustRightInd w:val="0"/>
        <w:jc w:val="both"/>
        <w:rPr>
          <w:rFonts w:ascii="Arial" w:hAnsi="Arial" w:cs="Arial"/>
          <w:color w:val="999999"/>
          <w:sz w:val="22"/>
        </w:rPr>
      </w:pPr>
      <w:r>
        <w:rPr>
          <w:rFonts w:ascii="Arial" w:hAnsi="Arial" w:cs="Arial"/>
          <w:color w:val="999999"/>
          <w:sz w:val="22"/>
        </w:rPr>
        <w:t>Se deben establecer los</w:t>
      </w:r>
      <w:r w:rsidR="0030131E">
        <w:rPr>
          <w:rFonts w:ascii="Arial" w:hAnsi="Arial" w:cs="Arial"/>
          <w:color w:val="999999"/>
          <w:sz w:val="22"/>
        </w:rPr>
        <w:t xml:space="preserve"> compromisos, plazos y responsables para implementar aquellas recomendaciones emanadas del Informe de Evaluación de Resultados, derivadas de las actividades de mejoramiento de ambientes de trabajo y de higiene y seguridad y de las situac</w:t>
      </w:r>
      <w:r>
        <w:rPr>
          <w:rFonts w:ascii="Arial" w:hAnsi="Arial" w:cs="Arial"/>
          <w:color w:val="999999"/>
          <w:sz w:val="22"/>
        </w:rPr>
        <w:t>iones extraordinarias ocurr</w:t>
      </w:r>
      <w:r w:rsidR="005A4FD6">
        <w:rPr>
          <w:rFonts w:ascii="Arial" w:hAnsi="Arial" w:cs="Arial"/>
          <w:color w:val="999999"/>
          <w:sz w:val="22"/>
        </w:rPr>
        <w:t>idas, que requieren ser abordada</w:t>
      </w:r>
      <w:r w:rsidR="00FF719A">
        <w:rPr>
          <w:rFonts w:ascii="Arial" w:hAnsi="Arial" w:cs="Arial"/>
          <w:color w:val="999999"/>
          <w:sz w:val="22"/>
        </w:rPr>
        <w:t>s.</w:t>
      </w:r>
    </w:p>
    <w:p w:rsidR="0030131E" w:rsidRDefault="0030131E">
      <w:pPr>
        <w:pStyle w:val="Textoindependiente"/>
        <w:jc w:val="both"/>
        <w:rPr>
          <w:rFonts w:ascii="Arial" w:hAnsi="Arial"/>
          <w:b w:val="0"/>
          <w:bCs w:val="0"/>
          <w:color w:val="999999"/>
          <w:lang w:val="es-ES"/>
        </w:rPr>
      </w:pPr>
    </w:p>
    <w:p w:rsidR="0030131E" w:rsidRPr="00DE61FD" w:rsidRDefault="0030131E" w:rsidP="00DE61FD">
      <w:pPr>
        <w:pStyle w:val="Ttulo2"/>
        <w:ind w:left="284" w:hanging="284"/>
        <w:rPr>
          <w:bCs w:val="0"/>
          <w:color w:val="auto"/>
          <w:szCs w:val="20"/>
          <w:u w:val="none"/>
        </w:rPr>
      </w:pPr>
      <w:bookmarkStart w:id="9" w:name="_Toc245094024"/>
      <w:r w:rsidRPr="00DE61FD">
        <w:rPr>
          <w:bCs w:val="0"/>
          <w:color w:val="auto"/>
          <w:szCs w:val="20"/>
          <w:u w:val="none"/>
        </w:rPr>
        <w:t>g) Definición de los compromisos asociados a las recomendaciones, plazos de los</w:t>
      </w:r>
      <w:r w:rsidR="0013032F" w:rsidRPr="00DE61FD">
        <w:rPr>
          <w:bCs w:val="0"/>
          <w:color w:val="auto"/>
          <w:szCs w:val="20"/>
          <w:u w:val="none"/>
        </w:rPr>
        <w:t xml:space="preserve"> compromisos y responsables</w:t>
      </w:r>
      <w:r w:rsidR="00DE61FD">
        <w:rPr>
          <w:bCs w:val="0"/>
          <w:color w:val="auto"/>
          <w:szCs w:val="20"/>
          <w:u w:val="none"/>
        </w:rPr>
        <w:t>.</w:t>
      </w:r>
      <w:bookmarkEnd w:id="9"/>
    </w:p>
    <w:p w:rsidR="0013032F" w:rsidRDefault="0013032F" w:rsidP="0013032F">
      <w:pPr>
        <w:autoSpaceDE w:val="0"/>
        <w:autoSpaceDN w:val="0"/>
        <w:adjustRightInd w:val="0"/>
        <w:ind w:left="284" w:hanging="284"/>
        <w:jc w:val="both"/>
        <w:rPr>
          <w:rFonts w:ascii="Arial" w:hAnsi="Arial" w:cs="Arial"/>
          <w:b/>
          <w:bCs/>
          <w:sz w:val="22"/>
          <w:szCs w:val="20"/>
        </w:rPr>
      </w:pPr>
    </w:p>
    <w:p w:rsidR="00D66116" w:rsidRDefault="0030131E">
      <w:pPr>
        <w:autoSpaceDE w:val="0"/>
        <w:autoSpaceDN w:val="0"/>
        <w:adjustRightInd w:val="0"/>
        <w:jc w:val="both"/>
        <w:rPr>
          <w:rFonts w:ascii="Arial" w:hAnsi="Arial" w:cs="Arial"/>
          <w:color w:val="999999"/>
          <w:sz w:val="22"/>
        </w:rPr>
      </w:pPr>
      <w:r>
        <w:rPr>
          <w:rFonts w:ascii="Arial" w:hAnsi="Arial" w:cs="Arial"/>
          <w:color w:val="999999"/>
          <w:sz w:val="22"/>
        </w:rPr>
        <w:t>Para cada una de l</w:t>
      </w:r>
      <w:r w:rsidR="0013032F">
        <w:rPr>
          <w:rFonts w:ascii="Arial" w:hAnsi="Arial" w:cs="Arial"/>
          <w:color w:val="999999"/>
          <w:sz w:val="22"/>
        </w:rPr>
        <w:t>as recomendaciones</w:t>
      </w:r>
      <w:r w:rsidR="00077AE5">
        <w:rPr>
          <w:rFonts w:ascii="Arial" w:hAnsi="Arial" w:cs="Arial"/>
          <w:color w:val="999999"/>
          <w:sz w:val="22"/>
        </w:rPr>
        <w:t>,</w:t>
      </w:r>
      <w:r w:rsidR="0013032F">
        <w:rPr>
          <w:rFonts w:ascii="Arial" w:hAnsi="Arial" w:cs="Arial"/>
          <w:color w:val="999999"/>
          <w:sz w:val="22"/>
        </w:rPr>
        <w:t xml:space="preserve"> señaladas </w:t>
      </w:r>
      <w:r>
        <w:rPr>
          <w:rFonts w:ascii="Arial" w:hAnsi="Arial" w:cs="Arial"/>
          <w:color w:val="999999"/>
          <w:sz w:val="22"/>
        </w:rPr>
        <w:t>en las letras e) y f)</w:t>
      </w:r>
      <w:r w:rsidR="0013032F">
        <w:rPr>
          <w:rFonts w:ascii="Arial" w:hAnsi="Arial" w:cs="Arial"/>
          <w:color w:val="999999"/>
          <w:sz w:val="22"/>
        </w:rPr>
        <w:t xml:space="preserve"> del Informe de Evaluación de Resultados, </w:t>
      </w:r>
      <w:r>
        <w:rPr>
          <w:rFonts w:ascii="Arial" w:hAnsi="Arial" w:cs="Arial"/>
          <w:color w:val="999999"/>
          <w:sz w:val="22"/>
        </w:rPr>
        <w:t xml:space="preserve">se deben establecer </w:t>
      </w:r>
      <w:r>
        <w:rPr>
          <w:rFonts w:ascii="Arial" w:hAnsi="Arial" w:cs="Arial"/>
          <w:b/>
          <w:bCs/>
          <w:color w:val="999999"/>
          <w:sz w:val="22"/>
        </w:rPr>
        <w:t>compromisos</w:t>
      </w:r>
      <w:r>
        <w:rPr>
          <w:rFonts w:ascii="Arial" w:hAnsi="Arial" w:cs="Arial"/>
          <w:color w:val="999999"/>
          <w:sz w:val="22"/>
        </w:rPr>
        <w:t xml:space="preserve"> para abordarlas. </w:t>
      </w:r>
    </w:p>
    <w:p w:rsidR="00D66116" w:rsidRDefault="00D66116">
      <w:pPr>
        <w:autoSpaceDE w:val="0"/>
        <w:autoSpaceDN w:val="0"/>
        <w:adjustRightInd w:val="0"/>
        <w:jc w:val="both"/>
        <w:rPr>
          <w:rFonts w:ascii="Arial" w:hAnsi="Arial" w:cs="Arial"/>
          <w:color w:val="999999"/>
          <w:sz w:val="22"/>
        </w:rPr>
      </w:pPr>
    </w:p>
    <w:p w:rsidR="0013032F" w:rsidRPr="00D66116" w:rsidRDefault="0030131E">
      <w:pPr>
        <w:autoSpaceDE w:val="0"/>
        <w:autoSpaceDN w:val="0"/>
        <w:adjustRightInd w:val="0"/>
        <w:jc w:val="both"/>
        <w:rPr>
          <w:rFonts w:ascii="Arial" w:hAnsi="Arial" w:cs="Arial"/>
          <w:color w:val="999999"/>
          <w:sz w:val="22"/>
        </w:rPr>
      </w:pPr>
      <w:r>
        <w:rPr>
          <w:rFonts w:ascii="Arial" w:hAnsi="Arial" w:cs="Arial"/>
          <w:color w:val="999999"/>
          <w:sz w:val="22"/>
        </w:rPr>
        <w:t>Asimismo, para estos compromisos se</w:t>
      </w:r>
      <w:r w:rsidR="0013032F">
        <w:rPr>
          <w:rFonts w:ascii="Arial" w:hAnsi="Arial" w:cs="Arial"/>
          <w:color w:val="999999"/>
          <w:sz w:val="22"/>
        </w:rPr>
        <w:t xml:space="preserve"> </w:t>
      </w:r>
      <w:r>
        <w:rPr>
          <w:rFonts w:ascii="Arial" w:hAnsi="Arial" w:cs="Arial"/>
          <w:color w:val="999999"/>
          <w:sz w:val="22"/>
        </w:rPr>
        <w:t xml:space="preserve">deben establecer plazos </w:t>
      </w:r>
      <w:r w:rsidR="0013032F">
        <w:rPr>
          <w:rFonts w:ascii="Arial" w:hAnsi="Arial" w:cs="Arial"/>
          <w:color w:val="999999"/>
          <w:sz w:val="22"/>
        </w:rPr>
        <w:t xml:space="preserve">para su ejecución </w:t>
      </w:r>
      <w:r w:rsidRPr="00D66116">
        <w:rPr>
          <w:rFonts w:ascii="Arial" w:hAnsi="Arial" w:cs="Arial"/>
          <w:color w:val="999999"/>
          <w:sz w:val="22"/>
        </w:rPr>
        <w:t xml:space="preserve">en el año siguiente y los </w:t>
      </w:r>
      <w:r w:rsidRPr="00D66116">
        <w:rPr>
          <w:rFonts w:ascii="Arial" w:hAnsi="Arial" w:cs="Arial"/>
          <w:b/>
          <w:bCs/>
          <w:color w:val="999999"/>
          <w:sz w:val="22"/>
        </w:rPr>
        <w:t xml:space="preserve">responsables </w:t>
      </w:r>
      <w:r w:rsidRPr="00D66116">
        <w:rPr>
          <w:rFonts w:ascii="Arial" w:hAnsi="Arial" w:cs="Arial"/>
          <w:color w:val="999999"/>
          <w:sz w:val="22"/>
        </w:rPr>
        <w:t xml:space="preserve">de que se realicen. </w:t>
      </w:r>
    </w:p>
    <w:p w:rsidR="00314F79" w:rsidRDefault="00314F79">
      <w:pPr>
        <w:autoSpaceDE w:val="0"/>
        <w:autoSpaceDN w:val="0"/>
        <w:adjustRightInd w:val="0"/>
        <w:jc w:val="both"/>
        <w:rPr>
          <w:rFonts w:ascii="Arial" w:hAnsi="Arial" w:cs="Arial"/>
          <w:color w:val="999999"/>
          <w:sz w:val="22"/>
        </w:rPr>
      </w:pPr>
    </w:p>
    <w:p w:rsidR="0030131E" w:rsidRPr="0013032F" w:rsidRDefault="0030131E">
      <w:pPr>
        <w:autoSpaceDE w:val="0"/>
        <w:autoSpaceDN w:val="0"/>
        <w:adjustRightInd w:val="0"/>
        <w:jc w:val="both"/>
        <w:rPr>
          <w:rFonts w:ascii="Arial" w:hAnsi="Arial" w:cs="Arial"/>
          <w:color w:val="999999"/>
          <w:sz w:val="22"/>
        </w:rPr>
      </w:pPr>
      <w:r>
        <w:rPr>
          <w:rFonts w:ascii="Arial" w:hAnsi="Arial" w:cs="Arial"/>
          <w:color w:val="999999"/>
          <w:sz w:val="22"/>
        </w:rPr>
        <w:t>La información de este Programa de Seguimiento a las Recomen</w:t>
      </w:r>
      <w:r w:rsidR="0013032F">
        <w:rPr>
          <w:rFonts w:ascii="Arial" w:hAnsi="Arial" w:cs="Arial"/>
          <w:color w:val="999999"/>
          <w:sz w:val="22"/>
        </w:rPr>
        <w:t>daciones se puede presentar en</w:t>
      </w:r>
      <w:r>
        <w:rPr>
          <w:rFonts w:ascii="Arial" w:hAnsi="Arial" w:cs="Arial"/>
          <w:color w:val="999999"/>
          <w:sz w:val="22"/>
        </w:rPr>
        <w:t xml:space="preserve"> tablas</w:t>
      </w:r>
      <w:r w:rsidR="0013032F">
        <w:rPr>
          <w:rFonts w:ascii="Arial" w:hAnsi="Arial" w:cs="Arial"/>
          <w:color w:val="999999"/>
          <w:sz w:val="22"/>
        </w:rPr>
        <w:t xml:space="preserve">, como las que </w:t>
      </w:r>
      <w:r w:rsidR="00077AE5">
        <w:rPr>
          <w:rFonts w:ascii="Arial" w:hAnsi="Arial" w:cs="Arial"/>
          <w:color w:val="999999"/>
          <w:sz w:val="22"/>
        </w:rPr>
        <w:t xml:space="preserve">se </w:t>
      </w:r>
      <w:r w:rsidR="0013032F">
        <w:rPr>
          <w:rFonts w:ascii="Arial" w:hAnsi="Arial" w:cs="Arial"/>
          <w:color w:val="999999"/>
          <w:sz w:val="22"/>
        </w:rPr>
        <w:t>presentan a continuación</w:t>
      </w:r>
      <w:r>
        <w:rPr>
          <w:rFonts w:ascii="Arial" w:hAnsi="Arial" w:cs="Arial"/>
          <w:color w:val="999999"/>
          <w:sz w:val="22"/>
        </w:rPr>
        <w:t>:</w:t>
      </w:r>
    </w:p>
    <w:p w:rsidR="0030131E" w:rsidRDefault="0030131E">
      <w:pPr>
        <w:autoSpaceDE w:val="0"/>
        <w:autoSpaceDN w:val="0"/>
        <w:adjustRightInd w:val="0"/>
        <w:jc w:val="both"/>
        <w:rPr>
          <w:rFonts w:ascii="Helvetica" w:hAnsi="Helvetica"/>
          <w:color w:val="000000"/>
          <w:sz w:val="22"/>
          <w:szCs w:val="22"/>
        </w:rPr>
      </w:pPr>
    </w:p>
    <w:p w:rsidR="0030131E" w:rsidRDefault="0030131E">
      <w:pPr>
        <w:autoSpaceDE w:val="0"/>
        <w:autoSpaceDN w:val="0"/>
        <w:adjustRightInd w:val="0"/>
        <w:jc w:val="both"/>
        <w:rPr>
          <w:rFonts w:ascii="Helvetica" w:hAnsi="Helvetica"/>
          <w:color w:val="000000"/>
          <w:sz w:val="22"/>
          <w:szCs w:val="22"/>
        </w:rPr>
      </w:pPr>
    </w:p>
    <w:p w:rsidR="0030131E" w:rsidRDefault="0030131E" w:rsidP="0013032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lang w:val="es-MX"/>
        </w:rPr>
      </w:pPr>
      <w:r>
        <w:rPr>
          <w:rFonts w:ascii="Arial" w:hAnsi="Arial" w:cs="Arial"/>
          <w:b/>
          <w:bCs/>
          <w:sz w:val="22"/>
          <w:lang w:val="es-MX"/>
        </w:rPr>
        <w:t>Tabla 4. Registro de las recomendaciones -</w:t>
      </w:r>
      <w:r w:rsidR="00D66116">
        <w:rPr>
          <w:rFonts w:ascii="Arial" w:hAnsi="Arial" w:cs="Arial"/>
          <w:b/>
          <w:bCs/>
          <w:sz w:val="22"/>
          <w:lang w:val="es-MX"/>
        </w:rPr>
        <w:t xml:space="preserve"> </w:t>
      </w:r>
      <w:r>
        <w:rPr>
          <w:rFonts w:ascii="Arial" w:hAnsi="Arial" w:cs="Arial"/>
          <w:b/>
          <w:bCs/>
          <w:sz w:val="22"/>
          <w:lang w:val="es-MX"/>
        </w:rPr>
        <w:t>derivadas de la implementación de las actividades de mejoramiento de ambientes de t</w:t>
      </w:r>
      <w:r w:rsidR="0013032F">
        <w:rPr>
          <w:rFonts w:ascii="Arial" w:hAnsi="Arial" w:cs="Arial"/>
          <w:b/>
          <w:bCs/>
          <w:sz w:val="22"/>
          <w:lang w:val="es-MX"/>
        </w:rPr>
        <w:t>rabajo y de higiene y seguridad</w:t>
      </w:r>
      <w:r>
        <w:rPr>
          <w:rFonts w:ascii="Arial" w:hAnsi="Arial" w:cs="Arial"/>
          <w:b/>
          <w:bCs/>
          <w:sz w:val="22"/>
          <w:lang w:val="es-MX"/>
        </w:rPr>
        <w:t>,</w:t>
      </w:r>
      <w:r w:rsidR="0013032F">
        <w:rPr>
          <w:rFonts w:ascii="Arial" w:hAnsi="Arial" w:cs="Arial"/>
          <w:b/>
          <w:bCs/>
          <w:sz w:val="22"/>
          <w:lang w:val="es-MX"/>
        </w:rPr>
        <w:t xml:space="preserve"> </w:t>
      </w:r>
      <w:r>
        <w:rPr>
          <w:rFonts w:ascii="Arial" w:hAnsi="Arial" w:cs="Arial"/>
          <w:b/>
          <w:bCs/>
          <w:sz w:val="22"/>
          <w:lang w:val="es-MX"/>
        </w:rPr>
        <w:t xml:space="preserve">los compromisos asociados a ellas, así como los plazos de los compromisos establecidos </w:t>
      </w:r>
      <w:r w:rsidRPr="00D66116">
        <w:rPr>
          <w:rFonts w:ascii="Arial" w:hAnsi="Arial" w:cs="Arial"/>
          <w:b/>
          <w:bCs/>
          <w:sz w:val="22"/>
          <w:lang w:val="es-MX"/>
        </w:rPr>
        <w:t>para el año siguiente</w:t>
      </w:r>
      <w:r>
        <w:rPr>
          <w:rFonts w:ascii="Arial" w:hAnsi="Arial" w:cs="Arial"/>
          <w:b/>
          <w:bCs/>
          <w:sz w:val="22"/>
          <w:lang w:val="es-MX"/>
        </w:rPr>
        <w:t xml:space="preserve"> y los responsables.</w:t>
      </w:r>
    </w:p>
    <w:p w:rsidR="0030131E" w:rsidRDefault="0030131E">
      <w:pPr>
        <w:pStyle w:val="Textoindependiente2"/>
        <w:jc w:val="both"/>
        <w:rPr>
          <w:b/>
          <w:bCs/>
          <w:i/>
          <w:iCs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55"/>
        <w:gridCol w:w="2282"/>
        <w:gridCol w:w="2172"/>
        <w:gridCol w:w="1157"/>
        <w:gridCol w:w="1763"/>
      </w:tblGrid>
      <w:tr w:rsidR="0030131E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1619" w:type="dxa"/>
            <w:shd w:val="clear" w:color="auto" w:fill="E0E0E0"/>
            <w:vAlign w:val="center"/>
          </w:tcPr>
          <w:p w:rsidR="0030131E" w:rsidRDefault="0030131E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</w:rPr>
            </w:pPr>
            <w:r>
              <w:rPr>
                <w:rFonts w:ascii="Arial" w:hAnsi="Arial"/>
                <w:color w:val="auto"/>
                <w:sz w:val="18"/>
              </w:rPr>
              <w:t>Iniciativa</w:t>
            </w:r>
          </w:p>
          <w:p w:rsidR="0030131E" w:rsidRDefault="0030131E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</w:rPr>
            </w:pPr>
            <w:r>
              <w:rPr>
                <w:rFonts w:ascii="Arial" w:hAnsi="Arial"/>
                <w:color w:val="auto"/>
                <w:sz w:val="18"/>
              </w:rPr>
              <w:t>(H-S, MAT) *</w:t>
            </w:r>
          </w:p>
        </w:tc>
        <w:tc>
          <w:tcPr>
            <w:tcW w:w="2357" w:type="dxa"/>
            <w:shd w:val="clear" w:color="auto" w:fill="E0E0E0"/>
            <w:vAlign w:val="center"/>
          </w:tcPr>
          <w:p w:rsidR="0030131E" w:rsidRDefault="0030131E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</w:rPr>
            </w:pPr>
            <w:r>
              <w:rPr>
                <w:rFonts w:ascii="Arial" w:hAnsi="Arial"/>
                <w:color w:val="auto"/>
                <w:sz w:val="18"/>
              </w:rPr>
              <w:t>Recomendación</w:t>
            </w:r>
          </w:p>
        </w:tc>
        <w:tc>
          <w:tcPr>
            <w:tcW w:w="2263" w:type="dxa"/>
            <w:shd w:val="clear" w:color="auto" w:fill="E0E0E0"/>
            <w:vAlign w:val="center"/>
          </w:tcPr>
          <w:p w:rsidR="0030131E" w:rsidRDefault="0030131E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</w:rPr>
            </w:pPr>
            <w:r>
              <w:rPr>
                <w:rFonts w:ascii="Arial" w:hAnsi="Arial"/>
                <w:color w:val="auto"/>
                <w:sz w:val="18"/>
              </w:rPr>
              <w:t>Compromiso</w:t>
            </w:r>
          </w:p>
        </w:tc>
        <w:tc>
          <w:tcPr>
            <w:tcW w:w="1211" w:type="dxa"/>
            <w:shd w:val="clear" w:color="auto" w:fill="E0E0E0"/>
            <w:vAlign w:val="center"/>
          </w:tcPr>
          <w:p w:rsidR="0030131E" w:rsidRDefault="0030131E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</w:rPr>
            </w:pPr>
            <w:r>
              <w:rPr>
                <w:rFonts w:ascii="Arial" w:hAnsi="Arial"/>
                <w:color w:val="auto"/>
                <w:sz w:val="18"/>
              </w:rPr>
              <w:t>Plazo</w:t>
            </w:r>
          </w:p>
        </w:tc>
        <w:tc>
          <w:tcPr>
            <w:tcW w:w="1813" w:type="dxa"/>
            <w:shd w:val="clear" w:color="auto" w:fill="E0E0E0"/>
            <w:vAlign w:val="center"/>
          </w:tcPr>
          <w:p w:rsidR="0030131E" w:rsidRDefault="0030131E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</w:rPr>
            </w:pPr>
            <w:r>
              <w:rPr>
                <w:rFonts w:ascii="Arial" w:hAnsi="Arial"/>
                <w:color w:val="auto"/>
                <w:sz w:val="18"/>
              </w:rPr>
              <w:t>Responsable</w:t>
            </w:r>
          </w:p>
        </w:tc>
      </w:tr>
      <w:tr w:rsidR="0030131E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619" w:type="dxa"/>
          </w:tcPr>
          <w:p w:rsidR="0030131E" w:rsidRDefault="0030131E">
            <w:pPr>
              <w:pStyle w:val="Textoindependiente"/>
              <w:jc w:val="center"/>
              <w:rPr>
                <w:rFonts w:ascii="Arial" w:hAnsi="Arial"/>
                <w:b w:val="0"/>
                <w:bCs w:val="0"/>
                <w:color w:val="auto"/>
                <w:sz w:val="18"/>
              </w:rPr>
            </w:pPr>
          </w:p>
        </w:tc>
        <w:tc>
          <w:tcPr>
            <w:tcW w:w="2357" w:type="dxa"/>
          </w:tcPr>
          <w:p w:rsidR="0030131E" w:rsidRDefault="0030131E">
            <w:pPr>
              <w:pStyle w:val="Textoindependiente"/>
              <w:rPr>
                <w:rFonts w:ascii="Arial" w:hAnsi="Arial"/>
                <w:b w:val="0"/>
                <w:bCs w:val="0"/>
                <w:color w:val="auto"/>
                <w:sz w:val="18"/>
              </w:rPr>
            </w:pPr>
          </w:p>
        </w:tc>
        <w:tc>
          <w:tcPr>
            <w:tcW w:w="2263" w:type="dxa"/>
          </w:tcPr>
          <w:p w:rsidR="0030131E" w:rsidRDefault="0030131E">
            <w:pPr>
              <w:pStyle w:val="Textoindependiente"/>
              <w:rPr>
                <w:rFonts w:ascii="Arial" w:hAnsi="Arial"/>
                <w:b w:val="0"/>
                <w:bCs w:val="0"/>
                <w:color w:val="auto"/>
                <w:sz w:val="18"/>
              </w:rPr>
            </w:pPr>
          </w:p>
        </w:tc>
        <w:tc>
          <w:tcPr>
            <w:tcW w:w="1211" w:type="dxa"/>
          </w:tcPr>
          <w:p w:rsidR="0030131E" w:rsidRDefault="0030131E">
            <w:pPr>
              <w:pStyle w:val="Textoindependiente"/>
              <w:jc w:val="both"/>
              <w:rPr>
                <w:rFonts w:ascii="Arial" w:hAnsi="Arial"/>
                <w:b w:val="0"/>
                <w:bCs w:val="0"/>
                <w:color w:val="auto"/>
                <w:sz w:val="18"/>
              </w:rPr>
            </w:pPr>
          </w:p>
        </w:tc>
        <w:tc>
          <w:tcPr>
            <w:tcW w:w="1813" w:type="dxa"/>
          </w:tcPr>
          <w:p w:rsidR="0030131E" w:rsidRDefault="0030131E">
            <w:pPr>
              <w:pStyle w:val="Textoindependiente"/>
              <w:jc w:val="both"/>
              <w:rPr>
                <w:rFonts w:ascii="Arial" w:hAnsi="Arial"/>
                <w:b w:val="0"/>
                <w:bCs w:val="0"/>
                <w:color w:val="auto"/>
                <w:sz w:val="18"/>
              </w:rPr>
            </w:pPr>
          </w:p>
        </w:tc>
      </w:tr>
      <w:tr w:rsidR="0030131E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619" w:type="dxa"/>
          </w:tcPr>
          <w:p w:rsidR="0030131E" w:rsidRDefault="0030131E">
            <w:pPr>
              <w:pStyle w:val="Textoindependiente"/>
              <w:jc w:val="center"/>
              <w:rPr>
                <w:rFonts w:ascii="Arial" w:hAnsi="Arial"/>
                <w:b w:val="0"/>
                <w:bCs w:val="0"/>
                <w:color w:val="auto"/>
                <w:sz w:val="18"/>
              </w:rPr>
            </w:pPr>
          </w:p>
        </w:tc>
        <w:tc>
          <w:tcPr>
            <w:tcW w:w="2357" w:type="dxa"/>
          </w:tcPr>
          <w:p w:rsidR="0030131E" w:rsidRDefault="0030131E">
            <w:pPr>
              <w:pStyle w:val="Textoindependiente"/>
              <w:rPr>
                <w:rFonts w:ascii="Arial" w:hAnsi="Arial"/>
                <w:b w:val="0"/>
                <w:bCs w:val="0"/>
                <w:color w:val="auto"/>
                <w:sz w:val="18"/>
              </w:rPr>
            </w:pPr>
          </w:p>
        </w:tc>
        <w:tc>
          <w:tcPr>
            <w:tcW w:w="2263" w:type="dxa"/>
          </w:tcPr>
          <w:p w:rsidR="0030131E" w:rsidRDefault="0030131E">
            <w:pPr>
              <w:pStyle w:val="Textoindependiente"/>
              <w:rPr>
                <w:rFonts w:ascii="Arial" w:hAnsi="Arial"/>
                <w:b w:val="0"/>
                <w:bCs w:val="0"/>
                <w:color w:val="auto"/>
                <w:sz w:val="18"/>
              </w:rPr>
            </w:pPr>
          </w:p>
        </w:tc>
        <w:tc>
          <w:tcPr>
            <w:tcW w:w="1211" w:type="dxa"/>
          </w:tcPr>
          <w:p w:rsidR="0030131E" w:rsidRDefault="0030131E">
            <w:pPr>
              <w:pStyle w:val="Textoindependiente"/>
              <w:jc w:val="both"/>
              <w:rPr>
                <w:rFonts w:ascii="Arial" w:hAnsi="Arial"/>
                <w:b w:val="0"/>
                <w:bCs w:val="0"/>
                <w:color w:val="auto"/>
                <w:sz w:val="18"/>
              </w:rPr>
            </w:pPr>
          </w:p>
        </w:tc>
        <w:tc>
          <w:tcPr>
            <w:tcW w:w="1813" w:type="dxa"/>
          </w:tcPr>
          <w:p w:rsidR="0030131E" w:rsidRDefault="0030131E">
            <w:pPr>
              <w:pStyle w:val="Textoindependiente"/>
              <w:jc w:val="both"/>
              <w:rPr>
                <w:rFonts w:ascii="Arial" w:hAnsi="Arial"/>
                <w:b w:val="0"/>
                <w:bCs w:val="0"/>
                <w:color w:val="auto"/>
                <w:sz w:val="18"/>
              </w:rPr>
            </w:pPr>
          </w:p>
        </w:tc>
      </w:tr>
    </w:tbl>
    <w:p w:rsidR="0030131E" w:rsidRDefault="0030131E">
      <w:pPr>
        <w:pStyle w:val="Encabezado"/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color w:val="000000"/>
          <w:sz w:val="18"/>
          <w:lang w:val="es-MX"/>
        </w:rPr>
        <w:t xml:space="preserve">* </w:t>
      </w:r>
      <w:r>
        <w:rPr>
          <w:rFonts w:ascii="Arial" w:hAnsi="Arial" w:cs="Arial"/>
          <w:sz w:val="18"/>
          <w:lang w:val="es-MX"/>
        </w:rPr>
        <w:t>H-S: Higiene y Seguridad; MAT: Mejoramiento de Ambientes de Trabajo</w:t>
      </w:r>
    </w:p>
    <w:p w:rsidR="0030131E" w:rsidRDefault="0030131E">
      <w:pPr>
        <w:pStyle w:val="Textoindependiente2"/>
        <w:rPr>
          <w:i/>
          <w:iCs/>
          <w:color w:val="000080"/>
        </w:rPr>
      </w:pPr>
    </w:p>
    <w:p w:rsidR="0030131E" w:rsidRDefault="0030131E">
      <w:pPr>
        <w:pStyle w:val="Textoindependiente2"/>
        <w:rPr>
          <w:i/>
          <w:iCs/>
          <w:color w:val="000080"/>
        </w:rPr>
      </w:pPr>
    </w:p>
    <w:p w:rsidR="0030131E" w:rsidRDefault="0013032F" w:rsidP="0013032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lang w:val="es-MX"/>
        </w:rPr>
      </w:pPr>
      <w:r>
        <w:rPr>
          <w:rFonts w:ascii="Arial" w:hAnsi="Arial" w:cs="Arial"/>
          <w:b/>
          <w:bCs/>
          <w:sz w:val="22"/>
          <w:lang w:val="es-MX"/>
        </w:rPr>
        <w:t xml:space="preserve">Tabla </w:t>
      </w:r>
      <w:r w:rsidR="0030131E">
        <w:rPr>
          <w:rFonts w:ascii="Arial" w:hAnsi="Arial" w:cs="Arial"/>
          <w:b/>
          <w:bCs/>
          <w:sz w:val="22"/>
          <w:lang w:val="es-MX"/>
        </w:rPr>
        <w:t>5.</w:t>
      </w:r>
      <w:r>
        <w:rPr>
          <w:rFonts w:ascii="Arial" w:hAnsi="Arial" w:cs="Arial"/>
          <w:b/>
          <w:bCs/>
          <w:sz w:val="22"/>
          <w:lang w:val="es-MX"/>
        </w:rPr>
        <w:t xml:space="preserve"> </w:t>
      </w:r>
      <w:r w:rsidR="0030131E">
        <w:rPr>
          <w:rFonts w:ascii="Arial" w:hAnsi="Arial" w:cs="Arial"/>
          <w:b/>
          <w:bCs/>
          <w:sz w:val="22"/>
          <w:lang w:val="es-MX"/>
        </w:rPr>
        <w:t>Registro de las recomendacione</w:t>
      </w:r>
      <w:r>
        <w:rPr>
          <w:rFonts w:ascii="Arial" w:hAnsi="Arial" w:cs="Arial"/>
          <w:b/>
          <w:bCs/>
          <w:sz w:val="22"/>
          <w:lang w:val="es-MX"/>
        </w:rPr>
        <w:t>s -</w:t>
      </w:r>
      <w:r w:rsidR="00D66116">
        <w:rPr>
          <w:rFonts w:ascii="Arial" w:hAnsi="Arial" w:cs="Arial"/>
          <w:b/>
          <w:bCs/>
          <w:sz w:val="22"/>
          <w:lang w:val="es-MX"/>
        </w:rPr>
        <w:t xml:space="preserve"> </w:t>
      </w:r>
      <w:r>
        <w:rPr>
          <w:rFonts w:ascii="Arial" w:hAnsi="Arial" w:cs="Arial"/>
          <w:b/>
          <w:bCs/>
          <w:sz w:val="22"/>
          <w:lang w:val="es-MX"/>
        </w:rPr>
        <w:t xml:space="preserve">derivadas de las situaciones </w:t>
      </w:r>
      <w:r w:rsidR="0030131E">
        <w:rPr>
          <w:rFonts w:ascii="Arial" w:hAnsi="Arial" w:cs="Arial"/>
          <w:b/>
          <w:bCs/>
          <w:sz w:val="22"/>
          <w:lang w:val="es-MX"/>
        </w:rPr>
        <w:t>extraordinarias ocurridas-, los compromis</w:t>
      </w:r>
      <w:r>
        <w:rPr>
          <w:rFonts w:ascii="Arial" w:hAnsi="Arial" w:cs="Arial"/>
          <w:b/>
          <w:bCs/>
          <w:sz w:val="22"/>
          <w:lang w:val="es-MX"/>
        </w:rPr>
        <w:t xml:space="preserve">os asociados, los plazos de los </w:t>
      </w:r>
      <w:r w:rsidR="0030131E">
        <w:rPr>
          <w:rFonts w:ascii="Arial" w:hAnsi="Arial" w:cs="Arial"/>
          <w:b/>
          <w:bCs/>
          <w:sz w:val="22"/>
          <w:lang w:val="es-MX"/>
        </w:rPr>
        <w:t xml:space="preserve">compromisos </w:t>
      </w:r>
      <w:r w:rsidR="0030131E" w:rsidRPr="00D66116">
        <w:rPr>
          <w:rFonts w:ascii="Arial" w:hAnsi="Arial" w:cs="Arial"/>
          <w:b/>
          <w:bCs/>
          <w:sz w:val="22"/>
          <w:lang w:val="es-MX"/>
        </w:rPr>
        <w:t>establecidos para el año siguiente</w:t>
      </w:r>
      <w:r w:rsidR="0030131E">
        <w:rPr>
          <w:rFonts w:ascii="Arial" w:hAnsi="Arial" w:cs="Arial"/>
          <w:b/>
          <w:bCs/>
          <w:sz w:val="22"/>
          <w:lang w:val="es-MX"/>
        </w:rPr>
        <w:t xml:space="preserve"> y los responsables.</w:t>
      </w:r>
    </w:p>
    <w:p w:rsidR="0030131E" w:rsidRDefault="0030131E">
      <w:pPr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97"/>
        <w:gridCol w:w="2216"/>
        <w:gridCol w:w="2090"/>
        <w:gridCol w:w="1108"/>
        <w:gridCol w:w="1718"/>
      </w:tblGrid>
      <w:tr w:rsidR="0030131E">
        <w:tblPrEx>
          <w:tblCellMar>
            <w:top w:w="0" w:type="dxa"/>
            <w:bottom w:w="0" w:type="dxa"/>
          </w:tblCellMar>
        </w:tblPrEx>
        <w:trPr>
          <w:trHeight w:val="760"/>
          <w:jc w:val="center"/>
        </w:trPr>
        <w:tc>
          <w:tcPr>
            <w:tcW w:w="1849" w:type="dxa"/>
            <w:shd w:val="clear" w:color="auto" w:fill="E0E0E0"/>
            <w:vAlign w:val="center"/>
          </w:tcPr>
          <w:p w:rsidR="0030131E" w:rsidRDefault="0030131E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</w:rPr>
            </w:pPr>
            <w:r>
              <w:rPr>
                <w:rFonts w:ascii="Arial" w:hAnsi="Arial"/>
                <w:color w:val="auto"/>
                <w:sz w:val="18"/>
              </w:rPr>
              <w:t>Situación extraordinaria</w:t>
            </w:r>
          </w:p>
        </w:tc>
        <w:tc>
          <w:tcPr>
            <w:tcW w:w="2294" w:type="dxa"/>
            <w:shd w:val="clear" w:color="auto" w:fill="E0E0E0"/>
            <w:vAlign w:val="center"/>
          </w:tcPr>
          <w:p w:rsidR="0030131E" w:rsidRDefault="0030131E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</w:rPr>
            </w:pPr>
            <w:r>
              <w:rPr>
                <w:rFonts w:ascii="Arial" w:hAnsi="Arial"/>
                <w:color w:val="auto"/>
                <w:sz w:val="18"/>
              </w:rPr>
              <w:t>Recomendación</w:t>
            </w:r>
          </w:p>
        </w:tc>
        <w:tc>
          <w:tcPr>
            <w:tcW w:w="2185" w:type="dxa"/>
            <w:shd w:val="clear" w:color="auto" w:fill="E0E0E0"/>
            <w:vAlign w:val="center"/>
          </w:tcPr>
          <w:p w:rsidR="0030131E" w:rsidRDefault="0030131E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</w:rPr>
            </w:pPr>
            <w:r>
              <w:rPr>
                <w:rFonts w:ascii="Arial" w:hAnsi="Arial"/>
                <w:color w:val="auto"/>
                <w:sz w:val="18"/>
              </w:rPr>
              <w:t>Compromiso</w:t>
            </w:r>
          </w:p>
        </w:tc>
        <w:tc>
          <w:tcPr>
            <w:tcW w:w="1165" w:type="dxa"/>
            <w:shd w:val="clear" w:color="auto" w:fill="E0E0E0"/>
            <w:vAlign w:val="center"/>
          </w:tcPr>
          <w:p w:rsidR="0030131E" w:rsidRDefault="0030131E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</w:rPr>
            </w:pPr>
            <w:r>
              <w:rPr>
                <w:rFonts w:ascii="Arial" w:hAnsi="Arial"/>
                <w:color w:val="auto"/>
                <w:sz w:val="18"/>
              </w:rPr>
              <w:t>Plazo</w:t>
            </w:r>
          </w:p>
        </w:tc>
        <w:tc>
          <w:tcPr>
            <w:tcW w:w="1770" w:type="dxa"/>
            <w:shd w:val="clear" w:color="auto" w:fill="E0E0E0"/>
            <w:vAlign w:val="center"/>
          </w:tcPr>
          <w:p w:rsidR="0030131E" w:rsidRDefault="0030131E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</w:rPr>
            </w:pPr>
            <w:r>
              <w:rPr>
                <w:rFonts w:ascii="Arial" w:hAnsi="Arial"/>
                <w:color w:val="auto"/>
                <w:sz w:val="18"/>
              </w:rPr>
              <w:t>Responsable</w:t>
            </w:r>
          </w:p>
        </w:tc>
      </w:tr>
      <w:tr w:rsidR="0030131E">
        <w:tblPrEx>
          <w:tblCellMar>
            <w:top w:w="0" w:type="dxa"/>
            <w:bottom w:w="0" w:type="dxa"/>
          </w:tblCellMar>
        </w:tblPrEx>
        <w:trPr>
          <w:trHeight w:val="520"/>
          <w:jc w:val="center"/>
        </w:trPr>
        <w:tc>
          <w:tcPr>
            <w:tcW w:w="1849" w:type="dxa"/>
            <w:vAlign w:val="center"/>
          </w:tcPr>
          <w:p w:rsidR="0030131E" w:rsidRDefault="0030131E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</w:rPr>
            </w:pPr>
          </w:p>
        </w:tc>
        <w:tc>
          <w:tcPr>
            <w:tcW w:w="2294" w:type="dxa"/>
            <w:vAlign w:val="center"/>
          </w:tcPr>
          <w:p w:rsidR="0030131E" w:rsidRDefault="0030131E">
            <w:pPr>
              <w:pStyle w:val="Textoindependiente"/>
              <w:rPr>
                <w:rFonts w:ascii="Arial" w:hAnsi="Arial"/>
                <w:color w:val="auto"/>
                <w:sz w:val="18"/>
              </w:rPr>
            </w:pPr>
          </w:p>
        </w:tc>
        <w:tc>
          <w:tcPr>
            <w:tcW w:w="2185" w:type="dxa"/>
            <w:vAlign w:val="center"/>
          </w:tcPr>
          <w:p w:rsidR="0030131E" w:rsidRDefault="0030131E">
            <w:pPr>
              <w:pStyle w:val="Textoindependiente"/>
              <w:rPr>
                <w:rFonts w:ascii="Arial" w:hAnsi="Arial"/>
                <w:color w:val="auto"/>
                <w:sz w:val="18"/>
              </w:rPr>
            </w:pPr>
          </w:p>
        </w:tc>
        <w:tc>
          <w:tcPr>
            <w:tcW w:w="1165" w:type="dxa"/>
            <w:vAlign w:val="center"/>
          </w:tcPr>
          <w:p w:rsidR="0030131E" w:rsidRDefault="0030131E">
            <w:pPr>
              <w:pStyle w:val="Textoindependiente"/>
              <w:jc w:val="both"/>
              <w:rPr>
                <w:rFonts w:ascii="Arial" w:hAnsi="Arial"/>
                <w:color w:val="auto"/>
                <w:sz w:val="18"/>
              </w:rPr>
            </w:pPr>
          </w:p>
        </w:tc>
        <w:tc>
          <w:tcPr>
            <w:tcW w:w="1770" w:type="dxa"/>
            <w:vAlign w:val="center"/>
          </w:tcPr>
          <w:p w:rsidR="0030131E" w:rsidRDefault="0030131E">
            <w:pPr>
              <w:pStyle w:val="Textoindependiente"/>
              <w:jc w:val="both"/>
              <w:rPr>
                <w:rFonts w:ascii="Arial" w:hAnsi="Arial"/>
                <w:color w:val="auto"/>
                <w:sz w:val="18"/>
              </w:rPr>
            </w:pPr>
          </w:p>
        </w:tc>
      </w:tr>
      <w:tr w:rsidR="0030131E">
        <w:tblPrEx>
          <w:tblCellMar>
            <w:top w:w="0" w:type="dxa"/>
            <w:bottom w:w="0" w:type="dxa"/>
          </w:tblCellMar>
        </w:tblPrEx>
        <w:trPr>
          <w:trHeight w:val="520"/>
          <w:jc w:val="center"/>
        </w:trPr>
        <w:tc>
          <w:tcPr>
            <w:tcW w:w="1849" w:type="dxa"/>
            <w:vAlign w:val="center"/>
          </w:tcPr>
          <w:p w:rsidR="0030131E" w:rsidRDefault="0030131E">
            <w:pPr>
              <w:pStyle w:val="Textoindependiente"/>
              <w:jc w:val="center"/>
              <w:rPr>
                <w:rFonts w:ascii="Arial" w:hAnsi="Arial"/>
                <w:color w:val="auto"/>
                <w:sz w:val="18"/>
              </w:rPr>
            </w:pPr>
          </w:p>
        </w:tc>
        <w:tc>
          <w:tcPr>
            <w:tcW w:w="2294" w:type="dxa"/>
            <w:vAlign w:val="center"/>
          </w:tcPr>
          <w:p w:rsidR="0030131E" w:rsidRDefault="0030131E">
            <w:pPr>
              <w:pStyle w:val="Textoindependiente"/>
              <w:rPr>
                <w:rFonts w:ascii="Arial" w:hAnsi="Arial"/>
                <w:color w:val="auto"/>
                <w:sz w:val="18"/>
              </w:rPr>
            </w:pPr>
          </w:p>
        </w:tc>
        <w:tc>
          <w:tcPr>
            <w:tcW w:w="2185" w:type="dxa"/>
            <w:vAlign w:val="center"/>
          </w:tcPr>
          <w:p w:rsidR="0030131E" w:rsidRDefault="0030131E">
            <w:pPr>
              <w:pStyle w:val="Textoindependiente"/>
              <w:rPr>
                <w:rFonts w:ascii="Arial" w:hAnsi="Arial"/>
                <w:color w:val="auto"/>
                <w:sz w:val="18"/>
              </w:rPr>
            </w:pPr>
          </w:p>
        </w:tc>
        <w:tc>
          <w:tcPr>
            <w:tcW w:w="1165" w:type="dxa"/>
            <w:vAlign w:val="center"/>
          </w:tcPr>
          <w:p w:rsidR="0030131E" w:rsidRDefault="0030131E">
            <w:pPr>
              <w:pStyle w:val="Textoindependiente"/>
              <w:jc w:val="both"/>
              <w:rPr>
                <w:rFonts w:ascii="Arial" w:hAnsi="Arial"/>
                <w:color w:val="auto"/>
                <w:sz w:val="18"/>
              </w:rPr>
            </w:pPr>
          </w:p>
        </w:tc>
        <w:tc>
          <w:tcPr>
            <w:tcW w:w="1770" w:type="dxa"/>
            <w:vAlign w:val="center"/>
          </w:tcPr>
          <w:p w:rsidR="0030131E" w:rsidRDefault="0030131E">
            <w:pPr>
              <w:pStyle w:val="Textoindependiente"/>
              <w:jc w:val="both"/>
              <w:rPr>
                <w:rFonts w:ascii="Arial" w:hAnsi="Arial"/>
                <w:color w:val="auto"/>
                <w:sz w:val="18"/>
              </w:rPr>
            </w:pPr>
          </w:p>
        </w:tc>
      </w:tr>
    </w:tbl>
    <w:p w:rsidR="0030131E" w:rsidRDefault="0030131E">
      <w:pPr>
        <w:rPr>
          <w:rFonts w:ascii="Arial" w:hAnsi="Arial" w:cs="Arial"/>
          <w:b/>
          <w:bCs/>
          <w:color w:val="000000"/>
          <w:sz w:val="22"/>
        </w:rPr>
      </w:pPr>
    </w:p>
    <w:p w:rsidR="0030131E" w:rsidRDefault="0030131E">
      <w:pPr>
        <w:rPr>
          <w:rFonts w:ascii="Arial" w:hAnsi="Arial" w:cs="Arial"/>
          <w:b/>
          <w:bCs/>
          <w:color w:val="000000"/>
          <w:sz w:val="22"/>
        </w:rPr>
      </w:pPr>
    </w:p>
    <w:p w:rsidR="0030131E" w:rsidRPr="00D66116" w:rsidRDefault="0030131E" w:rsidP="00681BF4">
      <w:pPr>
        <w:pStyle w:val="Ttulo2"/>
        <w:ind w:left="284" w:hanging="284"/>
        <w:jc w:val="both"/>
        <w:rPr>
          <w:bCs w:val="0"/>
          <w:color w:val="auto"/>
          <w:u w:val="none"/>
          <w:lang w:val="es-MX"/>
        </w:rPr>
      </w:pPr>
      <w:bookmarkStart w:id="10" w:name="_Toc245094025"/>
      <w:r w:rsidRPr="00D66116">
        <w:rPr>
          <w:bCs w:val="0"/>
          <w:color w:val="auto"/>
          <w:u w:val="none"/>
          <w:lang w:val="es-MX"/>
        </w:rPr>
        <w:t>h)</w:t>
      </w:r>
      <w:r w:rsidR="0013032F" w:rsidRPr="00D66116">
        <w:rPr>
          <w:bCs w:val="0"/>
          <w:color w:val="auto"/>
          <w:u w:val="none"/>
          <w:lang w:val="es-MX"/>
        </w:rPr>
        <w:t xml:space="preserve"> I</w:t>
      </w:r>
      <w:r w:rsidRPr="00D66116">
        <w:rPr>
          <w:bCs w:val="0"/>
          <w:color w:val="auto"/>
          <w:u w:val="none"/>
          <w:lang w:val="es-MX"/>
        </w:rPr>
        <w:t>ncorporación de los compromisos en el siguiente Plan Anual y su respectivo Programa de Trabajo, cuando corresponda.</w:t>
      </w:r>
      <w:bookmarkEnd w:id="10"/>
    </w:p>
    <w:p w:rsidR="0030131E" w:rsidRPr="00DE61FD" w:rsidRDefault="0030131E" w:rsidP="00DE61FD">
      <w:pPr>
        <w:pStyle w:val="Ttulo2"/>
        <w:ind w:left="284" w:hanging="284"/>
        <w:rPr>
          <w:bCs w:val="0"/>
          <w:u w:val="none"/>
          <w:lang w:val="es-MX"/>
        </w:rPr>
      </w:pPr>
    </w:p>
    <w:p w:rsidR="00BD3CD6" w:rsidRPr="00921C3F" w:rsidRDefault="00D66116" w:rsidP="00FF719A">
      <w:pPr>
        <w:jc w:val="both"/>
        <w:rPr>
          <w:rFonts w:ascii="Arial" w:hAnsi="Arial" w:cs="Arial"/>
          <w:b/>
          <w:bCs/>
          <w:strike/>
          <w:color w:val="FF0000"/>
          <w:sz w:val="22"/>
        </w:rPr>
      </w:pPr>
      <w:r w:rsidRPr="002E5776">
        <w:rPr>
          <w:rFonts w:ascii="Arial" w:hAnsi="Arial" w:cs="Arial"/>
          <w:bCs/>
          <w:color w:val="000000"/>
          <w:sz w:val="22"/>
        </w:rPr>
        <w:t>Este requisito se evidenciará en el Plan Anual 20__ y en el respectivo Programa de Trabajo.</w:t>
      </w:r>
    </w:p>
    <w:sectPr w:rsidR="00BD3CD6" w:rsidRPr="00921C3F" w:rsidSect="001618B0">
      <w:footerReference w:type="default" r:id="rId8"/>
      <w:type w:val="oddPage"/>
      <w:pgSz w:w="12242" w:h="18722" w:code="14"/>
      <w:pgMar w:top="1418" w:right="1752" w:bottom="1418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C63" w:rsidRDefault="00612C63">
      <w:r>
        <w:separator/>
      </w:r>
    </w:p>
  </w:endnote>
  <w:endnote w:type="continuationSeparator" w:id="1">
    <w:p w:rsidR="00612C63" w:rsidRDefault="00612C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Eurostile Bold">
    <w:panose1 w:val="020B0804020202050204"/>
    <w:charset w:val="00"/>
    <w:family w:val="swiss"/>
    <w:pitch w:val="variable"/>
    <w:sig w:usb0="00000007" w:usb1="00000000" w:usb2="00000000" w:usb3="00000000" w:csb0="00000093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31E" w:rsidRDefault="0030131E">
    <w:pPr>
      <w:pStyle w:val="Piedepgina"/>
      <w:ind w:right="360"/>
      <w:rPr>
        <w:rFonts w:ascii="Arial" w:hAnsi="Arial" w:cs="Arial"/>
        <w:color w:val="999999"/>
        <w:sz w:val="18"/>
      </w:rPr>
    </w:pPr>
    <w:r>
      <w:rPr>
        <w:rFonts w:ascii="Arial" w:hAnsi="Arial" w:cs="Arial"/>
        <w:color w:val="999999"/>
        <w:sz w:val="18"/>
      </w:rPr>
      <w:t>S</w:t>
    </w:r>
    <w:r w:rsidR="002A43ED">
      <w:rPr>
        <w:rFonts w:ascii="Arial" w:hAnsi="Arial" w:cs="Arial"/>
        <w:color w:val="999999"/>
        <w:sz w:val="18"/>
      </w:rPr>
      <w:t xml:space="preserve">uperintendencia de Seguridad Social </w:t>
    </w:r>
  </w:p>
  <w:p w:rsidR="0030131E" w:rsidRDefault="002A43ED">
    <w:pPr>
      <w:pStyle w:val="Piedepgina"/>
    </w:pPr>
    <w:r>
      <w:rPr>
        <w:rFonts w:ascii="Arial" w:hAnsi="Arial" w:cs="Arial"/>
        <w:color w:val="999999"/>
        <w:sz w:val="18"/>
      </w:rPr>
      <w:t>MEI-S</w:t>
    </w:r>
    <w:r w:rsidR="00FE7FEB">
      <w:rPr>
        <w:rFonts w:ascii="Arial" w:hAnsi="Arial" w:cs="Arial"/>
        <w:color w:val="999999"/>
        <w:sz w:val="18"/>
      </w:rPr>
      <w:t xml:space="preserve">istema </w:t>
    </w:r>
    <w:r>
      <w:rPr>
        <w:rFonts w:ascii="Arial" w:hAnsi="Arial" w:cs="Arial"/>
        <w:color w:val="999999"/>
        <w:sz w:val="18"/>
      </w:rPr>
      <w:t>HSYMAT</w:t>
    </w:r>
    <w:r w:rsidR="00F905E5">
      <w:rPr>
        <w:rFonts w:ascii="Arial" w:hAnsi="Arial" w:cs="Arial"/>
        <w:color w:val="999999"/>
        <w:sz w:val="18"/>
      </w:rPr>
      <w:tab/>
    </w:r>
    <w:r w:rsidR="0030131E">
      <w:rPr>
        <w:rFonts w:ascii="Arial" w:hAnsi="Arial" w:cs="Arial"/>
        <w:color w:val="999999"/>
        <w:sz w:val="18"/>
      </w:rPr>
      <w:fldChar w:fldCharType="begin"/>
    </w:r>
    <w:r w:rsidR="0030131E">
      <w:rPr>
        <w:rFonts w:ascii="Arial" w:hAnsi="Arial" w:cs="Arial"/>
        <w:color w:val="999999"/>
        <w:sz w:val="18"/>
      </w:rPr>
      <w:instrText xml:space="preserve"> PAGE </w:instrText>
    </w:r>
    <w:r w:rsidR="0030131E">
      <w:rPr>
        <w:rFonts w:ascii="Arial" w:hAnsi="Arial" w:cs="Arial"/>
        <w:color w:val="999999"/>
        <w:sz w:val="18"/>
      </w:rPr>
      <w:fldChar w:fldCharType="separate"/>
    </w:r>
    <w:r w:rsidR="009F6A52">
      <w:rPr>
        <w:rFonts w:ascii="Arial" w:hAnsi="Arial" w:cs="Arial"/>
        <w:noProof/>
        <w:color w:val="999999"/>
        <w:sz w:val="18"/>
      </w:rPr>
      <w:t>6</w:t>
    </w:r>
    <w:r w:rsidR="0030131E">
      <w:rPr>
        <w:rFonts w:ascii="Arial" w:hAnsi="Arial" w:cs="Arial"/>
        <w:color w:val="999999"/>
        <w:sz w:val="18"/>
      </w:rPr>
      <w:fldChar w:fldCharType="end"/>
    </w:r>
    <w:r w:rsidR="002E5776">
      <w:rPr>
        <w:rFonts w:ascii="Arial" w:hAnsi="Arial" w:cs="Arial"/>
        <w:color w:val="999999"/>
        <w:sz w:val="18"/>
      </w:rPr>
      <w:t xml:space="preserve"> de 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C63" w:rsidRDefault="00612C63">
      <w:r>
        <w:separator/>
      </w:r>
    </w:p>
  </w:footnote>
  <w:footnote w:type="continuationSeparator" w:id="1">
    <w:p w:rsidR="00612C63" w:rsidRDefault="00612C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34B63"/>
    <w:multiLevelType w:val="hybridMultilevel"/>
    <w:tmpl w:val="72E08C32"/>
    <w:lvl w:ilvl="0" w:tplc="308CE7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2607A"/>
    <w:multiLevelType w:val="hybridMultilevel"/>
    <w:tmpl w:val="0E62472E"/>
    <w:lvl w:ilvl="0" w:tplc="388E19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E40B1"/>
    <w:multiLevelType w:val="hybridMultilevel"/>
    <w:tmpl w:val="30B290F2"/>
    <w:lvl w:ilvl="0" w:tplc="2B1AFC4A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A13B3"/>
    <w:multiLevelType w:val="hybridMultilevel"/>
    <w:tmpl w:val="CD5853CC"/>
    <w:lvl w:ilvl="0" w:tplc="7F2A018E">
      <w:start w:val="2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  <w:i w:val="0"/>
        <w:color w:val="auto"/>
        <w:sz w:val="24"/>
        <w:u w:val="non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20C03"/>
    <w:multiLevelType w:val="hybridMultilevel"/>
    <w:tmpl w:val="1F902D46"/>
    <w:lvl w:ilvl="0" w:tplc="7F2A018E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6C24966"/>
    <w:multiLevelType w:val="hybridMultilevel"/>
    <w:tmpl w:val="937804F4"/>
    <w:lvl w:ilvl="0" w:tplc="ADD8D72E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i w:val="0"/>
        <w:color w:val="auto"/>
        <w:sz w:val="24"/>
        <w:u w:val="non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F22BA9"/>
    <w:multiLevelType w:val="hybridMultilevel"/>
    <w:tmpl w:val="18A4999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2DBD"/>
    <w:rsid w:val="00077AE5"/>
    <w:rsid w:val="000A0A9B"/>
    <w:rsid w:val="000F0930"/>
    <w:rsid w:val="0013032F"/>
    <w:rsid w:val="001618B0"/>
    <w:rsid w:val="001B515A"/>
    <w:rsid w:val="00271D0F"/>
    <w:rsid w:val="002A43ED"/>
    <w:rsid w:val="002C59E0"/>
    <w:rsid w:val="002E5776"/>
    <w:rsid w:val="0030131E"/>
    <w:rsid w:val="00314F79"/>
    <w:rsid w:val="003161AF"/>
    <w:rsid w:val="00326551"/>
    <w:rsid w:val="003E475A"/>
    <w:rsid w:val="00414A24"/>
    <w:rsid w:val="00453CAF"/>
    <w:rsid w:val="004914BB"/>
    <w:rsid w:val="004B5320"/>
    <w:rsid w:val="004C39F9"/>
    <w:rsid w:val="00551423"/>
    <w:rsid w:val="005645A0"/>
    <w:rsid w:val="005645D5"/>
    <w:rsid w:val="0058570F"/>
    <w:rsid w:val="005A4FD6"/>
    <w:rsid w:val="005D6602"/>
    <w:rsid w:val="00612C63"/>
    <w:rsid w:val="00627774"/>
    <w:rsid w:val="006368BB"/>
    <w:rsid w:val="0064437F"/>
    <w:rsid w:val="006464D4"/>
    <w:rsid w:val="0066170D"/>
    <w:rsid w:val="00681BF4"/>
    <w:rsid w:val="006A01E1"/>
    <w:rsid w:val="006F2794"/>
    <w:rsid w:val="007418F4"/>
    <w:rsid w:val="007C39A6"/>
    <w:rsid w:val="00847342"/>
    <w:rsid w:val="008A39C8"/>
    <w:rsid w:val="008B6A0E"/>
    <w:rsid w:val="008E504D"/>
    <w:rsid w:val="00921C3F"/>
    <w:rsid w:val="00936F16"/>
    <w:rsid w:val="00952159"/>
    <w:rsid w:val="009C42EA"/>
    <w:rsid w:val="009C4546"/>
    <w:rsid w:val="009F6A52"/>
    <w:rsid w:val="00AC3A95"/>
    <w:rsid w:val="00B15A87"/>
    <w:rsid w:val="00BB5E99"/>
    <w:rsid w:val="00BD3CD6"/>
    <w:rsid w:val="00BE2DBD"/>
    <w:rsid w:val="00C01277"/>
    <w:rsid w:val="00C55555"/>
    <w:rsid w:val="00CF0A04"/>
    <w:rsid w:val="00D46CEB"/>
    <w:rsid w:val="00D54344"/>
    <w:rsid w:val="00D66116"/>
    <w:rsid w:val="00DE61FD"/>
    <w:rsid w:val="00EA1247"/>
    <w:rsid w:val="00EB0D24"/>
    <w:rsid w:val="00EC0F48"/>
    <w:rsid w:val="00EF29D9"/>
    <w:rsid w:val="00F22C23"/>
    <w:rsid w:val="00F529BD"/>
    <w:rsid w:val="00F905E5"/>
    <w:rsid w:val="00FE7FEB"/>
    <w:rsid w:val="00FF27C4"/>
    <w:rsid w:val="00FF6D2C"/>
    <w:rsid w:val="00FF7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ind w:right="303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rFonts w:ascii="Arial" w:hAnsi="Arial" w:cs="Arial"/>
      <w:b/>
      <w:bCs/>
      <w:color w:val="999999"/>
      <w:sz w:val="22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ascii="Arial" w:hAnsi="Arial" w:cs="Arial"/>
      <w:b/>
      <w:bCs/>
      <w:color w:val="999999"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271D0F"/>
    <w:pPr>
      <w:tabs>
        <w:tab w:val="right" w:leader="dot" w:pos="9214"/>
      </w:tabs>
      <w:ind w:right="-91"/>
      <w:jc w:val="both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tabs>
        <w:tab w:val="left" w:pos="720"/>
        <w:tab w:val="right" w:leader="dot" w:pos="9180"/>
      </w:tabs>
      <w:spacing w:after="240"/>
      <w:ind w:left="720" w:right="303" w:hanging="360"/>
      <w:jc w:val="both"/>
    </w:pPr>
    <w:rPr>
      <w:rFonts w:ascii="Arial" w:hAnsi="Arial" w:cs="Arial"/>
      <w:noProof/>
      <w:sz w:val="22"/>
      <w:szCs w:val="22"/>
      <w:lang w:val="es-MX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semiHidden/>
    <w:pPr>
      <w:jc w:val="right"/>
    </w:pPr>
    <w:rPr>
      <w:rFonts w:ascii="Eurostile Bold" w:hAnsi="Eurostile Bold" w:cs="Arial"/>
      <w:b/>
      <w:bCs/>
      <w:color w:val="000080"/>
      <w:sz w:val="22"/>
      <w:lang w:val="es-MX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extoindependiente2">
    <w:name w:val="Body Text 2"/>
    <w:basedOn w:val="Normal"/>
    <w:semiHidden/>
    <w:rPr>
      <w:rFonts w:ascii="Arial" w:eastAsia="MS PGothic" w:hAnsi="Arial" w:cs="Arial"/>
      <w:color w:val="000000"/>
      <w:sz w:val="20"/>
      <w:szCs w:val="20"/>
      <w:lang w:val="es-MX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independiente3">
    <w:name w:val="Body Text 3"/>
    <w:basedOn w:val="Normal"/>
    <w:semiHidden/>
    <w:rPr>
      <w:rFonts w:ascii="Arial" w:hAnsi="Arial" w:cs="Arial"/>
      <w:sz w:val="22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1618B0"/>
    <w:pPr>
      <w:tabs>
        <w:tab w:val="left" w:pos="720"/>
        <w:tab w:val="right" w:leader="dot" w:pos="9214"/>
      </w:tabs>
      <w:ind w:left="284" w:right="-91" w:hanging="284"/>
      <w:jc w:val="both"/>
    </w:pPr>
    <w:rPr>
      <w:rFonts w:ascii="Arial" w:hAnsi="Arial" w:cs="Arial"/>
      <w:noProof/>
      <w:sz w:val="22"/>
      <w:szCs w:val="22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6A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6A0E"/>
    <w:rPr>
      <w:rFonts w:ascii="Tahoma" w:hAnsi="Tahoma" w:cs="Tahoma"/>
      <w:sz w:val="16"/>
      <w:szCs w:val="1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2A43ED"/>
    <w:rPr>
      <w:rFonts w:ascii="Eurostile Bold" w:hAnsi="Eurostile Bold" w:cs="Arial"/>
      <w:b/>
      <w:bCs/>
      <w:color w:val="000080"/>
      <w:sz w:val="22"/>
      <w:szCs w:val="24"/>
      <w:lang w:val="es-MX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6B707-801B-4D0F-97A1-5384AAF21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1940</Words>
  <Characters>10674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EVALUACIÓN DE RESULTADOS Y PROGRAMA DE SGEUIMIENTO DE LAS RECOMENDACIONES VERSIÓN 2009</vt:lpstr>
    </vt:vector>
  </TitlesOfParts>
  <Company> SUSESO</Company>
  <LinksUpToDate>false</LinksUpToDate>
  <CharactersWithSpaces>12589</CharactersWithSpaces>
  <SharedDoc>false</SharedDoc>
  <HLinks>
    <vt:vector size="60" baseType="variant"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_Toc245094025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_Toc245094024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_Toc245094023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_Toc245094022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_Toc245094021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_Toc245094020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_Toc245094019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_Toc245094017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_Toc245094016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_Toc245094015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EVALUACIÓN DE RESULTADOS Y PROGRAMA DE SEGUIMIENTO DE LAS RECOMENDACIONES VERSIÓN 2012</dc:title>
  <dc:creator>USESAT7SUSESO</dc:creator>
  <cp:keywords/>
  <cp:lastModifiedBy>ATrujillo</cp:lastModifiedBy>
  <cp:revision>2</cp:revision>
  <cp:lastPrinted>2009-11-04T16:06:00Z</cp:lastPrinted>
  <dcterms:created xsi:type="dcterms:W3CDTF">2012-07-03T15:01:00Z</dcterms:created>
  <dcterms:modified xsi:type="dcterms:W3CDTF">2012-07-03T15:01:00Z</dcterms:modified>
</cp:coreProperties>
</file>