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498E" w:rsidRPr="0073498E" w:rsidRDefault="0073498E" w:rsidP="0073498E">
      <w:pPr>
        <w:spacing w:before="300" w:after="150" w:line="660" w:lineRule="atLeast"/>
        <w:jc w:val="center"/>
        <w:outlineLvl w:val="0"/>
        <w:rPr>
          <w:rFonts w:ascii="Segoe UI" w:eastAsia="Times New Roman" w:hAnsi="Segoe UI" w:cs="Segoe UI"/>
          <w:b/>
          <w:bCs/>
          <w:color w:val="333333"/>
          <w:kern w:val="36"/>
          <w:sz w:val="57"/>
          <w:szCs w:val="57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36"/>
          <w:sz w:val="57"/>
          <w:szCs w:val="57"/>
          <w:lang w:eastAsia="en-GB"/>
          <w14:ligatures w14:val="none"/>
        </w:rPr>
        <w:t>Регистрация на фирма (ООД/ЕООД)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Регистрация на фирма в България означава вписване на търговско дружество в Търговския регистър. Най-популярните търговски (фирми) дружества у нас са тези с ограничена отговорност - ЕООД и ООД. Процедурата по регистрация на търговско дружество с ограничена отговорност всъщност не е никак сложна.Бих могъл да опитам да премина през целия процес самостоятелно без помощ от адвокат или юрист. Това обаче е риск, който не е оправдан, защото все пак в този момент полагам правните основи на бъдещия си бизнес. </w:t>
      </w:r>
      <w:hyperlink r:id="rId5" w:tgtFrame="_blank" w:history="1">
        <w:r w:rsidRPr="0073498E">
          <w:rPr>
            <w:rFonts w:ascii="Segoe UI" w:eastAsia="Times New Roman" w:hAnsi="Segoe UI" w:cs="Segoe UI"/>
            <w:color w:val="2864E6"/>
            <w:kern w:val="0"/>
            <w:sz w:val="26"/>
            <w:szCs w:val="26"/>
            <w:u w:val="single"/>
            <w:lang w:eastAsia="en-GB"/>
            <w14:ligatures w14:val="none"/>
          </w:rPr>
          <w:t>Хонорарите за регистрация на фирма</w:t>
        </w:r>
      </w:hyperlink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 не са високи и си заслужава да наема </w:t>
      </w:r>
      <w:hyperlink r:id="rId6" w:tgtFrame="_blank" w:history="1">
        <w:r w:rsidRPr="0073498E">
          <w:rPr>
            <w:rFonts w:ascii="Segoe UI" w:eastAsia="Times New Roman" w:hAnsi="Segoe UI" w:cs="Segoe UI"/>
            <w:color w:val="2864E6"/>
            <w:kern w:val="0"/>
            <w:sz w:val="26"/>
            <w:szCs w:val="26"/>
            <w:u w:val="single"/>
            <w:lang w:eastAsia="en-GB"/>
            <w14:ligatures w14:val="none"/>
          </w:rPr>
          <w:t>специалист</w:t>
        </w:r>
      </w:hyperlink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, предвид това, че ще имам сигурност и няма да си губя времето да правя неща от които не разбирам.</w:t>
      </w:r>
    </w:p>
    <w:p w:rsidR="0073498E" w:rsidRPr="0073498E" w:rsidRDefault="0073498E" w:rsidP="0073498E">
      <w:pPr>
        <w:spacing w:before="300" w:after="150" w:line="540" w:lineRule="atLeast"/>
        <w:outlineLvl w:val="1"/>
        <w:rPr>
          <w:rFonts w:ascii="Segoe UI" w:eastAsia="Times New Roman" w:hAnsi="Segoe UI" w:cs="Segoe UI"/>
          <w:b/>
          <w:bCs/>
          <w:color w:val="333333"/>
          <w:kern w:val="0"/>
          <w:sz w:val="48"/>
          <w:szCs w:val="48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48"/>
          <w:szCs w:val="48"/>
          <w:lang w:eastAsia="en-GB"/>
          <w14:ligatures w14:val="none"/>
        </w:rPr>
        <w:t>Общи указания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Единствената разлика между ЕООД и ООД е в броя на съдружниците. ЕООД всъщност е Еднолично дружество с ограничена отговорност. При него има един съдружник (едноличен собственик на капитала). При ООД-то учредителите трябва да са минимум двама, като няма изискване да имат равни капиталови вложения.</w:t>
      </w:r>
    </w:p>
    <w:p w:rsidR="0073498E" w:rsidRPr="0073498E" w:rsidRDefault="0073498E" w:rsidP="0073498E">
      <w:pPr>
        <w:spacing w:before="300" w:after="150" w:line="540" w:lineRule="atLeast"/>
        <w:outlineLvl w:val="1"/>
        <w:rPr>
          <w:rFonts w:ascii="Segoe UI" w:eastAsia="Times New Roman" w:hAnsi="Segoe UI" w:cs="Segoe UI"/>
          <w:b/>
          <w:bCs/>
          <w:color w:val="333333"/>
          <w:kern w:val="0"/>
          <w:sz w:val="48"/>
          <w:szCs w:val="48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48"/>
          <w:szCs w:val="48"/>
          <w:lang w:eastAsia="en-GB"/>
          <w14:ligatures w14:val="none"/>
        </w:rPr>
        <w:t>Процедура по регистрация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Процедурата по регистрация на фирма минава през два основни етапа:</w:t>
      </w:r>
    </w:p>
    <w:p w:rsidR="0073498E" w:rsidRPr="0073498E" w:rsidRDefault="0073498E" w:rsidP="0073498E">
      <w:pPr>
        <w:numPr>
          <w:ilvl w:val="0"/>
          <w:numId w:val="1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Подготовка на документи за регистрация;</w:t>
      </w:r>
    </w:p>
    <w:p w:rsidR="0073498E" w:rsidRPr="0073498E" w:rsidRDefault="0073498E" w:rsidP="0073498E">
      <w:pPr>
        <w:numPr>
          <w:ilvl w:val="0"/>
          <w:numId w:val="1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Подаване на документите в Търговския регистър.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Подготовката на документите отнема не повече от половин ден при добра организация на времето. По-долу са посочени всички необходими документи за регистрация на моята фирма.Важно е да предвидя посещения в банка и при нотариус. В банката трябва:</w:t>
      </w:r>
    </w:p>
    <w:p w:rsidR="0073498E" w:rsidRPr="0073498E" w:rsidRDefault="0073498E" w:rsidP="0073498E">
      <w:pPr>
        <w:numPr>
          <w:ilvl w:val="0"/>
          <w:numId w:val="2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lastRenderedPageBreak/>
        <w:t>Да отворя набирателна сметка на името на дружеството;</w:t>
      </w:r>
    </w:p>
    <w:p w:rsidR="0073498E" w:rsidRPr="0073498E" w:rsidRDefault="0073498E" w:rsidP="0073498E">
      <w:pPr>
        <w:numPr>
          <w:ilvl w:val="0"/>
          <w:numId w:val="2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Да платя такса за регистрация;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Набирателната сметка е особен вид банкова сметка, по която всеки съдружник внася своята част от капитала на дружеството. Създаването на тази сметка предхожда регистрацията на фирмата. Необходимо е да се вземе вносна бележка за капиталовата вноска на всеки съдружник.В банката може да бъде платена направо и държавната такса за регистрация на фирмата, която сме посочили по-долу. Таксата може да бъде заплатена и онлайн или на дори на място в Търговския регистър, ако документите се подават на хартия.Документите, които трябва да се представят в банката, са Дружествен договор и Учредителен протокол. На място в банката предоставят за разписване техен образец от подпис.При нотариус отива единствено управителят на фирмата. При ЕООД управител най-често е едноличният собственик, а при ООД - един или повече от съдружниците. Няма пречка обаче като управител да бъде назначено и друго лице.Управителят подписва пред нотариус един особен документ - съгласие да изпълнява тази длъжност във фирмата. На същия документ управителят полага и образец от своя подпис, който служи за справка в Търговския регистър.</w:t>
      </w:r>
    </w:p>
    <w:p w:rsidR="0073498E" w:rsidRPr="0073498E" w:rsidRDefault="0073498E" w:rsidP="0073498E">
      <w:pPr>
        <w:spacing w:before="300" w:after="150" w:line="540" w:lineRule="atLeast"/>
        <w:outlineLvl w:val="1"/>
        <w:rPr>
          <w:rFonts w:ascii="Segoe UI" w:eastAsia="Times New Roman" w:hAnsi="Segoe UI" w:cs="Segoe UI"/>
          <w:b/>
          <w:bCs/>
          <w:color w:val="333333"/>
          <w:kern w:val="0"/>
          <w:sz w:val="48"/>
          <w:szCs w:val="48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48"/>
          <w:szCs w:val="48"/>
          <w:lang w:eastAsia="en-GB"/>
          <w14:ligatures w14:val="none"/>
        </w:rPr>
        <w:t>Необходими документи за регистрация на фирма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Ето кои са документите, които трябва да приготвя, за да пристъпя към регистрацията на своята фирма</w:t>
      </w:r>
    </w:p>
    <w:p w:rsidR="0073498E" w:rsidRPr="0073498E" w:rsidRDefault="0073498E" w:rsidP="0073498E">
      <w:pPr>
        <w:numPr>
          <w:ilvl w:val="0"/>
          <w:numId w:val="3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Бележка за внесен капитал. Ще ми бъде издадена от банката при откриване на набирателна сметка.</w:t>
      </w:r>
    </w:p>
    <w:p w:rsidR="0073498E" w:rsidRDefault="0073498E" w:rsidP="0073498E">
      <w:pPr>
        <w:numPr>
          <w:ilvl w:val="0"/>
          <w:numId w:val="3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Съгласие за приемане на управление и образец от подписа (спесимен). Този документ трябва да бъде нотариално заверен и подписан от управителя.</w:t>
      </w:r>
    </w:p>
    <w:p w:rsidR="0073498E" w:rsidRPr="0073498E" w:rsidRDefault="0073498E" w:rsidP="0073498E">
      <w:pPr>
        <w:spacing w:before="100" w:beforeAutospacing="1" w:after="100" w:afterAutospacing="1" w:line="375" w:lineRule="atLeast"/>
        <w:ind w:left="360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>
        <w:rPr>
          <w:rFonts w:ascii="Segoe UI" w:eastAsia="Times New Roman" w:hAnsi="Segoe UI" w:cs="Segoe UI"/>
          <w:noProof/>
          <w:color w:val="333333"/>
          <w:kern w:val="0"/>
          <w:sz w:val="26"/>
          <w:szCs w:val="26"/>
          <w:lang w:eastAsia="en-GB"/>
        </w:rPr>
        <w:lastRenderedPageBreak/>
        <w:drawing>
          <wp:inline distT="0" distB="0" distL="0" distR="0">
            <wp:extent cx="2823060" cy="4005330"/>
            <wp:effectExtent l="0" t="0" r="0" b="0"/>
            <wp:docPr id="766305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05396" name="Picture 7663053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244" cy="401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8E" w:rsidRPr="0073498E" w:rsidRDefault="0073498E" w:rsidP="0073498E">
      <w:pPr>
        <w:numPr>
          <w:ilvl w:val="0"/>
          <w:numId w:val="3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Учредителен акт (за ЕООД) или Дружествен договор (за ООД). Той трябва да съдържа:</w:t>
      </w:r>
    </w:p>
    <w:p w:rsidR="0073498E" w:rsidRPr="0073498E" w:rsidRDefault="0073498E" w:rsidP="0073498E">
      <w:pPr>
        <w:numPr>
          <w:ilvl w:val="0"/>
          <w:numId w:val="4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име, седалище, адрес на управление на дружеството;</w:t>
      </w:r>
    </w:p>
    <w:p w:rsidR="0073498E" w:rsidRPr="0073498E" w:rsidRDefault="0073498E" w:rsidP="0073498E">
      <w:pPr>
        <w:numPr>
          <w:ilvl w:val="0"/>
          <w:numId w:val="4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имена и</w:t>
      </w:r>
      <w:hyperlink r:id="rId8" w:history="1">
        <w:r w:rsidRPr="0073498E">
          <w:rPr>
            <w:rFonts w:ascii="Segoe UI" w:eastAsia="Times New Roman" w:hAnsi="Segoe UI" w:cs="Segoe UI"/>
            <w:color w:val="2864E6"/>
            <w:kern w:val="0"/>
            <w:sz w:val="26"/>
            <w:szCs w:val="26"/>
            <w:u w:val="single"/>
            <w:lang w:eastAsia="en-GB"/>
            <w14:ligatures w14:val="none"/>
          </w:rPr>
          <w:t> лични данни</w:t>
        </w:r>
      </w:hyperlink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 на съдружниците;</w:t>
      </w:r>
    </w:p>
    <w:p w:rsidR="0073498E" w:rsidRPr="0073498E" w:rsidRDefault="0073498E" w:rsidP="0073498E">
      <w:pPr>
        <w:numPr>
          <w:ilvl w:val="0"/>
          <w:numId w:val="4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предмет на дейност;</w:t>
      </w:r>
    </w:p>
    <w:p w:rsidR="0073498E" w:rsidRPr="0073498E" w:rsidRDefault="0073498E" w:rsidP="0073498E">
      <w:pPr>
        <w:numPr>
          <w:ilvl w:val="0"/>
          <w:numId w:val="4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размер на капитала, както и стойността на вноските на съдружниците за ООД;</w:t>
      </w:r>
    </w:p>
    <w:p w:rsidR="0073498E" w:rsidRDefault="0073498E" w:rsidP="0073498E">
      <w:pPr>
        <w:numPr>
          <w:ilvl w:val="0"/>
          <w:numId w:val="4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начин на управление на фирмата.</w:t>
      </w:r>
    </w:p>
    <w:p w:rsidR="0073498E" w:rsidRDefault="0073498E" w:rsidP="0073498E">
      <w:p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val="bg-BG" w:eastAsia="en-GB"/>
          <w14:ligatures w14:val="none"/>
        </w:rPr>
      </w:pPr>
      <w:r>
        <w:rPr>
          <w:rFonts w:ascii="Segoe UI" w:eastAsia="Times New Roman" w:hAnsi="Segoe UI" w:cs="Segoe UI"/>
          <w:color w:val="333333"/>
          <w:kern w:val="0"/>
          <w:sz w:val="26"/>
          <w:szCs w:val="26"/>
          <w:lang w:val="bg-BG" w:eastAsia="en-GB"/>
          <w14:ligatures w14:val="none"/>
        </w:rPr>
        <w:lastRenderedPageBreak/>
        <w:t>За ЕООД:</w:t>
      </w:r>
      <w:r>
        <w:rPr>
          <w:rFonts w:ascii="Segoe UI" w:eastAsia="Times New Roman" w:hAnsi="Segoe UI" w:cs="Segoe UI"/>
          <w:color w:val="333333"/>
          <w:kern w:val="0"/>
          <w:sz w:val="26"/>
          <w:szCs w:val="26"/>
          <w:lang w:val="bg-BG" w:eastAsia="en-GB"/>
          <w14:ligatures w14:val="none"/>
        </w:rPr>
        <w:br/>
      </w:r>
      <w:r>
        <w:rPr>
          <w:rFonts w:ascii="Segoe UI" w:eastAsia="Times New Roman" w:hAnsi="Segoe UI" w:cs="Segoe UI"/>
          <w:noProof/>
          <w:color w:val="333333"/>
          <w:kern w:val="0"/>
          <w:sz w:val="26"/>
          <w:szCs w:val="26"/>
          <w:lang w:val="bg-BG" w:eastAsia="en-GB"/>
        </w:rPr>
        <w:drawing>
          <wp:inline distT="0" distB="0" distL="0" distR="0">
            <wp:extent cx="2899296" cy="4069724"/>
            <wp:effectExtent l="0" t="0" r="0" b="0"/>
            <wp:docPr id="1732322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22821" name="Picture 17323228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00" cy="409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333333"/>
          <w:kern w:val="0"/>
          <w:sz w:val="26"/>
          <w:szCs w:val="26"/>
          <w:lang w:val="bg-BG" w:eastAsia="en-GB"/>
        </w:rPr>
        <w:drawing>
          <wp:inline distT="0" distB="0" distL="0" distR="0">
            <wp:extent cx="2694435" cy="3786389"/>
            <wp:effectExtent l="0" t="0" r="0" b="0"/>
            <wp:docPr id="12740268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26841" name="Picture 12740268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953" cy="38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333333"/>
          <w:kern w:val="0"/>
          <w:sz w:val="26"/>
          <w:szCs w:val="26"/>
          <w:lang w:val="bg-BG" w:eastAsia="en-GB"/>
        </w:rPr>
        <w:drawing>
          <wp:inline distT="0" distB="0" distL="0" distR="0">
            <wp:extent cx="2962865" cy="4185634"/>
            <wp:effectExtent l="0" t="0" r="0" b="5715"/>
            <wp:docPr id="211256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6467" name="Picture 2112564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445" cy="419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8E" w:rsidRPr="0073498E" w:rsidRDefault="0073498E" w:rsidP="0073498E">
      <w:p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val="bg-BG" w:eastAsia="en-GB"/>
          <w14:ligatures w14:val="none"/>
        </w:rPr>
      </w:pPr>
      <w:r>
        <w:rPr>
          <w:rFonts w:ascii="Segoe UI" w:eastAsia="Times New Roman" w:hAnsi="Segoe UI" w:cs="Segoe UI"/>
          <w:color w:val="333333"/>
          <w:kern w:val="0"/>
          <w:sz w:val="26"/>
          <w:szCs w:val="26"/>
          <w:lang w:val="bg-BG" w:eastAsia="en-GB"/>
          <w14:ligatures w14:val="none"/>
        </w:rPr>
        <w:lastRenderedPageBreak/>
        <w:t>За ООД:</w:t>
      </w:r>
      <w:r>
        <w:rPr>
          <w:rFonts w:ascii="Segoe UI" w:eastAsia="Times New Roman" w:hAnsi="Segoe UI" w:cs="Segoe UI"/>
          <w:color w:val="333333"/>
          <w:kern w:val="0"/>
          <w:sz w:val="26"/>
          <w:szCs w:val="26"/>
          <w:lang w:val="bg-BG" w:eastAsia="en-GB"/>
          <w14:ligatures w14:val="none"/>
        </w:rPr>
        <w:br/>
      </w:r>
      <w:r>
        <w:rPr>
          <w:rFonts w:ascii="Segoe UI" w:eastAsia="Times New Roman" w:hAnsi="Segoe UI" w:cs="Segoe UI"/>
          <w:noProof/>
          <w:color w:val="333333"/>
          <w:kern w:val="0"/>
          <w:sz w:val="26"/>
          <w:szCs w:val="26"/>
          <w:lang w:val="bg-BG" w:eastAsia="en-GB"/>
        </w:rPr>
        <w:drawing>
          <wp:inline distT="0" distB="0" distL="0" distR="0">
            <wp:extent cx="2791802" cy="3940935"/>
            <wp:effectExtent l="0" t="0" r="2540" b="0"/>
            <wp:docPr id="14023609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60954" name="Picture 14023609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585" cy="395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333333"/>
          <w:kern w:val="0"/>
          <w:sz w:val="26"/>
          <w:szCs w:val="26"/>
          <w:lang w:val="bg-BG" w:eastAsia="en-GB"/>
        </w:rPr>
        <w:drawing>
          <wp:inline distT="0" distB="0" distL="0" distR="0">
            <wp:extent cx="2860218" cy="4069724"/>
            <wp:effectExtent l="0" t="0" r="0" b="0"/>
            <wp:docPr id="8098961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96112" name="Picture 8098961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13" cy="40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333333"/>
          <w:kern w:val="0"/>
          <w:sz w:val="26"/>
          <w:szCs w:val="26"/>
          <w:lang w:val="bg-BG" w:eastAsia="en-GB"/>
        </w:rPr>
        <w:lastRenderedPageBreak/>
        <w:drawing>
          <wp:inline distT="0" distB="0" distL="0" distR="0">
            <wp:extent cx="2704635" cy="3825025"/>
            <wp:effectExtent l="0" t="0" r="635" b="0"/>
            <wp:docPr id="13078589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58948" name="Picture 13078589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617" cy="383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333333"/>
          <w:kern w:val="0"/>
          <w:sz w:val="26"/>
          <w:szCs w:val="26"/>
          <w:lang w:val="bg-BG" w:eastAsia="en-GB"/>
        </w:rPr>
        <w:drawing>
          <wp:inline distT="0" distB="0" distL="0" distR="0">
            <wp:extent cx="2798267" cy="3966693"/>
            <wp:effectExtent l="0" t="0" r="0" b="0"/>
            <wp:docPr id="784324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2412" name="Picture 784324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236" cy="398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333333"/>
          <w:kern w:val="0"/>
          <w:sz w:val="26"/>
          <w:szCs w:val="26"/>
          <w:lang w:val="bg-BG" w:eastAsia="en-GB"/>
        </w:rPr>
        <w:drawing>
          <wp:inline distT="0" distB="0" distL="0" distR="0">
            <wp:extent cx="3065172" cy="4330164"/>
            <wp:effectExtent l="0" t="0" r="0" b="635"/>
            <wp:docPr id="18269431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43152" name="Picture 18269431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066" cy="434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8E" w:rsidRPr="0073498E" w:rsidRDefault="0073498E" w:rsidP="0073498E">
      <w:pPr>
        <w:numPr>
          <w:ilvl w:val="0"/>
          <w:numId w:val="5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lastRenderedPageBreak/>
        <w:t>Учредителен протокол (ЕООД) или Протокол от Общото събрание на съдружниците (ООД). Този документ съдържа решение за регистрация на фирмата, което се взима от едноличния собственик или от съдружниците.</w:t>
      </w:r>
      <w:r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br/>
      </w:r>
      <w:r>
        <w:rPr>
          <w:rFonts w:ascii="Segoe UI" w:eastAsia="Times New Roman" w:hAnsi="Segoe UI" w:cs="Segoe UI"/>
          <w:color w:val="333333"/>
          <w:kern w:val="0"/>
          <w:sz w:val="26"/>
          <w:szCs w:val="26"/>
          <w:lang w:val="bg-BG" w:eastAsia="en-GB"/>
          <w14:ligatures w14:val="none"/>
        </w:rPr>
        <w:t>За ЕООД:</w:t>
      </w:r>
      <w:r>
        <w:rPr>
          <w:rFonts w:ascii="Segoe UI" w:eastAsia="Times New Roman" w:hAnsi="Segoe UI" w:cs="Segoe UI"/>
          <w:color w:val="333333"/>
          <w:kern w:val="0"/>
          <w:sz w:val="26"/>
          <w:szCs w:val="26"/>
          <w:lang w:val="bg-BG" w:eastAsia="en-GB"/>
          <w14:ligatures w14:val="none"/>
        </w:rPr>
        <w:br/>
      </w:r>
      <w:r>
        <w:rPr>
          <w:rFonts w:ascii="Segoe UI" w:eastAsia="Times New Roman" w:hAnsi="Segoe UI" w:cs="Segoe UI"/>
          <w:noProof/>
          <w:color w:val="333333"/>
          <w:kern w:val="0"/>
          <w:sz w:val="26"/>
          <w:szCs w:val="26"/>
          <w:lang w:eastAsia="en-GB"/>
        </w:rPr>
        <w:drawing>
          <wp:inline distT="0" distB="0" distL="0" distR="0">
            <wp:extent cx="2722501" cy="3451538"/>
            <wp:effectExtent l="0" t="0" r="0" b="3175"/>
            <wp:docPr id="20266871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87109" name="Picture 20266871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959" cy="34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8E" w:rsidRPr="0073498E" w:rsidRDefault="0073498E" w:rsidP="0073498E">
      <w:pPr>
        <w:spacing w:before="100" w:beforeAutospacing="1" w:after="100" w:afterAutospacing="1" w:line="375" w:lineRule="atLeast"/>
        <w:ind w:left="720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>
        <w:rPr>
          <w:rFonts w:ascii="Segoe UI" w:eastAsia="Times New Roman" w:hAnsi="Segoe UI" w:cs="Segoe UI"/>
          <w:color w:val="333333"/>
          <w:kern w:val="0"/>
          <w:sz w:val="26"/>
          <w:szCs w:val="26"/>
          <w:lang w:val="bg-BG" w:eastAsia="en-GB"/>
          <w14:ligatures w14:val="none"/>
        </w:rPr>
        <w:t>За ООД:</w:t>
      </w:r>
      <w:r>
        <w:rPr>
          <w:rFonts w:ascii="Segoe UI" w:eastAsia="Times New Roman" w:hAnsi="Segoe UI" w:cs="Segoe UI"/>
          <w:color w:val="333333"/>
          <w:kern w:val="0"/>
          <w:sz w:val="26"/>
          <w:szCs w:val="26"/>
          <w:lang w:val="bg-BG" w:eastAsia="en-GB"/>
          <w14:ligatures w14:val="none"/>
        </w:rPr>
        <w:br/>
      </w:r>
      <w:r w:rsidR="00531AC0">
        <w:rPr>
          <w:rFonts w:ascii="Segoe UI" w:eastAsia="Times New Roman" w:hAnsi="Segoe UI" w:cs="Segoe UI"/>
          <w:noProof/>
          <w:color w:val="333333"/>
          <w:kern w:val="0"/>
          <w:sz w:val="26"/>
          <w:szCs w:val="26"/>
          <w:lang w:eastAsia="en-GB"/>
        </w:rPr>
        <w:drawing>
          <wp:inline distT="0" distB="0" distL="0" distR="0">
            <wp:extent cx="2806319" cy="3322749"/>
            <wp:effectExtent l="0" t="0" r="635" b="5080"/>
            <wp:docPr id="8477394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489" name="Picture 8477394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203" cy="333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AC0">
        <w:rPr>
          <w:rFonts w:ascii="Segoe UI" w:eastAsia="Times New Roman" w:hAnsi="Segoe UI" w:cs="Segoe UI"/>
          <w:noProof/>
          <w:color w:val="333333"/>
          <w:kern w:val="0"/>
          <w:sz w:val="26"/>
          <w:szCs w:val="26"/>
          <w:lang w:eastAsia="en-GB"/>
        </w:rPr>
        <w:drawing>
          <wp:inline distT="0" distB="0" distL="0" distR="0">
            <wp:extent cx="2416481" cy="2086377"/>
            <wp:effectExtent l="0" t="0" r="0" b="0"/>
            <wp:docPr id="15329836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83646" name="Picture 15329836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014" cy="209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8E" w:rsidRDefault="0073498E" w:rsidP="0073498E">
      <w:pPr>
        <w:numPr>
          <w:ilvl w:val="0"/>
          <w:numId w:val="5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lastRenderedPageBreak/>
        <w:t>Съгласие и образец от подпис на управителя с нотариална заверка съгласно описаното по-горе.</w:t>
      </w:r>
    </w:p>
    <w:p w:rsidR="00531AC0" w:rsidRPr="0073498E" w:rsidRDefault="00531AC0" w:rsidP="00531AC0">
      <w:pPr>
        <w:spacing w:before="100" w:beforeAutospacing="1" w:after="100" w:afterAutospacing="1" w:line="375" w:lineRule="atLeast"/>
        <w:ind w:left="720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>
        <w:rPr>
          <w:rFonts w:ascii="Segoe UI" w:eastAsia="Times New Roman" w:hAnsi="Segoe UI" w:cs="Segoe UI"/>
          <w:noProof/>
          <w:color w:val="333333"/>
          <w:kern w:val="0"/>
          <w:sz w:val="26"/>
          <w:szCs w:val="26"/>
          <w:lang w:eastAsia="en-GB"/>
        </w:rPr>
        <w:drawing>
          <wp:inline distT="0" distB="0" distL="0" distR="0">
            <wp:extent cx="2962141" cy="3677897"/>
            <wp:effectExtent l="0" t="0" r="0" b="5715"/>
            <wp:docPr id="19690090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09067" name="Picture 19690090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463" cy="370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8E" w:rsidRDefault="0073498E" w:rsidP="0073498E">
      <w:pPr>
        <w:numPr>
          <w:ilvl w:val="0"/>
          <w:numId w:val="5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Декларация по чл. 13, ал. 4, Закон за Търговския регистър (ЗТР)</w:t>
      </w: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t>. 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Декларира се истинността на заявените обстоятелства. Подписва се от заявителя.</w:t>
      </w:r>
    </w:p>
    <w:p w:rsidR="00531AC0" w:rsidRPr="0073498E" w:rsidRDefault="00531AC0" w:rsidP="00531AC0">
      <w:pPr>
        <w:spacing w:before="100" w:beforeAutospacing="1" w:after="100" w:afterAutospacing="1" w:line="375" w:lineRule="atLeast"/>
        <w:ind w:left="720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>
        <w:rPr>
          <w:rFonts w:ascii="Segoe UI" w:eastAsia="Times New Roman" w:hAnsi="Segoe UI" w:cs="Segoe UI"/>
          <w:noProof/>
          <w:color w:val="333333"/>
          <w:kern w:val="0"/>
          <w:sz w:val="26"/>
          <w:szCs w:val="26"/>
          <w:lang w:eastAsia="en-GB"/>
        </w:rPr>
        <w:drawing>
          <wp:inline distT="0" distB="0" distL="0" distR="0">
            <wp:extent cx="2616281" cy="3374265"/>
            <wp:effectExtent l="0" t="0" r="0" b="4445"/>
            <wp:docPr id="16059625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62506" name="Picture 160596250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61" cy="338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8E" w:rsidRDefault="0073498E" w:rsidP="0073498E">
      <w:pPr>
        <w:numPr>
          <w:ilvl w:val="0"/>
          <w:numId w:val="5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lastRenderedPageBreak/>
        <w:t>Декларация от управителя, че по отношение на него не са налице законови пречки да заема тази длъжност в новата фирма. Декларацията е по образец по чл. 141 и 142 от Търговския закон.</w:t>
      </w:r>
    </w:p>
    <w:p w:rsidR="00531AC0" w:rsidRPr="0073498E" w:rsidRDefault="00531AC0" w:rsidP="00531AC0">
      <w:pPr>
        <w:spacing w:before="100" w:beforeAutospacing="1" w:after="100" w:afterAutospacing="1" w:line="375" w:lineRule="atLeast"/>
        <w:ind w:left="720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531AC0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drawing>
          <wp:inline distT="0" distB="0" distL="0" distR="0" wp14:anchorId="3D3E54FD" wp14:editId="42B8B66B">
            <wp:extent cx="2559832" cy="3258355"/>
            <wp:effectExtent l="0" t="0" r="5715" b="5715"/>
            <wp:docPr id="143807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78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9922" cy="32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8E" w:rsidRPr="0073498E" w:rsidRDefault="0073498E" w:rsidP="0073498E">
      <w:pPr>
        <w:numPr>
          <w:ilvl w:val="0"/>
          <w:numId w:val="5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Освен посочените документи ще ми бъде необходимо и платежно нареждане за заплатена държавна такса. Повече за нея малко по-долу.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t>NB! 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Трябва да внимавам, в случай че използвам готови образци на учредителния акт и протокола, защото тези документи са “същността” на моето дружество и ще бъдат неговото “лице” при извършването на по-нататъшната му дейност. Най-добре е документите да се изготвят и входират от</w:t>
      </w:r>
      <w:hyperlink r:id="rId23" w:history="1">
        <w:r w:rsidRPr="0073498E">
          <w:rPr>
            <w:rFonts w:ascii="Segoe UI" w:eastAsia="Times New Roman" w:hAnsi="Segoe UI" w:cs="Segoe UI"/>
            <w:color w:val="2864E6"/>
            <w:kern w:val="0"/>
            <w:sz w:val="26"/>
            <w:szCs w:val="26"/>
            <w:u w:val="single"/>
            <w:lang w:eastAsia="en-GB"/>
            <w14:ligatures w14:val="none"/>
          </w:rPr>
          <w:t> специалист</w:t>
        </w:r>
      </w:hyperlink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.</w:t>
      </w:r>
    </w:p>
    <w:p w:rsidR="0073498E" w:rsidRPr="0073498E" w:rsidRDefault="0073498E" w:rsidP="0073498E">
      <w:pPr>
        <w:spacing w:line="375" w:lineRule="atLeast"/>
        <w:rPr>
          <w:rFonts w:ascii="Segoe UI" w:eastAsia="Times New Roman" w:hAnsi="Segoe UI" w:cs="Segoe UI"/>
          <w:color w:val="333333"/>
          <w:kern w:val="0"/>
          <w:sz w:val="2"/>
          <w:szCs w:val="2"/>
          <w:lang w:eastAsia="en-GB"/>
          <w14:ligatures w14:val="none"/>
        </w:rPr>
      </w:pPr>
    </w:p>
    <w:p w:rsidR="0073498E" w:rsidRPr="0073498E" w:rsidRDefault="0073498E" w:rsidP="0073498E">
      <w:pPr>
        <w:spacing w:before="300" w:after="150" w:line="540" w:lineRule="atLeast"/>
        <w:outlineLvl w:val="1"/>
        <w:rPr>
          <w:rFonts w:ascii="Segoe UI" w:eastAsia="Times New Roman" w:hAnsi="Segoe UI" w:cs="Segoe UI"/>
          <w:b/>
          <w:bCs/>
          <w:color w:val="333333"/>
          <w:kern w:val="0"/>
          <w:sz w:val="48"/>
          <w:szCs w:val="48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48"/>
          <w:szCs w:val="48"/>
          <w:lang w:eastAsia="en-GB"/>
          <w14:ligatures w14:val="none"/>
        </w:rPr>
        <w:t>Подаване на документи за регистрация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 xml:space="preserve">Документи за регистрация на фирма трябва да подам в Търговския регистър към Агенция по вписванията. Мога да направя това на място като донеса документите на ръка или пък онлайн, ако разполагам с електронен подпис. Удобен вариант е да упълномощя друг да подаде 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lastRenderedPageBreak/>
        <w:t>документите онлайн като това лице най-често ще бъде адвокат.Причината да упълномощя адвокат е, че подаването на документите, макар сравнително просто като задача, крие доста особености и рискове. Всяка грешка, която допусна може да забави регистрацията на моята фирма, а също така и да наложи заплащането на нова държавна такса. Говорейки за таксата, е добре да спомена, че нейният размер при подаване на документи онлайн е 2 пъти по-нисък отколкото при подаване на място в Агенция по вписванията.Времето, което ще ми отнеме </w:t>
      </w:r>
      <w:hyperlink r:id="rId24" w:tgtFrame="_blank" w:history="1">
        <w:r w:rsidRPr="0073498E">
          <w:rPr>
            <w:rFonts w:ascii="Segoe UI" w:eastAsia="Times New Roman" w:hAnsi="Segoe UI" w:cs="Segoe UI"/>
            <w:color w:val="2864E6"/>
            <w:kern w:val="0"/>
            <w:sz w:val="26"/>
            <w:szCs w:val="26"/>
            <w:u w:val="single"/>
            <w:lang w:eastAsia="en-GB"/>
            <w14:ligatures w14:val="none"/>
          </w:rPr>
          <w:t>регистрацията на фирма</w:t>
        </w:r>
      </w:hyperlink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, ще бъде около 2-3 дни. (Това е само времето на същинското подаване на документи и не включва тяхната подготовка.) През това време служителите в Търговския регистър преглеждат документите и, ако всичко е наред, вписват фирмата в регистъра. Когато фирмата ми бъде вписана, тя ще получи служебно единен идентификационен код (ЕИК). Той е 9-цифрен уникален номер на моята фирма, който служи за нейната идентификация.Агенция по вписванията не издава удостоверение или друг документ за регистрацията. Достатъчно е, че фирмата ми вече ще бъде публична в Търговския регистър.</w:t>
      </w:r>
    </w:p>
    <w:p w:rsidR="0073498E" w:rsidRPr="0073498E" w:rsidRDefault="0073498E" w:rsidP="0073498E">
      <w:pPr>
        <w:spacing w:before="300" w:after="150" w:line="540" w:lineRule="atLeast"/>
        <w:outlineLvl w:val="1"/>
        <w:rPr>
          <w:rFonts w:ascii="Segoe UI" w:eastAsia="Times New Roman" w:hAnsi="Segoe UI" w:cs="Segoe UI"/>
          <w:b/>
          <w:bCs/>
          <w:color w:val="333333"/>
          <w:kern w:val="0"/>
          <w:sz w:val="48"/>
          <w:szCs w:val="48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48"/>
          <w:szCs w:val="48"/>
          <w:lang w:eastAsia="en-GB"/>
          <w14:ligatures w14:val="none"/>
        </w:rPr>
        <w:t>Колко струва регистрация на фирма?</w:t>
      </w:r>
    </w:p>
    <w:p w:rsidR="0073498E" w:rsidRPr="0073498E" w:rsidRDefault="0073498E" w:rsidP="0073498E">
      <w:pPr>
        <w:numPr>
          <w:ilvl w:val="0"/>
          <w:numId w:val="6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Капиталово вложение – 2 лв. минимум.</w:t>
      </w:r>
    </w:p>
    <w:p w:rsidR="0073498E" w:rsidRPr="0073498E" w:rsidRDefault="0073498E" w:rsidP="0073498E">
      <w:pPr>
        <w:numPr>
          <w:ilvl w:val="0"/>
          <w:numId w:val="6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Такса в банката – около 10 лв. за откриване на сметка, зависи от ценовата политика на банката.</w:t>
      </w:r>
    </w:p>
    <w:p w:rsidR="0073498E" w:rsidRPr="0073498E" w:rsidRDefault="0073498E" w:rsidP="0073498E">
      <w:pPr>
        <w:numPr>
          <w:ilvl w:val="0"/>
          <w:numId w:val="6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Спесимен (образец от подписа на управителя) – 6 лв. за един брой.</w:t>
      </w:r>
    </w:p>
    <w:p w:rsidR="0073498E" w:rsidRPr="0073498E" w:rsidRDefault="0073498E" w:rsidP="0073498E">
      <w:pPr>
        <w:numPr>
          <w:ilvl w:val="0"/>
          <w:numId w:val="6"/>
        </w:numPr>
        <w:spacing w:before="100" w:beforeAutospacing="1" w:after="100" w:afterAutospacing="1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Такса към Агенция по вписванията – 110 лв., но ако документите се подадат </w:t>
      </w:r>
      <w:hyperlink r:id="rId25" w:tgtFrame="_blank" w:history="1">
        <w:r w:rsidRPr="0073498E">
          <w:rPr>
            <w:rFonts w:ascii="Segoe UI" w:eastAsia="Times New Roman" w:hAnsi="Segoe UI" w:cs="Segoe UI"/>
            <w:color w:val="2864E6"/>
            <w:kern w:val="0"/>
            <w:sz w:val="26"/>
            <w:szCs w:val="26"/>
            <w:u w:val="single"/>
            <w:lang w:eastAsia="en-GB"/>
            <w14:ligatures w14:val="none"/>
          </w:rPr>
          <w:t>онлайн – 55 лв.</w:t>
        </w:r>
      </w:hyperlink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[toggles][toggle title="Източници"]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hyperlink r:id="rId26" w:history="1">
        <w:r w:rsidRPr="0073498E">
          <w:rPr>
            <w:rFonts w:ascii="Segoe UI" w:eastAsia="Times New Roman" w:hAnsi="Segoe UI" w:cs="Segoe UI"/>
            <w:b/>
            <w:bCs/>
            <w:color w:val="2864E6"/>
            <w:kern w:val="0"/>
            <w:sz w:val="26"/>
            <w:szCs w:val="26"/>
            <w:u w:val="single"/>
            <w:lang w:eastAsia="en-GB"/>
            <w14:ligatures w14:val="none"/>
          </w:rPr>
          <w:t>§ Търговски Закон</w:t>
        </w:r>
      </w:hyperlink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t>чл. 69, ал. 1, ТЗ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 - относно отговорност за действия на дружеството до вписването;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t>чл. 113, ТЗ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 - относно определението за дружество с ограничена отговорност;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t>чл. 114, ал. 3, ТЗ 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- относно учредителния акт при еднолично дружество с ограничена отговорност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lastRenderedPageBreak/>
        <w:t>чл. 115, ТЗ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 - относно съдържанието на дружествения договор;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t>чл. 117, ал. 1, ТЗ 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- относно минималния размер на капиталовото вложение в дружество с ограничена отговорност;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t>чл.119, ал. 1, т. 5 вр. чл. 117, ал. 1 ТЗ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 - относно минимума на внесения капитал за вписване на ООД с капитал над законоустановения минимум;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t>чл. 119, ал. 2, ТЗ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 - относно данните, които се вписват в регистъра при учредяване;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t>чл. 141, ал. 3, ТЗ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 - относно представянето в търговския регистър на нотарилано заверено съгласие с образец от подпис на управителя на дружеството;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t>чл. 141, ал. 8, ТЗ 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- относно ограниченията за заемане на длъжност Управител;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t>чл. 142, ТЗ 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- относно забрана за извършване на конкурентна дейност от страна на управителя;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hyperlink r:id="rId27" w:history="1">
        <w:r w:rsidRPr="0073498E">
          <w:rPr>
            <w:rFonts w:ascii="Segoe UI" w:eastAsia="Times New Roman" w:hAnsi="Segoe UI" w:cs="Segoe UI"/>
            <w:b/>
            <w:bCs/>
            <w:color w:val="2864E6"/>
            <w:kern w:val="0"/>
            <w:sz w:val="26"/>
            <w:szCs w:val="26"/>
            <w:u w:val="single"/>
            <w:lang w:eastAsia="en-GB"/>
            <w14:ligatures w14:val="none"/>
          </w:rPr>
          <w:t>§ Закон за търговския регистър</w:t>
        </w:r>
      </w:hyperlink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t>чл. 13, ал. 4, ЗТР 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- относно прилагане на декларация за истинността на заявение обстоятелства или за приемане на представените за обявяване актове в регистърното производство;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t>чл. 13, ал. 5, ЗТР 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- относно приложението на декларация, че документите се подават от заявителя на вписването;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t>§ Тарифа за държавните такси, събирани от Агенция по вписванията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t>чл. 16а, ал. 1, т. 3, ТДТСАВ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 - относно събиране на такса за вписване на обстоятелства в търговския регистър на дружество с ограничена отговорност, на еднолично дружество с ограничена отговорност;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t>чл. 16а, ал. 2, т. 3, ТДТСАВ - 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относно събиране на такса за вписване на обстоятелства в търговския регистър, подадени по електронен път, на дружество с ограничена отговорност, на еднолично дружество с ограничена отговорност;</w:t>
      </w:r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hyperlink r:id="rId28" w:history="1">
        <w:r w:rsidRPr="0073498E">
          <w:rPr>
            <w:rFonts w:ascii="Segoe UI" w:eastAsia="Times New Roman" w:hAnsi="Segoe UI" w:cs="Segoe UI"/>
            <w:color w:val="2864E6"/>
            <w:kern w:val="0"/>
            <w:sz w:val="26"/>
            <w:szCs w:val="26"/>
            <w:u w:val="single"/>
            <w:lang w:eastAsia="en-GB"/>
            <w14:ligatures w14:val="none"/>
          </w:rPr>
          <w:t>§ Наказателен кодекс</w:t>
        </w:r>
      </w:hyperlink>
    </w:p>
    <w:p w:rsidR="0073498E" w:rsidRPr="0073498E" w:rsidRDefault="0073498E" w:rsidP="0073498E">
      <w:pPr>
        <w:spacing w:after="150" w:line="375" w:lineRule="atLeast"/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</w:pPr>
      <w:r w:rsidRPr="0073498E">
        <w:rPr>
          <w:rFonts w:ascii="Segoe UI" w:eastAsia="Times New Roman" w:hAnsi="Segoe UI" w:cs="Segoe UI"/>
          <w:b/>
          <w:bCs/>
          <w:color w:val="333333"/>
          <w:kern w:val="0"/>
          <w:sz w:val="26"/>
          <w:szCs w:val="26"/>
          <w:lang w:eastAsia="en-GB"/>
          <w14:ligatures w14:val="none"/>
        </w:rPr>
        <w:t>чл. 313, ал. 1, НК</w:t>
      </w:r>
      <w:r w:rsidRPr="0073498E">
        <w:rPr>
          <w:rFonts w:ascii="Segoe UI" w:eastAsia="Times New Roman" w:hAnsi="Segoe UI" w:cs="Segoe UI"/>
          <w:color w:val="333333"/>
          <w:kern w:val="0"/>
          <w:sz w:val="26"/>
          <w:szCs w:val="26"/>
          <w:lang w:eastAsia="en-GB"/>
          <w14:ligatures w14:val="none"/>
        </w:rPr>
        <w:t> - относно наказателната отговорност при предоставяне на неистинни обстоятелства;</w:t>
      </w:r>
    </w:p>
    <w:p w:rsidR="0073498E" w:rsidRDefault="0073498E"/>
    <w:sectPr w:rsidR="007349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778EA"/>
    <w:multiLevelType w:val="multilevel"/>
    <w:tmpl w:val="D0C6F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74039D"/>
    <w:multiLevelType w:val="multilevel"/>
    <w:tmpl w:val="866E9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880224"/>
    <w:multiLevelType w:val="multilevel"/>
    <w:tmpl w:val="83306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3616E4"/>
    <w:multiLevelType w:val="multilevel"/>
    <w:tmpl w:val="BF7C9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DF4DB3"/>
    <w:multiLevelType w:val="multilevel"/>
    <w:tmpl w:val="284C6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065668"/>
    <w:multiLevelType w:val="multilevel"/>
    <w:tmpl w:val="205E02A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1172368">
    <w:abstractNumId w:val="4"/>
  </w:num>
  <w:num w:numId="2" w16cid:durableId="91631219">
    <w:abstractNumId w:val="0"/>
  </w:num>
  <w:num w:numId="3" w16cid:durableId="195852524">
    <w:abstractNumId w:val="2"/>
  </w:num>
  <w:num w:numId="4" w16cid:durableId="922178828">
    <w:abstractNumId w:val="3"/>
  </w:num>
  <w:num w:numId="5" w16cid:durableId="227493528">
    <w:abstractNumId w:val="5"/>
  </w:num>
  <w:num w:numId="6" w16cid:durableId="11591532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98E"/>
    <w:rsid w:val="00531AC0"/>
    <w:rsid w:val="00734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E60406"/>
  <w15:chartTrackingRefBased/>
  <w15:docId w15:val="{5335AC0C-7905-DB49-8F59-973658B98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3498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73498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98E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3498E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3498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apple-converted-space">
    <w:name w:val="apple-converted-space"/>
    <w:basedOn w:val="DefaultParagraphFont"/>
    <w:rsid w:val="0073498E"/>
  </w:style>
  <w:style w:type="character" w:styleId="Hyperlink">
    <w:name w:val="Hyperlink"/>
    <w:basedOn w:val="DefaultParagraphFont"/>
    <w:uiPriority w:val="99"/>
    <w:semiHidden/>
    <w:unhideWhenUsed/>
    <w:rsid w:val="0073498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349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91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avatami.bg/846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pravatami.bg/zakoni/targovski-zak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advokatami.bg/registracia-na-firma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advokatami.bg/registracia-na-firma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advokatami.bg/registracia-na-firma/" TargetMode="External"/><Relationship Id="rId5" Type="http://schemas.openxmlformats.org/officeDocument/2006/relationships/hyperlink" Target="https://www.advokatami.bg/registracia-na-firma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www.advokatami.bg/registracia-na-firma/" TargetMode="External"/><Relationship Id="rId28" Type="http://schemas.openxmlformats.org/officeDocument/2006/relationships/hyperlink" Target="https://pravatami.bg/zakoni/nakazatelen-kodek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pravatami.bg/zakoni/zakon-za-targovskiya-registar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1296</Words>
  <Characters>7391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Г. Колева</dc:creator>
  <cp:keywords/>
  <dc:description/>
  <cp:lastModifiedBy>Таня Г. Колева</cp:lastModifiedBy>
  <cp:revision>1</cp:revision>
  <dcterms:created xsi:type="dcterms:W3CDTF">2025-04-22T00:25:00Z</dcterms:created>
  <dcterms:modified xsi:type="dcterms:W3CDTF">2025-04-22T00:40:00Z</dcterms:modified>
</cp:coreProperties>
</file>