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DA599" w14:textId="77777777" w:rsidR="003A729D" w:rsidRPr="00D703D6" w:rsidRDefault="00000000" w:rsidP="00D703D6">
      <w:pPr>
        <w:spacing w:line="360" w:lineRule="auto"/>
        <w:jc w:val="both"/>
        <w:rPr>
          <w:rFonts w:ascii="Calibri" w:hAnsi="Calibri" w:cs="Calibri"/>
        </w:rPr>
      </w:pPr>
      <w:r w:rsidRPr="00D703D6">
        <w:rPr>
          <w:rFonts w:ascii="Calibri" w:hAnsi="Calibri" w:cs="Calibri"/>
        </w:rPr>
        <w:t>Manual Técnico: Motor Heurístico Alerta Digital</w:t>
      </w:r>
    </w:p>
    <w:p w14:paraId="0B66A086" w14:textId="77777777" w:rsidR="003A729D" w:rsidRPr="00D703D6" w:rsidRDefault="00000000" w:rsidP="00D703D6">
      <w:pPr>
        <w:spacing w:line="360" w:lineRule="auto"/>
        <w:jc w:val="both"/>
        <w:rPr>
          <w:rFonts w:ascii="Calibri" w:hAnsi="Calibri" w:cs="Calibri"/>
        </w:rPr>
      </w:pPr>
      <w:r w:rsidRPr="00D703D6">
        <w:rPr>
          <w:rFonts w:ascii="Calibri" w:hAnsi="Calibri" w:cs="Calibri"/>
        </w:rPr>
        <w:t>1. Naturaleza del Algoritmo</w:t>
      </w:r>
    </w:p>
    <w:p w14:paraId="7B28E228" w14:textId="77777777" w:rsidR="003A729D" w:rsidRPr="00D703D6" w:rsidRDefault="00000000" w:rsidP="00D703D6">
      <w:pPr>
        <w:spacing w:line="360" w:lineRule="auto"/>
        <w:jc w:val="both"/>
        <w:rPr>
          <w:rFonts w:ascii="Calibri" w:hAnsi="Calibri" w:cs="Calibri"/>
        </w:rPr>
      </w:pPr>
      <w:r w:rsidRPr="00D703D6">
        <w:rPr>
          <w:rFonts w:ascii="Calibri" w:hAnsi="Calibri" w:cs="Calibri"/>
        </w:rPr>
        <w:t>El sistema no utiliza una inteligencia artificial generativa (que 'adivina'), sino un motor probabilístico basado en Pesos Bayesianos. Este enfoque es similar al que utilizan los filtros de correo corporativos para detectar spam en tiempo real.</w:t>
      </w:r>
    </w:p>
    <w:p w14:paraId="6A79228C" w14:textId="77777777" w:rsidR="003A729D" w:rsidRPr="00D703D6" w:rsidRDefault="00000000" w:rsidP="00D703D6">
      <w:pPr>
        <w:spacing w:line="360" w:lineRule="auto"/>
        <w:jc w:val="both"/>
        <w:rPr>
          <w:rFonts w:ascii="Calibri" w:hAnsi="Calibri" w:cs="Calibri"/>
        </w:rPr>
      </w:pPr>
      <w:r w:rsidRPr="00D703D6">
        <w:rPr>
          <w:rFonts w:ascii="Calibri" w:hAnsi="Calibri" w:cs="Calibri"/>
        </w:rPr>
        <w:t>2. Concepto de "Peso Spam" y "Peso Safe"</w:t>
      </w:r>
    </w:p>
    <w:p w14:paraId="442F452D" w14:textId="77777777" w:rsidR="003A729D" w:rsidRPr="00D703D6" w:rsidRDefault="00000000" w:rsidP="00D703D6">
      <w:pPr>
        <w:spacing w:line="360" w:lineRule="auto"/>
        <w:jc w:val="both"/>
        <w:rPr>
          <w:rFonts w:ascii="Calibri" w:hAnsi="Calibri" w:cs="Calibri"/>
        </w:rPr>
      </w:pPr>
      <w:r w:rsidRPr="00D703D6">
        <w:rPr>
          <w:rFonts w:ascii="Calibri" w:hAnsi="Calibri" w:cs="Calibri"/>
        </w:rPr>
        <w:t>Cada palabra en nuestra base de datos (IA_DICCIONARIO) actúa como un testigo en un juicio. El sistema le asigna dos valores numéricos que representan su nivel de peligrosidad o confianza:</w:t>
      </w:r>
    </w:p>
    <w:p w14:paraId="647DB3E6" w14:textId="77777777" w:rsidR="003A729D" w:rsidRPr="00D703D6" w:rsidRDefault="00000000" w:rsidP="00D703D6">
      <w:pPr>
        <w:spacing w:line="360" w:lineRule="auto"/>
        <w:jc w:val="both"/>
        <w:rPr>
          <w:rFonts w:ascii="Calibri" w:hAnsi="Calibri" w:cs="Calibri"/>
        </w:rPr>
      </w:pPr>
      <w:r w:rsidRPr="00D703D6">
        <w:rPr>
          <w:rFonts w:ascii="Calibri" w:hAnsi="Calibri" w:cs="Calibri"/>
        </w:rPr>
        <w:t>Peso Spam (Fuerza de Alerta): Es un valor del 0 al 100 que indica qué tan frecuente es esta palabra en estafas conocidas. Por ejemplo, la palabra 'bloqueada' tiene un peso spam elevado.</w:t>
      </w:r>
    </w:p>
    <w:p w14:paraId="456B759E" w14:textId="77777777" w:rsidR="003A729D" w:rsidRPr="00D703D6" w:rsidRDefault="00000000" w:rsidP="00D703D6">
      <w:pPr>
        <w:spacing w:line="360" w:lineRule="auto"/>
        <w:jc w:val="both"/>
        <w:rPr>
          <w:rFonts w:ascii="Calibri" w:hAnsi="Calibri" w:cs="Calibri"/>
        </w:rPr>
      </w:pPr>
      <w:r w:rsidRPr="00D703D6">
        <w:rPr>
          <w:rFonts w:ascii="Calibri" w:hAnsi="Calibri" w:cs="Calibri"/>
        </w:rPr>
        <w:t>Peso Safe (Fuerza de Confianza): Es un valor del 0 al 100 que indica que la palabra suele aparecer en contextos seguros. Palabras comunes de saludo o conectores gramaticales acumulan peso safe.</w:t>
      </w:r>
    </w:p>
    <w:p w14:paraId="468BF9ED" w14:textId="77777777" w:rsidR="003A729D" w:rsidRPr="00D703D6" w:rsidRDefault="00000000" w:rsidP="00D703D6">
      <w:pPr>
        <w:spacing w:line="360" w:lineRule="auto"/>
        <w:jc w:val="both"/>
        <w:rPr>
          <w:rFonts w:ascii="Calibri" w:hAnsi="Calibri" w:cs="Calibri"/>
        </w:rPr>
      </w:pPr>
      <w:r w:rsidRPr="00D703D6">
        <w:rPr>
          <w:rFonts w:ascii="Calibri" w:hAnsi="Calibri" w:cs="Calibri"/>
        </w:rPr>
        <w:t xml:space="preserve">3. Cómo se </w:t>
      </w:r>
      <w:proofErr w:type="spellStart"/>
      <w:r w:rsidRPr="00D703D6">
        <w:rPr>
          <w:rFonts w:ascii="Calibri" w:hAnsi="Calibri" w:cs="Calibri"/>
        </w:rPr>
        <w:t>calcula</w:t>
      </w:r>
      <w:proofErr w:type="spellEnd"/>
      <w:r w:rsidRPr="00D703D6">
        <w:rPr>
          <w:rFonts w:ascii="Calibri" w:hAnsi="Calibri" w:cs="Calibri"/>
        </w:rPr>
        <w:t xml:space="preserve"> </w:t>
      </w:r>
      <w:proofErr w:type="spellStart"/>
      <w:r w:rsidRPr="00D703D6">
        <w:rPr>
          <w:rFonts w:ascii="Calibri" w:hAnsi="Calibri" w:cs="Calibri"/>
        </w:rPr>
        <w:t>el</w:t>
      </w:r>
      <w:proofErr w:type="spellEnd"/>
      <w:r w:rsidRPr="00D703D6">
        <w:rPr>
          <w:rFonts w:ascii="Calibri" w:hAnsi="Calibri" w:cs="Calibri"/>
        </w:rPr>
        <w:t xml:space="preserve"> </w:t>
      </w:r>
      <w:proofErr w:type="spellStart"/>
      <w:r w:rsidRPr="00D703D6">
        <w:rPr>
          <w:rFonts w:ascii="Calibri" w:hAnsi="Calibri" w:cs="Calibri"/>
        </w:rPr>
        <w:t>Veredicto</w:t>
      </w:r>
      <w:proofErr w:type="spellEnd"/>
    </w:p>
    <w:p w14:paraId="02FFD68A" w14:textId="77777777" w:rsidR="003A729D" w:rsidRPr="00D703D6" w:rsidRDefault="00000000" w:rsidP="00D703D6">
      <w:pPr>
        <w:spacing w:line="360" w:lineRule="auto"/>
        <w:jc w:val="both"/>
        <w:rPr>
          <w:rFonts w:ascii="Calibri" w:hAnsi="Calibri" w:cs="Calibri"/>
        </w:rPr>
      </w:pPr>
      <w:r w:rsidRPr="00D703D6">
        <w:rPr>
          <w:rFonts w:ascii="Calibri" w:hAnsi="Calibri" w:cs="Calibri"/>
        </w:rPr>
        <w:t>Cuando ingresas un mensaje, el sistema realiza una 'competición de fuerzas' entre los pesos:</w:t>
      </w:r>
    </w:p>
    <w:p w14:paraId="2BD60CA7" w14:textId="77777777" w:rsidR="003A729D" w:rsidRPr="00D703D6" w:rsidRDefault="00000000" w:rsidP="00D703D6">
      <w:pPr>
        <w:spacing w:line="360" w:lineRule="auto"/>
        <w:jc w:val="both"/>
        <w:rPr>
          <w:rFonts w:ascii="Calibri" w:hAnsi="Calibri" w:cs="Calibri"/>
        </w:rPr>
      </w:pPr>
      <w:r w:rsidRPr="00D703D6">
        <w:rPr>
          <w:rFonts w:ascii="Calibri" w:hAnsi="Calibri" w:cs="Calibri"/>
          <w:i/>
          <w:sz w:val="24"/>
        </w:rPr>
        <w:t>Puntaje = (Suma de Pesos Spam / Suma Total de Pesos) x 100</w:t>
      </w:r>
    </w:p>
    <w:p w14:paraId="4DB03611" w14:textId="77777777" w:rsidR="003A729D" w:rsidRPr="00D703D6" w:rsidRDefault="00000000" w:rsidP="00D703D6">
      <w:pPr>
        <w:spacing w:line="360" w:lineRule="auto"/>
        <w:jc w:val="both"/>
        <w:rPr>
          <w:rFonts w:ascii="Calibri" w:hAnsi="Calibri" w:cs="Calibri"/>
        </w:rPr>
      </w:pPr>
      <w:r w:rsidRPr="00D703D6">
        <w:rPr>
          <w:rFonts w:ascii="Calibri" w:hAnsi="Calibri" w:cs="Calibri"/>
        </w:rPr>
        <w:t>Este cálculo arroja un porcentaje de 0 a 100. Si el Peso Spam domina la ecuación, el puntaje sube, activando los niveles de riesgo Medio (30+) o Alto (60+).</w:t>
      </w:r>
    </w:p>
    <w:p w14:paraId="7C16FB05" w14:textId="77777777" w:rsidR="003A729D" w:rsidRPr="00D703D6" w:rsidRDefault="00000000" w:rsidP="00D703D6">
      <w:pPr>
        <w:spacing w:line="360" w:lineRule="auto"/>
        <w:jc w:val="both"/>
        <w:rPr>
          <w:rFonts w:ascii="Calibri" w:hAnsi="Calibri" w:cs="Calibri"/>
        </w:rPr>
      </w:pPr>
      <w:r w:rsidRPr="00D703D6">
        <w:rPr>
          <w:rFonts w:ascii="Calibri" w:hAnsi="Calibri" w:cs="Calibri"/>
        </w:rPr>
        <w:t>4. Factor de Corrección por Patrones</w:t>
      </w:r>
    </w:p>
    <w:p w14:paraId="18A8EEA6" w14:textId="77777777" w:rsidR="003A729D" w:rsidRPr="00D703D6" w:rsidRDefault="00000000" w:rsidP="00D703D6">
      <w:pPr>
        <w:spacing w:line="360" w:lineRule="auto"/>
        <w:jc w:val="both"/>
        <w:rPr>
          <w:rFonts w:ascii="Calibri" w:hAnsi="Calibri" w:cs="Calibri"/>
        </w:rPr>
      </w:pPr>
      <w:r w:rsidRPr="00D703D6">
        <w:rPr>
          <w:rFonts w:ascii="Calibri" w:hAnsi="Calibri" w:cs="Calibri"/>
        </w:rPr>
        <w:t>El modelo no solo lee palabras; detecta 'comportamientos criminales' mediante sumas directas:</w:t>
      </w:r>
    </w:p>
    <w:tbl>
      <w:tblPr>
        <w:tblStyle w:val="Cuadrculaclara-nfasis1"/>
        <w:tblW w:w="0" w:type="auto"/>
        <w:tblLook w:val="04A0" w:firstRow="1" w:lastRow="0" w:firstColumn="1" w:lastColumn="0" w:noHBand="0" w:noVBand="1"/>
      </w:tblPr>
      <w:tblGrid>
        <w:gridCol w:w="4320"/>
        <w:gridCol w:w="4320"/>
      </w:tblGrid>
      <w:tr w:rsidR="003A729D" w:rsidRPr="00D703D6" w14:paraId="55641177" w14:textId="77777777" w:rsidTr="003A72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D80549" w14:textId="77777777" w:rsidR="003A729D" w:rsidRPr="00D703D6" w:rsidRDefault="00000000" w:rsidP="00D703D6">
            <w:pPr>
              <w:spacing w:line="360" w:lineRule="auto"/>
              <w:jc w:val="both"/>
              <w:rPr>
                <w:rFonts w:ascii="Calibri" w:hAnsi="Calibri" w:cs="Calibri"/>
                <w:b w:val="0"/>
                <w:bCs w:val="0"/>
              </w:rPr>
            </w:pPr>
            <w:r w:rsidRPr="00D703D6">
              <w:rPr>
                <w:rFonts w:ascii="Calibri" w:hAnsi="Calibri" w:cs="Calibri"/>
                <w:b w:val="0"/>
                <w:bCs w:val="0"/>
              </w:rPr>
              <w:t>Comportamiento Detectado</w:t>
            </w:r>
          </w:p>
        </w:tc>
        <w:tc>
          <w:tcPr>
            <w:tcW w:w="4320" w:type="dxa"/>
          </w:tcPr>
          <w:p w14:paraId="314F9717" w14:textId="77777777" w:rsidR="003A729D" w:rsidRPr="00D703D6" w:rsidRDefault="00000000" w:rsidP="00D703D6">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703D6">
              <w:rPr>
                <w:rFonts w:ascii="Calibri" w:hAnsi="Calibri" w:cs="Calibri"/>
                <w:b w:val="0"/>
                <w:bCs w:val="0"/>
              </w:rPr>
              <w:t>Penalización Automática</w:t>
            </w:r>
          </w:p>
        </w:tc>
      </w:tr>
      <w:tr w:rsidR="003A729D" w:rsidRPr="00D703D6" w14:paraId="298434DA" w14:textId="77777777" w:rsidTr="003A7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FEE056" w14:textId="77777777" w:rsidR="003A729D" w:rsidRPr="00D703D6" w:rsidRDefault="00000000" w:rsidP="00D703D6">
            <w:pPr>
              <w:spacing w:line="360" w:lineRule="auto"/>
              <w:jc w:val="both"/>
              <w:rPr>
                <w:rFonts w:ascii="Calibri" w:hAnsi="Calibri" w:cs="Calibri"/>
                <w:b w:val="0"/>
                <w:bCs w:val="0"/>
              </w:rPr>
            </w:pPr>
            <w:r w:rsidRPr="00D703D6">
              <w:rPr>
                <w:rFonts w:ascii="Calibri" w:hAnsi="Calibri" w:cs="Calibri"/>
                <w:b w:val="0"/>
                <w:bCs w:val="0"/>
              </w:rPr>
              <w:t>Presencia de enlaces (HTTP/WWW)</w:t>
            </w:r>
          </w:p>
        </w:tc>
        <w:tc>
          <w:tcPr>
            <w:tcW w:w="4320" w:type="dxa"/>
          </w:tcPr>
          <w:p w14:paraId="1EF148D7" w14:textId="77777777" w:rsidR="003A729D" w:rsidRPr="00D703D6" w:rsidRDefault="00000000" w:rsidP="00D703D6">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703D6">
              <w:rPr>
                <w:rFonts w:ascii="Calibri" w:hAnsi="Calibri" w:cs="Calibri"/>
              </w:rPr>
              <w:t>+30 Puntos de Riesgo</w:t>
            </w:r>
          </w:p>
        </w:tc>
      </w:tr>
      <w:tr w:rsidR="003A729D" w:rsidRPr="00D703D6" w14:paraId="2D381F8A" w14:textId="77777777" w:rsidTr="003A72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EC5361" w14:textId="77777777" w:rsidR="003A729D" w:rsidRPr="00D703D6" w:rsidRDefault="00000000" w:rsidP="00D703D6">
            <w:pPr>
              <w:spacing w:line="360" w:lineRule="auto"/>
              <w:jc w:val="both"/>
              <w:rPr>
                <w:rFonts w:ascii="Calibri" w:hAnsi="Calibri" w:cs="Calibri"/>
                <w:b w:val="0"/>
                <w:bCs w:val="0"/>
              </w:rPr>
            </w:pPr>
            <w:r w:rsidRPr="00D703D6">
              <w:rPr>
                <w:rFonts w:ascii="Calibri" w:hAnsi="Calibri" w:cs="Calibri"/>
                <w:b w:val="0"/>
                <w:bCs w:val="0"/>
              </w:rPr>
              <w:t>Combo: Enlace + Palabras de Urgencia</w:t>
            </w:r>
          </w:p>
        </w:tc>
        <w:tc>
          <w:tcPr>
            <w:tcW w:w="4320" w:type="dxa"/>
          </w:tcPr>
          <w:p w14:paraId="38479551" w14:textId="77777777" w:rsidR="003A729D" w:rsidRPr="00D703D6" w:rsidRDefault="00000000" w:rsidP="00D703D6">
            <w:pPr>
              <w:spacing w:line="360"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D703D6">
              <w:rPr>
                <w:rFonts w:ascii="Calibri" w:hAnsi="Calibri" w:cs="Calibri"/>
              </w:rPr>
              <w:t>+25 Puntos Adicionales</w:t>
            </w:r>
          </w:p>
        </w:tc>
      </w:tr>
    </w:tbl>
    <w:p w14:paraId="454090AC" w14:textId="77777777" w:rsidR="00D703D6" w:rsidRDefault="00D703D6" w:rsidP="00D703D6">
      <w:pPr>
        <w:spacing w:line="360" w:lineRule="auto"/>
        <w:jc w:val="both"/>
        <w:rPr>
          <w:rFonts w:ascii="Calibri" w:hAnsi="Calibri" w:cs="Calibri"/>
        </w:rPr>
      </w:pPr>
    </w:p>
    <w:p w14:paraId="2D21DA7E" w14:textId="77777777" w:rsidR="00D703D6" w:rsidRDefault="00D703D6" w:rsidP="00D703D6">
      <w:pPr>
        <w:spacing w:line="360" w:lineRule="auto"/>
        <w:jc w:val="both"/>
        <w:rPr>
          <w:rFonts w:ascii="Calibri" w:hAnsi="Calibri" w:cs="Calibri"/>
        </w:rPr>
      </w:pPr>
    </w:p>
    <w:p w14:paraId="5D1EC62D" w14:textId="58FAEB4D" w:rsidR="003A729D" w:rsidRPr="00D703D6" w:rsidRDefault="00000000" w:rsidP="00D703D6">
      <w:pPr>
        <w:spacing w:line="360" w:lineRule="auto"/>
        <w:jc w:val="both"/>
        <w:rPr>
          <w:rFonts w:ascii="Calibri" w:hAnsi="Calibri" w:cs="Calibri"/>
        </w:rPr>
      </w:pPr>
      <w:r w:rsidRPr="00D703D6">
        <w:rPr>
          <w:rFonts w:ascii="Calibri" w:hAnsi="Calibri" w:cs="Calibri"/>
        </w:rPr>
        <w:lastRenderedPageBreak/>
        <w:t>5. Aprendizaje Dinámico (Reinforcement Learning)</w:t>
      </w:r>
    </w:p>
    <w:p w14:paraId="00A58C69" w14:textId="77777777" w:rsidR="003A729D" w:rsidRPr="00D703D6" w:rsidRDefault="00000000" w:rsidP="00D703D6">
      <w:pPr>
        <w:spacing w:line="360" w:lineRule="auto"/>
        <w:jc w:val="both"/>
        <w:rPr>
          <w:rFonts w:ascii="Calibri" w:hAnsi="Calibri" w:cs="Calibri"/>
        </w:rPr>
      </w:pPr>
      <w:r w:rsidRPr="00D703D6">
        <w:rPr>
          <w:rFonts w:ascii="Calibri" w:hAnsi="Calibri" w:cs="Calibri"/>
        </w:rPr>
        <w:t>A diferencia de un software estático, Alerta Digital es capaz de evolucionar. Cuando el usuario proporciona feedback, el sistema ejecuta una re-calibración matemática:</w:t>
      </w:r>
    </w:p>
    <w:p w14:paraId="6A084660" w14:textId="77777777" w:rsidR="003A729D" w:rsidRPr="00D703D6" w:rsidRDefault="00000000" w:rsidP="00D703D6">
      <w:pPr>
        <w:spacing w:line="360" w:lineRule="auto"/>
        <w:jc w:val="both"/>
        <w:rPr>
          <w:rFonts w:ascii="Calibri" w:hAnsi="Calibri" w:cs="Calibri"/>
        </w:rPr>
      </w:pPr>
      <w:r w:rsidRPr="00D703D6">
        <w:rPr>
          <w:rFonts w:ascii="Calibri" w:hAnsi="Calibri" w:cs="Calibri"/>
        </w:rPr>
        <w:t>• Si el usuario marca como FRAUDE: El sistema suma +5.0 al Peso Spam de todas las palabras del mensaje y resta -2.5 al Peso Safe. Esto 'quema' las palabras nuevas usadas por estafadores.</w:t>
      </w:r>
    </w:p>
    <w:p w14:paraId="5A80AD7C" w14:textId="77777777" w:rsidR="003A729D" w:rsidRPr="00D703D6" w:rsidRDefault="00000000" w:rsidP="00D703D6">
      <w:pPr>
        <w:spacing w:line="360" w:lineRule="auto"/>
        <w:jc w:val="both"/>
        <w:rPr>
          <w:rFonts w:ascii="Calibri" w:hAnsi="Calibri" w:cs="Calibri"/>
        </w:rPr>
      </w:pPr>
      <w:r w:rsidRPr="00D703D6">
        <w:rPr>
          <w:rFonts w:ascii="Calibri" w:hAnsi="Calibri" w:cs="Calibri"/>
        </w:rPr>
        <w:t>• Si el usuario marca como SEGURO: Se realiza la operación inversa, fortaleciendo la confianza en esos patrones para evitar falsos positivos en el futuro.</w:t>
      </w:r>
    </w:p>
    <w:p w14:paraId="158C66D6" w14:textId="77777777" w:rsidR="003A729D" w:rsidRPr="00D703D6" w:rsidRDefault="00000000" w:rsidP="00D703D6">
      <w:pPr>
        <w:spacing w:line="360" w:lineRule="auto"/>
        <w:jc w:val="both"/>
        <w:rPr>
          <w:rFonts w:ascii="Calibri" w:hAnsi="Calibri" w:cs="Calibri"/>
        </w:rPr>
      </w:pPr>
      <w:r w:rsidRPr="00D703D6">
        <w:rPr>
          <w:rFonts w:ascii="Calibri" w:hAnsi="Calibri" w:cs="Calibri"/>
        </w:rPr>
        <w:br/>
        <w:t xml:space="preserve">Este modelo garantiza una defensa proactiva que se vuelve más </w:t>
      </w:r>
      <w:proofErr w:type="spellStart"/>
      <w:r w:rsidRPr="00D703D6">
        <w:rPr>
          <w:rFonts w:ascii="Calibri" w:hAnsi="Calibri" w:cs="Calibri"/>
        </w:rPr>
        <w:t>inteligente</w:t>
      </w:r>
      <w:proofErr w:type="spellEnd"/>
      <w:r w:rsidRPr="00D703D6">
        <w:rPr>
          <w:rFonts w:ascii="Calibri" w:hAnsi="Calibri" w:cs="Calibri"/>
        </w:rPr>
        <w:t xml:space="preserve"> con </w:t>
      </w:r>
      <w:proofErr w:type="spellStart"/>
      <w:r w:rsidRPr="00D703D6">
        <w:rPr>
          <w:rFonts w:ascii="Calibri" w:hAnsi="Calibri" w:cs="Calibri"/>
        </w:rPr>
        <w:t>cada</w:t>
      </w:r>
      <w:proofErr w:type="spellEnd"/>
      <w:r w:rsidRPr="00D703D6">
        <w:rPr>
          <w:rFonts w:ascii="Calibri" w:hAnsi="Calibri" w:cs="Calibri"/>
        </w:rPr>
        <w:t xml:space="preserve"> </w:t>
      </w:r>
      <w:proofErr w:type="spellStart"/>
      <w:r w:rsidRPr="00D703D6">
        <w:rPr>
          <w:rFonts w:ascii="Calibri" w:hAnsi="Calibri" w:cs="Calibri"/>
        </w:rPr>
        <w:t>uso</w:t>
      </w:r>
      <w:proofErr w:type="spellEnd"/>
      <w:r w:rsidRPr="00D703D6">
        <w:rPr>
          <w:rFonts w:ascii="Calibri" w:hAnsi="Calibri" w:cs="Calibri"/>
        </w:rPr>
        <w:t>.</w:t>
      </w:r>
    </w:p>
    <w:p w14:paraId="2705E44B" w14:textId="77777777" w:rsidR="00D703D6" w:rsidRPr="00D703D6" w:rsidRDefault="00D703D6" w:rsidP="00D703D6">
      <w:pPr>
        <w:spacing w:line="360" w:lineRule="auto"/>
        <w:jc w:val="both"/>
        <w:rPr>
          <w:rFonts w:ascii="Calibri" w:hAnsi="Calibri" w:cs="Calibri"/>
        </w:rPr>
      </w:pPr>
    </w:p>
    <w:p w14:paraId="1BB92480" w14:textId="77777777" w:rsidR="00D703D6" w:rsidRPr="00D703D6" w:rsidRDefault="00D703D6" w:rsidP="00D703D6">
      <w:pPr>
        <w:spacing w:line="360" w:lineRule="auto"/>
        <w:jc w:val="both"/>
        <w:rPr>
          <w:rFonts w:ascii="Calibri" w:hAnsi="Calibri" w:cs="Calibri"/>
        </w:rPr>
      </w:pPr>
    </w:p>
    <w:p w14:paraId="405FBE94" w14:textId="77777777" w:rsidR="00D703D6" w:rsidRPr="00D703D6" w:rsidRDefault="00D703D6" w:rsidP="00D703D6">
      <w:pPr>
        <w:spacing w:line="360" w:lineRule="auto"/>
        <w:jc w:val="both"/>
        <w:rPr>
          <w:rFonts w:ascii="Calibri" w:hAnsi="Calibri" w:cs="Calibri"/>
          <w:lang w:val="es-BR"/>
        </w:rPr>
      </w:pPr>
      <w:r w:rsidRPr="00D703D6">
        <w:rPr>
          <w:rFonts w:ascii="Calibri" w:hAnsi="Calibri" w:cs="Calibri"/>
          <w:lang w:val="es-BR"/>
        </w:rPr>
        <w:t xml:space="preserve">Es un excelente punto para debatir. Si te preguntan </w:t>
      </w:r>
      <w:r w:rsidRPr="00D703D6">
        <w:rPr>
          <w:rFonts w:ascii="Calibri" w:hAnsi="Calibri" w:cs="Calibri"/>
          <w:i/>
          <w:iCs/>
          <w:lang w:val="es-BR"/>
        </w:rPr>
        <w:t>"¿Cómo evitan que la IA sea saboteada?"</w:t>
      </w:r>
      <w:r w:rsidRPr="00D703D6">
        <w:rPr>
          <w:rFonts w:ascii="Calibri" w:hAnsi="Calibri" w:cs="Calibri"/>
          <w:lang w:val="es-BR"/>
        </w:rPr>
        <w:t>, puedes responder:</w:t>
      </w:r>
    </w:p>
    <w:p w14:paraId="341F165F" w14:textId="77777777" w:rsidR="00D703D6" w:rsidRPr="00D703D6" w:rsidRDefault="00D703D6" w:rsidP="00D703D6">
      <w:pPr>
        <w:spacing w:line="360" w:lineRule="auto"/>
        <w:jc w:val="both"/>
        <w:rPr>
          <w:rFonts w:ascii="Calibri" w:hAnsi="Calibri" w:cs="Calibri"/>
          <w:lang w:val="es-BR"/>
        </w:rPr>
      </w:pPr>
      <w:r w:rsidRPr="00D703D6">
        <w:rPr>
          <w:rFonts w:ascii="Calibri" w:hAnsi="Calibri" w:cs="Calibri"/>
          <w:lang w:val="es-BR"/>
        </w:rPr>
        <w:t xml:space="preserve">"Durante la fase beta, utilizamos aprendizaje por refuerzo directo desde los usuarios de prueba para ganar volumen de datos. Sin embargo, en el diseño final de arquitectura para producción, la función de retroalimentación de la </w:t>
      </w:r>
      <w:proofErr w:type="gramStart"/>
      <w:r w:rsidRPr="00D703D6">
        <w:rPr>
          <w:rFonts w:ascii="Calibri" w:hAnsi="Calibri" w:cs="Calibri"/>
          <w:lang w:val="es-BR"/>
        </w:rPr>
        <w:t>app</w:t>
      </w:r>
      <w:proofErr w:type="gramEnd"/>
      <w:r w:rsidRPr="00D703D6">
        <w:rPr>
          <w:rFonts w:ascii="Calibri" w:hAnsi="Calibri" w:cs="Calibri"/>
          <w:lang w:val="es-BR"/>
        </w:rPr>
        <w:t xml:space="preserve"> solo envía los reportes a una cola de cuarentena. El modelo de pesos bayesianos alojado en Oracle Cloud solo se recalibra después de una validación asíncrona en nuestro panel de administración. Esto mitiga completamente los ataques de </w:t>
      </w:r>
      <w:r w:rsidRPr="00D703D6">
        <w:rPr>
          <w:rFonts w:ascii="Calibri" w:hAnsi="Calibri" w:cs="Calibri"/>
          <w:i/>
          <w:iCs/>
          <w:lang w:val="es-BR"/>
        </w:rPr>
        <w:t xml:space="preserve">Data </w:t>
      </w:r>
      <w:proofErr w:type="spellStart"/>
      <w:r w:rsidRPr="00D703D6">
        <w:rPr>
          <w:rFonts w:ascii="Calibri" w:hAnsi="Calibri" w:cs="Calibri"/>
          <w:i/>
          <w:iCs/>
          <w:lang w:val="es-BR"/>
        </w:rPr>
        <w:t>Poisoning</w:t>
      </w:r>
      <w:proofErr w:type="spellEnd"/>
      <w:r w:rsidRPr="00D703D6">
        <w:rPr>
          <w:rFonts w:ascii="Calibri" w:hAnsi="Calibri" w:cs="Calibri"/>
          <w:lang w:val="es-BR"/>
        </w:rPr>
        <w:t xml:space="preserve"> (envenenamiento de datos), garantizando la integridad de nuestro motor heurístico."</w:t>
      </w:r>
    </w:p>
    <w:p w14:paraId="0CFA001C" w14:textId="77777777" w:rsidR="00D703D6" w:rsidRPr="00D703D6" w:rsidRDefault="00D703D6" w:rsidP="00D703D6">
      <w:pPr>
        <w:spacing w:line="360" w:lineRule="auto"/>
        <w:jc w:val="both"/>
        <w:rPr>
          <w:rFonts w:ascii="Calibri" w:hAnsi="Calibri" w:cs="Calibri"/>
        </w:rPr>
      </w:pPr>
    </w:p>
    <w:sectPr w:rsidR="00D703D6" w:rsidRPr="00D703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8646498">
    <w:abstractNumId w:val="8"/>
  </w:num>
  <w:num w:numId="2" w16cid:durableId="1079907949">
    <w:abstractNumId w:val="6"/>
  </w:num>
  <w:num w:numId="3" w16cid:durableId="1829243244">
    <w:abstractNumId w:val="5"/>
  </w:num>
  <w:num w:numId="4" w16cid:durableId="911426655">
    <w:abstractNumId w:val="4"/>
  </w:num>
  <w:num w:numId="5" w16cid:durableId="81755842">
    <w:abstractNumId w:val="7"/>
  </w:num>
  <w:num w:numId="6" w16cid:durableId="314573438">
    <w:abstractNumId w:val="3"/>
  </w:num>
  <w:num w:numId="7" w16cid:durableId="1304774485">
    <w:abstractNumId w:val="2"/>
  </w:num>
  <w:num w:numId="8" w16cid:durableId="1682274701">
    <w:abstractNumId w:val="1"/>
  </w:num>
  <w:num w:numId="9" w16cid:durableId="2143424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8F9"/>
    <w:rsid w:val="0029639D"/>
    <w:rsid w:val="00326F90"/>
    <w:rsid w:val="003A729D"/>
    <w:rsid w:val="00AA1D8D"/>
    <w:rsid w:val="00B47730"/>
    <w:rsid w:val="00CB0664"/>
    <w:rsid w:val="00D703D6"/>
    <w:rsid w:val="00DB6B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2C76C"/>
  <w14:defaultImageDpi w14:val="300"/>
  <w15:docId w15:val="{4DA43A50-0291-43F1-AADF-57734E4AB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432</Words>
  <Characters>2465</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 TELLO FERNANDEZ</cp:lastModifiedBy>
  <cp:revision>3</cp:revision>
  <dcterms:created xsi:type="dcterms:W3CDTF">2013-12-23T23:15:00Z</dcterms:created>
  <dcterms:modified xsi:type="dcterms:W3CDTF">2026-04-29T13:57:00Z</dcterms:modified>
  <cp:category/>
</cp:coreProperties>
</file>