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7414BD" w14:textId="3EB00DCD" w:rsidR="00280F9D" w:rsidRPr="004204A7" w:rsidRDefault="00280F9D" w:rsidP="00280F9D">
      <w:pPr>
        <w:rPr>
          <w:rFonts w:ascii="Arial" w:eastAsia="Arial" w:hAnsi="Arial" w:cs="Arial"/>
          <w:b/>
          <w:bCs/>
          <w:color w:val="000000" w:themeColor="text1"/>
          <w:sz w:val="40"/>
          <w:szCs w:val="72"/>
        </w:rPr>
      </w:pPr>
      <w:r w:rsidRPr="004204A7">
        <w:rPr>
          <w:rFonts w:ascii="Arial" w:eastAsia="Arial" w:hAnsi="Arial" w:cs="Arial"/>
          <w:b/>
          <w:bCs/>
          <w:color w:val="000000" w:themeColor="text1"/>
          <w:sz w:val="44"/>
          <w:szCs w:val="72"/>
        </w:rPr>
        <w:t xml:space="preserve">Actividad: </w:t>
      </w:r>
      <w:r w:rsidRPr="00280F9D">
        <w:rPr>
          <w:rFonts w:ascii="Arial" w:eastAsia="Arial" w:hAnsi="Arial" w:cs="Arial"/>
          <w:b/>
          <w:bCs/>
          <w:color w:val="000000" w:themeColor="text1"/>
          <w:sz w:val="36"/>
          <w:szCs w:val="72"/>
        </w:rPr>
        <w:t>Creando, Gestionando Cuentas y Restringiendo Accesos</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951"/>
        <w:gridCol w:w="6240"/>
        <w:gridCol w:w="3178"/>
      </w:tblGrid>
      <w:tr w:rsidR="00280F9D" w:rsidRPr="004204A7" w14:paraId="3135F8B3" w14:textId="77777777" w:rsidTr="004504D5">
        <w:trPr>
          <w:trHeight w:val="420"/>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234C8628" w14:textId="77777777" w:rsidR="00280F9D" w:rsidRPr="004204A7" w:rsidRDefault="00280F9D" w:rsidP="004504D5">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Sigla</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49C36ACC" w14:textId="77777777" w:rsidR="00280F9D" w:rsidRPr="004204A7" w:rsidRDefault="00280F9D" w:rsidP="004504D5">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Nombre Asignatura</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68E4EBC6" w14:textId="77777777" w:rsidR="00280F9D" w:rsidRPr="004204A7" w:rsidRDefault="00280F9D" w:rsidP="004504D5">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Tiempo Asignado</w:t>
            </w:r>
          </w:p>
        </w:tc>
      </w:tr>
      <w:tr w:rsidR="00280F9D" w:rsidRPr="004204A7" w14:paraId="52A1FE8D" w14:textId="77777777" w:rsidTr="004504D5">
        <w:trPr>
          <w:trHeight w:val="405"/>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7E92C8D6" w14:textId="77777777" w:rsidR="00280F9D" w:rsidRPr="004204A7" w:rsidRDefault="00280F9D" w:rsidP="004504D5">
            <w:pPr>
              <w:pStyle w:val="Piedepgina"/>
              <w:spacing w:before="120" w:after="120"/>
              <w:jc w:val="center"/>
              <w:rPr>
                <w:rFonts w:ascii="Arial" w:eastAsia="Calibri" w:hAnsi="Arial" w:cs="Arial"/>
                <w:b/>
                <w:bCs/>
                <w:color w:val="000000" w:themeColor="text1"/>
              </w:rPr>
            </w:pPr>
            <w:r w:rsidRPr="004204A7">
              <w:rPr>
                <w:rStyle w:val="normaltextrun"/>
                <w:rFonts w:ascii="Arial" w:hAnsi="Arial" w:cs="Arial"/>
                <w:b/>
                <w:bCs/>
                <w:color w:val="000000"/>
                <w:shd w:val="clear" w:color="auto" w:fill="FFFFFF"/>
              </w:rPr>
              <w:t>BDY1102</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602FA377" w14:textId="77777777" w:rsidR="00280F9D" w:rsidRPr="004204A7" w:rsidRDefault="00280F9D" w:rsidP="004504D5">
            <w:pPr>
              <w:pStyle w:val="Piedepgina"/>
              <w:spacing w:before="120" w:after="120"/>
              <w:jc w:val="center"/>
              <w:rPr>
                <w:rFonts w:ascii="Arial" w:eastAsia="Calibri" w:hAnsi="Arial" w:cs="Arial"/>
                <w:b/>
                <w:bCs/>
                <w:color w:val="000000" w:themeColor="text1"/>
              </w:rPr>
            </w:pPr>
            <w:r w:rsidRPr="004204A7">
              <w:rPr>
                <w:rStyle w:val="normaltextrun"/>
                <w:rFonts w:ascii="Arial" w:hAnsi="Arial" w:cs="Arial"/>
                <w:color w:val="444444"/>
                <w:shd w:val="clear" w:color="auto" w:fill="FFFFFF"/>
              </w:rPr>
              <w:t>BASE DE DATOS APLICADA I</w:t>
            </w:r>
            <w:r w:rsidRPr="004204A7">
              <w:rPr>
                <w:rStyle w:val="eop"/>
                <w:rFonts w:ascii="Arial" w:hAnsi="Arial" w:cs="Arial"/>
                <w:color w:val="444444"/>
                <w:shd w:val="clear" w:color="auto" w:fill="FFFFFF"/>
              </w:rPr>
              <w:t>I</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1E9EF176" w14:textId="77777777" w:rsidR="00280F9D" w:rsidRPr="004204A7" w:rsidRDefault="00280F9D" w:rsidP="004504D5">
            <w:pPr>
              <w:pStyle w:val="Piedepgina"/>
              <w:spacing w:before="120" w:after="120"/>
              <w:jc w:val="center"/>
              <w:rPr>
                <w:rFonts w:ascii="Arial" w:eastAsia="Calibri" w:hAnsi="Arial" w:cs="Arial"/>
                <w:color w:val="000000" w:themeColor="text1"/>
              </w:rPr>
            </w:pPr>
            <w:r w:rsidRPr="004204A7">
              <w:rPr>
                <w:rFonts w:ascii="Arial" w:eastAsia="Calibri" w:hAnsi="Arial" w:cs="Arial"/>
                <w:color w:val="000000" w:themeColor="text1"/>
              </w:rPr>
              <w:t>5 h pedagógicas</w:t>
            </w:r>
          </w:p>
        </w:tc>
      </w:tr>
    </w:tbl>
    <w:p w14:paraId="2BAF5A64" w14:textId="77777777" w:rsidR="00280F9D" w:rsidRPr="004204A7" w:rsidRDefault="00280F9D" w:rsidP="00280F9D">
      <w:pPr>
        <w:rPr>
          <w:rFonts w:ascii="Arial" w:eastAsia="Arial" w:hAnsi="Arial" w:cs="Arial"/>
          <w:color w:val="000000" w:themeColor="text1"/>
        </w:rPr>
      </w:pPr>
    </w:p>
    <w:p w14:paraId="012B68C7" w14:textId="77777777" w:rsidR="00280F9D" w:rsidRPr="00A029CF" w:rsidRDefault="00280F9D" w:rsidP="00280F9D">
      <w:pPr>
        <w:spacing w:after="0"/>
        <w:rPr>
          <w:sz w:val="8"/>
        </w:rPr>
      </w:pPr>
      <w:r w:rsidRPr="004204A7">
        <w:rPr>
          <w:rFonts w:ascii="Arial" w:eastAsia="Arial" w:hAnsi="Arial" w:cs="Arial"/>
          <w:b/>
          <w:bCs/>
          <w:color w:val="8064A2" w:themeColor="accent4"/>
          <w:sz w:val="40"/>
          <w:szCs w:val="40"/>
        </w:rPr>
        <w:t xml:space="preserve">1. </w:t>
      </w:r>
      <w:bookmarkStart w:id="0" w:name="_Hlk142912341"/>
      <w:r w:rsidRPr="004204A7">
        <w:rPr>
          <w:rFonts w:ascii="Arial" w:eastAsia="Arial" w:hAnsi="Arial" w:cs="Arial"/>
          <w:b/>
          <w:bCs/>
          <w:color w:val="000000" w:themeColor="text1"/>
          <w:sz w:val="40"/>
          <w:szCs w:val="40"/>
        </w:rPr>
        <w:t>Instrucciones generales para el/la estudiante</w:t>
      </w:r>
      <w:bookmarkEnd w:id="0"/>
    </w:p>
    <w:p w14:paraId="53EED91D" w14:textId="77777777" w:rsidR="00E1388B" w:rsidRPr="00280F9D" w:rsidRDefault="00E1388B" w:rsidP="00E1388B">
      <w:pPr>
        <w:spacing w:after="0"/>
        <w:rPr>
          <w:rFonts w:ascii="Arial" w:hAnsi="Arial" w:cs="Arial"/>
          <w:sz w:val="8"/>
        </w:rPr>
      </w:pPr>
    </w:p>
    <w:p w14:paraId="23463575" w14:textId="3ED995F0" w:rsidR="44A6EBEE" w:rsidRPr="00280F9D" w:rsidRDefault="695BC510" w:rsidP="695BC510">
      <w:pPr>
        <w:jc w:val="both"/>
        <w:rPr>
          <w:rFonts w:ascii="Arial" w:eastAsia="Calibri" w:hAnsi="Arial" w:cs="Arial"/>
          <w:sz w:val="20"/>
          <w:szCs w:val="20"/>
        </w:rPr>
      </w:pPr>
      <w:r w:rsidRPr="00280F9D">
        <w:rPr>
          <w:rFonts w:ascii="Arial" w:eastAsia="Calibri" w:hAnsi="Arial" w:cs="Arial"/>
          <w:color w:val="000000" w:themeColor="text1"/>
          <w:sz w:val="20"/>
          <w:szCs w:val="20"/>
        </w:rPr>
        <w:t xml:space="preserve">El docente deberá desarrollar y explicar, durante las horas de clases, los requerimientos 1 incluyendo la creación de los usuarios </w:t>
      </w:r>
      <w:r w:rsidRPr="00280F9D">
        <w:rPr>
          <w:rFonts w:ascii="Arial" w:hAnsi="Arial" w:cs="Arial"/>
          <w:b/>
          <w:bCs/>
          <w:sz w:val="20"/>
          <w:szCs w:val="20"/>
        </w:rPr>
        <w:t>BDY1102_P9_1, BDY1102_P9_3 y las acciones respectivas, para</w:t>
      </w:r>
      <w:r w:rsidRPr="00280F9D">
        <w:rPr>
          <w:rFonts w:ascii="Arial" w:eastAsia="Calibri" w:hAnsi="Arial" w:cs="Arial"/>
          <w:color w:val="000000" w:themeColor="text1"/>
          <w:sz w:val="20"/>
          <w:szCs w:val="20"/>
        </w:rPr>
        <w:t xml:space="preserve"> que posteriormente cada estudiante genere las soluciones de los casos restantes del Sistema Informático de la cooperativa KOPERA, para</w:t>
      </w:r>
      <w:r w:rsidRPr="00280F9D">
        <w:rPr>
          <w:rFonts w:ascii="Arial" w:eastAsia="Calibri" w:hAnsi="Arial" w:cs="Arial"/>
          <w:sz w:val="20"/>
          <w:szCs w:val="20"/>
        </w:rPr>
        <w:t xml:space="preserve"> que la compañía pueda cumplir con las exigencias de transparencia que la Superintendencia de Bancos e Instituciones Financieras de Chile (SBIF) va a requerir.</w:t>
      </w:r>
    </w:p>
    <w:p w14:paraId="1607265A" w14:textId="00FC6292" w:rsidR="44A6EBEE" w:rsidRPr="00280F9D" w:rsidRDefault="44A6EBEE" w:rsidP="44A6EBEE">
      <w:pPr>
        <w:spacing w:after="0"/>
        <w:jc w:val="both"/>
        <w:rPr>
          <w:rFonts w:ascii="Arial" w:hAnsi="Arial" w:cs="Arial"/>
          <w:b/>
          <w:bCs/>
          <w:sz w:val="20"/>
          <w:szCs w:val="20"/>
          <w:u w:val="single"/>
        </w:rPr>
      </w:pPr>
    </w:p>
    <w:p w14:paraId="5D86628C" w14:textId="77777777" w:rsidR="00280F9D" w:rsidRPr="00280F9D" w:rsidRDefault="00280F9D" w:rsidP="00280F9D">
      <w:pPr>
        <w:rPr>
          <w:rFonts w:ascii="Arial" w:eastAsia="Arial" w:hAnsi="Arial" w:cs="Arial"/>
          <w:b/>
          <w:bCs/>
          <w:color w:val="000000" w:themeColor="text1"/>
          <w:sz w:val="40"/>
          <w:szCs w:val="40"/>
        </w:rPr>
      </w:pPr>
      <w:r w:rsidRPr="00280F9D">
        <w:rPr>
          <w:rFonts w:ascii="Arial" w:eastAsia="Arial" w:hAnsi="Arial" w:cs="Arial"/>
          <w:b/>
          <w:bCs/>
          <w:color w:val="8064A2" w:themeColor="accent4"/>
          <w:sz w:val="40"/>
          <w:szCs w:val="40"/>
        </w:rPr>
        <w:t xml:space="preserve">2. </w:t>
      </w:r>
      <w:r w:rsidRPr="00280F9D">
        <w:rPr>
          <w:rFonts w:ascii="Arial" w:eastAsia="Arial" w:hAnsi="Arial" w:cs="Arial"/>
          <w:b/>
          <w:bCs/>
          <w:color w:val="000000" w:themeColor="text1"/>
          <w:sz w:val="40"/>
          <w:szCs w:val="40"/>
        </w:rPr>
        <w:t>Actividad a resolver</w:t>
      </w:r>
    </w:p>
    <w:p w14:paraId="7F0D3060" w14:textId="01066B0D" w:rsidR="44A6EBEE" w:rsidRPr="00280F9D" w:rsidRDefault="44A6EBEE" w:rsidP="00296B00">
      <w:pPr>
        <w:pStyle w:val="Prrafodelista"/>
        <w:numPr>
          <w:ilvl w:val="0"/>
          <w:numId w:val="8"/>
        </w:numPr>
        <w:spacing w:after="0"/>
        <w:jc w:val="both"/>
        <w:rPr>
          <w:rFonts w:ascii="Arial" w:eastAsia="Calibri" w:hAnsi="Arial" w:cs="Arial"/>
          <w:sz w:val="20"/>
          <w:szCs w:val="20"/>
        </w:rPr>
      </w:pPr>
      <w:r w:rsidRPr="00280F9D">
        <w:rPr>
          <w:rFonts w:ascii="Arial" w:eastAsia="Calibri" w:hAnsi="Arial" w:cs="Arial"/>
          <w:sz w:val="20"/>
          <w:szCs w:val="20"/>
        </w:rPr>
        <w:t>Conéctese a la base de datos como usuario SYS o SYSTEM ADMIN (si está usando Oracle Cloud) para crear los usuarios definidos.</w:t>
      </w:r>
    </w:p>
    <w:p w14:paraId="29608F78" w14:textId="1C50AB68" w:rsidR="44A6EBEE" w:rsidRPr="00280F9D" w:rsidRDefault="44A6EBEE" w:rsidP="00296B00">
      <w:pPr>
        <w:pStyle w:val="Prrafodelista"/>
        <w:numPr>
          <w:ilvl w:val="0"/>
          <w:numId w:val="8"/>
        </w:numPr>
        <w:spacing w:after="0"/>
        <w:jc w:val="both"/>
        <w:rPr>
          <w:rFonts w:ascii="Arial" w:eastAsia="Calibri" w:hAnsi="Arial" w:cs="Arial"/>
          <w:sz w:val="20"/>
          <w:szCs w:val="20"/>
        </w:rPr>
      </w:pPr>
      <w:r w:rsidRPr="00280F9D">
        <w:rPr>
          <w:rFonts w:ascii="Arial" w:eastAsia="Calibri" w:hAnsi="Arial" w:cs="Arial"/>
          <w:sz w:val="20"/>
          <w:szCs w:val="20"/>
        </w:rPr>
        <w:t>Cree las conexiones necesarias a la base de datos para poder trabajar con los usuarios creados.</w:t>
      </w:r>
    </w:p>
    <w:p w14:paraId="77C5B169" w14:textId="00337B2C" w:rsidR="44A6EBEE" w:rsidRPr="00280F9D" w:rsidRDefault="44A6EBEE" w:rsidP="00296B00">
      <w:pPr>
        <w:pStyle w:val="Prrafodelista"/>
        <w:numPr>
          <w:ilvl w:val="0"/>
          <w:numId w:val="8"/>
        </w:numPr>
        <w:spacing w:after="0"/>
        <w:jc w:val="both"/>
        <w:rPr>
          <w:rFonts w:ascii="Arial" w:eastAsia="Calibri" w:hAnsi="Arial" w:cs="Arial"/>
          <w:sz w:val="20"/>
          <w:szCs w:val="20"/>
        </w:rPr>
      </w:pPr>
      <w:r w:rsidRPr="00280F9D">
        <w:rPr>
          <w:rFonts w:ascii="Arial" w:eastAsia="Calibri" w:hAnsi="Arial" w:cs="Arial"/>
          <w:sz w:val="20"/>
          <w:szCs w:val="20"/>
        </w:rPr>
        <w:t>El script de poblado de tablas está construido para que en las filas de algunas tablas el año se asigne dinámicamente (año actual, año(s) anterior(es)) según el año en que se ejecute el script.</w:t>
      </w:r>
    </w:p>
    <w:p w14:paraId="0C55171D" w14:textId="7C66B16E" w:rsidR="44A6EBEE" w:rsidRPr="00280F9D" w:rsidRDefault="44A6EBEE" w:rsidP="00296B00">
      <w:pPr>
        <w:pStyle w:val="Prrafodelista"/>
        <w:numPr>
          <w:ilvl w:val="0"/>
          <w:numId w:val="8"/>
        </w:numPr>
        <w:spacing w:after="0"/>
        <w:jc w:val="both"/>
        <w:rPr>
          <w:rFonts w:ascii="Arial" w:eastAsia="Calibri" w:hAnsi="Arial" w:cs="Arial"/>
          <w:sz w:val="20"/>
          <w:szCs w:val="20"/>
        </w:rPr>
      </w:pPr>
      <w:r w:rsidRPr="00280F9D">
        <w:rPr>
          <w:rFonts w:ascii="Arial" w:eastAsia="Calibri" w:hAnsi="Arial" w:cs="Arial"/>
          <w:sz w:val="20"/>
          <w:szCs w:val="20"/>
        </w:rPr>
        <w:t>En los casos que se indique que el informe o proceso debe obtener la información del año anterior, año actual, mes anterior, día siguiente, etc., significa que la sentencia SQL se debe construir usando las FUNCIONES adecuadas para obtener la fecha requerida y NO USANDO FECHAS FIJAS.</w:t>
      </w:r>
    </w:p>
    <w:p w14:paraId="20E6D3E1" w14:textId="2AF8FCF0" w:rsidR="44A6EBEE" w:rsidRPr="00280F9D" w:rsidRDefault="44A6EBEE" w:rsidP="44A6EBEE">
      <w:pPr>
        <w:spacing w:after="0"/>
        <w:jc w:val="both"/>
        <w:rPr>
          <w:rFonts w:ascii="Arial" w:hAnsi="Arial" w:cs="Arial"/>
          <w:b/>
          <w:bCs/>
          <w:sz w:val="20"/>
          <w:szCs w:val="20"/>
          <w:u w:val="single"/>
        </w:rPr>
      </w:pPr>
    </w:p>
    <w:p w14:paraId="2EF4280E" w14:textId="07244953" w:rsidR="44A6EBEE" w:rsidRPr="00280F9D" w:rsidRDefault="44A6EBEE" w:rsidP="44A6EBEE">
      <w:pPr>
        <w:spacing w:after="0"/>
        <w:jc w:val="both"/>
        <w:rPr>
          <w:rFonts w:ascii="Arial" w:hAnsi="Arial" w:cs="Arial"/>
        </w:rPr>
      </w:pPr>
      <w:r w:rsidRPr="00280F9D">
        <w:rPr>
          <w:rFonts w:ascii="Arial" w:eastAsia="Calibri" w:hAnsi="Arial" w:cs="Arial"/>
          <w:b/>
          <w:bCs/>
          <w:sz w:val="20"/>
          <w:szCs w:val="20"/>
          <w:u w:val="single"/>
        </w:rPr>
        <w:t>IMPLEMENTACIÓN ETAPA 3 DEL CASO</w:t>
      </w:r>
      <w:r w:rsidRPr="00280F9D">
        <w:rPr>
          <w:rFonts w:ascii="Arial" w:eastAsia="Calibri" w:hAnsi="Arial" w:cs="Arial"/>
          <w:b/>
          <w:bCs/>
          <w:sz w:val="20"/>
          <w:szCs w:val="20"/>
        </w:rPr>
        <w:t xml:space="preserve">: </w:t>
      </w:r>
      <w:r w:rsidRPr="00280F9D">
        <w:rPr>
          <w:rFonts w:ascii="Arial" w:eastAsia="Calibri" w:hAnsi="Arial" w:cs="Arial"/>
          <w:sz w:val="20"/>
          <w:szCs w:val="20"/>
        </w:rPr>
        <w:t>Diseñar e implementar una política de creación y gestión de cuentas de usuarios de base de datos de acuerdo con el trabajo que cada uno de ellos desempeña.</w:t>
      </w:r>
    </w:p>
    <w:p w14:paraId="32EF57EA" w14:textId="77CB2FC3" w:rsidR="44A6EBEE" w:rsidRPr="00280F9D" w:rsidRDefault="44A6EBEE" w:rsidP="44A6EBEE">
      <w:pPr>
        <w:spacing w:after="0"/>
        <w:jc w:val="center"/>
        <w:rPr>
          <w:rFonts w:ascii="Arial" w:hAnsi="Arial" w:cs="Arial"/>
        </w:rPr>
      </w:pPr>
    </w:p>
    <w:p w14:paraId="37CC49F7" w14:textId="43BCAB37" w:rsidR="00B75957" w:rsidRPr="00280F9D" w:rsidRDefault="00B75957" w:rsidP="00B75957">
      <w:pPr>
        <w:spacing w:after="0"/>
        <w:jc w:val="center"/>
        <w:rPr>
          <w:rFonts w:ascii="Arial" w:hAnsi="Arial" w:cs="Arial"/>
          <w:b/>
          <w:bCs/>
          <w:sz w:val="20"/>
          <w:szCs w:val="20"/>
          <w:u w:val="single"/>
        </w:rPr>
      </w:pPr>
    </w:p>
    <w:p w14:paraId="6EAD3E3B" w14:textId="77777777" w:rsidR="00B26855" w:rsidRPr="00280F9D" w:rsidRDefault="00B26855" w:rsidP="00B26855">
      <w:pPr>
        <w:spacing w:after="0" w:line="240" w:lineRule="auto"/>
        <w:jc w:val="both"/>
        <w:rPr>
          <w:rFonts w:ascii="Arial" w:hAnsi="Arial" w:cs="Arial"/>
          <w:sz w:val="20"/>
          <w:szCs w:val="20"/>
        </w:rPr>
      </w:pPr>
    </w:p>
    <w:p w14:paraId="38910627" w14:textId="38013BB1" w:rsidR="00B26855" w:rsidRPr="0085064B" w:rsidRDefault="00280F9D" w:rsidP="00B26855">
      <w:pPr>
        <w:spacing w:after="0"/>
        <w:jc w:val="both"/>
        <w:rPr>
          <w:rFonts w:ascii="Arial" w:hAnsi="Arial" w:cs="Arial"/>
          <w:b/>
          <w:bCs/>
          <w:sz w:val="28"/>
          <w:szCs w:val="20"/>
          <w:lang w:val="es-ES"/>
        </w:rPr>
      </w:pPr>
      <w:r w:rsidRPr="0085064B">
        <w:rPr>
          <w:rFonts w:ascii="Arial" w:hAnsi="Arial" w:cs="Arial"/>
          <w:noProof/>
          <w:sz w:val="32"/>
          <w:lang w:eastAsia="es-CL"/>
        </w:rPr>
        <w:lastRenderedPageBreak/>
        <w:drawing>
          <wp:anchor distT="0" distB="0" distL="114300" distR="114300" simplePos="0" relativeHeight="251658752" behindDoc="0" locked="0" layoutInCell="1" allowOverlap="1" wp14:anchorId="7A5825B7" wp14:editId="6923CB4C">
            <wp:simplePos x="0" y="0"/>
            <wp:positionH relativeFrom="column">
              <wp:posOffset>5714365</wp:posOffset>
            </wp:positionH>
            <wp:positionV relativeFrom="paragraph">
              <wp:posOffset>153035</wp:posOffset>
            </wp:positionV>
            <wp:extent cx="2419350" cy="2479583"/>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2479583"/>
                    </a:xfrm>
                    <a:prstGeom prst="rect">
                      <a:avLst/>
                    </a:prstGeom>
                    <a:noFill/>
                  </pic:spPr>
                </pic:pic>
              </a:graphicData>
            </a:graphic>
          </wp:anchor>
        </w:drawing>
      </w:r>
      <w:r w:rsidR="44A6EBEE" w:rsidRPr="0085064B">
        <w:rPr>
          <w:rFonts w:ascii="Arial" w:hAnsi="Arial" w:cs="Arial"/>
          <w:b/>
          <w:bCs/>
          <w:sz w:val="28"/>
          <w:szCs w:val="20"/>
          <w:lang w:val="es-ES"/>
        </w:rPr>
        <w:t xml:space="preserve">REQUERIMIENTO N°1: </w:t>
      </w:r>
    </w:p>
    <w:p w14:paraId="01B0789F" w14:textId="79BC8C93" w:rsidR="44A6EBEE" w:rsidRPr="00280F9D" w:rsidRDefault="44A6EBEE" w:rsidP="44A6EBEE">
      <w:pPr>
        <w:spacing w:after="0"/>
        <w:jc w:val="both"/>
        <w:rPr>
          <w:rFonts w:ascii="Arial" w:hAnsi="Arial" w:cs="Arial"/>
          <w:b/>
          <w:bCs/>
          <w:sz w:val="20"/>
          <w:szCs w:val="20"/>
          <w:lang w:val="es-ES"/>
        </w:rPr>
      </w:pPr>
    </w:p>
    <w:p w14:paraId="23F0A13D" w14:textId="0CEE0EB5" w:rsidR="44A6EBEE" w:rsidRPr="00280F9D" w:rsidRDefault="22603915" w:rsidP="44A6EBEE">
      <w:pPr>
        <w:spacing w:after="0"/>
        <w:jc w:val="both"/>
        <w:rPr>
          <w:rFonts w:ascii="Arial" w:hAnsi="Arial" w:cs="Arial"/>
        </w:rPr>
      </w:pPr>
      <w:r w:rsidRPr="00280F9D">
        <w:rPr>
          <w:rFonts w:ascii="Arial" w:eastAsia="Calibri" w:hAnsi="Arial" w:cs="Arial"/>
          <w:sz w:val="20"/>
          <w:szCs w:val="20"/>
        </w:rPr>
        <w:t>La seguridad de datos, también conocida como seguridad de la información o seguridad informática, es un aspecto esencial de TI en organizaciones de cualquier tamaño y tipo. Se trata de un aspecto que tiene que ver con la protección de datos contra accesos no autorizados y para protegerlos de una posible corrupción durante todo su ciclo de vida.</w:t>
      </w:r>
    </w:p>
    <w:p w14:paraId="3EB6AE4C" w14:textId="64C3493A" w:rsidR="44A6EBEE" w:rsidRPr="00280F9D" w:rsidRDefault="44A6EBEE" w:rsidP="44A6EBEE">
      <w:pPr>
        <w:spacing w:after="0"/>
        <w:jc w:val="both"/>
        <w:rPr>
          <w:rFonts w:ascii="Arial" w:hAnsi="Arial" w:cs="Arial"/>
        </w:rPr>
      </w:pPr>
      <w:r w:rsidRPr="00280F9D">
        <w:rPr>
          <w:rFonts w:ascii="Arial" w:eastAsia="Calibri" w:hAnsi="Arial" w:cs="Arial"/>
          <w:sz w:val="20"/>
          <w:szCs w:val="20"/>
        </w:rPr>
        <w:t xml:space="preserve">Hoy en día, organizaciones de todo el mundo invierten fuertemente en la tecnología de información relacionada con la </w:t>
      </w:r>
      <w:proofErr w:type="spellStart"/>
      <w:r w:rsidRPr="00280F9D">
        <w:rPr>
          <w:rFonts w:ascii="Arial" w:eastAsia="Calibri" w:hAnsi="Arial" w:cs="Arial"/>
          <w:sz w:val="20"/>
          <w:szCs w:val="20"/>
        </w:rPr>
        <w:t>ciberdefensa</w:t>
      </w:r>
      <w:proofErr w:type="spellEnd"/>
      <w:r w:rsidRPr="00280F9D">
        <w:rPr>
          <w:rFonts w:ascii="Arial" w:eastAsia="Calibri" w:hAnsi="Arial" w:cs="Arial"/>
          <w:sz w:val="20"/>
          <w:szCs w:val="20"/>
        </w:rPr>
        <w:t xml:space="preserve"> con el fin de proteger sus activos críticos: su marca, capital intelectual y la información de sus clientes.</w:t>
      </w:r>
    </w:p>
    <w:p w14:paraId="69EEB80B" w14:textId="46AECFDD" w:rsidR="44A6EBEE" w:rsidRPr="00280F9D" w:rsidRDefault="44A6EBEE" w:rsidP="44A6EBEE">
      <w:pPr>
        <w:spacing w:after="0"/>
        <w:jc w:val="both"/>
        <w:rPr>
          <w:rFonts w:ascii="Arial" w:hAnsi="Arial" w:cs="Arial"/>
        </w:rPr>
      </w:pPr>
      <w:r w:rsidRPr="00280F9D">
        <w:rPr>
          <w:rFonts w:ascii="Arial" w:eastAsia="Calibri" w:hAnsi="Arial" w:cs="Arial"/>
          <w:sz w:val="20"/>
          <w:szCs w:val="20"/>
        </w:rPr>
        <w:t>En todos los temas de seguridad de datos existen elementos comunes que todas las organizaciones deben tener en cuenta a la hora de aplicar sus medidas: las personas, los procesos y la tecnología.</w:t>
      </w:r>
    </w:p>
    <w:p w14:paraId="75E45E87" w14:textId="2AB0904E" w:rsidR="44A6EBEE" w:rsidRPr="00280F9D" w:rsidRDefault="44A6EBEE" w:rsidP="44A6EBEE">
      <w:pPr>
        <w:spacing w:after="0"/>
        <w:jc w:val="both"/>
        <w:rPr>
          <w:rFonts w:ascii="Arial" w:hAnsi="Arial" w:cs="Arial"/>
        </w:rPr>
      </w:pPr>
      <w:r w:rsidRPr="00280F9D">
        <w:rPr>
          <w:rFonts w:ascii="Arial" w:eastAsia="Calibri" w:hAnsi="Arial" w:cs="Arial"/>
          <w:sz w:val="20"/>
          <w:szCs w:val="20"/>
        </w:rPr>
        <w:t>La seguridad de datos es un tema de suma importancia que nos afecta a casi todos nosotros. Cada vez son más los productos tecnológicos que de una u otra forma se deben tener en cuenta para temas de seguridad y que se están introduciendo en nuestra vida cotidiana.</w:t>
      </w:r>
    </w:p>
    <w:p w14:paraId="775E9378" w14:textId="030622F2" w:rsidR="44A6EBEE" w:rsidRPr="00280F9D" w:rsidRDefault="44A6EBEE" w:rsidP="44A6EBEE">
      <w:pPr>
        <w:spacing w:after="0"/>
        <w:jc w:val="both"/>
        <w:rPr>
          <w:rFonts w:ascii="Arial" w:hAnsi="Arial" w:cs="Arial"/>
        </w:rPr>
      </w:pPr>
      <w:r w:rsidRPr="00280F9D">
        <w:rPr>
          <w:rFonts w:ascii="Arial" w:eastAsia="Calibri" w:hAnsi="Arial" w:cs="Arial"/>
          <w:sz w:val="20"/>
          <w:szCs w:val="20"/>
        </w:rPr>
        <w:t>Las bases de datos representan componentes de infraestructura que son imprescindibles en las arquitecturas de servicios o aplicaciones informáticas ya que permiten el almacenamiento de datos e información.  A su vez, proporcionan la operatividad de los servicios informáticos, lo que permite realizar actividades de análisis de datos a través de la información almacenada. De esta forma, se logra una visibilidad del panorama competitivo de la empresa en el mercado ayudando en el proceso de toma de decisiones.</w:t>
      </w:r>
    </w:p>
    <w:p w14:paraId="2A1E5935" w14:textId="48C7F59B" w:rsidR="44A6EBEE" w:rsidRPr="00280F9D" w:rsidRDefault="44A6EBEE" w:rsidP="44A6EBEE">
      <w:pPr>
        <w:spacing w:after="0"/>
        <w:jc w:val="both"/>
        <w:rPr>
          <w:rFonts w:ascii="Arial" w:hAnsi="Arial" w:cs="Arial"/>
        </w:rPr>
      </w:pPr>
      <w:r w:rsidRPr="00280F9D">
        <w:rPr>
          <w:rFonts w:ascii="Arial" w:eastAsia="Calibri" w:hAnsi="Arial" w:cs="Arial"/>
          <w:sz w:val="20"/>
          <w:szCs w:val="20"/>
        </w:rPr>
        <w:t>La información (DATOS) constituye uno de los activos más importantes de cualquier organización, independientemente de su tamaño o actividad. La cartera de clientes,  las ofertas, contratos, protocolos internos, los planes estratégicos, nóminas, cuentas bancarias, etc. son ejemplos de información que se deben proteger en la empresa ya que los ataques a las bases de datos de una empresa pueden ser variadas, sin embargo, se relacionan directamente con las acciones que se puedan realizar en la base de datos y con la vulneración de la información o datos que se puedan extraer de ella tanto usuarios externos como usuarios del misma organización.</w:t>
      </w:r>
    </w:p>
    <w:p w14:paraId="413B00E0" w14:textId="1374F1AA" w:rsidR="44A6EBEE" w:rsidRPr="00280F9D" w:rsidRDefault="44A6EBEE" w:rsidP="44A6EBEE">
      <w:pPr>
        <w:spacing w:after="0"/>
        <w:jc w:val="both"/>
        <w:rPr>
          <w:rFonts w:ascii="Arial" w:hAnsi="Arial" w:cs="Arial"/>
        </w:rPr>
      </w:pPr>
      <w:r w:rsidRPr="00280F9D">
        <w:rPr>
          <w:rFonts w:ascii="Arial" w:eastAsia="Calibri" w:hAnsi="Arial" w:cs="Arial"/>
          <w:sz w:val="20"/>
          <w:szCs w:val="20"/>
        </w:rPr>
        <w:t xml:space="preserve">Para ello se deben implantar medidas preventivas y proactivas en las empresas, destinadas a preservar y proteger la confidencialidad, la disponibilidad, integridad de la información y las acciones que cualquier usuario pueda realizar en las Bases de Datos. La habilitación de esquemas de protección para las Bases de Datos permite asumir estrategias de protección y seguridad sobre cualquier acción que los usuarios puedan realizar en ella. </w:t>
      </w:r>
    </w:p>
    <w:p w14:paraId="1E229ACB" w14:textId="1B6A41C8" w:rsidR="44A6EBEE" w:rsidRPr="00280F9D" w:rsidRDefault="44A6EBEE" w:rsidP="44A6EBEE">
      <w:pPr>
        <w:spacing w:after="0"/>
        <w:jc w:val="both"/>
        <w:rPr>
          <w:rFonts w:ascii="Arial" w:hAnsi="Arial" w:cs="Arial"/>
        </w:rPr>
      </w:pPr>
      <w:r w:rsidRPr="00280F9D">
        <w:rPr>
          <w:rFonts w:ascii="Arial" w:eastAsia="Calibri" w:hAnsi="Arial" w:cs="Arial"/>
          <w:sz w:val="20"/>
          <w:szCs w:val="20"/>
        </w:rPr>
        <w:t>Desde esta perspectiva, la implantación de un sistema de gestión de la calidad para lograr la certificación ISO 9001 obliga a que KOPERA cuente con una estrategia integral y eficiente de creación de usuarios de base de datos, asignación de privilegios y acceso a los objetos de la base de datos.</w:t>
      </w:r>
    </w:p>
    <w:p w14:paraId="323E533D" w14:textId="30D3E48A" w:rsidR="44A6EBEE" w:rsidRPr="00280F9D" w:rsidRDefault="44A6EBEE" w:rsidP="44A6EBEE">
      <w:pPr>
        <w:spacing w:after="0"/>
        <w:jc w:val="both"/>
        <w:rPr>
          <w:rFonts w:ascii="Arial" w:hAnsi="Arial" w:cs="Arial"/>
        </w:rPr>
      </w:pPr>
      <w:r w:rsidRPr="00280F9D">
        <w:rPr>
          <w:rFonts w:ascii="Arial" w:eastAsia="Calibri" w:hAnsi="Arial" w:cs="Arial"/>
          <w:sz w:val="20"/>
          <w:szCs w:val="20"/>
        </w:rPr>
        <w:t>Esta estrategia deberá ser implementada por Ud., de acuerdo a la redefinición de tipos de usuarios y acciones que pueden realizar según el trabajo que realizan en KOPERA:</w:t>
      </w:r>
    </w:p>
    <w:p w14:paraId="7FA94F24" w14:textId="77777777" w:rsidR="00B26855" w:rsidRPr="00280F9D" w:rsidRDefault="00B26855" w:rsidP="00B26855">
      <w:pPr>
        <w:spacing w:after="0" w:line="240" w:lineRule="auto"/>
        <w:jc w:val="both"/>
        <w:rPr>
          <w:rFonts w:ascii="Arial" w:hAnsi="Arial" w:cs="Arial"/>
          <w:b/>
          <w:bCs/>
          <w:sz w:val="20"/>
          <w:szCs w:val="20"/>
        </w:rPr>
      </w:pPr>
      <w:r w:rsidRPr="00280F9D">
        <w:rPr>
          <w:rFonts w:ascii="Arial" w:hAnsi="Arial" w:cs="Arial"/>
          <w:b/>
          <w:bCs/>
          <w:sz w:val="20"/>
          <w:szCs w:val="20"/>
        </w:rPr>
        <w:lastRenderedPageBreak/>
        <w:t xml:space="preserve">1.- </w:t>
      </w:r>
      <w:r w:rsidRPr="00280F9D">
        <w:rPr>
          <w:rFonts w:ascii="Arial" w:hAnsi="Arial" w:cs="Arial"/>
          <w:b/>
          <w:bCs/>
          <w:sz w:val="20"/>
          <w:szCs w:val="20"/>
          <w:u w:val="single"/>
        </w:rPr>
        <w:t>USUARIOS DE BASE DE DATOS</w:t>
      </w:r>
    </w:p>
    <w:p w14:paraId="1D4E12AA" w14:textId="77777777" w:rsidR="00B26855" w:rsidRPr="00280F9D" w:rsidRDefault="00B26855" w:rsidP="00B26855">
      <w:pPr>
        <w:spacing w:after="0" w:line="240" w:lineRule="auto"/>
        <w:jc w:val="both"/>
        <w:rPr>
          <w:rFonts w:ascii="Arial" w:hAnsi="Arial" w:cs="Arial"/>
          <w:b/>
          <w:bCs/>
          <w:sz w:val="20"/>
          <w:szCs w:val="20"/>
        </w:rPr>
      </w:pPr>
    </w:p>
    <w:p w14:paraId="572EBD87" w14:textId="3E1B9F5B" w:rsidR="00B26855" w:rsidRPr="00280F9D" w:rsidRDefault="00B26855" w:rsidP="73E26DFA">
      <w:pPr>
        <w:spacing w:after="0" w:line="240" w:lineRule="auto"/>
        <w:jc w:val="center"/>
        <w:rPr>
          <w:rFonts w:ascii="Arial" w:hAnsi="Arial" w:cs="Arial"/>
        </w:rPr>
      </w:pPr>
      <w:r w:rsidRPr="00280F9D">
        <w:rPr>
          <w:rFonts w:ascii="Arial" w:hAnsi="Arial" w:cs="Arial"/>
          <w:noProof/>
          <w:lang w:eastAsia="es-CL"/>
        </w:rPr>
        <w:drawing>
          <wp:inline distT="0" distB="0" distL="0" distR="0" wp14:anchorId="6C866A4F" wp14:editId="0454C26D">
            <wp:extent cx="5222875" cy="2317651"/>
            <wp:effectExtent l="0" t="0" r="0" b="0"/>
            <wp:docPr id="1266083883" name="Imagen 1266083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222875" cy="2317651"/>
                    </a:xfrm>
                    <a:prstGeom prst="rect">
                      <a:avLst/>
                    </a:prstGeom>
                  </pic:spPr>
                </pic:pic>
              </a:graphicData>
            </a:graphic>
          </wp:inline>
        </w:drawing>
      </w:r>
    </w:p>
    <w:p w14:paraId="0EBC5749" w14:textId="77777777" w:rsidR="00A21D9B" w:rsidRPr="00280F9D" w:rsidRDefault="00A21D9B" w:rsidP="00B26855">
      <w:pPr>
        <w:spacing w:after="0" w:line="240" w:lineRule="auto"/>
        <w:jc w:val="center"/>
        <w:rPr>
          <w:rFonts w:ascii="Arial" w:hAnsi="Arial" w:cs="Arial"/>
          <w:b/>
          <w:bCs/>
          <w:sz w:val="20"/>
          <w:szCs w:val="20"/>
        </w:rPr>
      </w:pPr>
    </w:p>
    <w:p w14:paraId="3729BF9B" w14:textId="628C83AC" w:rsidR="00B26855" w:rsidRPr="00280F9D" w:rsidRDefault="00B26855" w:rsidP="00B26855">
      <w:pPr>
        <w:spacing w:after="0" w:line="240" w:lineRule="auto"/>
        <w:jc w:val="both"/>
        <w:rPr>
          <w:rFonts w:ascii="Arial" w:hAnsi="Arial" w:cs="Arial"/>
          <w:b/>
          <w:bCs/>
          <w:sz w:val="20"/>
          <w:szCs w:val="20"/>
        </w:rPr>
      </w:pPr>
    </w:p>
    <w:p w14:paraId="43A43BE5" w14:textId="77777777" w:rsidR="00B75957" w:rsidRPr="00280F9D" w:rsidRDefault="00B75957" w:rsidP="00B26855">
      <w:pPr>
        <w:spacing w:after="0" w:line="240" w:lineRule="auto"/>
        <w:jc w:val="both"/>
        <w:rPr>
          <w:rFonts w:ascii="Arial" w:hAnsi="Arial" w:cs="Arial"/>
          <w:b/>
          <w:bCs/>
          <w:sz w:val="20"/>
          <w:szCs w:val="20"/>
        </w:rPr>
      </w:pPr>
    </w:p>
    <w:p w14:paraId="57A875CC" w14:textId="77777777" w:rsidR="00B26855" w:rsidRPr="00280F9D" w:rsidRDefault="00B26855" w:rsidP="00B26855">
      <w:pPr>
        <w:spacing w:after="0" w:line="240" w:lineRule="auto"/>
        <w:jc w:val="both"/>
        <w:rPr>
          <w:rFonts w:ascii="Arial" w:hAnsi="Arial" w:cs="Arial"/>
          <w:b/>
          <w:bCs/>
          <w:sz w:val="20"/>
          <w:szCs w:val="20"/>
          <w:u w:val="single"/>
        </w:rPr>
      </w:pPr>
      <w:r w:rsidRPr="00280F9D">
        <w:rPr>
          <w:rFonts w:ascii="Arial" w:hAnsi="Arial" w:cs="Arial"/>
          <w:b/>
          <w:bCs/>
          <w:sz w:val="20"/>
          <w:szCs w:val="20"/>
        </w:rPr>
        <w:t xml:space="preserve">2.- </w:t>
      </w:r>
      <w:r w:rsidRPr="00280F9D">
        <w:rPr>
          <w:rFonts w:ascii="Arial" w:hAnsi="Arial" w:cs="Arial"/>
          <w:b/>
          <w:bCs/>
          <w:sz w:val="20"/>
          <w:szCs w:val="20"/>
          <w:u w:val="single"/>
        </w:rPr>
        <w:t>TAREAS QUE REALIZAN</w:t>
      </w:r>
    </w:p>
    <w:p w14:paraId="6A6D5279" w14:textId="77777777" w:rsidR="00A21D9B" w:rsidRPr="00280F9D" w:rsidRDefault="00A21D9B" w:rsidP="00B26855">
      <w:pPr>
        <w:spacing w:after="0" w:line="240" w:lineRule="auto"/>
        <w:jc w:val="both"/>
        <w:rPr>
          <w:rFonts w:ascii="Arial" w:hAnsi="Arial" w:cs="Arial"/>
          <w:b/>
          <w:bCs/>
          <w:sz w:val="20"/>
          <w:szCs w:val="20"/>
          <w:u w:val="single"/>
        </w:rPr>
      </w:pPr>
    </w:p>
    <w:p w14:paraId="74BC00CD" w14:textId="77777777" w:rsidR="00B26855" w:rsidRPr="00280F9D" w:rsidRDefault="00B26855" w:rsidP="00B26855">
      <w:pPr>
        <w:spacing w:after="0" w:line="240" w:lineRule="auto"/>
        <w:jc w:val="both"/>
        <w:rPr>
          <w:rFonts w:ascii="Arial" w:hAnsi="Arial" w:cs="Arial"/>
          <w:sz w:val="20"/>
          <w:szCs w:val="20"/>
        </w:rPr>
      </w:pPr>
    </w:p>
    <w:tbl>
      <w:tblPr>
        <w:tblStyle w:val="Tablaconcuadrcula"/>
        <w:tblW w:w="9351" w:type="dxa"/>
        <w:jc w:val="center"/>
        <w:tblLook w:val="04A0" w:firstRow="1" w:lastRow="0" w:firstColumn="1" w:lastColumn="0" w:noHBand="0" w:noVBand="1"/>
      </w:tblPr>
      <w:tblGrid>
        <w:gridCol w:w="1026"/>
        <w:gridCol w:w="1717"/>
        <w:gridCol w:w="6608"/>
      </w:tblGrid>
      <w:tr w:rsidR="00B26855" w:rsidRPr="00280F9D" w14:paraId="09419A07" w14:textId="77777777" w:rsidTr="159FD641">
        <w:trPr>
          <w:jc w:val="center"/>
        </w:trPr>
        <w:tc>
          <w:tcPr>
            <w:tcW w:w="2743" w:type="dxa"/>
            <w:gridSpan w:val="2"/>
            <w:tcBorders>
              <w:bottom w:val="single" w:sz="4" w:space="0" w:color="auto"/>
            </w:tcBorders>
          </w:tcPr>
          <w:p w14:paraId="6B77B5AD" w14:textId="77777777" w:rsidR="00B26855" w:rsidRPr="00280F9D" w:rsidRDefault="00B26855" w:rsidP="00D62DD8">
            <w:pPr>
              <w:jc w:val="center"/>
              <w:rPr>
                <w:rFonts w:ascii="Arial" w:hAnsi="Arial" w:cs="Arial"/>
                <w:b/>
                <w:bCs/>
                <w:sz w:val="20"/>
                <w:szCs w:val="20"/>
              </w:rPr>
            </w:pPr>
            <w:r w:rsidRPr="00280F9D">
              <w:rPr>
                <w:rFonts w:ascii="Arial" w:hAnsi="Arial" w:cs="Arial"/>
                <w:b/>
                <w:bCs/>
                <w:sz w:val="20"/>
                <w:szCs w:val="20"/>
              </w:rPr>
              <w:t>USUARIO</w:t>
            </w:r>
          </w:p>
        </w:tc>
        <w:tc>
          <w:tcPr>
            <w:tcW w:w="6608" w:type="dxa"/>
          </w:tcPr>
          <w:p w14:paraId="6A819BC4" w14:textId="77777777" w:rsidR="00B26855" w:rsidRPr="00280F9D" w:rsidRDefault="00B26855" w:rsidP="00D62DD8">
            <w:pPr>
              <w:jc w:val="center"/>
              <w:rPr>
                <w:rFonts w:ascii="Arial" w:hAnsi="Arial" w:cs="Arial"/>
                <w:b/>
                <w:bCs/>
                <w:sz w:val="20"/>
                <w:szCs w:val="20"/>
              </w:rPr>
            </w:pPr>
            <w:r w:rsidRPr="00280F9D">
              <w:rPr>
                <w:rFonts w:ascii="Arial" w:hAnsi="Arial" w:cs="Arial"/>
                <w:b/>
                <w:bCs/>
                <w:sz w:val="20"/>
                <w:szCs w:val="20"/>
              </w:rPr>
              <w:t>TAREAS QUE REALIZAN</w:t>
            </w:r>
          </w:p>
        </w:tc>
      </w:tr>
      <w:tr w:rsidR="00B26855" w:rsidRPr="00280F9D" w14:paraId="523AB53D" w14:textId="77777777" w:rsidTr="159FD641">
        <w:trPr>
          <w:jc w:val="center"/>
        </w:trPr>
        <w:tc>
          <w:tcPr>
            <w:tcW w:w="1026" w:type="dxa"/>
            <w:tcBorders>
              <w:bottom w:val="single" w:sz="4" w:space="0" w:color="auto"/>
              <w:right w:val="nil"/>
            </w:tcBorders>
          </w:tcPr>
          <w:p w14:paraId="34BEC0A1" w14:textId="77777777" w:rsidR="00B26855" w:rsidRPr="00280F9D" w:rsidRDefault="00B26855" w:rsidP="00D62DD8">
            <w:pPr>
              <w:jc w:val="both"/>
              <w:rPr>
                <w:rFonts w:ascii="Arial" w:hAnsi="Arial" w:cs="Arial"/>
                <w:b/>
                <w:bCs/>
                <w:sz w:val="20"/>
                <w:szCs w:val="20"/>
              </w:rPr>
            </w:pPr>
            <w:r w:rsidRPr="00280F9D">
              <w:rPr>
                <w:rFonts w:ascii="Arial" w:hAnsi="Arial" w:cs="Arial"/>
                <w:b/>
                <w:bCs/>
                <w:noProof/>
                <w:sz w:val="20"/>
                <w:szCs w:val="20"/>
                <w:lang w:eastAsia="es-CL"/>
              </w:rPr>
              <w:drawing>
                <wp:inline distT="0" distB="0" distL="0" distR="0" wp14:anchorId="2C9DC05D" wp14:editId="3AE97C23">
                  <wp:extent cx="504000" cy="504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000" cy="504000"/>
                          </a:xfrm>
                          <a:prstGeom prst="rect">
                            <a:avLst/>
                          </a:prstGeom>
                          <a:noFill/>
                        </pic:spPr>
                      </pic:pic>
                    </a:graphicData>
                  </a:graphic>
                </wp:inline>
              </w:drawing>
            </w:r>
            <w:r w:rsidRPr="00280F9D">
              <w:rPr>
                <w:rFonts w:ascii="Arial" w:eastAsiaTheme="minorEastAsia" w:hAnsi="Arial" w:cs="Arial"/>
                <w:b/>
                <w:bCs/>
                <w:color w:val="000000" w:themeColor="text1"/>
                <w:kern w:val="24"/>
                <w:sz w:val="20"/>
                <w:szCs w:val="20"/>
                <w:lang w:eastAsia="es-CL"/>
              </w:rPr>
              <w:t xml:space="preserve"> </w:t>
            </w:r>
          </w:p>
        </w:tc>
        <w:tc>
          <w:tcPr>
            <w:tcW w:w="1717" w:type="dxa"/>
            <w:tcBorders>
              <w:left w:val="nil"/>
              <w:bottom w:val="single" w:sz="4" w:space="0" w:color="auto"/>
            </w:tcBorders>
            <w:vAlign w:val="center"/>
          </w:tcPr>
          <w:p w14:paraId="14F0C246" w14:textId="0914599D" w:rsidR="00B26855" w:rsidRPr="00280F9D" w:rsidRDefault="0454C26D" w:rsidP="0454C26D">
            <w:pPr>
              <w:spacing w:after="200" w:line="276" w:lineRule="auto"/>
              <w:jc w:val="both"/>
              <w:rPr>
                <w:rFonts w:ascii="Arial" w:hAnsi="Arial" w:cs="Arial"/>
                <w:b/>
                <w:bCs/>
                <w:sz w:val="20"/>
                <w:szCs w:val="20"/>
              </w:rPr>
            </w:pPr>
            <w:r w:rsidRPr="00280F9D">
              <w:rPr>
                <w:rFonts w:ascii="Arial" w:hAnsi="Arial" w:cs="Arial"/>
                <w:b/>
                <w:bCs/>
                <w:sz w:val="20"/>
                <w:szCs w:val="20"/>
              </w:rPr>
              <w:t>BDY1102_P9_1</w:t>
            </w:r>
          </w:p>
        </w:tc>
        <w:tc>
          <w:tcPr>
            <w:tcW w:w="6608" w:type="dxa"/>
            <w:vAlign w:val="center"/>
          </w:tcPr>
          <w:p w14:paraId="7359AC7A" w14:textId="5BEFF4F8" w:rsidR="00B26855" w:rsidRPr="00280F9D" w:rsidRDefault="159FD641" w:rsidP="159FD641">
            <w:pPr>
              <w:jc w:val="both"/>
              <w:rPr>
                <w:rFonts w:ascii="Arial" w:hAnsi="Arial" w:cs="Arial"/>
                <w:sz w:val="20"/>
                <w:szCs w:val="20"/>
              </w:rPr>
            </w:pPr>
            <w:r w:rsidRPr="00280F9D">
              <w:rPr>
                <w:rFonts w:ascii="Arial" w:hAnsi="Arial" w:cs="Arial"/>
                <w:sz w:val="20"/>
                <w:szCs w:val="20"/>
              </w:rPr>
              <w:t>Usuario dueño (</w:t>
            </w:r>
            <w:proofErr w:type="spellStart"/>
            <w:r w:rsidRPr="00280F9D">
              <w:rPr>
                <w:rFonts w:ascii="Arial" w:hAnsi="Arial" w:cs="Arial"/>
                <w:sz w:val="20"/>
                <w:szCs w:val="20"/>
              </w:rPr>
              <w:t>owner</w:t>
            </w:r>
            <w:proofErr w:type="spellEnd"/>
            <w:r w:rsidRPr="00280F9D">
              <w:rPr>
                <w:rFonts w:ascii="Arial" w:hAnsi="Arial" w:cs="Arial"/>
                <w:sz w:val="20"/>
                <w:szCs w:val="20"/>
              </w:rPr>
              <w:t xml:space="preserve">)  de las tablas definidas en el Modelo que se adjunta como ANEXO A, y que se crean en la base de datos ejecutando el script </w:t>
            </w:r>
            <w:proofErr w:type="spellStart"/>
            <w:r w:rsidRPr="00280F9D">
              <w:rPr>
                <w:rFonts w:ascii="Arial" w:hAnsi="Arial" w:cs="Arial"/>
                <w:b/>
                <w:bCs/>
                <w:sz w:val="20"/>
                <w:szCs w:val="20"/>
              </w:rPr>
              <w:t>crea_pobla_tablas_bd_KOPERA.sql</w:t>
            </w:r>
            <w:proofErr w:type="spellEnd"/>
          </w:p>
        </w:tc>
      </w:tr>
      <w:tr w:rsidR="00B26855" w:rsidRPr="00280F9D" w14:paraId="06415B07" w14:textId="77777777" w:rsidTr="159FD641">
        <w:trPr>
          <w:trHeight w:val="784"/>
          <w:jc w:val="center"/>
        </w:trPr>
        <w:tc>
          <w:tcPr>
            <w:tcW w:w="1026" w:type="dxa"/>
            <w:tcBorders>
              <w:bottom w:val="single" w:sz="4" w:space="0" w:color="auto"/>
              <w:right w:val="nil"/>
            </w:tcBorders>
            <w:vAlign w:val="center"/>
          </w:tcPr>
          <w:p w14:paraId="3147B4CF" w14:textId="77777777" w:rsidR="00B26855" w:rsidRPr="00280F9D" w:rsidRDefault="00B26855" w:rsidP="00D62DD8">
            <w:pPr>
              <w:jc w:val="both"/>
              <w:rPr>
                <w:rFonts w:ascii="Arial" w:hAnsi="Arial" w:cs="Arial"/>
                <w:b/>
                <w:bCs/>
                <w:sz w:val="20"/>
                <w:szCs w:val="20"/>
              </w:rPr>
            </w:pPr>
            <w:r w:rsidRPr="00280F9D">
              <w:rPr>
                <w:rFonts w:ascii="Arial" w:hAnsi="Arial" w:cs="Arial"/>
                <w:b/>
                <w:bCs/>
                <w:noProof/>
                <w:sz w:val="20"/>
                <w:szCs w:val="20"/>
                <w:lang w:eastAsia="es-CL"/>
              </w:rPr>
              <w:drawing>
                <wp:inline distT="0" distB="0" distL="0" distR="0" wp14:anchorId="2A4C2814" wp14:editId="46AA472E">
                  <wp:extent cx="507171" cy="50400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7171" cy="504000"/>
                          </a:xfrm>
                          <a:prstGeom prst="rect">
                            <a:avLst/>
                          </a:prstGeom>
                          <a:noFill/>
                        </pic:spPr>
                      </pic:pic>
                    </a:graphicData>
                  </a:graphic>
                </wp:inline>
              </w:drawing>
            </w:r>
          </w:p>
        </w:tc>
        <w:tc>
          <w:tcPr>
            <w:tcW w:w="1717" w:type="dxa"/>
            <w:tcBorders>
              <w:left w:val="nil"/>
              <w:bottom w:val="single" w:sz="4" w:space="0" w:color="auto"/>
            </w:tcBorders>
            <w:vAlign w:val="center"/>
          </w:tcPr>
          <w:p w14:paraId="6E350053" w14:textId="6963C1F6" w:rsidR="00B26855" w:rsidRPr="00280F9D" w:rsidRDefault="0454C26D" w:rsidP="0454C26D">
            <w:pPr>
              <w:spacing w:after="200" w:line="276" w:lineRule="auto"/>
              <w:jc w:val="both"/>
              <w:rPr>
                <w:rFonts w:ascii="Arial" w:hAnsi="Arial" w:cs="Arial"/>
                <w:b/>
                <w:bCs/>
                <w:sz w:val="20"/>
                <w:szCs w:val="20"/>
              </w:rPr>
            </w:pPr>
            <w:r w:rsidRPr="00280F9D">
              <w:rPr>
                <w:rFonts w:ascii="Arial" w:hAnsi="Arial" w:cs="Arial"/>
                <w:b/>
                <w:bCs/>
                <w:sz w:val="20"/>
                <w:szCs w:val="20"/>
              </w:rPr>
              <w:t>BDY1102_P9_2</w:t>
            </w:r>
          </w:p>
          <w:p w14:paraId="26F04643" w14:textId="35D5F2E3" w:rsidR="00B26855" w:rsidRPr="00280F9D" w:rsidRDefault="00B26855" w:rsidP="0454C26D">
            <w:pPr>
              <w:jc w:val="both"/>
              <w:rPr>
                <w:rFonts w:ascii="Arial" w:hAnsi="Arial" w:cs="Arial"/>
                <w:b/>
                <w:bCs/>
                <w:sz w:val="20"/>
                <w:szCs w:val="20"/>
              </w:rPr>
            </w:pPr>
          </w:p>
        </w:tc>
        <w:tc>
          <w:tcPr>
            <w:tcW w:w="6608" w:type="dxa"/>
            <w:vAlign w:val="center"/>
          </w:tcPr>
          <w:p w14:paraId="6AC442BE" w14:textId="4C87C0BC" w:rsidR="00B26855" w:rsidRPr="00280F9D" w:rsidRDefault="159FD641" w:rsidP="159FD641">
            <w:pPr>
              <w:jc w:val="both"/>
              <w:rPr>
                <w:rFonts w:ascii="Arial" w:hAnsi="Arial" w:cs="Arial"/>
                <w:sz w:val="20"/>
                <w:szCs w:val="20"/>
              </w:rPr>
            </w:pPr>
            <w:r w:rsidRPr="00280F9D">
              <w:rPr>
                <w:rFonts w:ascii="Arial" w:hAnsi="Arial" w:cs="Arial"/>
                <w:sz w:val="20"/>
                <w:szCs w:val="20"/>
              </w:rPr>
              <w:t>Usuario genérico que será usado por todos los Desarrolladores del Sistema Informático Bancario.</w:t>
            </w:r>
          </w:p>
        </w:tc>
      </w:tr>
      <w:tr w:rsidR="00B26855" w:rsidRPr="00280F9D" w14:paraId="6AF7CEEB" w14:textId="77777777" w:rsidTr="159FD641">
        <w:trPr>
          <w:trHeight w:val="736"/>
          <w:jc w:val="center"/>
        </w:trPr>
        <w:tc>
          <w:tcPr>
            <w:tcW w:w="1026" w:type="dxa"/>
            <w:tcBorders>
              <w:right w:val="nil"/>
            </w:tcBorders>
            <w:vAlign w:val="center"/>
          </w:tcPr>
          <w:p w14:paraId="144DD384" w14:textId="77777777" w:rsidR="00B26855" w:rsidRPr="00280F9D" w:rsidRDefault="00B26855" w:rsidP="00D62DD8">
            <w:pPr>
              <w:jc w:val="both"/>
              <w:rPr>
                <w:rFonts w:ascii="Arial" w:hAnsi="Arial" w:cs="Arial"/>
                <w:b/>
                <w:bCs/>
                <w:noProof/>
                <w:sz w:val="20"/>
                <w:szCs w:val="20"/>
              </w:rPr>
            </w:pPr>
            <w:r w:rsidRPr="00280F9D">
              <w:rPr>
                <w:rFonts w:ascii="Arial" w:hAnsi="Arial" w:cs="Arial"/>
                <w:b/>
                <w:bCs/>
                <w:noProof/>
                <w:sz w:val="20"/>
                <w:szCs w:val="20"/>
                <w:lang w:eastAsia="es-CL"/>
              </w:rPr>
              <w:drawing>
                <wp:inline distT="0" distB="0" distL="0" distR="0" wp14:anchorId="0D79873B" wp14:editId="0A459BE8">
                  <wp:extent cx="504000" cy="504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00" cy="504000"/>
                          </a:xfrm>
                          <a:prstGeom prst="rect">
                            <a:avLst/>
                          </a:prstGeom>
                          <a:noFill/>
                        </pic:spPr>
                      </pic:pic>
                    </a:graphicData>
                  </a:graphic>
                </wp:inline>
              </w:drawing>
            </w:r>
          </w:p>
        </w:tc>
        <w:tc>
          <w:tcPr>
            <w:tcW w:w="1717" w:type="dxa"/>
            <w:tcBorders>
              <w:left w:val="nil"/>
            </w:tcBorders>
            <w:vAlign w:val="center"/>
          </w:tcPr>
          <w:p w14:paraId="08B83CBB" w14:textId="4B02DBCA" w:rsidR="00B26855" w:rsidRPr="00280F9D" w:rsidRDefault="159FD641" w:rsidP="159FD641">
            <w:pPr>
              <w:rPr>
                <w:rFonts w:ascii="Arial" w:hAnsi="Arial" w:cs="Arial"/>
                <w:b/>
                <w:bCs/>
                <w:sz w:val="20"/>
                <w:szCs w:val="20"/>
              </w:rPr>
            </w:pPr>
            <w:r w:rsidRPr="00280F9D">
              <w:rPr>
                <w:rFonts w:ascii="Arial" w:hAnsi="Arial" w:cs="Arial"/>
                <w:b/>
                <w:bCs/>
                <w:sz w:val="20"/>
                <w:szCs w:val="20"/>
              </w:rPr>
              <w:t>BDY1102_P9_3</w:t>
            </w:r>
          </w:p>
          <w:p w14:paraId="1EFE9A3E" w14:textId="0264F09C" w:rsidR="00B26855" w:rsidRPr="00280F9D" w:rsidRDefault="159FD641" w:rsidP="159FD641">
            <w:pPr>
              <w:jc w:val="both"/>
              <w:rPr>
                <w:rFonts w:ascii="Arial" w:hAnsi="Arial" w:cs="Arial"/>
                <w:b/>
                <w:bCs/>
                <w:sz w:val="20"/>
                <w:szCs w:val="20"/>
              </w:rPr>
            </w:pPr>
            <w:r w:rsidRPr="00280F9D">
              <w:rPr>
                <w:rFonts w:ascii="Arial" w:hAnsi="Arial" w:cs="Arial"/>
                <w:b/>
                <w:bCs/>
                <w:sz w:val="20"/>
                <w:szCs w:val="20"/>
              </w:rPr>
              <w:t>BDY1102_P9_4</w:t>
            </w:r>
          </w:p>
        </w:tc>
        <w:tc>
          <w:tcPr>
            <w:tcW w:w="6608" w:type="dxa"/>
            <w:vAlign w:val="center"/>
          </w:tcPr>
          <w:p w14:paraId="286FFADE" w14:textId="77777777" w:rsidR="00B26855" w:rsidRPr="00280F9D" w:rsidRDefault="00B26855" w:rsidP="00D62DD8">
            <w:pPr>
              <w:jc w:val="both"/>
              <w:rPr>
                <w:rFonts w:ascii="Arial" w:hAnsi="Arial" w:cs="Arial"/>
                <w:sz w:val="20"/>
                <w:szCs w:val="20"/>
              </w:rPr>
            </w:pPr>
            <w:r w:rsidRPr="00280F9D">
              <w:rPr>
                <w:rFonts w:ascii="Arial" w:hAnsi="Arial" w:cs="Arial"/>
                <w:sz w:val="20"/>
                <w:szCs w:val="20"/>
              </w:rPr>
              <w:t>Usuarios genéricos que ejecutan los informes y sentencias SQL que los desarrolladores construyen.</w:t>
            </w:r>
          </w:p>
        </w:tc>
      </w:tr>
    </w:tbl>
    <w:p w14:paraId="7F1AEF1E" w14:textId="77777777" w:rsidR="00B26855" w:rsidRPr="00280F9D" w:rsidRDefault="00B26855" w:rsidP="00B26855">
      <w:pPr>
        <w:spacing w:after="0" w:line="240" w:lineRule="auto"/>
        <w:jc w:val="both"/>
        <w:rPr>
          <w:rFonts w:ascii="Arial" w:hAnsi="Arial" w:cs="Arial"/>
          <w:b/>
          <w:bCs/>
          <w:sz w:val="20"/>
          <w:szCs w:val="20"/>
        </w:rPr>
      </w:pPr>
    </w:p>
    <w:p w14:paraId="5D16DB94" w14:textId="77777777" w:rsidR="00B26855" w:rsidRPr="00280F9D" w:rsidRDefault="00B26855" w:rsidP="159FD641">
      <w:pPr>
        <w:spacing w:after="0" w:line="240" w:lineRule="auto"/>
        <w:jc w:val="both"/>
        <w:rPr>
          <w:rFonts w:ascii="Arial" w:hAnsi="Arial" w:cs="Arial"/>
          <w:b/>
          <w:bCs/>
          <w:sz w:val="20"/>
          <w:szCs w:val="20"/>
        </w:rPr>
      </w:pPr>
    </w:p>
    <w:p w14:paraId="7FE48CC0" w14:textId="023F0599" w:rsidR="159FD641" w:rsidRPr="00280F9D" w:rsidRDefault="159FD641" w:rsidP="159FD641">
      <w:pPr>
        <w:spacing w:after="0" w:line="240" w:lineRule="auto"/>
        <w:jc w:val="both"/>
        <w:rPr>
          <w:rFonts w:ascii="Arial" w:hAnsi="Arial" w:cs="Arial"/>
          <w:b/>
          <w:bCs/>
          <w:sz w:val="20"/>
          <w:szCs w:val="20"/>
        </w:rPr>
      </w:pPr>
    </w:p>
    <w:p w14:paraId="0AA4ACC3" w14:textId="77777777" w:rsidR="00B26855" w:rsidRPr="00280F9D" w:rsidRDefault="00B26855" w:rsidP="00B26855">
      <w:pPr>
        <w:spacing w:after="0" w:line="240" w:lineRule="auto"/>
        <w:jc w:val="both"/>
        <w:rPr>
          <w:rFonts w:ascii="Arial" w:hAnsi="Arial" w:cs="Arial"/>
          <w:sz w:val="20"/>
          <w:szCs w:val="20"/>
        </w:rPr>
      </w:pPr>
      <w:r w:rsidRPr="00280F9D">
        <w:rPr>
          <w:rFonts w:ascii="Arial" w:hAnsi="Arial" w:cs="Arial"/>
          <w:b/>
          <w:bCs/>
          <w:sz w:val="20"/>
          <w:szCs w:val="20"/>
        </w:rPr>
        <w:lastRenderedPageBreak/>
        <w:t xml:space="preserve">3.- </w:t>
      </w:r>
      <w:r w:rsidRPr="00280F9D">
        <w:rPr>
          <w:rFonts w:ascii="Arial" w:hAnsi="Arial" w:cs="Arial"/>
          <w:b/>
          <w:bCs/>
          <w:sz w:val="20"/>
          <w:szCs w:val="20"/>
          <w:u w:val="single"/>
        </w:rPr>
        <w:t>ACCIONES QUE PUEDEN REALIZAR EN LA BASE DE DATOS</w:t>
      </w:r>
    </w:p>
    <w:p w14:paraId="6A846FE2" w14:textId="77777777" w:rsidR="00B26855" w:rsidRPr="00280F9D" w:rsidRDefault="00B26855" w:rsidP="00B26855">
      <w:pPr>
        <w:spacing w:after="0" w:line="240" w:lineRule="auto"/>
        <w:jc w:val="center"/>
        <w:rPr>
          <w:rFonts w:ascii="Arial" w:hAnsi="Arial" w:cs="Arial"/>
          <w:sz w:val="20"/>
          <w:szCs w:val="20"/>
        </w:rPr>
      </w:pPr>
    </w:p>
    <w:p w14:paraId="75C51008" w14:textId="5B996952" w:rsidR="00B26855" w:rsidRPr="00280F9D" w:rsidRDefault="00B26855" w:rsidP="73E26DFA">
      <w:pPr>
        <w:spacing w:after="0" w:line="240" w:lineRule="auto"/>
        <w:jc w:val="center"/>
        <w:rPr>
          <w:rFonts w:ascii="Arial" w:hAnsi="Arial" w:cs="Arial"/>
        </w:rPr>
      </w:pPr>
      <w:r w:rsidRPr="00280F9D">
        <w:rPr>
          <w:rFonts w:ascii="Arial" w:hAnsi="Arial" w:cs="Arial"/>
          <w:noProof/>
          <w:lang w:eastAsia="es-CL"/>
        </w:rPr>
        <w:drawing>
          <wp:inline distT="0" distB="0" distL="0" distR="0" wp14:anchorId="11DFA926" wp14:editId="2A027C7B">
            <wp:extent cx="5743451" cy="2680278"/>
            <wp:effectExtent l="0" t="0" r="0" b="0"/>
            <wp:docPr id="938273444" name="Imagen 938273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43451" cy="2680278"/>
                    </a:xfrm>
                    <a:prstGeom prst="rect">
                      <a:avLst/>
                    </a:prstGeom>
                  </pic:spPr>
                </pic:pic>
              </a:graphicData>
            </a:graphic>
          </wp:inline>
        </w:drawing>
      </w:r>
    </w:p>
    <w:p w14:paraId="71AD5C1D" w14:textId="607B585D" w:rsidR="159FD641" w:rsidRPr="00280F9D" w:rsidRDefault="159FD641" w:rsidP="159FD641">
      <w:pPr>
        <w:spacing w:after="0" w:line="240" w:lineRule="auto"/>
        <w:jc w:val="center"/>
        <w:rPr>
          <w:rFonts w:ascii="Arial" w:hAnsi="Arial" w:cs="Arial"/>
        </w:rPr>
      </w:pPr>
    </w:p>
    <w:p w14:paraId="648018D5" w14:textId="38D67141" w:rsidR="159FD641" w:rsidRPr="00280F9D" w:rsidRDefault="159FD641" w:rsidP="159FD641">
      <w:pPr>
        <w:spacing w:after="0" w:line="240" w:lineRule="auto"/>
        <w:jc w:val="center"/>
        <w:rPr>
          <w:rFonts w:ascii="Arial" w:hAnsi="Arial" w:cs="Arial"/>
        </w:rPr>
      </w:pPr>
    </w:p>
    <w:p w14:paraId="1A82D51F" w14:textId="77777777" w:rsidR="0085064B" w:rsidRDefault="0085064B">
      <w:pPr>
        <w:rPr>
          <w:rFonts w:ascii="Arial" w:eastAsia="Calibri" w:hAnsi="Arial" w:cs="Arial"/>
          <w:b/>
          <w:bCs/>
          <w:sz w:val="20"/>
          <w:szCs w:val="20"/>
        </w:rPr>
      </w:pPr>
      <w:r>
        <w:rPr>
          <w:rFonts w:ascii="Arial" w:eastAsia="Calibri" w:hAnsi="Arial" w:cs="Arial"/>
          <w:b/>
          <w:bCs/>
          <w:sz w:val="20"/>
          <w:szCs w:val="20"/>
        </w:rPr>
        <w:br w:type="page"/>
      </w:r>
    </w:p>
    <w:p w14:paraId="2C3FBAB7" w14:textId="0C5E58D7" w:rsidR="159FD641" w:rsidRPr="00280F9D" w:rsidRDefault="159FD641" w:rsidP="159FD641">
      <w:pPr>
        <w:spacing w:after="0"/>
        <w:jc w:val="both"/>
        <w:rPr>
          <w:rFonts w:ascii="Arial" w:hAnsi="Arial" w:cs="Arial"/>
        </w:rPr>
      </w:pPr>
      <w:r w:rsidRPr="00280F9D">
        <w:rPr>
          <w:rFonts w:ascii="Arial" w:eastAsia="Calibri" w:hAnsi="Arial" w:cs="Arial"/>
          <w:b/>
          <w:bCs/>
          <w:sz w:val="20"/>
          <w:szCs w:val="20"/>
        </w:rPr>
        <w:lastRenderedPageBreak/>
        <w:t xml:space="preserve">4.- </w:t>
      </w:r>
      <w:r w:rsidRPr="00280F9D">
        <w:rPr>
          <w:rFonts w:ascii="Arial" w:eastAsia="Calibri" w:hAnsi="Arial" w:cs="Arial"/>
          <w:b/>
          <w:bCs/>
          <w:sz w:val="20"/>
          <w:szCs w:val="20"/>
          <w:u w:val="single"/>
        </w:rPr>
        <w:t>ACCESO A LOS DATOS Y OBJETOS</w:t>
      </w:r>
    </w:p>
    <w:p w14:paraId="1F9B5278" w14:textId="31F791E0" w:rsidR="159FD641" w:rsidRPr="00280F9D" w:rsidRDefault="159FD641" w:rsidP="159FD641">
      <w:pPr>
        <w:spacing w:after="0"/>
        <w:jc w:val="both"/>
        <w:rPr>
          <w:rFonts w:ascii="Arial" w:hAnsi="Arial" w:cs="Arial"/>
        </w:rPr>
      </w:pPr>
      <w:r w:rsidRPr="00280F9D">
        <w:rPr>
          <w:rFonts w:ascii="Arial" w:eastAsia="Calibri" w:hAnsi="Arial" w:cs="Arial"/>
          <w:b/>
          <w:bCs/>
          <w:sz w:val="20"/>
          <w:szCs w:val="20"/>
        </w:rPr>
        <w:t xml:space="preserve"> </w:t>
      </w:r>
    </w:p>
    <w:tbl>
      <w:tblPr>
        <w:tblStyle w:val="Tablaconcuadrcula"/>
        <w:tblW w:w="13291" w:type="dxa"/>
        <w:tblLayout w:type="fixed"/>
        <w:tblLook w:val="04A0" w:firstRow="1" w:lastRow="0" w:firstColumn="1" w:lastColumn="0" w:noHBand="0" w:noVBand="1"/>
      </w:tblPr>
      <w:tblGrid>
        <w:gridCol w:w="439"/>
        <w:gridCol w:w="2011"/>
        <w:gridCol w:w="10841"/>
      </w:tblGrid>
      <w:tr w:rsidR="159FD641" w:rsidRPr="00280F9D" w14:paraId="64FD1FE4" w14:textId="77777777" w:rsidTr="0085064B">
        <w:trPr>
          <w:trHeight w:val="420"/>
        </w:trPr>
        <w:tc>
          <w:tcPr>
            <w:tcW w:w="2450" w:type="dxa"/>
            <w:gridSpan w:val="2"/>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3879EBD" w14:textId="672E4035" w:rsidR="159FD641" w:rsidRPr="00280F9D" w:rsidRDefault="159FD641" w:rsidP="159FD641">
            <w:pPr>
              <w:jc w:val="center"/>
              <w:rPr>
                <w:rFonts w:ascii="Arial" w:hAnsi="Arial" w:cs="Arial"/>
              </w:rPr>
            </w:pPr>
            <w:r w:rsidRPr="00280F9D">
              <w:rPr>
                <w:rFonts w:ascii="Arial" w:eastAsia="Calibri" w:hAnsi="Arial" w:cs="Arial"/>
                <w:b/>
                <w:bCs/>
                <w:sz w:val="20"/>
                <w:szCs w:val="20"/>
              </w:rPr>
              <w:t>USUARIO</w:t>
            </w:r>
          </w:p>
        </w:tc>
        <w:tc>
          <w:tcPr>
            <w:tcW w:w="10841" w:type="dxa"/>
            <w:tcBorders>
              <w:top w:val="single" w:sz="8" w:space="0" w:color="auto"/>
              <w:left w:val="nil"/>
              <w:bottom w:val="single" w:sz="8" w:space="0" w:color="auto"/>
              <w:right w:val="single" w:sz="8" w:space="0" w:color="auto"/>
            </w:tcBorders>
            <w:tcMar>
              <w:left w:w="108" w:type="dxa"/>
              <w:right w:w="108" w:type="dxa"/>
            </w:tcMar>
            <w:vAlign w:val="center"/>
          </w:tcPr>
          <w:p w14:paraId="4F2954D3" w14:textId="2A3D3A50" w:rsidR="159FD641" w:rsidRPr="00280F9D" w:rsidRDefault="159FD641" w:rsidP="159FD641">
            <w:pPr>
              <w:jc w:val="center"/>
              <w:rPr>
                <w:rFonts w:ascii="Arial" w:hAnsi="Arial" w:cs="Arial"/>
              </w:rPr>
            </w:pPr>
            <w:r w:rsidRPr="00280F9D">
              <w:rPr>
                <w:rFonts w:ascii="Arial" w:eastAsia="Calibri" w:hAnsi="Arial" w:cs="Arial"/>
                <w:b/>
                <w:bCs/>
                <w:sz w:val="20"/>
                <w:szCs w:val="20"/>
              </w:rPr>
              <w:t>ACCESOS</w:t>
            </w:r>
          </w:p>
        </w:tc>
      </w:tr>
      <w:tr w:rsidR="159FD641" w:rsidRPr="00280F9D" w14:paraId="0C269EB3" w14:textId="77777777" w:rsidTr="0085064B">
        <w:trPr>
          <w:trHeight w:val="20"/>
        </w:trPr>
        <w:tc>
          <w:tcPr>
            <w:tcW w:w="439" w:type="dxa"/>
            <w:tcBorders>
              <w:top w:val="single" w:sz="8" w:space="0" w:color="auto"/>
              <w:left w:val="single" w:sz="8" w:space="0" w:color="auto"/>
              <w:bottom w:val="single" w:sz="8" w:space="0" w:color="auto"/>
              <w:right w:val="nil"/>
            </w:tcBorders>
            <w:tcMar>
              <w:left w:w="108" w:type="dxa"/>
              <w:right w:w="108" w:type="dxa"/>
            </w:tcMar>
            <w:vAlign w:val="center"/>
          </w:tcPr>
          <w:p w14:paraId="7BEAB0C0" w14:textId="60415FD8" w:rsidR="159FD641" w:rsidRPr="00280F9D" w:rsidRDefault="159FD641">
            <w:pPr>
              <w:rPr>
                <w:rFonts w:ascii="Arial" w:hAnsi="Arial" w:cs="Arial"/>
              </w:rPr>
            </w:pPr>
          </w:p>
        </w:tc>
        <w:tc>
          <w:tcPr>
            <w:tcW w:w="2011" w:type="dxa"/>
            <w:tcBorders>
              <w:top w:val="nil"/>
              <w:left w:val="nil"/>
              <w:bottom w:val="single" w:sz="8" w:space="0" w:color="auto"/>
              <w:right w:val="single" w:sz="8" w:space="0" w:color="auto"/>
            </w:tcBorders>
            <w:tcMar>
              <w:left w:w="108" w:type="dxa"/>
              <w:right w:w="108" w:type="dxa"/>
            </w:tcMar>
            <w:vAlign w:val="center"/>
          </w:tcPr>
          <w:p w14:paraId="692EB2F0" w14:textId="151C887F" w:rsidR="159FD641" w:rsidRPr="00280F9D" w:rsidRDefault="159FD641" w:rsidP="159FD641">
            <w:pPr>
              <w:jc w:val="both"/>
              <w:rPr>
                <w:rFonts w:ascii="Arial" w:hAnsi="Arial" w:cs="Arial"/>
                <w:b/>
                <w:bCs/>
                <w:sz w:val="20"/>
                <w:szCs w:val="20"/>
              </w:rPr>
            </w:pPr>
            <w:r w:rsidRPr="00280F9D">
              <w:rPr>
                <w:rFonts w:ascii="Arial" w:hAnsi="Arial" w:cs="Arial"/>
                <w:b/>
                <w:bCs/>
                <w:sz w:val="20"/>
                <w:szCs w:val="20"/>
              </w:rPr>
              <w:t>BDY1102_P9_</w:t>
            </w:r>
            <w:r w:rsidRPr="00280F9D">
              <w:rPr>
                <w:rFonts w:ascii="Arial" w:eastAsia="Calibri" w:hAnsi="Arial" w:cs="Arial"/>
                <w:b/>
                <w:bCs/>
                <w:sz w:val="20"/>
                <w:szCs w:val="20"/>
              </w:rPr>
              <w:t>2</w:t>
            </w:r>
          </w:p>
          <w:p w14:paraId="36F8EA63" w14:textId="2C36BD9B" w:rsidR="159FD641" w:rsidRPr="00280F9D" w:rsidRDefault="159FD641" w:rsidP="159FD641">
            <w:pPr>
              <w:jc w:val="both"/>
              <w:rPr>
                <w:rFonts w:ascii="Arial" w:hAnsi="Arial" w:cs="Arial"/>
                <w:b/>
                <w:bCs/>
                <w:sz w:val="20"/>
                <w:szCs w:val="20"/>
              </w:rPr>
            </w:pPr>
            <w:r w:rsidRPr="00280F9D">
              <w:rPr>
                <w:rFonts w:ascii="Arial" w:hAnsi="Arial" w:cs="Arial"/>
                <w:b/>
                <w:bCs/>
                <w:sz w:val="20"/>
                <w:szCs w:val="20"/>
              </w:rPr>
              <w:t>BDY1102_P9</w:t>
            </w:r>
            <w:r w:rsidRPr="00280F9D">
              <w:rPr>
                <w:rFonts w:ascii="Arial" w:eastAsia="Calibri" w:hAnsi="Arial" w:cs="Arial"/>
                <w:b/>
                <w:bCs/>
                <w:sz w:val="20"/>
                <w:szCs w:val="20"/>
              </w:rPr>
              <w:t>_3</w:t>
            </w:r>
          </w:p>
        </w:tc>
        <w:tc>
          <w:tcPr>
            <w:tcW w:w="1084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481F56" w14:textId="5D6027F1" w:rsidR="159FD641" w:rsidRPr="00280F9D" w:rsidRDefault="159FD641" w:rsidP="00296B00">
            <w:pPr>
              <w:pStyle w:val="Prrafodelista"/>
              <w:numPr>
                <w:ilvl w:val="0"/>
                <w:numId w:val="7"/>
              </w:numPr>
              <w:jc w:val="both"/>
              <w:rPr>
                <w:rFonts w:ascii="Arial" w:eastAsia="Calibri" w:hAnsi="Arial" w:cs="Arial"/>
                <w:sz w:val="20"/>
                <w:szCs w:val="20"/>
              </w:rPr>
            </w:pPr>
            <w:r w:rsidRPr="00280F9D">
              <w:rPr>
                <w:rFonts w:ascii="Arial" w:eastAsia="Calibri" w:hAnsi="Arial" w:cs="Arial"/>
                <w:sz w:val="20"/>
                <w:szCs w:val="20"/>
              </w:rPr>
              <w:t>Consultar información de todas las tablas del usuario MDY2131_P13_1.</w:t>
            </w:r>
          </w:p>
          <w:p w14:paraId="36D326B0" w14:textId="70C639AD" w:rsidR="159FD641" w:rsidRPr="00280F9D" w:rsidRDefault="159FD641" w:rsidP="00296B00">
            <w:pPr>
              <w:pStyle w:val="Prrafodelista"/>
              <w:numPr>
                <w:ilvl w:val="0"/>
                <w:numId w:val="7"/>
              </w:numPr>
              <w:jc w:val="both"/>
              <w:rPr>
                <w:rFonts w:ascii="Arial" w:eastAsia="Calibri" w:hAnsi="Arial" w:cs="Arial"/>
                <w:sz w:val="20"/>
                <w:szCs w:val="20"/>
              </w:rPr>
            </w:pPr>
            <w:r w:rsidRPr="00280F9D">
              <w:rPr>
                <w:rFonts w:ascii="Arial" w:eastAsia="Calibri" w:hAnsi="Arial" w:cs="Arial"/>
                <w:sz w:val="20"/>
                <w:szCs w:val="20"/>
              </w:rPr>
              <w:t>Modificar, insertar y eliminar información en las tablas del usuario MDY2131_P13_1:</w:t>
            </w:r>
          </w:p>
          <w:p w14:paraId="465C33EC" w14:textId="42F5E4A1" w:rsidR="159FD641" w:rsidRPr="00280F9D" w:rsidRDefault="159FD641" w:rsidP="00296B00">
            <w:pPr>
              <w:pStyle w:val="Prrafodelista"/>
              <w:numPr>
                <w:ilvl w:val="0"/>
                <w:numId w:val="6"/>
              </w:numPr>
              <w:jc w:val="both"/>
              <w:rPr>
                <w:rFonts w:ascii="Arial" w:eastAsia="Calibri" w:hAnsi="Arial" w:cs="Arial"/>
                <w:sz w:val="20"/>
                <w:szCs w:val="20"/>
              </w:rPr>
            </w:pPr>
            <w:r w:rsidRPr="00280F9D">
              <w:rPr>
                <w:rFonts w:ascii="Arial" w:eastAsia="Calibri" w:hAnsi="Arial" w:cs="Arial"/>
                <w:sz w:val="20"/>
                <w:szCs w:val="20"/>
              </w:rPr>
              <w:t>CREDITO_CLIENTE</w:t>
            </w:r>
          </w:p>
          <w:p w14:paraId="390E3E05" w14:textId="0E4F13E1" w:rsidR="159FD641" w:rsidRPr="00280F9D" w:rsidRDefault="159FD641" w:rsidP="00296B00">
            <w:pPr>
              <w:pStyle w:val="Prrafodelista"/>
              <w:numPr>
                <w:ilvl w:val="0"/>
                <w:numId w:val="6"/>
              </w:numPr>
              <w:jc w:val="both"/>
              <w:rPr>
                <w:rFonts w:ascii="Arial" w:eastAsia="Calibri" w:hAnsi="Arial" w:cs="Arial"/>
                <w:sz w:val="20"/>
                <w:szCs w:val="20"/>
              </w:rPr>
            </w:pPr>
            <w:r w:rsidRPr="00280F9D">
              <w:rPr>
                <w:rFonts w:ascii="Arial" w:eastAsia="Calibri" w:hAnsi="Arial" w:cs="Arial"/>
                <w:sz w:val="20"/>
                <w:szCs w:val="20"/>
              </w:rPr>
              <w:t>PRODUCTO_INVERSION_CLIENTE</w:t>
            </w:r>
          </w:p>
          <w:p w14:paraId="78072AFC" w14:textId="35A96C83" w:rsidR="159FD641" w:rsidRPr="00280F9D" w:rsidRDefault="159FD641" w:rsidP="00296B00">
            <w:pPr>
              <w:pStyle w:val="Prrafodelista"/>
              <w:numPr>
                <w:ilvl w:val="0"/>
                <w:numId w:val="6"/>
              </w:numPr>
              <w:jc w:val="both"/>
              <w:rPr>
                <w:rFonts w:ascii="Arial" w:eastAsia="Calibri" w:hAnsi="Arial" w:cs="Arial"/>
                <w:sz w:val="20"/>
                <w:szCs w:val="20"/>
              </w:rPr>
            </w:pPr>
            <w:r w:rsidRPr="00280F9D">
              <w:rPr>
                <w:rFonts w:ascii="Arial" w:eastAsia="Calibri" w:hAnsi="Arial" w:cs="Arial"/>
                <w:sz w:val="20"/>
                <w:szCs w:val="20"/>
              </w:rPr>
              <w:t>CUOTA_CREDITO_CLIENTE.</w:t>
            </w:r>
          </w:p>
          <w:p w14:paraId="50F86BFA" w14:textId="584E2A58" w:rsidR="159FD641" w:rsidRPr="00280F9D" w:rsidRDefault="159FD641" w:rsidP="00296B00">
            <w:pPr>
              <w:pStyle w:val="Prrafodelista"/>
              <w:numPr>
                <w:ilvl w:val="0"/>
                <w:numId w:val="7"/>
              </w:numPr>
              <w:jc w:val="both"/>
              <w:rPr>
                <w:rFonts w:ascii="Arial" w:eastAsia="Calibri" w:hAnsi="Arial" w:cs="Arial"/>
                <w:sz w:val="20"/>
                <w:szCs w:val="20"/>
              </w:rPr>
            </w:pPr>
            <w:r w:rsidRPr="00280F9D">
              <w:rPr>
                <w:rFonts w:ascii="Arial" w:eastAsia="Calibri" w:hAnsi="Arial" w:cs="Arial"/>
                <w:sz w:val="20"/>
                <w:szCs w:val="20"/>
              </w:rPr>
              <w:t>Por seguridad de los objetos, todos los informes y consultas SQL que desarrollen NO pueden usar los nombres reales de las tablas.</w:t>
            </w:r>
          </w:p>
        </w:tc>
      </w:tr>
      <w:tr w:rsidR="159FD641" w:rsidRPr="00280F9D" w14:paraId="616CD513" w14:textId="77777777" w:rsidTr="0085064B">
        <w:trPr>
          <w:trHeight w:val="20"/>
        </w:trPr>
        <w:tc>
          <w:tcPr>
            <w:tcW w:w="439" w:type="dxa"/>
            <w:tcBorders>
              <w:top w:val="single" w:sz="8" w:space="0" w:color="auto"/>
              <w:left w:val="single" w:sz="8" w:space="0" w:color="auto"/>
              <w:bottom w:val="single" w:sz="8" w:space="0" w:color="auto"/>
              <w:right w:val="nil"/>
            </w:tcBorders>
            <w:tcMar>
              <w:left w:w="108" w:type="dxa"/>
              <w:right w:w="108" w:type="dxa"/>
            </w:tcMar>
            <w:vAlign w:val="center"/>
          </w:tcPr>
          <w:p w14:paraId="2C103B1A" w14:textId="497F4874" w:rsidR="159FD641" w:rsidRPr="00280F9D" w:rsidRDefault="159FD641">
            <w:pPr>
              <w:rPr>
                <w:rFonts w:ascii="Arial" w:hAnsi="Arial" w:cs="Arial"/>
              </w:rPr>
            </w:pPr>
          </w:p>
        </w:tc>
        <w:tc>
          <w:tcPr>
            <w:tcW w:w="2011" w:type="dxa"/>
            <w:tcBorders>
              <w:top w:val="single" w:sz="8" w:space="0" w:color="auto"/>
              <w:left w:val="nil"/>
              <w:bottom w:val="single" w:sz="8" w:space="0" w:color="auto"/>
              <w:right w:val="single" w:sz="8" w:space="0" w:color="auto"/>
            </w:tcBorders>
            <w:tcMar>
              <w:left w:w="108" w:type="dxa"/>
              <w:right w:w="108" w:type="dxa"/>
            </w:tcMar>
            <w:vAlign w:val="center"/>
          </w:tcPr>
          <w:p w14:paraId="0D2976C6" w14:textId="09133B64" w:rsidR="159FD641" w:rsidRPr="00280F9D" w:rsidRDefault="159FD641" w:rsidP="159FD641">
            <w:pPr>
              <w:jc w:val="both"/>
              <w:rPr>
                <w:rFonts w:ascii="Arial" w:eastAsia="Calibri" w:hAnsi="Arial" w:cs="Arial"/>
                <w:b/>
                <w:bCs/>
                <w:sz w:val="20"/>
                <w:szCs w:val="20"/>
              </w:rPr>
            </w:pPr>
            <w:r w:rsidRPr="00280F9D">
              <w:rPr>
                <w:rFonts w:ascii="Arial" w:hAnsi="Arial" w:cs="Arial"/>
                <w:b/>
                <w:bCs/>
                <w:sz w:val="20"/>
                <w:szCs w:val="20"/>
              </w:rPr>
              <w:t>BDY1102_P9</w:t>
            </w:r>
            <w:r w:rsidRPr="00280F9D">
              <w:rPr>
                <w:rFonts w:ascii="Arial" w:eastAsia="Calibri" w:hAnsi="Arial" w:cs="Arial"/>
                <w:b/>
                <w:bCs/>
                <w:sz w:val="20"/>
                <w:szCs w:val="20"/>
              </w:rPr>
              <w:t>_4</w:t>
            </w:r>
          </w:p>
        </w:tc>
        <w:tc>
          <w:tcPr>
            <w:tcW w:w="1084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00EC67A" w14:textId="20EF9DC9" w:rsidR="159FD641" w:rsidRPr="00280F9D" w:rsidRDefault="159FD641" w:rsidP="00296B00">
            <w:pPr>
              <w:pStyle w:val="Prrafodelista"/>
              <w:numPr>
                <w:ilvl w:val="0"/>
                <w:numId w:val="7"/>
              </w:numPr>
              <w:jc w:val="both"/>
              <w:rPr>
                <w:rFonts w:ascii="Arial" w:eastAsia="Calibri" w:hAnsi="Arial" w:cs="Arial"/>
                <w:sz w:val="20"/>
                <w:szCs w:val="20"/>
              </w:rPr>
            </w:pPr>
            <w:r w:rsidRPr="00280F9D">
              <w:rPr>
                <w:rFonts w:ascii="Arial" w:eastAsia="Calibri" w:hAnsi="Arial" w:cs="Arial"/>
                <w:sz w:val="20"/>
                <w:szCs w:val="20"/>
              </w:rPr>
              <w:t>Usuario genérico que ejecuta los informes construidos por el usuario MDY2131_P13_2 relacionados a las transacciones realizadas por los clientes de KOPERA.</w:t>
            </w:r>
          </w:p>
          <w:p w14:paraId="02C94CEF" w14:textId="7714313F" w:rsidR="159FD641" w:rsidRPr="00280F9D" w:rsidRDefault="159FD641" w:rsidP="00296B00">
            <w:pPr>
              <w:pStyle w:val="Prrafodelista"/>
              <w:numPr>
                <w:ilvl w:val="0"/>
                <w:numId w:val="7"/>
              </w:numPr>
              <w:jc w:val="both"/>
              <w:rPr>
                <w:rFonts w:ascii="Arial" w:eastAsia="Calibri" w:hAnsi="Arial" w:cs="Arial"/>
                <w:sz w:val="20"/>
                <w:szCs w:val="20"/>
              </w:rPr>
            </w:pPr>
            <w:r w:rsidRPr="00280F9D">
              <w:rPr>
                <w:rFonts w:ascii="Arial" w:eastAsia="Calibri" w:hAnsi="Arial" w:cs="Arial"/>
                <w:sz w:val="20"/>
                <w:szCs w:val="20"/>
              </w:rPr>
              <w:t>Consultar información de las tablas del MDY2131_P13_1:</w:t>
            </w:r>
          </w:p>
          <w:p w14:paraId="6764DAF8" w14:textId="74171DC1" w:rsidR="159FD641" w:rsidRPr="00280F9D" w:rsidRDefault="159FD641" w:rsidP="00296B00">
            <w:pPr>
              <w:pStyle w:val="Prrafodelista"/>
              <w:numPr>
                <w:ilvl w:val="0"/>
                <w:numId w:val="5"/>
              </w:numPr>
              <w:jc w:val="both"/>
              <w:rPr>
                <w:rFonts w:ascii="Arial" w:eastAsia="Calibri" w:hAnsi="Arial" w:cs="Arial"/>
                <w:sz w:val="20"/>
                <w:szCs w:val="20"/>
              </w:rPr>
            </w:pPr>
            <w:r w:rsidRPr="00280F9D">
              <w:rPr>
                <w:rFonts w:ascii="Arial" w:eastAsia="Calibri" w:hAnsi="Arial" w:cs="Arial"/>
                <w:sz w:val="20"/>
                <w:szCs w:val="20"/>
              </w:rPr>
              <w:t>TIPO_MOVIMIENTO</w:t>
            </w:r>
          </w:p>
          <w:p w14:paraId="18ABD459" w14:textId="2E3CECD2" w:rsidR="159FD641" w:rsidRPr="00280F9D" w:rsidRDefault="159FD641" w:rsidP="00296B00">
            <w:pPr>
              <w:pStyle w:val="Prrafodelista"/>
              <w:numPr>
                <w:ilvl w:val="0"/>
                <w:numId w:val="5"/>
              </w:numPr>
              <w:jc w:val="both"/>
              <w:rPr>
                <w:rFonts w:ascii="Arial" w:eastAsia="Calibri" w:hAnsi="Arial" w:cs="Arial"/>
                <w:sz w:val="20"/>
                <w:szCs w:val="20"/>
              </w:rPr>
            </w:pPr>
            <w:r w:rsidRPr="00280F9D">
              <w:rPr>
                <w:rFonts w:ascii="Arial" w:eastAsia="Calibri" w:hAnsi="Arial" w:cs="Arial"/>
                <w:sz w:val="20"/>
                <w:szCs w:val="20"/>
              </w:rPr>
              <w:t>SUCURSAL</w:t>
            </w:r>
          </w:p>
          <w:p w14:paraId="2754EE41" w14:textId="5B58144C" w:rsidR="159FD641" w:rsidRPr="00280F9D" w:rsidRDefault="159FD641" w:rsidP="00296B00">
            <w:pPr>
              <w:pStyle w:val="Prrafodelista"/>
              <w:numPr>
                <w:ilvl w:val="0"/>
                <w:numId w:val="5"/>
              </w:numPr>
              <w:jc w:val="both"/>
              <w:rPr>
                <w:rFonts w:ascii="Arial" w:eastAsia="Calibri" w:hAnsi="Arial" w:cs="Arial"/>
                <w:sz w:val="20"/>
                <w:szCs w:val="20"/>
              </w:rPr>
            </w:pPr>
            <w:r w:rsidRPr="00280F9D">
              <w:rPr>
                <w:rFonts w:ascii="Arial" w:eastAsia="Calibri" w:hAnsi="Arial" w:cs="Arial"/>
                <w:sz w:val="20"/>
                <w:szCs w:val="20"/>
              </w:rPr>
              <w:t>TIPO_CONTRATO</w:t>
            </w:r>
          </w:p>
          <w:p w14:paraId="19AA708B" w14:textId="0EF10DF6" w:rsidR="159FD641" w:rsidRPr="00280F9D" w:rsidRDefault="159FD641" w:rsidP="00296B00">
            <w:pPr>
              <w:pStyle w:val="Prrafodelista"/>
              <w:numPr>
                <w:ilvl w:val="0"/>
                <w:numId w:val="5"/>
              </w:numPr>
              <w:jc w:val="both"/>
              <w:rPr>
                <w:rFonts w:ascii="Arial" w:eastAsia="Calibri" w:hAnsi="Arial" w:cs="Arial"/>
                <w:sz w:val="20"/>
                <w:szCs w:val="20"/>
              </w:rPr>
            </w:pPr>
            <w:r w:rsidRPr="00280F9D">
              <w:rPr>
                <w:rFonts w:ascii="Arial" w:eastAsia="Calibri" w:hAnsi="Arial" w:cs="Arial"/>
                <w:sz w:val="20"/>
                <w:szCs w:val="20"/>
              </w:rPr>
              <w:t>CLIENTE</w:t>
            </w:r>
          </w:p>
          <w:p w14:paraId="129FA8E5" w14:textId="403CC635" w:rsidR="159FD641" w:rsidRPr="00280F9D" w:rsidRDefault="159FD641" w:rsidP="00296B00">
            <w:pPr>
              <w:pStyle w:val="Prrafodelista"/>
              <w:numPr>
                <w:ilvl w:val="0"/>
                <w:numId w:val="5"/>
              </w:numPr>
              <w:jc w:val="both"/>
              <w:rPr>
                <w:rFonts w:ascii="Arial" w:eastAsia="Calibri" w:hAnsi="Arial" w:cs="Arial"/>
                <w:sz w:val="20"/>
                <w:szCs w:val="20"/>
              </w:rPr>
            </w:pPr>
            <w:r w:rsidRPr="00280F9D">
              <w:rPr>
                <w:rFonts w:ascii="Arial" w:eastAsia="Calibri" w:hAnsi="Arial" w:cs="Arial"/>
                <w:sz w:val="20"/>
                <w:szCs w:val="20"/>
              </w:rPr>
              <w:t>REGION</w:t>
            </w:r>
          </w:p>
          <w:p w14:paraId="0BBB30E4" w14:textId="6B125043" w:rsidR="159FD641" w:rsidRPr="00280F9D" w:rsidRDefault="159FD641" w:rsidP="00296B00">
            <w:pPr>
              <w:pStyle w:val="Prrafodelista"/>
              <w:numPr>
                <w:ilvl w:val="0"/>
                <w:numId w:val="5"/>
              </w:numPr>
              <w:jc w:val="both"/>
              <w:rPr>
                <w:rFonts w:ascii="Arial" w:eastAsia="Calibri" w:hAnsi="Arial" w:cs="Arial"/>
                <w:sz w:val="20"/>
                <w:szCs w:val="20"/>
              </w:rPr>
            </w:pPr>
            <w:r w:rsidRPr="00280F9D">
              <w:rPr>
                <w:rFonts w:ascii="Arial" w:eastAsia="Calibri" w:hAnsi="Arial" w:cs="Arial"/>
                <w:sz w:val="20"/>
                <w:szCs w:val="20"/>
              </w:rPr>
              <w:t>PROVINCIA</w:t>
            </w:r>
          </w:p>
          <w:p w14:paraId="1B56DBD2" w14:textId="26AB9A8D" w:rsidR="159FD641" w:rsidRPr="00280F9D" w:rsidRDefault="159FD641" w:rsidP="00296B00">
            <w:pPr>
              <w:pStyle w:val="Prrafodelista"/>
              <w:numPr>
                <w:ilvl w:val="0"/>
                <w:numId w:val="5"/>
              </w:numPr>
              <w:jc w:val="both"/>
              <w:rPr>
                <w:rFonts w:ascii="Arial" w:eastAsia="Calibri" w:hAnsi="Arial" w:cs="Arial"/>
                <w:sz w:val="20"/>
                <w:szCs w:val="20"/>
              </w:rPr>
            </w:pPr>
            <w:r w:rsidRPr="00280F9D">
              <w:rPr>
                <w:rFonts w:ascii="Arial" w:eastAsia="Calibri" w:hAnsi="Arial" w:cs="Arial"/>
                <w:sz w:val="20"/>
                <w:szCs w:val="20"/>
              </w:rPr>
              <w:t>COMUNA</w:t>
            </w:r>
          </w:p>
          <w:p w14:paraId="71C06F97" w14:textId="6C5861F1" w:rsidR="159FD641" w:rsidRPr="00280F9D" w:rsidRDefault="159FD641" w:rsidP="00296B00">
            <w:pPr>
              <w:pStyle w:val="Prrafodelista"/>
              <w:numPr>
                <w:ilvl w:val="0"/>
                <w:numId w:val="4"/>
              </w:numPr>
              <w:jc w:val="both"/>
              <w:rPr>
                <w:rFonts w:ascii="Arial" w:eastAsia="Calibri" w:hAnsi="Arial" w:cs="Arial"/>
                <w:sz w:val="20"/>
                <w:szCs w:val="20"/>
              </w:rPr>
            </w:pPr>
            <w:r w:rsidRPr="00280F9D">
              <w:rPr>
                <w:rFonts w:ascii="Arial" w:eastAsia="Calibri" w:hAnsi="Arial" w:cs="Arial"/>
                <w:sz w:val="20"/>
                <w:szCs w:val="20"/>
              </w:rPr>
              <w:t>Por seguridad de los objetos NO puede acceder a las tablas usando los nombres reales de las tablas.</w:t>
            </w:r>
          </w:p>
        </w:tc>
      </w:tr>
      <w:tr w:rsidR="159FD641" w:rsidRPr="00280F9D" w14:paraId="27613A95" w14:textId="77777777" w:rsidTr="0085064B">
        <w:trPr>
          <w:trHeight w:val="20"/>
        </w:trPr>
        <w:tc>
          <w:tcPr>
            <w:tcW w:w="439" w:type="dxa"/>
            <w:tcBorders>
              <w:top w:val="single" w:sz="8" w:space="0" w:color="auto"/>
              <w:left w:val="single" w:sz="8" w:space="0" w:color="auto"/>
              <w:bottom w:val="single" w:sz="8" w:space="0" w:color="auto"/>
              <w:right w:val="nil"/>
            </w:tcBorders>
            <w:tcMar>
              <w:left w:w="108" w:type="dxa"/>
              <w:right w:w="108" w:type="dxa"/>
            </w:tcMar>
            <w:vAlign w:val="center"/>
          </w:tcPr>
          <w:p w14:paraId="4B063DC0" w14:textId="54294F36" w:rsidR="159FD641" w:rsidRPr="00280F9D" w:rsidRDefault="159FD641">
            <w:pPr>
              <w:rPr>
                <w:rFonts w:ascii="Arial" w:hAnsi="Arial" w:cs="Arial"/>
              </w:rPr>
            </w:pPr>
          </w:p>
        </w:tc>
        <w:tc>
          <w:tcPr>
            <w:tcW w:w="2011" w:type="dxa"/>
            <w:tcBorders>
              <w:top w:val="single" w:sz="8" w:space="0" w:color="auto"/>
              <w:left w:val="nil"/>
              <w:bottom w:val="single" w:sz="8" w:space="0" w:color="auto"/>
              <w:right w:val="single" w:sz="8" w:space="0" w:color="auto"/>
            </w:tcBorders>
            <w:tcMar>
              <w:left w:w="108" w:type="dxa"/>
              <w:right w:w="108" w:type="dxa"/>
            </w:tcMar>
            <w:vAlign w:val="center"/>
          </w:tcPr>
          <w:p w14:paraId="77822599" w14:textId="2C1A4DBE" w:rsidR="159FD641" w:rsidRPr="00280F9D" w:rsidRDefault="159FD641" w:rsidP="159FD641">
            <w:pPr>
              <w:rPr>
                <w:rFonts w:ascii="Arial" w:eastAsia="Calibri" w:hAnsi="Arial" w:cs="Arial"/>
                <w:b/>
                <w:bCs/>
                <w:sz w:val="20"/>
                <w:szCs w:val="20"/>
              </w:rPr>
            </w:pPr>
            <w:r w:rsidRPr="00280F9D">
              <w:rPr>
                <w:rFonts w:ascii="Arial" w:hAnsi="Arial" w:cs="Arial"/>
                <w:b/>
                <w:bCs/>
                <w:sz w:val="20"/>
                <w:szCs w:val="20"/>
              </w:rPr>
              <w:t>BDY1102_P9</w:t>
            </w:r>
            <w:r w:rsidRPr="00280F9D">
              <w:rPr>
                <w:rFonts w:ascii="Arial" w:eastAsia="Calibri" w:hAnsi="Arial" w:cs="Arial"/>
                <w:b/>
                <w:bCs/>
                <w:sz w:val="20"/>
                <w:szCs w:val="20"/>
              </w:rPr>
              <w:t>_5</w:t>
            </w:r>
          </w:p>
          <w:p w14:paraId="55DEE602" w14:textId="29F75329" w:rsidR="159FD641" w:rsidRPr="00280F9D" w:rsidRDefault="159FD641" w:rsidP="159FD641">
            <w:pPr>
              <w:jc w:val="both"/>
              <w:rPr>
                <w:rFonts w:ascii="Arial" w:eastAsia="Calibri" w:hAnsi="Arial" w:cs="Arial"/>
                <w:b/>
                <w:bCs/>
                <w:sz w:val="20"/>
                <w:szCs w:val="20"/>
              </w:rPr>
            </w:pPr>
            <w:r w:rsidRPr="00280F9D">
              <w:rPr>
                <w:rFonts w:ascii="Arial" w:hAnsi="Arial" w:cs="Arial"/>
                <w:b/>
                <w:bCs/>
                <w:sz w:val="20"/>
                <w:szCs w:val="20"/>
              </w:rPr>
              <w:t>BDY1102_P9</w:t>
            </w:r>
            <w:r w:rsidRPr="00280F9D">
              <w:rPr>
                <w:rFonts w:ascii="Arial" w:eastAsia="Calibri" w:hAnsi="Arial" w:cs="Arial"/>
                <w:b/>
                <w:bCs/>
                <w:sz w:val="20"/>
                <w:szCs w:val="20"/>
              </w:rPr>
              <w:t>_6</w:t>
            </w:r>
          </w:p>
        </w:tc>
        <w:tc>
          <w:tcPr>
            <w:tcW w:w="1084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EB6712B" w14:textId="3A427590" w:rsidR="159FD641" w:rsidRPr="00280F9D" w:rsidRDefault="159FD641" w:rsidP="00296B00">
            <w:pPr>
              <w:pStyle w:val="Prrafodelista"/>
              <w:numPr>
                <w:ilvl w:val="0"/>
                <w:numId w:val="3"/>
              </w:numPr>
              <w:jc w:val="both"/>
              <w:rPr>
                <w:rFonts w:ascii="Arial" w:eastAsia="Calibri" w:hAnsi="Arial" w:cs="Arial"/>
                <w:sz w:val="20"/>
                <w:szCs w:val="20"/>
              </w:rPr>
            </w:pPr>
            <w:r w:rsidRPr="00280F9D">
              <w:rPr>
                <w:rFonts w:ascii="Arial" w:eastAsia="Calibri" w:hAnsi="Arial" w:cs="Arial"/>
                <w:sz w:val="20"/>
                <w:szCs w:val="20"/>
              </w:rPr>
              <w:t>Usuarios genéricos que ejecutan los informes construidos por el usuario MDY2131_P13_3 relacionados a información general de los clientes de KOPERA.</w:t>
            </w:r>
          </w:p>
          <w:p w14:paraId="46D3239B" w14:textId="5B58620A" w:rsidR="159FD641" w:rsidRPr="00280F9D" w:rsidRDefault="159FD641" w:rsidP="00296B00">
            <w:pPr>
              <w:pStyle w:val="Prrafodelista"/>
              <w:numPr>
                <w:ilvl w:val="0"/>
                <w:numId w:val="7"/>
              </w:numPr>
              <w:jc w:val="both"/>
              <w:rPr>
                <w:rFonts w:ascii="Arial" w:eastAsia="Calibri" w:hAnsi="Arial" w:cs="Arial"/>
                <w:sz w:val="20"/>
                <w:szCs w:val="20"/>
              </w:rPr>
            </w:pPr>
            <w:r w:rsidRPr="00280F9D">
              <w:rPr>
                <w:rFonts w:ascii="Arial" w:eastAsia="Calibri" w:hAnsi="Arial" w:cs="Arial"/>
                <w:sz w:val="20"/>
                <w:szCs w:val="20"/>
              </w:rPr>
              <w:t>Consultar información de las tablas del MDY2131_P13_1:</w:t>
            </w:r>
          </w:p>
          <w:p w14:paraId="78248936" w14:textId="5B08C33D" w:rsidR="159FD641" w:rsidRPr="00280F9D" w:rsidRDefault="159FD641" w:rsidP="00296B00">
            <w:pPr>
              <w:pStyle w:val="Prrafodelista"/>
              <w:numPr>
                <w:ilvl w:val="0"/>
                <w:numId w:val="5"/>
              </w:numPr>
              <w:jc w:val="both"/>
              <w:rPr>
                <w:rFonts w:ascii="Arial" w:eastAsia="Calibri" w:hAnsi="Arial" w:cs="Arial"/>
                <w:sz w:val="20"/>
                <w:szCs w:val="20"/>
              </w:rPr>
            </w:pPr>
            <w:r w:rsidRPr="00280F9D">
              <w:rPr>
                <w:rFonts w:ascii="Arial" w:eastAsia="Calibri" w:hAnsi="Arial" w:cs="Arial"/>
                <w:sz w:val="20"/>
                <w:szCs w:val="20"/>
              </w:rPr>
              <w:t>CLIENTE</w:t>
            </w:r>
          </w:p>
          <w:p w14:paraId="2F9574AA" w14:textId="5A859A44" w:rsidR="159FD641" w:rsidRPr="00280F9D" w:rsidRDefault="159FD641" w:rsidP="00296B00">
            <w:pPr>
              <w:pStyle w:val="Prrafodelista"/>
              <w:numPr>
                <w:ilvl w:val="0"/>
                <w:numId w:val="5"/>
              </w:numPr>
              <w:jc w:val="both"/>
              <w:rPr>
                <w:rFonts w:ascii="Arial" w:eastAsia="Calibri" w:hAnsi="Arial" w:cs="Arial"/>
                <w:sz w:val="20"/>
                <w:szCs w:val="20"/>
              </w:rPr>
            </w:pPr>
            <w:r w:rsidRPr="00280F9D">
              <w:rPr>
                <w:rFonts w:ascii="Arial" w:eastAsia="Calibri" w:hAnsi="Arial" w:cs="Arial"/>
                <w:sz w:val="20"/>
                <w:szCs w:val="20"/>
              </w:rPr>
              <w:t>REGION</w:t>
            </w:r>
          </w:p>
          <w:p w14:paraId="55B0CBDC" w14:textId="4D0E66AB" w:rsidR="159FD641" w:rsidRPr="00280F9D" w:rsidRDefault="159FD641" w:rsidP="00296B00">
            <w:pPr>
              <w:pStyle w:val="Prrafodelista"/>
              <w:numPr>
                <w:ilvl w:val="0"/>
                <w:numId w:val="5"/>
              </w:numPr>
              <w:jc w:val="both"/>
              <w:rPr>
                <w:rFonts w:ascii="Arial" w:eastAsia="Calibri" w:hAnsi="Arial" w:cs="Arial"/>
                <w:sz w:val="20"/>
                <w:szCs w:val="20"/>
              </w:rPr>
            </w:pPr>
            <w:r w:rsidRPr="00280F9D">
              <w:rPr>
                <w:rFonts w:ascii="Arial" w:eastAsia="Calibri" w:hAnsi="Arial" w:cs="Arial"/>
                <w:sz w:val="20"/>
                <w:szCs w:val="20"/>
              </w:rPr>
              <w:t>PROVINCIA</w:t>
            </w:r>
          </w:p>
          <w:p w14:paraId="11339DFE" w14:textId="1A55BE48" w:rsidR="159FD641" w:rsidRPr="00280F9D" w:rsidRDefault="159FD641" w:rsidP="00296B00">
            <w:pPr>
              <w:pStyle w:val="Prrafodelista"/>
              <w:numPr>
                <w:ilvl w:val="0"/>
                <w:numId w:val="5"/>
              </w:numPr>
              <w:jc w:val="both"/>
              <w:rPr>
                <w:rFonts w:ascii="Arial" w:eastAsia="Calibri" w:hAnsi="Arial" w:cs="Arial"/>
                <w:sz w:val="20"/>
                <w:szCs w:val="20"/>
              </w:rPr>
            </w:pPr>
            <w:r w:rsidRPr="00280F9D">
              <w:rPr>
                <w:rFonts w:ascii="Arial" w:eastAsia="Calibri" w:hAnsi="Arial" w:cs="Arial"/>
                <w:sz w:val="20"/>
                <w:szCs w:val="20"/>
              </w:rPr>
              <w:t>COMUNA</w:t>
            </w:r>
          </w:p>
          <w:p w14:paraId="56F58759" w14:textId="7C57A6B8" w:rsidR="159FD641" w:rsidRPr="00280F9D" w:rsidRDefault="159FD641" w:rsidP="00296B00">
            <w:pPr>
              <w:pStyle w:val="Prrafodelista"/>
              <w:numPr>
                <w:ilvl w:val="0"/>
                <w:numId w:val="7"/>
              </w:numPr>
              <w:jc w:val="both"/>
              <w:rPr>
                <w:rFonts w:ascii="Arial" w:eastAsia="Calibri" w:hAnsi="Arial" w:cs="Arial"/>
                <w:sz w:val="20"/>
                <w:szCs w:val="20"/>
              </w:rPr>
            </w:pPr>
            <w:r w:rsidRPr="00280F9D">
              <w:rPr>
                <w:rFonts w:ascii="Arial" w:eastAsia="Calibri" w:hAnsi="Arial" w:cs="Arial"/>
                <w:sz w:val="20"/>
                <w:szCs w:val="20"/>
              </w:rPr>
              <w:t>Por seguridad de los objetos NO pueden acceder a las tablas usando los nombres reales de las tablas.</w:t>
            </w:r>
          </w:p>
        </w:tc>
      </w:tr>
    </w:tbl>
    <w:p w14:paraId="19C241BE" w14:textId="4E999559" w:rsidR="159FD641" w:rsidRPr="00280F9D" w:rsidRDefault="22603915" w:rsidP="159FD641">
      <w:pPr>
        <w:spacing w:after="0"/>
        <w:jc w:val="both"/>
        <w:rPr>
          <w:rFonts w:ascii="Arial" w:hAnsi="Arial" w:cs="Arial"/>
        </w:rPr>
      </w:pPr>
      <w:r w:rsidRPr="00280F9D">
        <w:rPr>
          <w:rFonts w:ascii="Arial" w:eastAsia="Calibri" w:hAnsi="Arial" w:cs="Arial"/>
          <w:b/>
          <w:bCs/>
          <w:sz w:val="16"/>
          <w:szCs w:val="16"/>
        </w:rPr>
        <w:t xml:space="preserve"> </w:t>
      </w:r>
    </w:p>
    <w:p w14:paraId="3AF6E902" w14:textId="08328EEE" w:rsidR="22603915" w:rsidRPr="00280F9D" w:rsidRDefault="22603915" w:rsidP="22603915">
      <w:pPr>
        <w:spacing w:after="0"/>
        <w:jc w:val="both"/>
        <w:rPr>
          <w:rFonts w:ascii="Arial" w:eastAsia="Calibri" w:hAnsi="Arial" w:cs="Arial"/>
          <w:b/>
          <w:bCs/>
          <w:sz w:val="16"/>
          <w:szCs w:val="16"/>
        </w:rPr>
      </w:pPr>
    </w:p>
    <w:p w14:paraId="3EBD3E31" w14:textId="77777777" w:rsidR="0085064B" w:rsidRDefault="0085064B">
      <w:pPr>
        <w:rPr>
          <w:rFonts w:ascii="Arial" w:eastAsia="Calibri" w:hAnsi="Arial" w:cs="Arial"/>
          <w:b/>
          <w:bCs/>
          <w:sz w:val="20"/>
          <w:szCs w:val="20"/>
        </w:rPr>
      </w:pPr>
      <w:r>
        <w:rPr>
          <w:rFonts w:ascii="Arial" w:eastAsia="Calibri" w:hAnsi="Arial" w:cs="Arial"/>
          <w:b/>
          <w:bCs/>
          <w:sz w:val="20"/>
          <w:szCs w:val="20"/>
        </w:rPr>
        <w:br w:type="page"/>
      </w:r>
    </w:p>
    <w:p w14:paraId="3272BD8F" w14:textId="68AC8D7F" w:rsidR="159FD641" w:rsidRPr="00280F9D" w:rsidRDefault="159FD641" w:rsidP="159FD641">
      <w:pPr>
        <w:spacing w:after="0"/>
        <w:jc w:val="both"/>
        <w:rPr>
          <w:rFonts w:ascii="Arial" w:hAnsi="Arial" w:cs="Arial"/>
        </w:rPr>
      </w:pPr>
      <w:r w:rsidRPr="00280F9D">
        <w:rPr>
          <w:rFonts w:ascii="Arial" w:eastAsia="Calibri" w:hAnsi="Arial" w:cs="Arial"/>
          <w:b/>
          <w:bCs/>
          <w:sz w:val="20"/>
          <w:szCs w:val="20"/>
        </w:rPr>
        <w:lastRenderedPageBreak/>
        <w:t xml:space="preserve">5.- </w:t>
      </w:r>
      <w:r w:rsidRPr="00280F9D">
        <w:rPr>
          <w:rFonts w:ascii="Arial" w:eastAsia="Calibri" w:hAnsi="Arial" w:cs="Arial"/>
          <w:b/>
          <w:bCs/>
          <w:sz w:val="20"/>
          <w:szCs w:val="20"/>
          <w:u w:val="single"/>
        </w:rPr>
        <w:t>CONSIDERACIONES AL CREAR LAS CUENTAS DE USUARIOS</w:t>
      </w:r>
    </w:p>
    <w:p w14:paraId="61FFE709" w14:textId="5562F53D" w:rsidR="159FD641" w:rsidRPr="00280F9D" w:rsidRDefault="159FD641" w:rsidP="159FD641">
      <w:pPr>
        <w:spacing w:after="0"/>
        <w:jc w:val="both"/>
        <w:rPr>
          <w:rFonts w:ascii="Arial" w:hAnsi="Arial" w:cs="Arial"/>
        </w:rPr>
      </w:pPr>
      <w:r w:rsidRPr="00280F9D">
        <w:rPr>
          <w:rFonts w:ascii="Arial" w:eastAsia="Calibri" w:hAnsi="Arial" w:cs="Arial"/>
          <w:b/>
          <w:bCs/>
          <w:sz w:val="20"/>
          <w:szCs w:val="20"/>
        </w:rPr>
        <w:t>5.1.- Gestión de Contraseñas:</w:t>
      </w:r>
    </w:p>
    <w:p w14:paraId="0D10C079" w14:textId="70575BB4" w:rsidR="159FD641" w:rsidRPr="00280F9D" w:rsidRDefault="159FD641" w:rsidP="00296B00">
      <w:pPr>
        <w:pStyle w:val="Prrafodelista"/>
        <w:numPr>
          <w:ilvl w:val="1"/>
          <w:numId w:val="7"/>
        </w:numPr>
        <w:spacing w:after="0"/>
        <w:jc w:val="both"/>
        <w:rPr>
          <w:rFonts w:ascii="Arial" w:eastAsia="Calibri" w:hAnsi="Arial" w:cs="Arial"/>
          <w:sz w:val="20"/>
          <w:szCs w:val="20"/>
        </w:rPr>
      </w:pPr>
      <w:r w:rsidRPr="00280F9D">
        <w:rPr>
          <w:rFonts w:ascii="Arial" w:eastAsia="Calibri" w:hAnsi="Arial" w:cs="Arial"/>
          <w:sz w:val="20"/>
          <w:szCs w:val="20"/>
        </w:rPr>
        <w:t>Debe contener un mínimo de 12 caracteres.</w:t>
      </w:r>
    </w:p>
    <w:p w14:paraId="50B42E3B" w14:textId="574B61A9" w:rsidR="159FD641" w:rsidRPr="00280F9D" w:rsidRDefault="159FD641" w:rsidP="00296B00">
      <w:pPr>
        <w:pStyle w:val="Prrafodelista"/>
        <w:numPr>
          <w:ilvl w:val="1"/>
          <w:numId w:val="7"/>
        </w:numPr>
        <w:spacing w:after="0"/>
        <w:jc w:val="both"/>
        <w:rPr>
          <w:rFonts w:ascii="Arial" w:eastAsia="Calibri" w:hAnsi="Arial" w:cs="Arial"/>
          <w:sz w:val="20"/>
          <w:szCs w:val="20"/>
        </w:rPr>
      </w:pPr>
      <w:r w:rsidRPr="00280F9D">
        <w:rPr>
          <w:rFonts w:ascii="Arial" w:eastAsia="Calibri" w:hAnsi="Arial" w:cs="Arial"/>
          <w:sz w:val="20"/>
          <w:szCs w:val="20"/>
        </w:rPr>
        <w:t xml:space="preserve">Debe contener mínimo 1 </w:t>
      </w:r>
      <w:proofErr w:type="spellStart"/>
      <w:r w:rsidRPr="00280F9D">
        <w:rPr>
          <w:rFonts w:ascii="Arial" w:eastAsia="Calibri" w:hAnsi="Arial" w:cs="Arial"/>
          <w:sz w:val="20"/>
          <w:szCs w:val="20"/>
        </w:rPr>
        <w:t>caracter</w:t>
      </w:r>
      <w:proofErr w:type="spellEnd"/>
      <w:r w:rsidRPr="00280F9D">
        <w:rPr>
          <w:rFonts w:ascii="Arial" w:eastAsia="Calibri" w:hAnsi="Arial" w:cs="Arial"/>
          <w:sz w:val="20"/>
          <w:szCs w:val="20"/>
        </w:rPr>
        <w:t xml:space="preserve"> en minúscula</w:t>
      </w:r>
    </w:p>
    <w:p w14:paraId="462CFD43" w14:textId="4D2CB113" w:rsidR="159FD641" w:rsidRPr="00280F9D" w:rsidRDefault="159FD641" w:rsidP="00296B00">
      <w:pPr>
        <w:pStyle w:val="Prrafodelista"/>
        <w:numPr>
          <w:ilvl w:val="1"/>
          <w:numId w:val="7"/>
        </w:numPr>
        <w:spacing w:after="0"/>
        <w:jc w:val="both"/>
        <w:rPr>
          <w:rFonts w:ascii="Arial" w:eastAsia="Calibri" w:hAnsi="Arial" w:cs="Arial"/>
          <w:sz w:val="20"/>
          <w:szCs w:val="20"/>
        </w:rPr>
      </w:pPr>
      <w:r w:rsidRPr="00280F9D">
        <w:rPr>
          <w:rFonts w:ascii="Arial" w:eastAsia="Calibri" w:hAnsi="Arial" w:cs="Arial"/>
          <w:sz w:val="20"/>
          <w:szCs w:val="20"/>
        </w:rPr>
        <w:t>Debe contener mínimo 2 caracteres en mayúscula</w:t>
      </w:r>
    </w:p>
    <w:p w14:paraId="2B3FF5D0" w14:textId="0F42CCCD" w:rsidR="159FD641" w:rsidRPr="00280F9D" w:rsidRDefault="159FD641" w:rsidP="00296B00">
      <w:pPr>
        <w:pStyle w:val="Prrafodelista"/>
        <w:numPr>
          <w:ilvl w:val="1"/>
          <w:numId w:val="7"/>
        </w:numPr>
        <w:spacing w:after="0"/>
        <w:jc w:val="both"/>
        <w:rPr>
          <w:rFonts w:ascii="Arial" w:eastAsia="Calibri" w:hAnsi="Arial" w:cs="Arial"/>
          <w:sz w:val="20"/>
          <w:szCs w:val="20"/>
        </w:rPr>
      </w:pPr>
      <w:r w:rsidRPr="00280F9D">
        <w:rPr>
          <w:rFonts w:ascii="Arial" w:eastAsia="Calibri" w:hAnsi="Arial" w:cs="Arial"/>
          <w:sz w:val="20"/>
          <w:szCs w:val="20"/>
        </w:rPr>
        <w:t>Debe contener mínimo 2 números</w:t>
      </w:r>
    </w:p>
    <w:p w14:paraId="7C813EB5" w14:textId="7CEB81B4" w:rsidR="159FD641" w:rsidRPr="00280F9D" w:rsidRDefault="159FD641" w:rsidP="00296B00">
      <w:pPr>
        <w:pStyle w:val="Prrafodelista"/>
        <w:numPr>
          <w:ilvl w:val="1"/>
          <w:numId w:val="7"/>
        </w:numPr>
        <w:spacing w:after="0"/>
        <w:jc w:val="both"/>
        <w:rPr>
          <w:rFonts w:ascii="Arial" w:eastAsia="Calibri" w:hAnsi="Arial" w:cs="Arial"/>
          <w:sz w:val="20"/>
          <w:szCs w:val="20"/>
        </w:rPr>
      </w:pPr>
      <w:r w:rsidRPr="00280F9D">
        <w:rPr>
          <w:rFonts w:ascii="Arial" w:eastAsia="Calibri" w:hAnsi="Arial" w:cs="Arial"/>
          <w:sz w:val="20"/>
          <w:szCs w:val="20"/>
        </w:rPr>
        <w:t>No puede contener el nombre de la cuenta de usuario</w:t>
      </w:r>
    </w:p>
    <w:p w14:paraId="4CC81815" w14:textId="5F476406" w:rsidR="159FD641" w:rsidRPr="00280F9D" w:rsidRDefault="159FD641" w:rsidP="159FD641">
      <w:pPr>
        <w:spacing w:after="0"/>
        <w:jc w:val="both"/>
        <w:rPr>
          <w:rFonts w:ascii="Arial" w:hAnsi="Arial" w:cs="Arial"/>
        </w:rPr>
      </w:pPr>
      <w:r w:rsidRPr="00280F9D">
        <w:rPr>
          <w:rFonts w:ascii="Arial" w:eastAsia="Calibri" w:hAnsi="Arial" w:cs="Arial"/>
          <w:b/>
          <w:bCs/>
          <w:sz w:val="20"/>
          <w:szCs w:val="20"/>
        </w:rPr>
        <w:t xml:space="preserve"> 5.2.- Gestión de Espacio:</w:t>
      </w:r>
    </w:p>
    <w:p w14:paraId="2AB06881" w14:textId="66B38CD2" w:rsidR="159FD641" w:rsidRPr="00280F9D" w:rsidRDefault="159FD641" w:rsidP="00296B00">
      <w:pPr>
        <w:pStyle w:val="Prrafodelista"/>
        <w:numPr>
          <w:ilvl w:val="1"/>
          <w:numId w:val="7"/>
        </w:numPr>
        <w:spacing w:after="0"/>
        <w:jc w:val="both"/>
        <w:rPr>
          <w:rFonts w:ascii="Arial" w:eastAsia="Calibri" w:hAnsi="Arial" w:cs="Arial"/>
          <w:sz w:val="20"/>
          <w:szCs w:val="20"/>
        </w:rPr>
      </w:pPr>
      <w:proofErr w:type="spellStart"/>
      <w:r w:rsidRPr="00280F9D">
        <w:rPr>
          <w:rFonts w:ascii="Arial" w:eastAsia="Calibri" w:hAnsi="Arial" w:cs="Arial"/>
          <w:sz w:val="20"/>
          <w:szCs w:val="20"/>
        </w:rPr>
        <w:t>Tablespace</w:t>
      </w:r>
      <w:proofErr w:type="spellEnd"/>
      <w:r w:rsidRPr="00280F9D">
        <w:rPr>
          <w:rFonts w:ascii="Arial" w:eastAsia="Calibri" w:hAnsi="Arial" w:cs="Arial"/>
          <w:sz w:val="20"/>
          <w:szCs w:val="20"/>
        </w:rPr>
        <w:t xml:space="preserve"> por defecto: USERS si está usando la Base de Datos es Oracle XE y DATA si está usando la Base de Datos Oracle Cloud.</w:t>
      </w:r>
    </w:p>
    <w:p w14:paraId="1FF0443E" w14:textId="5826A84D" w:rsidR="159FD641" w:rsidRPr="00280F9D" w:rsidRDefault="159FD641" w:rsidP="00296B00">
      <w:pPr>
        <w:pStyle w:val="Prrafodelista"/>
        <w:numPr>
          <w:ilvl w:val="1"/>
          <w:numId w:val="7"/>
        </w:numPr>
        <w:spacing w:after="0"/>
        <w:jc w:val="both"/>
        <w:rPr>
          <w:rFonts w:ascii="Arial" w:eastAsia="Calibri" w:hAnsi="Arial" w:cs="Arial"/>
          <w:sz w:val="20"/>
          <w:szCs w:val="20"/>
        </w:rPr>
      </w:pPr>
      <w:r w:rsidRPr="00280F9D">
        <w:rPr>
          <w:rFonts w:ascii="Arial" w:eastAsia="Calibri" w:hAnsi="Arial" w:cs="Arial"/>
          <w:sz w:val="20"/>
          <w:szCs w:val="20"/>
        </w:rPr>
        <w:t xml:space="preserve">Cuota del </w:t>
      </w:r>
      <w:proofErr w:type="spellStart"/>
      <w:r w:rsidRPr="00280F9D">
        <w:rPr>
          <w:rFonts w:ascii="Arial" w:eastAsia="Calibri" w:hAnsi="Arial" w:cs="Arial"/>
          <w:sz w:val="20"/>
          <w:szCs w:val="20"/>
        </w:rPr>
        <w:t>Tablespace</w:t>
      </w:r>
      <w:proofErr w:type="spellEnd"/>
      <w:r w:rsidRPr="00280F9D">
        <w:rPr>
          <w:rFonts w:ascii="Arial" w:eastAsia="Calibri" w:hAnsi="Arial" w:cs="Arial"/>
          <w:sz w:val="20"/>
          <w:szCs w:val="20"/>
        </w:rPr>
        <w:t xml:space="preserve"> por defecto: </w:t>
      </w:r>
    </w:p>
    <w:p w14:paraId="2EBB9919" w14:textId="6D326C01" w:rsidR="159FD641" w:rsidRPr="00280F9D" w:rsidRDefault="159FD641" w:rsidP="00296B00">
      <w:pPr>
        <w:pStyle w:val="Prrafodelista"/>
        <w:numPr>
          <w:ilvl w:val="2"/>
          <w:numId w:val="7"/>
        </w:numPr>
        <w:spacing w:after="0"/>
        <w:jc w:val="both"/>
        <w:rPr>
          <w:rFonts w:ascii="Arial" w:eastAsia="Calibri" w:hAnsi="Arial" w:cs="Arial"/>
          <w:sz w:val="20"/>
          <w:szCs w:val="20"/>
        </w:rPr>
      </w:pPr>
      <w:r w:rsidRPr="00280F9D">
        <w:rPr>
          <w:rFonts w:ascii="Arial" w:eastAsia="Calibri" w:hAnsi="Arial" w:cs="Arial"/>
          <w:sz w:val="20"/>
          <w:szCs w:val="20"/>
        </w:rPr>
        <w:t>Usuarios desarrolladores: Ilimitada</w:t>
      </w:r>
    </w:p>
    <w:p w14:paraId="3918A4C9" w14:textId="3C4F5D11" w:rsidR="159FD641" w:rsidRPr="00280F9D" w:rsidRDefault="159FD641" w:rsidP="00296B00">
      <w:pPr>
        <w:pStyle w:val="Prrafodelista"/>
        <w:numPr>
          <w:ilvl w:val="2"/>
          <w:numId w:val="7"/>
        </w:numPr>
        <w:spacing w:after="0"/>
        <w:jc w:val="both"/>
        <w:rPr>
          <w:rFonts w:ascii="Arial" w:eastAsia="Calibri" w:hAnsi="Arial" w:cs="Arial"/>
          <w:sz w:val="20"/>
          <w:szCs w:val="20"/>
        </w:rPr>
      </w:pPr>
      <w:r w:rsidRPr="00280F9D">
        <w:rPr>
          <w:rFonts w:ascii="Arial" w:eastAsia="Calibri" w:hAnsi="Arial" w:cs="Arial"/>
          <w:sz w:val="20"/>
          <w:szCs w:val="20"/>
        </w:rPr>
        <w:t>Usuarios que sólo ejecuta informes: 100 MB</w:t>
      </w:r>
    </w:p>
    <w:p w14:paraId="1C470972" w14:textId="568B03DF" w:rsidR="159FD641" w:rsidRPr="00280F9D" w:rsidRDefault="159FD641" w:rsidP="00296B00">
      <w:pPr>
        <w:pStyle w:val="Prrafodelista"/>
        <w:numPr>
          <w:ilvl w:val="1"/>
          <w:numId w:val="7"/>
        </w:numPr>
        <w:spacing w:after="0"/>
        <w:jc w:val="both"/>
        <w:rPr>
          <w:rFonts w:ascii="Arial" w:eastAsia="Calibri" w:hAnsi="Arial" w:cs="Arial"/>
          <w:sz w:val="20"/>
          <w:szCs w:val="20"/>
        </w:rPr>
      </w:pPr>
      <w:proofErr w:type="spellStart"/>
      <w:r w:rsidRPr="00280F9D">
        <w:rPr>
          <w:rFonts w:ascii="Arial" w:eastAsia="Calibri" w:hAnsi="Arial" w:cs="Arial"/>
          <w:sz w:val="20"/>
          <w:szCs w:val="20"/>
        </w:rPr>
        <w:t>Tablespace</w:t>
      </w:r>
      <w:proofErr w:type="spellEnd"/>
      <w:r w:rsidRPr="00280F9D">
        <w:rPr>
          <w:rFonts w:ascii="Arial" w:eastAsia="Calibri" w:hAnsi="Arial" w:cs="Arial"/>
          <w:sz w:val="20"/>
          <w:szCs w:val="20"/>
        </w:rPr>
        <w:t xml:space="preserve"> temporal: TEMP</w:t>
      </w:r>
    </w:p>
    <w:p w14:paraId="294ECCD7" w14:textId="586D7C89" w:rsidR="159FD641" w:rsidRPr="00280F9D" w:rsidRDefault="159FD641" w:rsidP="159FD641">
      <w:pPr>
        <w:spacing w:after="0"/>
        <w:jc w:val="both"/>
        <w:rPr>
          <w:rFonts w:ascii="Arial" w:eastAsia="Calibri" w:hAnsi="Arial" w:cs="Arial"/>
          <w:sz w:val="20"/>
          <w:szCs w:val="20"/>
        </w:rPr>
      </w:pPr>
    </w:p>
    <w:p w14:paraId="28938435" w14:textId="6E16F13F" w:rsidR="159FD641" w:rsidRPr="00280F9D" w:rsidRDefault="159FD641" w:rsidP="159FD641">
      <w:pPr>
        <w:spacing w:after="0"/>
        <w:jc w:val="both"/>
        <w:rPr>
          <w:rFonts w:ascii="Arial" w:hAnsi="Arial" w:cs="Arial"/>
        </w:rPr>
      </w:pPr>
      <w:r w:rsidRPr="00280F9D">
        <w:rPr>
          <w:rFonts w:ascii="Arial" w:eastAsia="Calibri" w:hAnsi="Arial" w:cs="Arial"/>
          <w:b/>
          <w:bCs/>
          <w:sz w:val="20"/>
          <w:szCs w:val="20"/>
        </w:rPr>
        <w:t>5.3.- Límites de Recursos y Gestión del Estado de las Cuentas de Usuarios</w:t>
      </w:r>
    </w:p>
    <w:p w14:paraId="44A1B4C9" w14:textId="59A67CB2" w:rsidR="159FD641" w:rsidRPr="00280F9D" w:rsidRDefault="159FD641" w:rsidP="159FD641">
      <w:pPr>
        <w:spacing w:after="0"/>
        <w:jc w:val="both"/>
        <w:rPr>
          <w:rFonts w:ascii="Arial" w:eastAsia="Calibri" w:hAnsi="Arial" w:cs="Arial"/>
          <w:b/>
          <w:bCs/>
          <w:sz w:val="20"/>
          <w:szCs w:val="20"/>
        </w:rPr>
      </w:pPr>
    </w:p>
    <w:p w14:paraId="6C9F0706" w14:textId="5A651B1A" w:rsidR="159FD641" w:rsidRPr="00280F9D" w:rsidRDefault="159FD641" w:rsidP="159FD641">
      <w:pPr>
        <w:spacing w:after="0"/>
        <w:jc w:val="both"/>
        <w:rPr>
          <w:rFonts w:ascii="Arial" w:hAnsi="Arial" w:cs="Arial"/>
        </w:rPr>
      </w:pPr>
      <w:r w:rsidRPr="00280F9D">
        <w:rPr>
          <w:rFonts w:ascii="Arial" w:hAnsi="Arial" w:cs="Arial"/>
          <w:noProof/>
          <w:lang w:eastAsia="es-CL"/>
        </w:rPr>
        <w:drawing>
          <wp:inline distT="0" distB="0" distL="0" distR="0" wp14:anchorId="41C2F3A1" wp14:editId="383AFAFD">
            <wp:extent cx="4221480" cy="2392171"/>
            <wp:effectExtent l="0" t="0" r="7620" b="8255"/>
            <wp:docPr id="1493275087" name="Imagen 1493275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27520" cy="2395593"/>
                    </a:xfrm>
                    <a:prstGeom prst="rect">
                      <a:avLst/>
                    </a:prstGeom>
                  </pic:spPr>
                </pic:pic>
              </a:graphicData>
            </a:graphic>
          </wp:inline>
        </w:drawing>
      </w:r>
    </w:p>
    <w:p w14:paraId="3DA04A96" w14:textId="77777777" w:rsidR="0085064B" w:rsidRDefault="0085064B">
      <w:pPr>
        <w:rPr>
          <w:rFonts w:ascii="Arial" w:eastAsia="Calibri" w:hAnsi="Arial" w:cs="Arial"/>
          <w:b/>
          <w:bCs/>
          <w:sz w:val="20"/>
          <w:szCs w:val="20"/>
        </w:rPr>
      </w:pPr>
      <w:r>
        <w:rPr>
          <w:rFonts w:ascii="Arial" w:eastAsia="Calibri" w:hAnsi="Arial" w:cs="Arial"/>
          <w:b/>
          <w:bCs/>
          <w:sz w:val="20"/>
          <w:szCs w:val="20"/>
        </w:rPr>
        <w:br w:type="page"/>
      </w:r>
    </w:p>
    <w:p w14:paraId="7125E9C3" w14:textId="49BB9DC4" w:rsidR="159FD641" w:rsidRPr="00280F9D" w:rsidRDefault="159FD641" w:rsidP="159FD641">
      <w:pPr>
        <w:spacing w:after="0"/>
        <w:jc w:val="both"/>
        <w:rPr>
          <w:rFonts w:ascii="Arial" w:hAnsi="Arial" w:cs="Arial"/>
        </w:rPr>
      </w:pPr>
      <w:r w:rsidRPr="00280F9D">
        <w:rPr>
          <w:rFonts w:ascii="Arial" w:eastAsia="Calibri" w:hAnsi="Arial" w:cs="Arial"/>
          <w:b/>
          <w:bCs/>
          <w:sz w:val="20"/>
          <w:szCs w:val="20"/>
        </w:rPr>
        <w:lastRenderedPageBreak/>
        <w:t xml:space="preserve">6.- </w:t>
      </w:r>
      <w:r w:rsidRPr="00280F9D">
        <w:rPr>
          <w:rFonts w:ascii="Arial" w:eastAsia="Calibri" w:hAnsi="Arial" w:cs="Arial"/>
          <w:b/>
          <w:bCs/>
          <w:sz w:val="20"/>
          <w:szCs w:val="20"/>
          <w:u w:val="single"/>
        </w:rPr>
        <w:t>ESTRATEGIA DE ASIGNACIÓN DE PRIVILEGIOS</w:t>
      </w:r>
    </w:p>
    <w:p w14:paraId="715D9878" w14:textId="128A0DAA" w:rsidR="159FD641" w:rsidRPr="00280F9D" w:rsidRDefault="159FD641" w:rsidP="00296B00">
      <w:pPr>
        <w:pStyle w:val="Prrafodelista"/>
        <w:numPr>
          <w:ilvl w:val="0"/>
          <w:numId w:val="2"/>
        </w:numPr>
        <w:spacing w:after="0"/>
        <w:jc w:val="both"/>
        <w:rPr>
          <w:rFonts w:ascii="Arial" w:eastAsia="Calibri" w:hAnsi="Arial" w:cs="Arial"/>
          <w:sz w:val="20"/>
          <w:szCs w:val="20"/>
        </w:rPr>
      </w:pPr>
      <w:r w:rsidRPr="00280F9D">
        <w:rPr>
          <w:rFonts w:ascii="Arial" w:eastAsia="Calibri" w:hAnsi="Arial" w:cs="Arial"/>
          <w:sz w:val="20"/>
          <w:szCs w:val="20"/>
        </w:rPr>
        <w:t>Para la implementación, se debe considerar la eficiencia en la asignación de privilegios a los diferentes usuarios. Esto significa que se debe tener presente:</w:t>
      </w:r>
    </w:p>
    <w:p w14:paraId="512F3144" w14:textId="2D5A11F4" w:rsidR="159FD641" w:rsidRPr="00280F9D" w:rsidRDefault="159FD641" w:rsidP="00296B00">
      <w:pPr>
        <w:pStyle w:val="Prrafodelista"/>
        <w:numPr>
          <w:ilvl w:val="1"/>
          <w:numId w:val="2"/>
        </w:numPr>
        <w:spacing w:after="0"/>
        <w:jc w:val="both"/>
        <w:rPr>
          <w:rFonts w:ascii="Arial" w:eastAsia="Calibri" w:hAnsi="Arial" w:cs="Arial"/>
          <w:sz w:val="20"/>
          <w:szCs w:val="20"/>
        </w:rPr>
      </w:pPr>
      <w:r w:rsidRPr="00280F9D">
        <w:rPr>
          <w:rFonts w:ascii="Arial" w:eastAsia="Calibri" w:hAnsi="Arial" w:cs="Arial"/>
          <w:sz w:val="20"/>
          <w:szCs w:val="20"/>
        </w:rPr>
        <w:t>En qué escenario la mejor opción es asignar privilegios individuales a los usuarios.</w:t>
      </w:r>
    </w:p>
    <w:p w14:paraId="066620BE" w14:textId="3C0DC21F" w:rsidR="159FD641" w:rsidRPr="00280F9D" w:rsidRDefault="159FD641" w:rsidP="00296B00">
      <w:pPr>
        <w:pStyle w:val="Prrafodelista"/>
        <w:numPr>
          <w:ilvl w:val="1"/>
          <w:numId w:val="2"/>
        </w:numPr>
        <w:spacing w:after="0"/>
        <w:jc w:val="both"/>
        <w:rPr>
          <w:rFonts w:ascii="Arial" w:eastAsia="Calibri" w:hAnsi="Arial" w:cs="Arial"/>
          <w:sz w:val="20"/>
          <w:szCs w:val="20"/>
        </w:rPr>
      </w:pPr>
      <w:r w:rsidRPr="00280F9D">
        <w:rPr>
          <w:rFonts w:ascii="Arial" w:eastAsia="Calibri" w:hAnsi="Arial" w:cs="Arial"/>
          <w:sz w:val="20"/>
          <w:szCs w:val="20"/>
        </w:rPr>
        <w:t>En qué escenario la mejor opción es asignar a un conjunto de privilegios relacionados (ROLES) a los usuarios.</w:t>
      </w:r>
    </w:p>
    <w:p w14:paraId="0B5198B4" w14:textId="7915809B" w:rsidR="159FD641" w:rsidRPr="00280F9D" w:rsidRDefault="159FD641" w:rsidP="00296B00">
      <w:pPr>
        <w:pStyle w:val="Prrafodelista"/>
        <w:numPr>
          <w:ilvl w:val="1"/>
          <w:numId w:val="2"/>
        </w:numPr>
        <w:spacing w:after="0"/>
        <w:jc w:val="both"/>
        <w:rPr>
          <w:rFonts w:ascii="Arial" w:eastAsia="Calibri" w:hAnsi="Arial" w:cs="Arial"/>
          <w:sz w:val="20"/>
          <w:szCs w:val="20"/>
        </w:rPr>
      </w:pPr>
      <w:r w:rsidRPr="00280F9D">
        <w:rPr>
          <w:rFonts w:ascii="Arial" w:eastAsia="Calibri" w:hAnsi="Arial" w:cs="Arial"/>
          <w:sz w:val="20"/>
          <w:szCs w:val="20"/>
        </w:rPr>
        <w:t>Seguir el principio de Menor Privilegio</w:t>
      </w:r>
    </w:p>
    <w:p w14:paraId="09C2CC5A" w14:textId="798097C6" w:rsidR="159FD641" w:rsidRPr="00280F9D" w:rsidRDefault="159FD641" w:rsidP="159FD641">
      <w:pPr>
        <w:tabs>
          <w:tab w:val="left" w:pos="3141"/>
        </w:tabs>
        <w:spacing w:after="0"/>
        <w:jc w:val="center"/>
        <w:rPr>
          <w:rFonts w:ascii="Arial" w:hAnsi="Arial" w:cs="Arial"/>
        </w:rPr>
      </w:pPr>
      <w:r w:rsidRPr="00280F9D">
        <w:rPr>
          <w:rFonts w:ascii="Arial" w:eastAsia="Calibri" w:hAnsi="Arial" w:cs="Arial"/>
          <w:b/>
          <w:bCs/>
          <w:sz w:val="20"/>
          <w:szCs w:val="20"/>
        </w:rPr>
        <w:t xml:space="preserve">7.- </w:t>
      </w:r>
      <w:r w:rsidRPr="00280F9D">
        <w:rPr>
          <w:rFonts w:ascii="Arial" w:eastAsia="Calibri" w:hAnsi="Arial" w:cs="Arial"/>
          <w:b/>
          <w:bCs/>
          <w:sz w:val="20"/>
          <w:szCs w:val="20"/>
          <w:u w:val="single"/>
        </w:rPr>
        <w:t>ESTRATEGIA PARA USAR NOMBRES ALTERNATIVOS DE LOS OBJETOS</w:t>
      </w:r>
    </w:p>
    <w:p w14:paraId="283A2B2D" w14:textId="2A464951" w:rsidR="159FD641" w:rsidRPr="00280F9D" w:rsidRDefault="159FD641" w:rsidP="00296B00">
      <w:pPr>
        <w:pStyle w:val="Prrafodelista"/>
        <w:numPr>
          <w:ilvl w:val="0"/>
          <w:numId w:val="2"/>
        </w:numPr>
        <w:spacing w:after="0"/>
        <w:jc w:val="both"/>
        <w:rPr>
          <w:rFonts w:ascii="Arial" w:eastAsia="Calibri" w:hAnsi="Arial" w:cs="Arial"/>
          <w:sz w:val="20"/>
          <w:szCs w:val="20"/>
        </w:rPr>
      </w:pPr>
      <w:r w:rsidRPr="00280F9D">
        <w:rPr>
          <w:rFonts w:ascii="Arial" w:eastAsia="Calibri" w:hAnsi="Arial" w:cs="Arial"/>
          <w:sz w:val="20"/>
          <w:szCs w:val="20"/>
        </w:rPr>
        <w:t>Para la implementación, se debe considerar la eficiencia en crear sinónimos públicos y privados para los objetos:</w:t>
      </w:r>
    </w:p>
    <w:p w14:paraId="7B05EB8D" w14:textId="06E19AA9" w:rsidR="159FD641" w:rsidRPr="00280F9D" w:rsidRDefault="159FD641" w:rsidP="00296B00">
      <w:pPr>
        <w:pStyle w:val="Prrafodelista"/>
        <w:numPr>
          <w:ilvl w:val="1"/>
          <w:numId w:val="2"/>
        </w:numPr>
        <w:spacing w:after="0"/>
        <w:jc w:val="both"/>
        <w:rPr>
          <w:rFonts w:ascii="Arial" w:eastAsia="Calibri" w:hAnsi="Arial" w:cs="Arial"/>
          <w:sz w:val="20"/>
          <w:szCs w:val="20"/>
        </w:rPr>
      </w:pPr>
      <w:r w:rsidRPr="00280F9D">
        <w:rPr>
          <w:rFonts w:ascii="Arial" w:eastAsia="Calibri" w:hAnsi="Arial" w:cs="Arial"/>
          <w:sz w:val="20"/>
          <w:szCs w:val="20"/>
        </w:rPr>
        <w:t>En qué escenario la mejor opción es crear un sinónimo privado para el objeto.</w:t>
      </w:r>
    </w:p>
    <w:p w14:paraId="6146ECAD" w14:textId="66C1BCB3" w:rsidR="159FD641" w:rsidRPr="00280F9D" w:rsidRDefault="159FD641" w:rsidP="00296B00">
      <w:pPr>
        <w:pStyle w:val="Prrafodelista"/>
        <w:numPr>
          <w:ilvl w:val="1"/>
          <w:numId w:val="2"/>
        </w:numPr>
        <w:spacing w:after="0"/>
        <w:jc w:val="both"/>
        <w:rPr>
          <w:rFonts w:ascii="Arial" w:eastAsia="Calibri" w:hAnsi="Arial" w:cs="Arial"/>
          <w:sz w:val="20"/>
          <w:szCs w:val="20"/>
        </w:rPr>
      </w:pPr>
      <w:r w:rsidRPr="00280F9D">
        <w:rPr>
          <w:rFonts w:ascii="Arial" w:eastAsia="Calibri" w:hAnsi="Arial" w:cs="Arial"/>
          <w:sz w:val="20"/>
          <w:szCs w:val="20"/>
        </w:rPr>
        <w:t>En qué escenario la mejor opción es crear un sinónimo público para el objeto.</w:t>
      </w:r>
    </w:p>
    <w:p w14:paraId="32A61E86" w14:textId="5DD7BE3B" w:rsidR="159FD641" w:rsidRPr="00280F9D" w:rsidRDefault="45CA2AF0" w:rsidP="159FD641">
      <w:pPr>
        <w:spacing w:after="0"/>
        <w:jc w:val="both"/>
        <w:rPr>
          <w:rFonts w:ascii="Arial" w:hAnsi="Arial" w:cs="Arial"/>
        </w:rPr>
      </w:pPr>
      <w:r w:rsidRPr="00280F9D">
        <w:rPr>
          <w:rFonts w:ascii="Arial" w:eastAsia="Calibri" w:hAnsi="Arial" w:cs="Arial"/>
          <w:sz w:val="20"/>
          <w:szCs w:val="20"/>
        </w:rPr>
        <w:t xml:space="preserve"> </w:t>
      </w:r>
    </w:p>
    <w:p w14:paraId="48DE09C8" w14:textId="43697FA3" w:rsidR="22603915" w:rsidRPr="00280F9D" w:rsidRDefault="22603915" w:rsidP="22603915">
      <w:pPr>
        <w:spacing w:after="0"/>
        <w:jc w:val="both"/>
        <w:rPr>
          <w:rFonts w:ascii="Arial" w:eastAsia="Calibri" w:hAnsi="Arial" w:cs="Arial"/>
          <w:sz w:val="20"/>
          <w:szCs w:val="20"/>
        </w:rPr>
      </w:pPr>
    </w:p>
    <w:p w14:paraId="62F38BF4" w14:textId="46FF4065" w:rsidR="159FD641" w:rsidRPr="0085064B" w:rsidRDefault="159FD641" w:rsidP="159FD641">
      <w:pPr>
        <w:spacing w:after="0"/>
        <w:jc w:val="both"/>
        <w:rPr>
          <w:rFonts w:ascii="Arial" w:hAnsi="Arial" w:cs="Arial"/>
          <w:sz w:val="32"/>
        </w:rPr>
      </w:pPr>
      <w:r w:rsidRPr="0085064B">
        <w:rPr>
          <w:rFonts w:ascii="Arial" w:eastAsia="Calibri" w:hAnsi="Arial" w:cs="Arial"/>
          <w:b/>
          <w:bCs/>
          <w:sz w:val="28"/>
          <w:szCs w:val="20"/>
          <w:lang w:val="es"/>
        </w:rPr>
        <w:t>REQUERIMIENTO N°2</w:t>
      </w:r>
    </w:p>
    <w:p w14:paraId="323597B3" w14:textId="5678AE82" w:rsidR="159FD641" w:rsidRPr="00280F9D" w:rsidRDefault="159FD641" w:rsidP="159FD641">
      <w:pPr>
        <w:spacing w:after="0"/>
        <w:jc w:val="both"/>
        <w:rPr>
          <w:rFonts w:ascii="Arial" w:hAnsi="Arial" w:cs="Arial"/>
          <w:b/>
          <w:bCs/>
          <w:sz w:val="20"/>
          <w:szCs w:val="20"/>
        </w:rPr>
      </w:pPr>
      <w:r w:rsidRPr="00280F9D">
        <w:rPr>
          <w:rFonts w:ascii="Arial" w:eastAsia="Calibri" w:hAnsi="Arial" w:cs="Arial"/>
          <w:sz w:val="20"/>
          <w:szCs w:val="20"/>
        </w:rPr>
        <w:t xml:space="preserve">Los usuarios </w:t>
      </w:r>
      <w:r w:rsidRPr="00280F9D">
        <w:rPr>
          <w:rFonts w:ascii="Arial" w:hAnsi="Arial" w:cs="Arial"/>
          <w:b/>
          <w:bCs/>
          <w:sz w:val="20"/>
          <w:szCs w:val="20"/>
        </w:rPr>
        <w:t>BDY1102_P9_</w:t>
      </w:r>
      <w:r w:rsidRPr="00280F9D">
        <w:rPr>
          <w:rFonts w:ascii="Arial" w:eastAsia="Calibri" w:hAnsi="Arial" w:cs="Arial"/>
          <w:b/>
          <w:bCs/>
          <w:sz w:val="20"/>
          <w:szCs w:val="20"/>
        </w:rPr>
        <w:t>2</w:t>
      </w:r>
      <w:r w:rsidRPr="00280F9D">
        <w:rPr>
          <w:rFonts w:ascii="Arial" w:eastAsia="Calibri" w:hAnsi="Arial" w:cs="Arial"/>
          <w:sz w:val="20"/>
          <w:szCs w:val="20"/>
        </w:rPr>
        <w:t xml:space="preserve">   y    </w:t>
      </w:r>
      <w:r w:rsidRPr="00280F9D">
        <w:rPr>
          <w:rFonts w:ascii="Arial" w:hAnsi="Arial" w:cs="Arial"/>
          <w:b/>
          <w:bCs/>
          <w:sz w:val="20"/>
          <w:szCs w:val="20"/>
        </w:rPr>
        <w:t>BDY1102_P9_3 han</w:t>
      </w:r>
      <w:r w:rsidRPr="00280F9D">
        <w:rPr>
          <w:rFonts w:ascii="Arial" w:eastAsia="Calibri" w:hAnsi="Arial" w:cs="Arial"/>
          <w:sz w:val="20"/>
          <w:szCs w:val="20"/>
        </w:rPr>
        <w:t xml:space="preserve"> construido Vistas para solucionar los requerimientos de información que se relacionan a los datos de los clientes y el total de créditos que los clientes han solicitado.</w:t>
      </w:r>
    </w:p>
    <w:p w14:paraId="73BACDB3" w14:textId="62D6CDC7" w:rsidR="159FD641" w:rsidRPr="00280F9D" w:rsidRDefault="159FD641" w:rsidP="159FD641">
      <w:pPr>
        <w:spacing w:after="0"/>
        <w:jc w:val="both"/>
        <w:rPr>
          <w:rFonts w:ascii="Arial" w:hAnsi="Arial" w:cs="Arial"/>
        </w:rPr>
      </w:pPr>
      <w:r w:rsidRPr="00280F9D">
        <w:rPr>
          <w:rFonts w:ascii="Arial" w:eastAsia="Calibri" w:hAnsi="Arial" w:cs="Arial"/>
          <w:sz w:val="20"/>
          <w:szCs w:val="20"/>
        </w:rPr>
        <w:t>Estas Vistas ahora se deben crear en la base ya que los usuarios BDY1102_P9_5 y BDY1102_P9_6   requieren de esta información a la brevedad. Para esto, el requisito es primero haber implementado la estrategia de creación de usuarios de base de datos, asignación de privilegios y acceso a los objetos de la base de datos del</w:t>
      </w:r>
      <w:r w:rsidRPr="00280F9D">
        <w:rPr>
          <w:rFonts w:ascii="Arial" w:eastAsia="Calibri" w:hAnsi="Arial" w:cs="Arial"/>
          <w:b/>
          <w:bCs/>
          <w:sz w:val="20"/>
          <w:szCs w:val="20"/>
          <w:lang w:val="es"/>
        </w:rPr>
        <w:t xml:space="preserve"> REQUERIMIENTO N°1. </w:t>
      </w:r>
      <w:r w:rsidRPr="00280F9D">
        <w:rPr>
          <w:rFonts w:ascii="Arial" w:eastAsia="Calibri" w:hAnsi="Arial" w:cs="Arial"/>
          <w:sz w:val="20"/>
          <w:szCs w:val="20"/>
          <w:lang w:val="es"/>
        </w:rPr>
        <w:t>Realizado esto, debe efectuar lo</w:t>
      </w:r>
      <w:r w:rsidRPr="00280F9D">
        <w:rPr>
          <w:rFonts w:ascii="Arial" w:eastAsia="Calibri" w:hAnsi="Arial" w:cs="Arial"/>
          <w:sz w:val="20"/>
          <w:szCs w:val="20"/>
        </w:rPr>
        <w:t xml:space="preserve"> siguiente:</w:t>
      </w:r>
    </w:p>
    <w:p w14:paraId="39D2777B" w14:textId="78C868AC" w:rsidR="159FD641" w:rsidRPr="00280F9D" w:rsidRDefault="22603915" w:rsidP="159FD641">
      <w:pPr>
        <w:spacing w:after="0"/>
        <w:jc w:val="both"/>
        <w:rPr>
          <w:rFonts w:ascii="Arial" w:hAnsi="Arial" w:cs="Arial"/>
        </w:rPr>
      </w:pPr>
      <w:r w:rsidRPr="00280F9D">
        <w:rPr>
          <w:rFonts w:ascii="Arial" w:eastAsia="Calibri" w:hAnsi="Arial" w:cs="Arial"/>
          <w:sz w:val="20"/>
          <w:szCs w:val="20"/>
        </w:rPr>
        <w:t xml:space="preserve"> </w:t>
      </w:r>
    </w:p>
    <w:p w14:paraId="7F526F94" w14:textId="5B2DC8C1" w:rsidR="22603915" w:rsidRPr="00280F9D" w:rsidRDefault="22603915" w:rsidP="22603915">
      <w:pPr>
        <w:spacing w:after="0"/>
        <w:jc w:val="both"/>
        <w:rPr>
          <w:rFonts w:ascii="Arial" w:eastAsia="Calibri" w:hAnsi="Arial" w:cs="Arial"/>
          <w:sz w:val="20"/>
          <w:szCs w:val="20"/>
        </w:rPr>
      </w:pPr>
    </w:p>
    <w:p w14:paraId="09249B9C" w14:textId="00EC3BC4" w:rsidR="159FD641" w:rsidRPr="00280F9D" w:rsidRDefault="159FD641" w:rsidP="159FD641">
      <w:pPr>
        <w:spacing w:after="0"/>
        <w:jc w:val="both"/>
        <w:rPr>
          <w:rFonts w:ascii="Arial" w:hAnsi="Arial" w:cs="Arial"/>
        </w:rPr>
      </w:pPr>
      <w:r w:rsidRPr="00280F9D">
        <w:rPr>
          <w:rFonts w:ascii="Arial" w:eastAsia="Calibri" w:hAnsi="Arial" w:cs="Arial"/>
          <w:b/>
          <w:bCs/>
          <w:sz w:val="20"/>
          <w:szCs w:val="20"/>
        </w:rPr>
        <w:t xml:space="preserve">1.- </w:t>
      </w:r>
      <w:r w:rsidRPr="00280F9D">
        <w:rPr>
          <w:rFonts w:ascii="Arial" w:eastAsia="Calibri" w:hAnsi="Arial" w:cs="Arial"/>
          <w:b/>
          <w:bCs/>
          <w:sz w:val="20"/>
          <w:szCs w:val="20"/>
          <w:u w:val="single"/>
        </w:rPr>
        <w:t>CREACIÓN VISTA EN USUARIO   BDY1102_P9_2:</w:t>
      </w:r>
    </w:p>
    <w:p w14:paraId="1C2A1700" w14:textId="30BE8845" w:rsidR="159FD641" w:rsidRPr="00280F9D" w:rsidRDefault="159FD641" w:rsidP="00296B00">
      <w:pPr>
        <w:pStyle w:val="Prrafodelista"/>
        <w:numPr>
          <w:ilvl w:val="0"/>
          <w:numId w:val="2"/>
        </w:numPr>
        <w:spacing w:after="0" w:line="257" w:lineRule="auto"/>
        <w:jc w:val="both"/>
        <w:rPr>
          <w:rFonts w:ascii="Arial" w:eastAsia="Calibri" w:hAnsi="Arial" w:cs="Arial"/>
          <w:sz w:val="20"/>
          <w:szCs w:val="20"/>
        </w:rPr>
      </w:pPr>
      <w:r w:rsidRPr="00280F9D">
        <w:rPr>
          <w:rFonts w:ascii="Arial" w:eastAsia="Calibri" w:hAnsi="Arial" w:cs="Arial"/>
          <w:sz w:val="20"/>
          <w:szCs w:val="20"/>
        </w:rPr>
        <w:t>Conéctese a la base de datos como usuario BDY1102_P9_2.</w:t>
      </w:r>
    </w:p>
    <w:p w14:paraId="7F634B2C" w14:textId="4A92EE18" w:rsidR="159FD641" w:rsidRPr="00280F9D" w:rsidRDefault="22603915" w:rsidP="00296B00">
      <w:pPr>
        <w:pStyle w:val="Prrafodelista"/>
        <w:numPr>
          <w:ilvl w:val="0"/>
          <w:numId w:val="2"/>
        </w:numPr>
        <w:spacing w:after="0" w:line="257" w:lineRule="auto"/>
        <w:jc w:val="both"/>
        <w:rPr>
          <w:rFonts w:ascii="Arial" w:eastAsia="Calibri" w:hAnsi="Arial" w:cs="Arial"/>
          <w:b/>
          <w:bCs/>
          <w:sz w:val="20"/>
          <w:szCs w:val="20"/>
          <w:lang w:val="es"/>
        </w:rPr>
      </w:pPr>
      <w:r w:rsidRPr="00280F9D">
        <w:rPr>
          <w:rFonts w:ascii="Arial" w:eastAsia="Calibri" w:hAnsi="Arial" w:cs="Arial"/>
          <w:sz w:val="20"/>
          <w:szCs w:val="20"/>
        </w:rPr>
        <w:t xml:space="preserve">Ejecute el script del archivo </w:t>
      </w:r>
      <w:r w:rsidRPr="00280F9D">
        <w:rPr>
          <w:rFonts w:ascii="Arial" w:eastAsia="Arial" w:hAnsi="Arial" w:cs="Arial"/>
          <w:color w:val="000000" w:themeColor="text1"/>
          <w:sz w:val="18"/>
          <w:szCs w:val="18"/>
        </w:rPr>
        <w:t>2.4.7_Creación_de_Vista_usuario_P9.SQL para</w:t>
      </w:r>
      <w:r w:rsidRPr="00280F9D">
        <w:rPr>
          <w:rFonts w:ascii="Arial" w:eastAsia="Calibri" w:hAnsi="Arial" w:cs="Arial"/>
          <w:sz w:val="20"/>
          <w:szCs w:val="20"/>
        </w:rPr>
        <w:t xml:space="preserve"> crear la vista V_TOTAL_CREDITOS_CLIENTE. Siguiendo las normas de seguridad para acceder a los objetos, la vista accede a las tablas reales a través de sinónimos, los que deben haber sido creados en la implementación del </w:t>
      </w:r>
      <w:r w:rsidRPr="00280F9D">
        <w:rPr>
          <w:rFonts w:ascii="Arial" w:eastAsia="Calibri" w:hAnsi="Arial" w:cs="Arial"/>
          <w:b/>
          <w:bCs/>
          <w:sz w:val="20"/>
          <w:szCs w:val="20"/>
          <w:lang w:val="es"/>
        </w:rPr>
        <w:t>REQUERIMIENTO N°1.</w:t>
      </w:r>
    </w:p>
    <w:p w14:paraId="1B4DCABF" w14:textId="588EB298" w:rsidR="159FD641" w:rsidRPr="00280F9D" w:rsidRDefault="22603915" w:rsidP="159FD641">
      <w:pPr>
        <w:spacing w:after="0"/>
        <w:jc w:val="both"/>
        <w:rPr>
          <w:rFonts w:ascii="Arial" w:hAnsi="Arial" w:cs="Arial"/>
        </w:rPr>
      </w:pPr>
      <w:r w:rsidRPr="00280F9D">
        <w:rPr>
          <w:rFonts w:ascii="Arial" w:eastAsia="Calibri" w:hAnsi="Arial" w:cs="Arial"/>
          <w:sz w:val="20"/>
          <w:szCs w:val="20"/>
        </w:rPr>
        <w:t xml:space="preserve"> </w:t>
      </w:r>
    </w:p>
    <w:p w14:paraId="7DA9046C" w14:textId="4BF819BC" w:rsidR="22603915" w:rsidRPr="00280F9D" w:rsidRDefault="22603915" w:rsidP="22603915">
      <w:pPr>
        <w:spacing w:after="0"/>
        <w:jc w:val="both"/>
        <w:rPr>
          <w:rFonts w:ascii="Arial" w:eastAsia="Calibri" w:hAnsi="Arial" w:cs="Arial"/>
          <w:sz w:val="20"/>
          <w:szCs w:val="20"/>
        </w:rPr>
      </w:pPr>
    </w:p>
    <w:p w14:paraId="28878A2F" w14:textId="4805F341" w:rsidR="159FD641" w:rsidRPr="00280F9D" w:rsidRDefault="159FD641" w:rsidP="159FD641">
      <w:pPr>
        <w:spacing w:after="0"/>
        <w:jc w:val="both"/>
        <w:rPr>
          <w:rFonts w:ascii="Arial" w:hAnsi="Arial" w:cs="Arial"/>
        </w:rPr>
      </w:pPr>
      <w:r w:rsidRPr="00280F9D">
        <w:rPr>
          <w:rFonts w:ascii="Arial" w:eastAsia="Calibri" w:hAnsi="Arial" w:cs="Arial"/>
          <w:b/>
          <w:bCs/>
          <w:sz w:val="20"/>
          <w:szCs w:val="20"/>
        </w:rPr>
        <w:t xml:space="preserve">2.- </w:t>
      </w:r>
      <w:r w:rsidRPr="00280F9D">
        <w:rPr>
          <w:rFonts w:ascii="Arial" w:eastAsia="Calibri" w:hAnsi="Arial" w:cs="Arial"/>
          <w:b/>
          <w:bCs/>
          <w:sz w:val="20"/>
          <w:szCs w:val="20"/>
          <w:u w:val="single"/>
        </w:rPr>
        <w:t>CREACIÓN VISTA EN USUARIO BDY1102_P9_3:</w:t>
      </w:r>
    </w:p>
    <w:p w14:paraId="75976931" w14:textId="030F15D8" w:rsidR="159FD641" w:rsidRPr="00280F9D" w:rsidRDefault="159FD641" w:rsidP="00296B00">
      <w:pPr>
        <w:pStyle w:val="Prrafodelista"/>
        <w:numPr>
          <w:ilvl w:val="0"/>
          <w:numId w:val="2"/>
        </w:numPr>
        <w:spacing w:after="0" w:line="257" w:lineRule="auto"/>
        <w:jc w:val="both"/>
        <w:rPr>
          <w:rFonts w:ascii="Arial" w:eastAsia="Calibri" w:hAnsi="Arial" w:cs="Arial"/>
          <w:sz w:val="20"/>
          <w:szCs w:val="20"/>
        </w:rPr>
      </w:pPr>
      <w:r w:rsidRPr="00280F9D">
        <w:rPr>
          <w:rFonts w:ascii="Arial" w:eastAsia="Calibri" w:hAnsi="Arial" w:cs="Arial"/>
          <w:sz w:val="20"/>
          <w:szCs w:val="20"/>
        </w:rPr>
        <w:t>Conéctese a la base de datos como usuario BDY1102_P9_3.</w:t>
      </w:r>
    </w:p>
    <w:p w14:paraId="249D06A2" w14:textId="1022CA30" w:rsidR="159FD641" w:rsidRPr="00280F9D" w:rsidRDefault="22603915" w:rsidP="00296B00">
      <w:pPr>
        <w:pStyle w:val="Prrafodelista"/>
        <w:numPr>
          <w:ilvl w:val="0"/>
          <w:numId w:val="2"/>
        </w:numPr>
        <w:spacing w:after="0" w:line="257" w:lineRule="auto"/>
        <w:jc w:val="both"/>
        <w:rPr>
          <w:rFonts w:ascii="Arial" w:eastAsia="Calibri" w:hAnsi="Arial" w:cs="Arial"/>
          <w:b/>
          <w:bCs/>
          <w:sz w:val="20"/>
          <w:szCs w:val="20"/>
          <w:lang w:val="es"/>
        </w:rPr>
      </w:pPr>
      <w:r w:rsidRPr="00280F9D">
        <w:rPr>
          <w:rFonts w:ascii="Arial" w:eastAsia="Calibri" w:hAnsi="Arial" w:cs="Arial"/>
          <w:sz w:val="20"/>
          <w:szCs w:val="20"/>
        </w:rPr>
        <w:t xml:space="preserve">Ejecute el script del archivo </w:t>
      </w:r>
      <w:r w:rsidRPr="00280F9D">
        <w:rPr>
          <w:rFonts w:ascii="Arial" w:eastAsia="Arial" w:hAnsi="Arial" w:cs="Arial"/>
          <w:sz w:val="18"/>
          <w:szCs w:val="18"/>
        </w:rPr>
        <w:t>2.4.8_Creación_de_Vista_en_usuario_P9.SQL</w:t>
      </w:r>
      <w:r w:rsidRPr="00280F9D">
        <w:rPr>
          <w:rFonts w:ascii="Arial" w:eastAsia="Calibri" w:hAnsi="Arial" w:cs="Arial"/>
          <w:sz w:val="18"/>
          <w:szCs w:val="18"/>
        </w:rPr>
        <w:t xml:space="preserve"> para</w:t>
      </w:r>
      <w:r w:rsidRPr="00280F9D">
        <w:rPr>
          <w:rFonts w:ascii="Arial" w:eastAsia="Calibri" w:hAnsi="Arial" w:cs="Arial"/>
          <w:sz w:val="20"/>
          <w:szCs w:val="20"/>
        </w:rPr>
        <w:t xml:space="preserve"> crear la vista V_DATOS_CLIENTES. Siguiendo las normas de seguridad para acceder a los objetos, la vista accede a las tablas reales a través de sinónimos, los que deben haber sido creados en la implementación del </w:t>
      </w:r>
      <w:r w:rsidRPr="00280F9D">
        <w:rPr>
          <w:rFonts w:ascii="Arial" w:eastAsia="Calibri" w:hAnsi="Arial" w:cs="Arial"/>
          <w:b/>
          <w:bCs/>
          <w:sz w:val="20"/>
          <w:szCs w:val="20"/>
          <w:lang w:val="es"/>
        </w:rPr>
        <w:t>REQUERIMIENTO N°1.</w:t>
      </w:r>
    </w:p>
    <w:p w14:paraId="519DA43A" w14:textId="2140EF70" w:rsidR="22603915" w:rsidRPr="00280F9D" w:rsidRDefault="22603915" w:rsidP="22603915">
      <w:pPr>
        <w:spacing w:after="0" w:line="257" w:lineRule="auto"/>
        <w:jc w:val="both"/>
        <w:rPr>
          <w:rFonts w:ascii="Arial" w:eastAsia="Calibri" w:hAnsi="Arial" w:cs="Arial"/>
          <w:b/>
          <w:bCs/>
          <w:sz w:val="20"/>
          <w:szCs w:val="20"/>
          <w:lang w:val="es"/>
        </w:rPr>
      </w:pPr>
    </w:p>
    <w:p w14:paraId="0ED83889" w14:textId="7B804B3B" w:rsidR="159FD641" w:rsidRPr="00280F9D" w:rsidRDefault="159FD641" w:rsidP="159FD641">
      <w:pPr>
        <w:spacing w:after="0"/>
        <w:jc w:val="center"/>
        <w:rPr>
          <w:rFonts w:ascii="Arial" w:hAnsi="Arial" w:cs="Arial"/>
        </w:rPr>
      </w:pPr>
    </w:p>
    <w:p w14:paraId="02C7C7AA" w14:textId="2FDE3487" w:rsidR="159FD641" w:rsidRPr="00280F9D" w:rsidRDefault="22603915" w:rsidP="22603915">
      <w:pPr>
        <w:spacing w:after="0"/>
        <w:jc w:val="both"/>
        <w:rPr>
          <w:rFonts w:ascii="Arial" w:hAnsi="Arial" w:cs="Arial"/>
        </w:rPr>
      </w:pPr>
      <w:r w:rsidRPr="00280F9D">
        <w:rPr>
          <w:rFonts w:ascii="Arial" w:eastAsia="Calibri" w:hAnsi="Arial" w:cs="Arial"/>
          <w:b/>
          <w:bCs/>
          <w:sz w:val="20"/>
          <w:szCs w:val="20"/>
        </w:rPr>
        <w:t xml:space="preserve">3.- </w:t>
      </w:r>
      <w:r w:rsidRPr="00280F9D">
        <w:rPr>
          <w:rFonts w:ascii="Arial" w:eastAsia="Calibri" w:hAnsi="Arial" w:cs="Arial"/>
          <w:b/>
          <w:bCs/>
          <w:sz w:val="20"/>
          <w:szCs w:val="20"/>
          <w:u w:val="single"/>
        </w:rPr>
        <w:t>EJECUCI</w:t>
      </w:r>
      <w:bookmarkStart w:id="1" w:name="_GoBack"/>
      <w:bookmarkEnd w:id="1"/>
      <w:r w:rsidRPr="00280F9D">
        <w:rPr>
          <w:rFonts w:ascii="Arial" w:eastAsia="Calibri" w:hAnsi="Arial" w:cs="Arial"/>
          <w:b/>
          <w:bCs/>
          <w:sz w:val="20"/>
          <w:szCs w:val="20"/>
          <w:u w:val="single"/>
        </w:rPr>
        <w:t xml:space="preserve">ÓN VISTA  </w:t>
      </w:r>
      <w:r w:rsidRPr="00280F9D">
        <w:rPr>
          <w:rFonts w:ascii="Arial" w:eastAsia="Calibri" w:hAnsi="Arial" w:cs="Arial"/>
          <w:sz w:val="20"/>
          <w:szCs w:val="20"/>
        </w:rPr>
        <w:t xml:space="preserve"> </w:t>
      </w:r>
      <w:r w:rsidRPr="00280F9D">
        <w:rPr>
          <w:rFonts w:ascii="Arial" w:eastAsia="Calibri" w:hAnsi="Arial" w:cs="Arial"/>
          <w:b/>
          <w:bCs/>
          <w:sz w:val="20"/>
          <w:szCs w:val="20"/>
          <w:u w:val="single"/>
        </w:rPr>
        <w:t>V_TOTAL_CREDITOS_CLIENTE</w:t>
      </w:r>
    </w:p>
    <w:p w14:paraId="3273787D" w14:textId="23D32D64" w:rsidR="159FD641" w:rsidRPr="00280F9D" w:rsidRDefault="159FD641" w:rsidP="00296B00">
      <w:pPr>
        <w:pStyle w:val="Prrafodelista"/>
        <w:numPr>
          <w:ilvl w:val="0"/>
          <w:numId w:val="1"/>
        </w:numPr>
        <w:spacing w:after="0" w:line="257" w:lineRule="auto"/>
        <w:jc w:val="both"/>
        <w:rPr>
          <w:rFonts w:ascii="Arial" w:eastAsia="Calibri" w:hAnsi="Arial" w:cs="Arial"/>
          <w:sz w:val="20"/>
          <w:szCs w:val="20"/>
        </w:rPr>
      </w:pPr>
      <w:r w:rsidRPr="00280F9D">
        <w:rPr>
          <w:rFonts w:ascii="Arial" w:eastAsia="Calibri" w:hAnsi="Arial" w:cs="Arial"/>
          <w:sz w:val="20"/>
          <w:szCs w:val="20"/>
        </w:rPr>
        <w:t>Conéctese a la base de datos como usuario BDY1102_P9_3</w:t>
      </w:r>
    </w:p>
    <w:p w14:paraId="7D3C86DC" w14:textId="7E58C6A4" w:rsidR="159FD641" w:rsidRPr="00280F9D" w:rsidRDefault="22603915" w:rsidP="00296B00">
      <w:pPr>
        <w:pStyle w:val="Prrafodelista"/>
        <w:numPr>
          <w:ilvl w:val="0"/>
          <w:numId w:val="1"/>
        </w:numPr>
        <w:spacing w:after="0" w:line="257" w:lineRule="auto"/>
        <w:jc w:val="both"/>
        <w:rPr>
          <w:rFonts w:ascii="Arial" w:eastAsia="Calibri" w:hAnsi="Arial" w:cs="Arial"/>
          <w:sz w:val="20"/>
          <w:szCs w:val="20"/>
        </w:rPr>
      </w:pPr>
      <w:r w:rsidRPr="00280F9D">
        <w:rPr>
          <w:rFonts w:ascii="Arial" w:eastAsia="Calibri" w:hAnsi="Arial" w:cs="Arial"/>
          <w:sz w:val="20"/>
          <w:szCs w:val="20"/>
        </w:rPr>
        <w:t>Ejecute la vista V_TOTAL_CREDITOS_CLIENTE y debería ver la siguiente información:</w:t>
      </w:r>
    </w:p>
    <w:p w14:paraId="6F4185EC" w14:textId="693C9D54" w:rsidR="22603915" w:rsidRPr="00280F9D" w:rsidRDefault="22603915" w:rsidP="22603915">
      <w:pPr>
        <w:spacing w:after="0" w:line="257" w:lineRule="auto"/>
        <w:jc w:val="both"/>
        <w:rPr>
          <w:rFonts w:ascii="Arial" w:hAnsi="Arial" w:cs="Arial"/>
        </w:rPr>
      </w:pPr>
      <w:r w:rsidRPr="00280F9D">
        <w:rPr>
          <w:rFonts w:ascii="Arial" w:hAnsi="Arial" w:cs="Arial"/>
          <w:noProof/>
          <w:lang w:eastAsia="es-CL"/>
        </w:rPr>
        <w:drawing>
          <wp:inline distT="0" distB="0" distL="0" distR="0" wp14:anchorId="48ABE83D" wp14:editId="17DCD838">
            <wp:extent cx="4394200" cy="1995699"/>
            <wp:effectExtent l="0" t="0" r="0" b="0"/>
            <wp:docPr id="521195604" name="Imagen 521195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394200" cy="1995699"/>
                    </a:xfrm>
                    <a:prstGeom prst="rect">
                      <a:avLst/>
                    </a:prstGeom>
                  </pic:spPr>
                </pic:pic>
              </a:graphicData>
            </a:graphic>
          </wp:inline>
        </w:drawing>
      </w:r>
    </w:p>
    <w:p w14:paraId="0B227A3C" w14:textId="40CBD5E4" w:rsidR="159FD641" w:rsidRPr="00280F9D" w:rsidRDefault="159FD641" w:rsidP="159FD641">
      <w:pPr>
        <w:spacing w:after="0"/>
        <w:jc w:val="center"/>
        <w:rPr>
          <w:rFonts w:ascii="Arial" w:hAnsi="Arial" w:cs="Arial"/>
        </w:rPr>
      </w:pPr>
      <w:r w:rsidRPr="00280F9D">
        <w:rPr>
          <w:rFonts w:ascii="Arial" w:eastAsia="Calibri" w:hAnsi="Arial" w:cs="Arial"/>
          <w:sz w:val="20"/>
          <w:szCs w:val="20"/>
        </w:rPr>
        <w:t xml:space="preserve"> </w:t>
      </w:r>
    </w:p>
    <w:p w14:paraId="081E707F" w14:textId="6862C0B1" w:rsidR="159FD641" w:rsidRPr="00280F9D" w:rsidRDefault="22603915" w:rsidP="159FD641">
      <w:pPr>
        <w:spacing w:after="0"/>
        <w:jc w:val="both"/>
        <w:rPr>
          <w:rFonts w:ascii="Arial" w:hAnsi="Arial" w:cs="Arial"/>
        </w:rPr>
      </w:pPr>
      <w:r w:rsidRPr="00280F9D">
        <w:rPr>
          <w:rFonts w:ascii="Arial" w:eastAsia="Calibri" w:hAnsi="Arial" w:cs="Arial"/>
          <w:b/>
          <w:bCs/>
          <w:sz w:val="20"/>
          <w:szCs w:val="20"/>
        </w:rPr>
        <w:t xml:space="preserve">4.- </w:t>
      </w:r>
      <w:r w:rsidRPr="00280F9D">
        <w:rPr>
          <w:rFonts w:ascii="Arial" w:eastAsia="Calibri" w:hAnsi="Arial" w:cs="Arial"/>
          <w:b/>
          <w:bCs/>
          <w:sz w:val="20"/>
          <w:szCs w:val="20"/>
          <w:u w:val="single"/>
        </w:rPr>
        <w:t>EJECUCIÓN VISTA   V_DATOS_CLIENTES</w:t>
      </w:r>
    </w:p>
    <w:p w14:paraId="2B8FC1C9" w14:textId="4D1B71FD" w:rsidR="159FD641" w:rsidRPr="00280F9D" w:rsidRDefault="159FD641" w:rsidP="00296B00">
      <w:pPr>
        <w:pStyle w:val="Prrafodelista"/>
        <w:numPr>
          <w:ilvl w:val="0"/>
          <w:numId w:val="1"/>
        </w:numPr>
        <w:spacing w:after="0" w:line="257" w:lineRule="auto"/>
        <w:jc w:val="both"/>
        <w:rPr>
          <w:rFonts w:ascii="Arial" w:eastAsia="Calibri" w:hAnsi="Arial" w:cs="Arial"/>
          <w:sz w:val="20"/>
          <w:szCs w:val="20"/>
        </w:rPr>
      </w:pPr>
      <w:r w:rsidRPr="00280F9D">
        <w:rPr>
          <w:rFonts w:ascii="Arial" w:eastAsia="Calibri" w:hAnsi="Arial" w:cs="Arial"/>
          <w:sz w:val="20"/>
          <w:szCs w:val="20"/>
        </w:rPr>
        <w:t>Conéctese a la base de datos como usuario BDY1102_P9_4</w:t>
      </w:r>
    </w:p>
    <w:p w14:paraId="338F7DC9" w14:textId="3A53C77E" w:rsidR="159FD641" w:rsidRPr="00280F9D" w:rsidRDefault="22603915" w:rsidP="00296B00">
      <w:pPr>
        <w:pStyle w:val="Prrafodelista"/>
        <w:numPr>
          <w:ilvl w:val="0"/>
          <w:numId w:val="1"/>
        </w:numPr>
        <w:spacing w:after="0" w:line="257" w:lineRule="auto"/>
        <w:jc w:val="both"/>
        <w:rPr>
          <w:rFonts w:ascii="Arial" w:eastAsia="Calibri" w:hAnsi="Arial" w:cs="Arial"/>
          <w:sz w:val="20"/>
          <w:szCs w:val="20"/>
        </w:rPr>
      </w:pPr>
      <w:r w:rsidRPr="00280F9D">
        <w:rPr>
          <w:rFonts w:ascii="Arial" w:eastAsia="Calibri" w:hAnsi="Arial" w:cs="Arial"/>
          <w:sz w:val="20"/>
          <w:szCs w:val="20"/>
        </w:rPr>
        <w:t>Ejecute la vista V_DATOS_CLIENTES y debería ver la siguiente información:</w:t>
      </w:r>
    </w:p>
    <w:p w14:paraId="3ADCC078" w14:textId="0747C1FB" w:rsidR="22603915" w:rsidRPr="00280F9D" w:rsidRDefault="22603915" w:rsidP="22603915">
      <w:pPr>
        <w:spacing w:after="0" w:line="257" w:lineRule="auto"/>
        <w:jc w:val="both"/>
        <w:rPr>
          <w:rFonts w:ascii="Arial" w:eastAsia="Calibri" w:hAnsi="Arial" w:cs="Arial"/>
          <w:sz w:val="20"/>
          <w:szCs w:val="20"/>
        </w:rPr>
      </w:pPr>
    </w:p>
    <w:p w14:paraId="077348B7" w14:textId="0A304889" w:rsidR="22603915" w:rsidRPr="00280F9D" w:rsidRDefault="22603915" w:rsidP="22603915">
      <w:pPr>
        <w:spacing w:after="0" w:line="257" w:lineRule="auto"/>
        <w:jc w:val="both"/>
        <w:rPr>
          <w:rFonts w:ascii="Arial" w:hAnsi="Arial" w:cs="Arial"/>
        </w:rPr>
      </w:pPr>
      <w:r w:rsidRPr="00280F9D">
        <w:rPr>
          <w:rFonts w:ascii="Arial" w:hAnsi="Arial" w:cs="Arial"/>
          <w:noProof/>
          <w:lang w:eastAsia="es-CL"/>
        </w:rPr>
        <w:drawing>
          <wp:inline distT="0" distB="0" distL="0" distR="0" wp14:anchorId="09D2AA5B" wp14:editId="65E34EF1">
            <wp:extent cx="5226844" cy="1561678"/>
            <wp:effectExtent l="0" t="0" r="0" b="0"/>
            <wp:docPr id="884773599" name="Imagen 884773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226844" cy="1561678"/>
                    </a:xfrm>
                    <a:prstGeom prst="rect">
                      <a:avLst/>
                    </a:prstGeom>
                  </pic:spPr>
                </pic:pic>
              </a:graphicData>
            </a:graphic>
          </wp:inline>
        </w:drawing>
      </w:r>
    </w:p>
    <w:p w14:paraId="4771F726" w14:textId="7A1C5418" w:rsidR="159FD641" w:rsidRPr="00280F9D" w:rsidRDefault="159FD641" w:rsidP="159FD641">
      <w:pPr>
        <w:spacing w:after="0" w:line="240" w:lineRule="auto"/>
        <w:jc w:val="center"/>
        <w:rPr>
          <w:rFonts w:ascii="Arial" w:hAnsi="Arial" w:cs="Arial"/>
        </w:rPr>
      </w:pPr>
    </w:p>
    <w:p w14:paraId="702131CF" w14:textId="77777777" w:rsidR="00B26855" w:rsidRPr="00280F9D" w:rsidRDefault="00B26855" w:rsidP="00B26855">
      <w:pPr>
        <w:spacing w:after="0" w:line="240" w:lineRule="auto"/>
        <w:jc w:val="center"/>
        <w:rPr>
          <w:rFonts w:ascii="Arial" w:hAnsi="Arial" w:cs="Arial"/>
          <w:sz w:val="20"/>
          <w:szCs w:val="20"/>
        </w:rPr>
      </w:pPr>
    </w:p>
    <w:sectPr w:rsidR="00B26855" w:rsidRPr="00280F9D" w:rsidSect="00280F9D">
      <w:headerReference w:type="default" r:id="rId17"/>
      <w:footerReference w:type="default" r:id="rId18"/>
      <w:pgSz w:w="15840" w:h="12240" w:orient="landscape"/>
      <w:pgMar w:top="1701" w:right="1560"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AB36E" w14:textId="77777777" w:rsidR="007875D6" w:rsidRDefault="007875D6" w:rsidP="00AF4E17">
      <w:pPr>
        <w:spacing w:after="0" w:line="240" w:lineRule="auto"/>
      </w:pPr>
      <w:r>
        <w:separator/>
      </w:r>
    </w:p>
  </w:endnote>
  <w:endnote w:type="continuationSeparator" w:id="0">
    <w:p w14:paraId="2EFC5CBE" w14:textId="77777777" w:rsidR="007875D6" w:rsidRDefault="007875D6"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B74B" w14:textId="15265358" w:rsidR="00C502FA" w:rsidRPr="00C502FA" w:rsidRDefault="00C502FA" w:rsidP="00C502FA">
    <w:pPr>
      <w:pStyle w:val="Piedepgina"/>
      <w:jc w:val="right"/>
      <w:rPr>
        <w:rFonts w:asciiTheme="minorHAnsi" w:hAnsiTheme="minorHAnsi" w:cstheme="minorHAnsi"/>
        <w:sz w:val="18"/>
      </w:rPr>
    </w:pPr>
  </w:p>
  <w:p w14:paraId="33E68799" w14:textId="77777777" w:rsidR="00AF4E17" w:rsidRDefault="00AF4E1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3601B" w14:textId="77777777" w:rsidR="007875D6" w:rsidRDefault="007875D6" w:rsidP="00AF4E17">
      <w:pPr>
        <w:spacing w:after="0" w:line="240" w:lineRule="auto"/>
      </w:pPr>
      <w:r>
        <w:separator/>
      </w:r>
    </w:p>
  </w:footnote>
  <w:footnote w:type="continuationSeparator" w:id="0">
    <w:p w14:paraId="63909926" w14:textId="77777777" w:rsidR="007875D6" w:rsidRDefault="007875D6" w:rsidP="00AF4E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BD6B5" w14:textId="1876823A" w:rsidR="00AF4E17" w:rsidRPr="00280F9D" w:rsidRDefault="00280F9D" w:rsidP="00280F9D">
    <w:pPr>
      <w:pStyle w:val="Encabezado"/>
    </w:pPr>
    <w:r w:rsidRPr="00AC716E">
      <w:rPr>
        <w:rFonts w:ascii="Arial" w:hAnsi="Arial" w:cs="Arial"/>
        <w:b/>
        <w:noProof/>
        <w:sz w:val="18"/>
        <w:lang w:eastAsia="es-CL"/>
      </w:rPr>
      <w:drawing>
        <wp:anchor distT="0" distB="0" distL="114300" distR="114300" simplePos="0" relativeHeight="251659264" behindDoc="1" locked="0" layoutInCell="1" allowOverlap="1" wp14:anchorId="156EA8D0" wp14:editId="24913756">
          <wp:simplePos x="0" y="0"/>
          <wp:positionH relativeFrom="margin">
            <wp:posOffset>5943600</wp:posOffset>
          </wp:positionH>
          <wp:positionV relativeFrom="paragraph">
            <wp:posOffset>-46355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5B7487"/>
    <w:multiLevelType w:val="hybridMultilevel"/>
    <w:tmpl w:val="65A8531C"/>
    <w:lvl w:ilvl="0" w:tplc="B492DCFE">
      <w:start w:val="1"/>
      <w:numFmt w:val="bullet"/>
      <w:lvlText w:val="·"/>
      <w:lvlJc w:val="left"/>
      <w:pPr>
        <w:ind w:left="720" w:hanging="360"/>
      </w:pPr>
      <w:rPr>
        <w:rFonts w:ascii="Symbol" w:hAnsi="Symbol" w:hint="default"/>
      </w:rPr>
    </w:lvl>
    <w:lvl w:ilvl="1" w:tplc="76446AB8">
      <w:start w:val="1"/>
      <w:numFmt w:val="bullet"/>
      <w:lvlText w:val="o"/>
      <w:lvlJc w:val="left"/>
      <w:pPr>
        <w:ind w:left="1440" w:hanging="360"/>
      </w:pPr>
      <w:rPr>
        <w:rFonts w:ascii="Courier New" w:hAnsi="Courier New" w:hint="default"/>
      </w:rPr>
    </w:lvl>
    <w:lvl w:ilvl="2" w:tplc="969AFA56">
      <w:start w:val="1"/>
      <w:numFmt w:val="bullet"/>
      <w:lvlText w:val=""/>
      <w:lvlJc w:val="left"/>
      <w:pPr>
        <w:ind w:left="2160" w:hanging="360"/>
      </w:pPr>
      <w:rPr>
        <w:rFonts w:ascii="Wingdings" w:hAnsi="Wingdings" w:hint="default"/>
      </w:rPr>
    </w:lvl>
    <w:lvl w:ilvl="3" w:tplc="63A047D8">
      <w:start w:val="1"/>
      <w:numFmt w:val="bullet"/>
      <w:lvlText w:val=""/>
      <w:lvlJc w:val="left"/>
      <w:pPr>
        <w:ind w:left="2880" w:hanging="360"/>
      </w:pPr>
      <w:rPr>
        <w:rFonts w:ascii="Symbol" w:hAnsi="Symbol" w:hint="default"/>
      </w:rPr>
    </w:lvl>
    <w:lvl w:ilvl="4" w:tplc="9F420EEC">
      <w:start w:val="1"/>
      <w:numFmt w:val="bullet"/>
      <w:lvlText w:val="o"/>
      <w:lvlJc w:val="left"/>
      <w:pPr>
        <w:ind w:left="3600" w:hanging="360"/>
      </w:pPr>
      <w:rPr>
        <w:rFonts w:ascii="Courier New" w:hAnsi="Courier New" w:hint="default"/>
      </w:rPr>
    </w:lvl>
    <w:lvl w:ilvl="5" w:tplc="C10EDE84">
      <w:start w:val="1"/>
      <w:numFmt w:val="bullet"/>
      <w:lvlText w:val=""/>
      <w:lvlJc w:val="left"/>
      <w:pPr>
        <w:ind w:left="4320" w:hanging="360"/>
      </w:pPr>
      <w:rPr>
        <w:rFonts w:ascii="Wingdings" w:hAnsi="Wingdings" w:hint="default"/>
      </w:rPr>
    </w:lvl>
    <w:lvl w:ilvl="6" w:tplc="048E0312">
      <w:start w:val="1"/>
      <w:numFmt w:val="bullet"/>
      <w:lvlText w:val=""/>
      <w:lvlJc w:val="left"/>
      <w:pPr>
        <w:ind w:left="5040" w:hanging="360"/>
      </w:pPr>
      <w:rPr>
        <w:rFonts w:ascii="Symbol" w:hAnsi="Symbol" w:hint="default"/>
      </w:rPr>
    </w:lvl>
    <w:lvl w:ilvl="7" w:tplc="1ABE2DAC">
      <w:start w:val="1"/>
      <w:numFmt w:val="bullet"/>
      <w:lvlText w:val="o"/>
      <w:lvlJc w:val="left"/>
      <w:pPr>
        <w:ind w:left="5760" w:hanging="360"/>
      </w:pPr>
      <w:rPr>
        <w:rFonts w:ascii="Courier New" w:hAnsi="Courier New" w:hint="default"/>
      </w:rPr>
    </w:lvl>
    <w:lvl w:ilvl="8" w:tplc="A77CE718">
      <w:start w:val="1"/>
      <w:numFmt w:val="bullet"/>
      <w:lvlText w:val=""/>
      <w:lvlJc w:val="left"/>
      <w:pPr>
        <w:ind w:left="6480" w:hanging="360"/>
      </w:pPr>
      <w:rPr>
        <w:rFonts w:ascii="Wingdings" w:hAnsi="Wingdings" w:hint="default"/>
      </w:rPr>
    </w:lvl>
  </w:abstractNum>
  <w:abstractNum w:abstractNumId="1" w15:restartNumberingAfterBreak="0">
    <w:nsid w:val="31E7726C"/>
    <w:multiLevelType w:val="hybridMultilevel"/>
    <w:tmpl w:val="623AA8FA"/>
    <w:lvl w:ilvl="0" w:tplc="F6CC9446">
      <w:start w:val="1"/>
      <w:numFmt w:val="bullet"/>
      <w:lvlText w:val="·"/>
      <w:lvlJc w:val="left"/>
      <w:pPr>
        <w:ind w:left="720" w:hanging="360"/>
      </w:pPr>
      <w:rPr>
        <w:rFonts w:ascii="Symbol" w:hAnsi="Symbol" w:hint="default"/>
      </w:rPr>
    </w:lvl>
    <w:lvl w:ilvl="1" w:tplc="E46A538A">
      <w:start w:val="1"/>
      <w:numFmt w:val="bullet"/>
      <w:lvlText w:val="o"/>
      <w:lvlJc w:val="left"/>
      <w:pPr>
        <w:ind w:left="1440" w:hanging="360"/>
      </w:pPr>
      <w:rPr>
        <w:rFonts w:ascii="Courier New" w:hAnsi="Courier New" w:hint="default"/>
      </w:rPr>
    </w:lvl>
    <w:lvl w:ilvl="2" w:tplc="39501EE8">
      <w:start w:val="1"/>
      <w:numFmt w:val="bullet"/>
      <w:lvlText w:val=""/>
      <w:lvlJc w:val="left"/>
      <w:pPr>
        <w:ind w:left="2160" w:hanging="360"/>
      </w:pPr>
      <w:rPr>
        <w:rFonts w:ascii="Wingdings" w:hAnsi="Wingdings" w:hint="default"/>
      </w:rPr>
    </w:lvl>
    <w:lvl w:ilvl="3" w:tplc="03C03100">
      <w:start w:val="1"/>
      <w:numFmt w:val="bullet"/>
      <w:lvlText w:val=""/>
      <w:lvlJc w:val="left"/>
      <w:pPr>
        <w:ind w:left="2880" w:hanging="360"/>
      </w:pPr>
      <w:rPr>
        <w:rFonts w:ascii="Symbol" w:hAnsi="Symbol" w:hint="default"/>
      </w:rPr>
    </w:lvl>
    <w:lvl w:ilvl="4" w:tplc="57C8ED94">
      <w:start w:val="1"/>
      <w:numFmt w:val="bullet"/>
      <w:lvlText w:val="o"/>
      <w:lvlJc w:val="left"/>
      <w:pPr>
        <w:ind w:left="3600" w:hanging="360"/>
      </w:pPr>
      <w:rPr>
        <w:rFonts w:ascii="Courier New" w:hAnsi="Courier New" w:hint="default"/>
      </w:rPr>
    </w:lvl>
    <w:lvl w:ilvl="5" w:tplc="E32CAE68">
      <w:start w:val="1"/>
      <w:numFmt w:val="bullet"/>
      <w:lvlText w:val=""/>
      <w:lvlJc w:val="left"/>
      <w:pPr>
        <w:ind w:left="4320" w:hanging="360"/>
      </w:pPr>
      <w:rPr>
        <w:rFonts w:ascii="Wingdings" w:hAnsi="Wingdings" w:hint="default"/>
      </w:rPr>
    </w:lvl>
    <w:lvl w:ilvl="6" w:tplc="3858F73A">
      <w:start w:val="1"/>
      <w:numFmt w:val="bullet"/>
      <w:lvlText w:val=""/>
      <w:lvlJc w:val="left"/>
      <w:pPr>
        <w:ind w:left="5040" w:hanging="360"/>
      </w:pPr>
      <w:rPr>
        <w:rFonts w:ascii="Symbol" w:hAnsi="Symbol" w:hint="default"/>
      </w:rPr>
    </w:lvl>
    <w:lvl w:ilvl="7" w:tplc="0EA0662A">
      <w:start w:val="1"/>
      <w:numFmt w:val="bullet"/>
      <w:lvlText w:val="o"/>
      <w:lvlJc w:val="left"/>
      <w:pPr>
        <w:ind w:left="5760" w:hanging="360"/>
      </w:pPr>
      <w:rPr>
        <w:rFonts w:ascii="Courier New" w:hAnsi="Courier New" w:hint="default"/>
      </w:rPr>
    </w:lvl>
    <w:lvl w:ilvl="8" w:tplc="F90AA6C0">
      <w:start w:val="1"/>
      <w:numFmt w:val="bullet"/>
      <w:lvlText w:val=""/>
      <w:lvlJc w:val="left"/>
      <w:pPr>
        <w:ind w:left="6480" w:hanging="360"/>
      </w:pPr>
      <w:rPr>
        <w:rFonts w:ascii="Wingdings" w:hAnsi="Wingdings" w:hint="default"/>
      </w:rPr>
    </w:lvl>
  </w:abstractNum>
  <w:abstractNum w:abstractNumId="2" w15:restartNumberingAfterBreak="0">
    <w:nsid w:val="33AC90ED"/>
    <w:multiLevelType w:val="hybridMultilevel"/>
    <w:tmpl w:val="F6941432"/>
    <w:lvl w:ilvl="0" w:tplc="1332A278">
      <w:start w:val="1"/>
      <w:numFmt w:val="bullet"/>
      <w:lvlText w:val="·"/>
      <w:lvlJc w:val="left"/>
      <w:pPr>
        <w:ind w:left="720" w:hanging="360"/>
      </w:pPr>
      <w:rPr>
        <w:rFonts w:ascii="Symbol" w:hAnsi="Symbol" w:hint="default"/>
      </w:rPr>
    </w:lvl>
    <w:lvl w:ilvl="1" w:tplc="7A8A797C">
      <w:start w:val="1"/>
      <w:numFmt w:val="bullet"/>
      <w:lvlText w:val="o"/>
      <w:lvlJc w:val="left"/>
      <w:pPr>
        <w:ind w:left="1440" w:hanging="360"/>
      </w:pPr>
      <w:rPr>
        <w:rFonts w:ascii="Courier New" w:hAnsi="Courier New" w:hint="default"/>
      </w:rPr>
    </w:lvl>
    <w:lvl w:ilvl="2" w:tplc="07604BB4">
      <w:start w:val="1"/>
      <w:numFmt w:val="bullet"/>
      <w:lvlText w:val=""/>
      <w:lvlJc w:val="left"/>
      <w:pPr>
        <w:ind w:left="2160" w:hanging="360"/>
      </w:pPr>
      <w:rPr>
        <w:rFonts w:ascii="Wingdings" w:hAnsi="Wingdings" w:hint="default"/>
      </w:rPr>
    </w:lvl>
    <w:lvl w:ilvl="3" w:tplc="AD6215EC">
      <w:start w:val="1"/>
      <w:numFmt w:val="bullet"/>
      <w:lvlText w:val=""/>
      <w:lvlJc w:val="left"/>
      <w:pPr>
        <w:ind w:left="2880" w:hanging="360"/>
      </w:pPr>
      <w:rPr>
        <w:rFonts w:ascii="Symbol" w:hAnsi="Symbol" w:hint="default"/>
      </w:rPr>
    </w:lvl>
    <w:lvl w:ilvl="4" w:tplc="3F760084">
      <w:start w:val="1"/>
      <w:numFmt w:val="bullet"/>
      <w:lvlText w:val="o"/>
      <w:lvlJc w:val="left"/>
      <w:pPr>
        <w:ind w:left="3600" w:hanging="360"/>
      </w:pPr>
      <w:rPr>
        <w:rFonts w:ascii="Courier New" w:hAnsi="Courier New" w:hint="default"/>
      </w:rPr>
    </w:lvl>
    <w:lvl w:ilvl="5" w:tplc="236E7408">
      <w:start w:val="1"/>
      <w:numFmt w:val="bullet"/>
      <w:lvlText w:val=""/>
      <w:lvlJc w:val="left"/>
      <w:pPr>
        <w:ind w:left="4320" w:hanging="360"/>
      </w:pPr>
      <w:rPr>
        <w:rFonts w:ascii="Wingdings" w:hAnsi="Wingdings" w:hint="default"/>
      </w:rPr>
    </w:lvl>
    <w:lvl w:ilvl="6" w:tplc="AFDE7DEE">
      <w:start w:val="1"/>
      <w:numFmt w:val="bullet"/>
      <w:lvlText w:val=""/>
      <w:lvlJc w:val="left"/>
      <w:pPr>
        <w:ind w:left="5040" w:hanging="360"/>
      </w:pPr>
      <w:rPr>
        <w:rFonts w:ascii="Symbol" w:hAnsi="Symbol" w:hint="default"/>
      </w:rPr>
    </w:lvl>
    <w:lvl w:ilvl="7" w:tplc="94B43524">
      <w:start w:val="1"/>
      <w:numFmt w:val="bullet"/>
      <w:lvlText w:val="o"/>
      <w:lvlJc w:val="left"/>
      <w:pPr>
        <w:ind w:left="5760" w:hanging="360"/>
      </w:pPr>
      <w:rPr>
        <w:rFonts w:ascii="Courier New" w:hAnsi="Courier New" w:hint="default"/>
      </w:rPr>
    </w:lvl>
    <w:lvl w:ilvl="8" w:tplc="0D22188E">
      <w:start w:val="1"/>
      <w:numFmt w:val="bullet"/>
      <w:lvlText w:val=""/>
      <w:lvlJc w:val="left"/>
      <w:pPr>
        <w:ind w:left="6480" w:hanging="360"/>
      </w:pPr>
      <w:rPr>
        <w:rFonts w:ascii="Wingdings" w:hAnsi="Wingdings" w:hint="default"/>
      </w:rPr>
    </w:lvl>
  </w:abstractNum>
  <w:abstractNum w:abstractNumId="3" w15:restartNumberingAfterBreak="0">
    <w:nsid w:val="403A4CFA"/>
    <w:multiLevelType w:val="hybridMultilevel"/>
    <w:tmpl w:val="0B168FF6"/>
    <w:lvl w:ilvl="0" w:tplc="4AF052AE">
      <w:start w:val="1"/>
      <w:numFmt w:val="bullet"/>
      <w:lvlText w:val="o"/>
      <w:lvlJc w:val="left"/>
      <w:pPr>
        <w:ind w:left="720" w:hanging="360"/>
      </w:pPr>
      <w:rPr>
        <w:rFonts w:ascii="&quot;Courier New&quot;" w:hAnsi="&quot;Courier New&quot;" w:hint="default"/>
      </w:rPr>
    </w:lvl>
    <w:lvl w:ilvl="1" w:tplc="5E0671F6">
      <w:start w:val="1"/>
      <w:numFmt w:val="bullet"/>
      <w:lvlText w:val="o"/>
      <w:lvlJc w:val="left"/>
      <w:pPr>
        <w:ind w:left="1440" w:hanging="360"/>
      </w:pPr>
      <w:rPr>
        <w:rFonts w:ascii="Courier New" w:hAnsi="Courier New" w:hint="default"/>
      </w:rPr>
    </w:lvl>
    <w:lvl w:ilvl="2" w:tplc="74A09512">
      <w:start w:val="1"/>
      <w:numFmt w:val="bullet"/>
      <w:lvlText w:val=""/>
      <w:lvlJc w:val="left"/>
      <w:pPr>
        <w:ind w:left="2160" w:hanging="360"/>
      </w:pPr>
      <w:rPr>
        <w:rFonts w:ascii="Wingdings" w:hAnsi="Wingdings" w:hint="default"/>
      </w:rPr>
    </w:lvl>
    <w:lvl w:ilvl="3" w:tplc="41D641DC">
      <w:start w:val="1"/>
      <w:numFmt w:val="bullet"/>
      <w:lvlText w:val=""/>
      <w:lvlJc w:val="left"/>
      <w:pPr>
        <w:ind w:left="2880" w:hanging="360"/>
      </w:pPr>
      <w:rPr>
        <w:rFonts w:ascii="Symbol" w:hAnsi="Symbol" w:hint="default"/>
      </w:rPr>
    </w:lvl>
    <w:lvl w:ilvl="4" w:tplc="2604B004">
      <w:start w:val="1"/>
      <w:numFmt w:val="bullet"/>
      <w:lvlText w:val="o"/>
      <w:lvlJc w:val="left"/>
      <w:pPr>
        <w:ind w:left="3600" w:hanging="360"/>
      </w:pPr>
      <w:rPr>
        <w:rFonts w:ascii="Courier New" w:hAnsi="Courier New" w:hint="default"/>
      </w:rPr>
    </w:lvl>
    <w:lvl w:ilvl="5" w:tplc="0E949B1A">
      <w:start w:val="1"/>
      <w:numFmt w:val="bullet"/>
      <w:lvlText w:val=""/>
      <w:lvlJc w:val="left"/>
      <w:pPr>
        <w:ind w:left="4320" w:hanging="360"/>
      </w:pPr>
      <w:rPr>
        <w:rFonts w:ascii="Wingdings" w:hAnsi="Wingdings" w:hint="default"/>
      </w:rPr>
    </w:lvl>
    <w:lvl w:ilvl="6" w:tplc="9E244988">
      <w:start w:val="1"/>
      <w:numFmt w:val="bullet"/>
      <w:lvlText w:val=""/>
      <w:lvlJc w:val="left"/>
      <w:pPr>
        <w:ind w:left="5040" w:hanging="360"/>
      </w:pPr>
      <w:rPr>
        <w:rFonts w:ascii="Symbol" w:hAnsi="Symbol" w:hint="default"/>
      </w:rPr>
    </w:lvl>
    <w:lvl w:ilvl="7" w:tplc="43CC6520">
      <w:start w:val="1"/>
      <w:numFmt w:val="bullet"/>
      <w:lvlText w:val="o"/>
      <w:lvlJc w:val="left"/>
      <w:pPr>
        <w:ind w:left="5760" w:hanging="360"/>
      </w:pPr>
      <w:rPr>
        <w:rFonts w:ascii="Courier New" w:hAnsi="Courier New" w:hint="default"/>
      </w:rPr>
    </w:lvl>
    <w:lvl w:ilvl="8" w:tplc="ECFE883E">
      <w:start w:val="1"/>
      <w:numFmt w:val="bullet"/>
      <w:lvlText w:val=""/>
      <w:lvlJc w:val="left"/>
      <w:pPr>
        <w:ind w:left="6480" w:hanging="360"/>
      </w:pPr>
      <w:rPr>
        <w:rFonts w:ascii="Wingdings" w:hAnsi="Wingdings" w:hint="default"/>
      </w:rPr>
    </w:lvl>
  </w:abstractNum>
  <w:abstractNum w:abstractNumId="4" w15:restartNumberingAfterBreak="0">
    <w:nsid w:val="576F4F7D"/>
    <w:multiLevelType w:val="hybridMultilevel"/>
    <w:tmpl w:val="A2CAAEAE"/>
    <w:lvl w:ilvl="0" w:tplc="E8D61060">
      <w:start w:val="1"/>
      <w:numFmt w:val="bullet"/>
      <w:lvlText w:val="·"/>
      <w:lvlJc w:val="left"/>
      <w:pPr>
        <w:ind w:left="720" w:hanging="360"/>
      </w:pPr>
      <w:rPr>
        <w:rFonts w:ascii="Symbol" w:hAnsi="Symbol" w:hint="default"/>
      </w:rPr>
    </w:lvl>
    <w:lvl w:ilvl="1" w:tplc="B21080E4">
      <w:start w:val="1"/>
      <w:numFmt w:val="bullet"/>
      <w:lvlText w:val="o"/>
      <w:lvlJc w:val="left"/>
      <w:pPr>
        <w:ind w:left="1440" w:hanging="360"/>
      </w:pPr>
      <w:rPr>
        <w:rFonts w:ascii="Courier New" w:hAnsi="Courier New" w:hint="default"/>
      </w:rPr>
    </w:lvl>
    <w:lvl w:ilvl="2" w:tplc="0EF40FAC">
      <w:start w:val="1"/>
      <w:numFmt w:val="bullet"/>
      <w:lvlText w:val=""/>
      <w:lvlJc w:val="left"/>
      <w:pPr>
        <w:ind w:left="2160" w:hanging="360"/>
      </w:pPr>
      <w:rPr>
        <w:rFonts w:ascii="Wingdings" w:hAnsi="Wingdings" w:hint="default"/>
      </w:rPr>
    </w:lvl>
    <w:lvl w:ilvl="3" w:tplc="8CA4D176">
      <w:start w:val="1"/>
      <w:numFmt w:val="bullet"/>
      <w:lvlText w:val=""/>
      <w:lvlJc w:val="left"/>
      <w:pPr>
        <w:ind w:left="2880" w:hanging="360"/>
      </w:pPr>
      <w:rPr>
        <w:rFonts w:ascii="Symbol" w:hAnsi="Symbol" w:hint="default"/>
      </w:rPr>
    </w:lvl>
    <w:lvl w:ilvl="4" w:tplc="2A4CF0A8">
      <w:start w:val="1"/>
      <w:numFmt w:val="bullet"/>
      <w:lvlText w:val="o"/>
      <w:lvlJc w:val="left"/>
      <w:pPr>
        <w:ind w:left="3600" w:hanging="360"/>
      </w:pPr>
      <w:rPr>
        <w:rFonts w:ascii="Courier New" w:hAnsi="Courier New" w:hint="default"/>
      </w:rPr>
    </w:lvl>
    <w:lvl w:ilvl="5" w:tplc="F5FA3D70">
      <w:start w:val="1"/>
      <w:numFmt w:val="bullet"/>
      <w:lvlText w:val=""/>
      <w:lvlJc w:val="left"/>
      <w:pPr>
        <w:ind w:left="4320" w:hanging="360"/>
      </w:pPr>
      <w:rPr>
        <w:rFonts w:ascii="Wingdings" w:hAnsi="Wingdings" w:hint="default"/>
      </w:rPr>
    </w:lvl>
    <w:lvl w:ilvl="6" w:tplc="7B8E61FC">
      <w:start w:val="1"/>
      <w:numFmt w:val="bullet"/>
      <w:lvlText w:val=""/>
      <w:lvlJc w:val="left"/>
      <w:pPr>
        <w:ind w:left="5040" w:hanging="360"/>
      </w:pPr>
      <w:rPr>
        <w:rFonts w:ascii="Symbol" w:hAnsi="Symbol" w:hint="default"/>
      </w:rPr>
    </w:lvl>
    <w:lvl w:ilvl="7" w:tplc="99C48B94">
      <w:start w:val="1"/>
      <w:numFmt w:val="bullet"/>
      <w:lvlText w:val="o"/>
      <w:lvlJc w:val="left"/>
      <w:pPr>
        <w:ind w:left="5760" w:hanging="360"/>
      </w:pPr>
      <w:rPr>
        <w:rFonts w:ascii="Courier New" w:hAnsi="Courier New" w:hint="default"/>
      </w:rPr>
    </w:lvl>
    <w:lvl w:ilvl="8" w:tplc="53CAF552">
      <w:start w:val="1"/>
      <w:numFmt w:val="bullet"/>
      <w:lvlText w:val=""/>
      <w:lvlJc w:val="left"/>
      <w:pPr>
        <w:ind w:left="6480" w:hanging="360"/>
      </w:pPr>
      <w:rPr>
        <w:rFonts w:ascii="Wingdings" w:hAnsi="Wingdings" w:hint="default"/>
      </w:rPr>
    </w:lvl>
  </w:abstractNum>
  <w:abstractNum w:abstractNumId="5" w15:restartNumberingAfterBreak="0">
    <w:nsid w:val="61E8D89F"/>
    <w:multiLevelType w:val="hybridMultilevel"/>
    <w:tmpl w:val="09926B8C"/>
    <w:lvl w:ilvl="0" w:tplc="5BA2A88C">
      <w:start w:val="1"/>
      <w:numFmt w:val="bullet"/>
      <w:lvlText w:val="·"/>
      <w:lvlJc w:val="left"/>
      <w:pPr>
        <w:ind w:left="720" w:hanging="360"/>
      </w:pPr>
      <w:rPr>
        <w:rFonts w:ascii="Symbol" w:hAnsi="Symbol" w:hint="default"/>
      </w:rPr>
    </w:lvl>
    <w:lvl w:ilvl="1" w:tplc="973C6CD0">
      <w:start w:val="1"/>
      <w:numFmt w:val="bullet"/>
      <w:lvlText w:val="o"/>
      <w:lvlJc w:val="left"/>
      <w:pPr>
        <w:ind w:left="1440" w:hanging="360"/>
      </w:pPr>
      <w:rPr>
        <w:rFonts w:ascii="Courier New" w:hAnsi="Courier New" w:hint="default"/>
      </w:rPr>
    </w:lvl>
    <w:lvl w:ilvl="2" w:tplc="E3D4E2DC">
      <w:start w:val="1"/>
      <w:numFmt w:val="bullet"/>
      <w:lvlText w:val=""/>
      <w:lvlJc w:val="left"/>
      <w:pPr>
        <w:ind w:left="2160" w:hanging="360"/>
      </w:pPr>
      <w:rPr>
        <w:rFonts w:ascii="Wingdings" w:hAnsi="Wingdings" w:hint="default"/>
      </w:rPr>
    </w:lvl>
    <w:lvl w:ilvl="3" w:tplc="C792C458">
      <w:start w:val="1"/>
      <w:numFmt w:val="bullet"/>
      <w:lvlText w:val=""/>
      <w:lvlJc w:val="left"/>
      <w:pPr>
        <w:ind w:left="2880" w:hanging="360"/>
      </w:pPr>
      <w:rPr>
        <w:rFonts w:ascii="Symbol" w:hAnsi="Symbol" w:hint="default"/>
      </w:rPr>
    </w:lvl>
    <w:lvl w:ilvl="4" w:tplc="FE220F40">
      <w:start w:val="1"/>
      <w:numFmt w:val="bullet"/>
      <w:lvlText w:val="o"/>
      <w:lvlJc w:val="left"/>
      <w:pPr>
        <w:ind w:left="3600" w:hanging="360"/>
      </w:pPr>
      <w:rPr>
        <w:rFonts w:ascii="Courier New" w:hAnsi="Courier New" w:hint="default"/>
      </w:rPr>
    </w:lvl>
    <w:lvl w:ilvl="5" w:tplc="87809B30">
      <w:start w:val="1"/>
      <w:numFmt w:val="bullet"/>
      <w:lvlText w:val=""/>
      <w:lvlJc w:val="left"/>
      <w:pPr>
        <w:ind w:left="4320" w:hanging="360"/>
      </w:pPr>
      <w:rPr>
        <w:rFonts w:ascii="Wingdings" w:hAnsi="Wingdings" w:hint="default"/>
      </w:rPr>
    </w:lvl>
    <w:lvl w:ilvl="6" w:tplc="15E44FCA">
      <w:start w:val="1"/>
      <w:numFmt w:val="bullet"/>
      <w:lvlText w:val=""/>
      <w:lvlJc w:val="left"/>
      <w:pPr>
        <w:ind w:left="5040" w:hanging="360"/>
      </w:pPr>
      <w:rPr>
        <w:rFonts w:ascii="Symbol" w:hAnsi="Symbol" w:hint="default"/>
      </w:rPr>
    </w:lvl>
    <w:lvl w:ilvl="7" w:tplc="81FC2A46">
      <w:start w:val="1"/>
      <w:numFmt w:val="bullet"/>
      <w:lvlText w:val="o"/>
      <w:lvlJc w:val="left"/>
      <w:pPr>
        <w:ind w:left="5760" w:hanging="360"/>
      </w:pPr>
      <w:rPr>
        <w:rFonts w:ascii="Courier New" w:hAnsi="Courier New" w:hint="default"/>
      </w:rPr>
    </w:lvl>
    <w:lvl w:ilvl="8" w:tplc="4598653A">
      <w:start w:val="1"/>
      <w:numFmt w:val="bullet"/>
      <w:lvlText w:val=""/>
      <w:lvlJc w:val="left"/>
      <w:pPr>
        <w:ind w:left="6480" w:hanging="360"/>
      </w:pPr>
      <w:rPr>
        <w:rFonts w:ascii="Wingdings" w:hAnsi="Wingdings" w:hint="default"/>
      </w:rPr>
    </w:lvl>
  </w:abstractNum>
  <w:abstractNum w:abstractNumId="6" w15:restartNumberingAfterBreak="0">
    <w:nsid w:val="796A7084"/>
    <w:multiLevelType w:val="hybridMultilevel"/>
    <w:tmpl w:val="7FF2033C"/>
    <w:lvl w:ilvl="0" w:tplc="8082A32E">
      <w:start w:val="1"/>
      <w:numFmt w:val="bullet"/>
      <w:lvlText w:val="o"/>
      <w:lvlJc w:val="left"/>
      <w:pPr>
        <w:ind w:left="720" w:hanging="360"/>
      </w:pPr>
      <w:rPr>
        <w:rFonts w:ascii="&quot;Courier New&quot;" w:hAnsi="&quot;Courier New&quot;" w:hint="default"/>
      </w:rPr>
    </w:lvl>
    <w:lvl w:ilvl="1" w:tplc="969C5C22">
      <w:start w:val="1"/>
      <w:numFmt w:val="bullet"/>
      <w:lvlText w:val="o"/>
      <w:lvlJc w:val="left"/>
      <w:pPr>
        <w:ind w:left="1440" w:hanging="360"/>
      </w:pPr>
      <w:rPr>
        <w:rFonts w:ascii="Courier New" w:hAnsi="Courier New" w:hint="default"/>
      </w:rPr>
    </w:lvl>
    <w:lvl w:ilvl="2" w:tplc="1220A0C6">
      <w:start w:val="1"/>
      <w:numFmt w:val="bullet"/>
      <w:lvlText w:val=""/>
      <w:lvlJc w:val="left"/>
      <w:pPr>
        <w:ind w:left="2160" w:hanging="360"/>
      </w:pPr>
      <w:rPr>
        <w:rFonts w:ascii="Wingdings" w:hAnsi="Wingdings" w:hint="default"/>
      </w:rPr>
    </w:lvl>
    <w:lvl w:ilvl="3" w:tplc="5046F51C">
      <w:start w:val="1"/>
      <w:numFmt w:val="bullet"/>
      <w:lvlText w:val=""/>
      <w:lvlJc w:val="left"/>
      <w:pPr>
        <w:ind w:left="2880" w:hanging="360"/>
      </w:pPr>
      <w:rPr>
        <w:rFonts w:ascii="Symbol" w:hAnsi="Symbol" w:hint="default"/>
      </w:rPr>
    </w:lvl>
    <w:lvl w:ilvl="4" w:tplc="D5024F12">
      <w:start w:val="1"/>
      <w:numFmt w:val="bullet"/>
      <w:lvlText w:val="o"/>
      <w:lvlJc w:val="left"/>
      <w:pPr>
        <w:ind w:left="3600" w:hanging="360"/>
      </w:pPr>
      <w:rPr>
        <w:rFonts w:ascii="Courier New" w:hAnsi="Courier New" w:hint="default"/>
      </w:rPr>
    </w:lvl>
    <w:lvl w:ilvl="5" w:tplc="F9A02C50">
      <w:start w:val="1"/>
      <w:numFmt w:val="bullet"/>
      <w:lvlText w:val=""/>
      <w:lvlJc w:val="left"/>
      <w:pPr>
        <w:ind w:left="4320" w:hanging="360"/>
      </w:pPr>
      <w:rPr>
        <w:rFonts w:ascii="Wingdings" w:hAnsi="Wingdings" w:hint="default"/>
      </w:rPr>
    </w:lvl>
    <w:lvl w:ilvl="6" w:tplc="53A2BF64">
      <w:start w:val="1"/>
      <w:numFmt w:val="bullet"/>
      <w:lvlText w:val=""/>
      <w:lvlJc w:val="left"/>
      <w:pPr>
        <w:ind w:left="5040" w:hanging="360"/>
      </w:pPr>
      <w:rPr>
        <w:rFonts w:ascii="Symbol" w:hAnsi="Symbol" w:hint="default"/>
      </w:rPr>
    </w:lvl>
    <w:lvl w:ilvl="7" w:tplc="F91C542C">
      <w:start w:val="1"/>
      <w:numFmt w:val="bullet"/>
      <w:lvlText w:val="o"/>
      <w:lvlJc w:val="left"/>
      <w:pPr>
        <w:ind w:left="5760" w:hanging="360"/>
      </w:pPr>
      <w:rPr>
        <w:rFonts w:ascii="Courier New" w:hAnsi="Courier New" w:hint="default"/>
      </w:rPr>
    </w:lvl>
    <w:lvl w:ilvl="8" w:tplc="9C08470C">
      <w:start w:val="1"/>
      <w:numFmt w:val="bullet"/>
      <w:lvlText w:val=""/>
      <w:lvlJc w:val="left"/>
      <w:pPr>
        <w:ind w:left="6480" w:hanging="360"/>
      </w:pPr>
      <w:rPr>
        <w:rFonts w:ascii="Wingdings" w:hAnsi="Wingdings" w:hint="default"/>
      </w:rPr>
    </w:lvl>
  </w:abstractNum>
  <w:abstractNum w:abstractNumId="7" w15:restartNumberingAfterBreak="0">
    <w:nsid w:val="7B9E7995"/>
    <w:multiLevelType w:val="hybridMultilevel"/>
    <w:tmpl w:val="D26E84B4"/>
    <w:lvl w:ilvl="0" w:tplc="8EF4B5E8">
      <w:start w:val="1"/>
      <w:numFmt w:val="bullet"/>
      <w:lvlText w:val="·"/>
      <w:lvlJc w:val="left"/>
      <w:pPr>
        <w:ind w:left="720" w:hanging="360"/>
      </w:pPr>
      <w:rPr>
        <w:rFonts w:ascii="Symbol" w:hAnsi="Symbol" w:hint="default"/>
      </w:rPr>
    </w:lvl>
    <w:lvl w:ilvl="1" w:tplc="1E74C902">
      <w:start w:val="1"/>
      <w:numFmt w:val="bullet"/>
      <w:lvlText w:val="o"/>
      <w:lvlJc w:val="left"/>
      <w:pPr>
        <w:ind w:left="1440" w:hanging="360"/>
      </w:pPr>
      <w:rPr>
        <w:rFonts w:ascii="Courier New" w:hAnsi="Courier New" w:hint="default"/>
      </w:rPr>
    </w:lvl>
    <w:lvl w:ilvl="2" w:tplc="DB02658E">
      <w:start w:val="1"/>
      <w:numFmt w:val="bullet"/>
      <w:lvlText w:val=""/>
      <w:lvlJc w:val="left"/>
      <w:pPr>
        <w:ind w:left="2160" w:hanging="360"/>
      </w:pPr>
      <w:rPr>
        <w:rFonts w:ascii="Wingdings" w:hAnsi="Wingdings" w:hint="default"/>
      </w:rPr>
    </w:lvl>
    <w:lvl w:ilvl="3" w:tplc="92F8A2F8">
      <w:start w:val="1"/>
      <w:numFmt w:val="bullet"/>
      <w:lvlText w:val=""/>
      <w:lvlJc w:val="left"/>
      <w:pPr>
        <w:ind w:left="2880" w:hanging="360"/>
      </w:pPr>
      <w:rPr>
        <w:rFonts w:ascii="Symbol" w:hAnsi="Symbol" w:hint="default"/>
      </w:rPr>
    </w:lvl>
    <w:lvl w:ilvl="4" w:tplc="AA2E22AE">
      <w:start w:val="1"/>
      <w:numFmt w:val="bullet"/>
      <w:lvlText w:val="o"/>
      <w:lvlJc w:val="left"/>
      <w:pPr>
        <w:ind w:left="3600" w:hanging="360"/>
      </w:pPr>
      <w:rPr>
        <w:rFonts w:ascii="Courier New" w:hAnsi="Courier New" w:hint="default"/>
      </w:rPr>
    </w:lvl>
    <w:lvl w:ilvl="5" w:tplc="C0061708">
      <w:start w:val="1"/>
      <w:numFmt w:val="bullet"/>
      <w:lvlText w:val=""/>
      <w:lvlJc w:val="left"/>
      <w:pPr>
        <w:ind w:left="4320" w:hanging="360"/>
      </w:pPr>
      <w:rPr>
        <w:rFonts w:ascii="Wingdings" w:hAnsi="Wingdings" w:hint="default"/>
      </w:rPr>
    </w:lvl>
    <w:lvl w:ilvl="6" w:tplc="FE2EF5F8">
      <w:start w:val="1"/>
      <w:numFmt w:val="bullet"/>
      <w:lvlText w:val=""/>
      <w:lvlJc w:val="left"/>
      <w:pPr>
        <w:ind w:left="5040" w:hanging="360"/>
      </w:pPr>
      <w:rPr>
        <w:rFonts w:ascii="Symbol" w:hAnsi="Symbol" w:hint="default"/>
      </w:rPr>
    </w:lvl>
    <w:lvl w:ilvl="7" w:tplc="E728A78C">
      <w:start w:val="1"/>
      <w:numFmt w:val="bullet"/>
      <w:lvlText w:val="o"/>
      <w:lvlJc w:val="left"/>
      <w:pPr>
        <w:ind w:left="5760" w:hanging="360"/>
      </w:pPr>
      <w:rPr>
        <w:rFonts w:ascii="Courier New" w:hAnsi="Courier New" w:hint="default"/>
      </w:rPr>
    </w:lvl>
    <w:lvl w:ilvl="8" w:tplc="2214ADB0">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4"/>
  </w:num>
  <w:num w:numId="5">
    <w:abstractNumId w:val="3"/>
  </w:num>
  <w:num w:numId="6">
    <w:abstractNumId w:val="6"/>
  </w:num>
  <w:num w:numId="7">
    <w:abstractNumId w:val="2"/>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E17"/>
    <w:rsid w:val="000002F3"/>
    <w:rsid w:val="0000032E"/>
    <w:rsid w:val="00006545"/>
    <w:rsid w:val="00027254"/>
    <w:rsid w:val="000423D4"/>
    <w:rsid w:val="00043B69"/>
    <w:rsid w:val="000641FA"/>
    <w:rsid w:val="00092714"/>
    <w:rsid w:val="000C23C4"/>
    <w:rsid w:val="000C3A67"/>
    <w:rsid w:val="000C75A8"/>
    <w:rsid w:val="000F0042"/>
    <w:rsid w:val="00122283"/>
    <w:rsid w:val="0013028D"/>
    <w:rsid w:val="0017539C"/>
    <w:rsid w:val="00184658"/>
    <w:rsid w:val="001A73B9"/>
    <w:rsid w:val="001D1967"/>
    <w:rsid w:val="001D4E44"/>
    <w:rsid w:val="001F2EFE"/>
    <w:rsid w:val="0022542F"/>
    <w:rsid w:val="00232D85"/>
    <w:rsid w:val="0023310E"/>
    <w:rsid w:val="00240A7E"/>
    <w:rsid w:val="002528C0"/>
    <w:rsid w:val="00254DCF"/>
    <w:rsid w:val="00273B74"/>
    <w:rsid w:val="00280F9D"/>
    <w:rsid w:val="00290FF3"/>
    <w:rsid w:val="0029110F"/>
    <w:rsid w:val="00292F80"/>
    <w:rsid w:val="00296B00"/>
    <w:rsid w:val="002A0A13"/>
    <w:rsid w:val="002B55CE"/>
    <w:rsid w:val="002E0A09"/>
    <w:rsid w:val="002E3FCC"/>
    <w:rsid w:val="002F1352"/>
    <w:rsid w:val="002F5FD9"/>
    <w:rsid w:val="00301D92"/>
    <w:rsid w:val="00335BAC"/>
    <w:rsid w:val="00364D10"/>
    <w:rsid w:val="0036636D"/>
    <w:rsid w:val="00374B3F"/>
    <w:rsid w:val="00376D98"/>
    <w:rsid w:val="003859EE"/>
    <w:rsid w:val="003A0A83"/>
    <w:rsid w:val="003C35E6"/>
    <w:rsid w:val="00400F34"/>
    <w:rsid w:val="00412D5F"/>
    <w:rsid w:val="00431BD3"/>
    <w:rsid w:val="00453508"/>
    <w:rsid w:val="0048571D"/>
    <w:rsid w:val="00493325"/>
    <w:rsid w:val="004A2697"/>
    <w:rsid w:val="004A432B"/>
    <w:rsid w:val="004B0E3D"/>
    <w:rsid w:val="004B293A"/>
    <w:rsid w:val="004B51BE"/>
    <w:rsid w:val="004C1D34"/>
    <w:rsid w:val="004C2EFB"/>
    <w:rsid w:val="004C5D46"/>
    <w:rsid w:val="004D0CE0"/>
    <w:rsid w:val="004D4B4D"/>
    <w:rsid w:val="004D67B1"/>
    <w:rsid w:val="004E60C2"/>
    <w:rsid w:val="004E60E1"/>
    <w:rsid w:val="004F313D"/>
    <w:rsid w:val="00510232"/>
    <w:rsid w:val="00510A27"/>
    <w:rsid w:val="0053644B"/>
    <w:rsid w:val="00542978"/>
    <w:rsid w:val="00546339"/>
    <w:rsid w:val="00547B85"/>
    <w:rsid w:val="00555720"/>
    <w:rsid w:val="005607F7"/>
    <w:rsid w:val="00567BEC"/>
    <w:rsid w:val="00597D06"/>
    <w:rsid w:val="005A349A"/>
    <w:rsid w:val="005D7A50"/>
    <w:rsid w:val="005E6EFB"/>
    <w:rsid w:val="006139BA"/>
    <w:rsid w:val="00630085"/>
    <w:rsid w:val="0063114E"/>
    <w:rsid w:val="0065202F"/>
    <w:rsid w:val="00655ABC"/>
    <w:rsid w:val="00685188"/>
    <w:rsid w:val="00700C90"/>
    <w:rsid w:val="00703B1E"/>
    <w:rsid w:val="007043BA"/>
    <w:rsid w:val="0070513D"/>
    <w:rsid w:val="00710D4F"/>
    <w:rsid w:val="00724E39"/>
    <w:rsid w:val="00740089"/>
    <w:rsid w:val="0075393D"/>
    <w:rsid w:val="00770063"/>
    <w:rsid w:val="007807CA"/>
    <w:rsid w:val="007835A7"/>
    <w:rsid w:val="0078512F"/>
    <w:rsid w:val="00785FD4"/>
    <w:rsid w:val="007875D6"/>
    <w:rsid w:val="007B40D3"/>
    <w:rsid w:val="007D4D35"/>
    <w:rsid w:val="007E5577"/>
    <w:rsid w:val="00805816"/>
    <w:rsid w:val="008256AF"/>
    <w:rsid w:val="00830723"/>
    <w:rsid w:val="00833077"/>
    <w:rsid w:val="0085064B"/>
    <w:rsid w:val="00853189"/>
    <w:rsid w:val="0086595D"/>
    <w:rsid w:val="00872C32"/>
    <w:rsid w:val="00876FA0"/>
    <w:rsid w:val="0088276F"/>
    <w:rsid w:val="00892293"/>
    <w:rsid w:val="00896A7E"/>
    <w:rsid w:val="008B4E69"/>
    <w:rsid w:val="008C0137"/>
    <w:rsid w:val="008C065A"/>
    <w:rsid w:val="00903AC9"/>
    <w:rsid w:val="00911418"/>
    <w:rsid w:val="00924921"/>
    <w:rsid w:val="00943F29"/>
    <w:rsid w:val="009945DD"/>
    <w:rsid w:val="009A07EE"/>
    <w:rsid w:val="009D683C"/>
    <w:rsid w:val="00A029CF"/>
    <w:rsid w:val="00A06C31"/>
    <w:rsid w:val="00A21D9B"/>
    <w:rsid w:val="00A25521"/>
    <w:rsid w:val="00A452D2"/>
    <w:rsid w:val="00A52430"/>
    <w:rsid w:val="00A74CAC"/>
    <w:rsid w:val="00AA182E"/>
    <w:rsid w:val="00AC4C6C"/>
    <w:rsid w:val="00AC55D7"/>
    <w:rsid w:val="00AE087D"/>
    <w:rsid w:val="00AE7395"/>
    <w:rsid w:val="00AE7465"/>
    <w:rsid w:val="00AF4B60"/>
    <w:rsid w:val="00AF4E17"/>
    <w:rsid w:val="00B000AE"/>
    <w:rsid w:val="00B26855"/>
    <w:rsid w:val="00B54C22"/>
    <w:rsid w:val="00B75957"/>
    <w:rsid w:val="00B87823"/>
    <w:rsid w:val="00B95413"/>
    <w:rsid w:val="00B97577"/>
    <w:rsid w:val="00BA0EEF"/>
    <w:rsid w:val="00BA51B0"/>
    <w:rsid w:val="00BF56B2"/>
    <w:rsid w:val="00C02EC7"/>
    <w:rsid w:val="00C412F1"/>
    <w:rsid w:val="00C502FA"/>
    <w:rsid w:val="00C82564"/>
    <w:rsid w:val="00C8397A"/>
    <w:rsid w:val="00C9596B"/>
    <w:rsid w:val="00C9747A"/>
    <w:rsid w:val="00CA234E"/>
    <w:rsid w:val="00CA4D59"/>
    <w:rsid w:val="00CA7E5C"/>
    <w:rsid w:val="00CB494C"/>
    <w:rsid w:val="00CB782F"/>
    <w:rsid w:val="00CF231A"/>
    <w:rsid w:val="00D05857"/>
    <w:rsid w:val="00D27C4C"/>
    <w:rsid w:val="00D40DA0"/>
    <w:rsid w:val="00D515B0"/>
    <w:rsid w:val="00D52C0E"/>
    <w:rsid w:val="00D626D7"/>
    <w:rsid w:val="00D712D5"/>
    <w:rsid w:val="00DB63E6"/>
    <w:rsid w:val="00DF3AC2"/>
    <w:rsid w:val="00DF61A8"/>
    <w:rsid w:val="00E007B9"/>
    <w:rsid w:val="00E01F84"/>
    <w:rsid w:val="00E1388B"/>
    <w:rsid w:val="00E1473B"/>
    <w:rsid w:val="00E2425C"/>
    <w:rsid w:val="00E2447F"/>
    <w:rsid w:val="00E244A0"/>
    <w:rsid w:val="00E409C3"/>
    <w:rsid w:val="00E547EF"/>
    <w:rsid w:val="00E92E05"/>
    <w:rsid w:val="00EA1B42"/>
    <w:rsid w:val="00EB3516"/>
    <w:rsid w:val="00ED388A"/>
    <w:rsid w:val="00EE6D76"/>
    <w:rsid w:val="00EF36BD"/>
    <w:rsid w:val="00F14163"/>
    <w:rsid w:val="00F20109"/>
    <w:rsid w:val="00F43B43"/>
    <w:rsid w:val="00F857E5"/>
    <w:rsid w:val="00F95079"/>
    <w:rsid w:val="00FA621A"/>
    <w:rsid w:val="00FB38C4"/>
    <w:rsid w:val="00FC32C3"/>
    <w:rsid w:val="00FF03B1"/>
    <w:rsid w:val="00FF52DB"/>
    <w:rsid w:val="0454C26D"/>
    <w:rsid w:val="0A069297"/>
    <w:rsid w:val="159FD641"/>
    <w:rsid w:val="22603915"/>
    <w:rsid w:val="44A6EBEE"/>
    <w:rsid w:val="45CA2AF0"/>
    <w:rsid w:val="695BC510"/>
    <w:rsid w:val="73E26DF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04C65"/>
  <w15:docId w15:val="{50396B72-2395-4C75-B926-3F173330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CAC"/>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5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styleId="Textodelmarcadordeposicin">
    <w:name w:val="Placeholder Text"/>
    <w:basedOn w:val="Fuentedeprrafopredeter"/>
    <w:uiPriority w:val="99"/>
    <w:semiHidden/>
    <w:rsid w:val="00542978"/>
    <w:rPr>
      <w:color w:val="808080"/>
    </w:rPr>
  </w:style>
  <w:style w:type="paragraph" w:styleId="HTMLconformatoprevio">
    <w:name w:val="HTML Preformatted"/>
    <w:basedOn w:val="Normal"/>
    <w:link w:val="HTMLconformatoprevioCar"/>
    <w:rsid w:val="005429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rsid w:val="00542978"/>
    <w:rPr>
      <w:rFonts w:ascii="Courier New" w:eastAsia="Times New Roman" w:hAnsi="Courier New" w:cs="Courier New"/>
      <w:sz w:val="20"/>
      <w:szCs w:val="20"/>
      <w:lang w:eastAsia="es-ES"/>
    </w:rPr>
  </w:style>
  <w:style w:type="character" w:styleId="nfasis">
    <w:name w:val="Emphasis"/>
    <w:basedOn w:val="Fuentedeprrafopredeter"/>
    <w:qFormat/>
    <w:rsid w:val="00542978"/>
    <w:rPr>
      <w:i/>
      <w:iCs/>
    </w:rPr>
  </w:style>
  <w:style w:type="paragraph" w:customStyle="1" w:styleId="texto">
    <w:name w:val="texto"/>
    <w:basedOn w:val="Normal"/>
    <w:rsid w:val="00542978"/>
    <w:pPr>
      <w:spacing w:after="0" w:line="240" w:lineRule="auto"/>
      <w:ind w:left="2098"/>
    </w:pPr>
    <w:rPr>
      <w:rFonts w:ascii="Times New Roman" w:eastAsia="Times New Roman" w:hAnsi="Times New Roman" w:cs="Times New Roman"/>
      <w:szCs w:val="20"/>
      <w:lang w:val="es-ES_tradnl" w:eastAsia="es-ES"/>
    </w:rPr>
  </w:style>
  <w:style w:type="paragraph" w:customStyle="1" w:styleId="Cuerpo">
    <w:name w:val="Cuerpo"/>
    <w:basedOn w:val="Normal"/>
    <w:rsid w:val="00542978"/>
    <w:pPr>
      <w:widowControl w:val="0"/>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ind w:left="567"/>
      <w:jc w:val="both"/>
    </w:pPr>
    <w:rPr>
      <w:rFonts w:ascii="Times New Roman" w:eastAsia="Times New Roman" w:hAnsi="Times New Roman" w:cs="Times New Roman"/>
      <w:sz w:val="20"/>
      <w:szCs w:val="20"/>
      <w:lang w:val="es-ES_tradnl" w:eastAsia="es-ES" w:bidi="he-IL"/>
    </w:rPr>
  </w:style>
  <w:style w:type="paragraph" w:customStyle="1" w:styleId="Default">
    <w:name w:val="Default"/>
    <w:rsid w:val="00542978"/>
    <w:pPr>
      <w:autoSpaceDE w:val="0"/>
      <w:autoSpaceDN w:val="0"/>
      <w:adjustRightInd w:val="0"/>
      <w:spacing w:after="0" w:line="240" w:lineRule="auto"/>
    </w:pPr>
    <w:rPr>
      <w:rFonts w:ascii="Arial" w:eastAsia="Times New Roman" w:hAnsi="Arial" w:cs="Arial"/>
      <w:color w:val="000000"/>
      <w:sz w:val="24"/>
      <w:szCs w:val="24"/>
      <w:lang w:val="es-ES" w:eastAsia="es-ES"/>
    </w:rPr>
  </w:style>
  <w:style w:type="table" w:customStyle="1" w:styleId="TableGrid">
    <w:name w:val="TableGrid"/>
    <w:rsid w:val="00542978"/>
    <w:pPr>
      <w:spacing w:after="0" w:line="240" w:lineRule="auto"/>
    </w:pPr>
    <w:rPr>
      <w:rFonts w:asciiTheme="minorHAnsi" w:eastAsiaTheme="minorEastAsia" w:hAnsiTheme="minorHAnsi"/>
      <w:lang w:eastAsia="es-CL"/>
    </w:rPr>
    <w:tblPr>
      <w:tblCellMar>
        <w:top w:w="0" w:type="dxa"/>
        <w:left w:w="0" w:type="dxa"/>
        <w:bottom w:w="0" w:type="dxa"/>
        <w:right w:w="0" w:type="dxa"/>
      </w:tblCellMar>
    </w:tblPr>
  </w:style>
  <w:style w:type="table" w:customStyle="1" w:styleId="Tablaconcuadrcula1">
    <w:name w:val="Tabla con cuadrícula1"/>
    <w:basedOn w:val="Tablanormal"/>
    <w:next w:val="Tablaconcuadrcula"/>
    <w:uiPriority w:val="59"/>
    <w:rsid w:val="00A74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E1388B"/>
  </w:style>
  <w:style w:type="character" w:customStyle="1" w:styleId="eop">
    <w:name w:val="eop"/>
    <w:basedOn w:val="Fuentedeprrafopredeter"/>
    <w:rsid w:val="00E13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4AAB4-6556-4C1B-94AA-E6C0D01A3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1506</Words>
  <Characters>8286</Characters>
  <Application>Microsoft Office Word</Application>
  <DocSecurity>0</DocSecurity>
  <Lines>69</Lines>
  <Paragraphs>19</Paragraphs>
  <ScaleCrop>false</ScaleCrop>
  <Company>Hewlett-Packard</Company>
  <LinksUpToDate>false</LinksUpToDate>
  <CharactersWithSpaces>9773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soporte</dc:creator>
  <cp:lastModifiedBy>Manuela Jiménez A.</cp:lastModifiedBy>
  <cp:revision>44</cp:revision>
  <dcterms:created xsi:type="dcterms:W3CDTF">2020-05-31T21:25:00Z</dcterms:created>
  <dcterms:modified xsi:type="dcterms:W3CDTF">2024-02-29T18:56:00Z</dcterms:modified>
</cp:coreProperties>
</file>