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4A35F5" w14:textId="23F2AA42" w:rsidR="0000089D" w:rsidRPr="0000089D" w:rsidRDefault="0000089D" w:rsidP="0000089D">
      <w:pPr>
        <w:rPr>
          <w:rFonts w:ascii="Arial" w:eastAsia="Arial" w:hAnsi="Arial" w:cs="Arial"/>
          <w:b/>
          <w:bCs/>
          <w:color w:val="000000" w:themeColor="text1"/>
          <w:sz w:val="40"/>
          <w:szCs w:val="72"/>
        </w:rPr>
      </w:pPr>
      <w:r w:rsidRPr="0000089D">
        <w:rPr>
          <w:rFonts w:ascii="Arial" w:eastAsia="Arial" w:hAnsi="Arial" w:cs="Arial"/>
          <w:b/>
          <w:bCs/>
          <w:color w:val="000000" w:themeColor="text1"/>
          <w:sz w:val="44"/>
          <w:szCs w:val="72"/>
        </w:rPr>
        <w:t>Actividad</w:t>
      </w:r>
      <w:r w:rsidRPr="0000089D">
        <w:rPr>
          <w:rFonts w:ascii="Arial" w:eastAsia="Arial" w:hAnsi="Arial" w:cs="Arial"/>
          <w:b/>
          <w:bCs/>
          <w:color w:val="000000" w:themeColor="text1"/>
          <w:sz w:val="40"/>
          <w:szCs w:val="72"/>
        </w:rPr>
        <w:t xml:space="preserve">: </w:t>
      </w:r>
      <w:r w:rsidRPr="0000089D">
        <w:rPr>
          <w:rFonts w:ascii="Arial" w:eastAsia="Arial" w:hAnsi="Arial" w:cs="Arial"/>
          <w:b/>
          <w:bCs/>
          <w:color w:val="000000" w:themeColor="text1"/>
          <w:sz w:val="36"/>
          <w:szCs w:val="72"/>
        </w:rPr>
        <w:t>Usando Estructuras de Iteración para Procesar Información Masiva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00089D" w:rsidRPr="0000089D" w14:paraId="628FD814"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3204D8F6" w14:textId="77777777" w:rsidR="0000089D" w:rsidRPr="0000089D" w:rsidRDefault="0000089D" w:rsidP="004504D5">
            <w:pPr>
              <w:pStyle w:val="Piedepgina"/>
              <w:jc w:val="center"/>
              <w:rPr>
                <w:rFonts w:ascii="Arial" w:eastAsia="Arial" w:hAnsi="Arial" w:cs="Arial"/>
                <w:color w:val="FFFFFF" w:themeColor="background1"/>
              </w:rPr>
            </w:pPr>
            <w:r w:rsidRPr="0000089D">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F0430DA" w14:textId="77777777" w:rsidR="0000089D" w:rsidRPr="0000089D" w:rsidRDefault="0000089D" w:rsidP="004504D5">
            <w:pPr>
              <w:pStyle w:val="Piedepgina"/>
              <w:jc w:val="center"/>
              <w:rPr>
                <w:rFonts w:ascii="Arial" w:eastAsia="Arial" w:hAnsi="Arial" w:cs="Arial"/>
                <w:color w:val="FFFFFF" w:themeColor="background1"/>
              </w:rPr>
            </w:pPr>
            <w:r w:rsidRPr="0000089D">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ED31314" w14:textId="77777777" w:rsidR="0000089D" w:rsidRPr="0000089D" w:rsidRDefault="0000089D" w:rsidP="004504D5">
            <w:pPr>
              <w:pStyle w:val="Piedepgina"/>
              <w:jc w:val="center"/>
              <w:rPr>
                <w:rFonts w:ascii="Arial" w:eastAsia="Arial" w:hAnsi="Arial" w:cs="Arial"/>
                <w:color w:val="FFFFFF" w:themeColor="background1"/>
              </w:rPr>
            </w:pPr>
            <w:r w:rsidRPr="0000089D">
              <w:rPr>
                <w:rFonts w:ascii="Arial" w:eastAsia="Arial" w:hAnsi="Arial" w:cs="Arial"/>
                <w:b/>
                <w:bCs/>
                <w:color w:val="FFFFFF" w:themeColor="background1"/>
              </w:rPr>
              <w:t>Tiempo Asignado</w:t>
            </w:r>
          </w:p>
        </w:tc>
      </w:tr>
      <w:tr w:rsidR="0000089D" w:rsidRPr="0000089D" w14:paraId="4FE837D2"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3617419" w14:textId="77777777" w:rsidR="0000089D" w:rsidRPr="0000089D" w:rsidRDefault="0000089D" w:rsidP="004504D5">
            <w:pPr>
              <w:pStyle w:val="Piedepgina"/>
              <w:spacing w:before="120" w:after="120"/>
              <w:jc w:val="center"/>
              <w:rPr>
                <w:rFonts w:ascii="Arial" w:eastAsia="Calibri" w:hAnsi="Arial" w:cs="Arial"/>
                <w:b/>
                <w:bCs/>
                <w:color w:val="000000" w:themeColor="text1"/>
              </w:rPr>
            </w:pPr>
            <w:r w:rsidRPr="0000089D">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0CAFAE17" w14:textId="77777777" w:rsidR="0000089D" w:rsidRPr="0000089D" w:rsidRDefault="0000089D" w:rsidP="004504D5">
            <w:pPr>
              <w:pStyle w:val="Piedepgina"/>
              <w:spacing w:before="120" w:after="120"/>
              <w:jc w:val="center"/>
              <w:rPr>
                <w:rFonts w:ascii="Arial" w:eastAsia="Calibri" w:hAnsi="Arial" w:cs="Arial"/>
                <w:b/>
                <w:bCs/>
                <w:color w:val="000000" w:themeColor="text1"/>
              </w:rPr>
            </w:pPr>
            <w:r w:rsidRPr="0000089D">
              <w:rPr>
                <w:rStyle w:val="normaltextrun"/>
                <w:rFonts w:ascii="Arial" w:hAnsi="Arial" w:cs="Arial"/>
                <w:color w:val="444444"/>
                <w:shd w:val="clear" w:color="auto" w:fill="FFFFFF"/>
              </w:rPr>
              <w:t>BASE DE DATOS APLICADA I</w:t>
            </w:r>
            <w:r w:rsidRPr="0000089D">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AB65503" w14:textId="77777777" w:rsidR="0000089D" w:rsidRPr="0000089D" w:rsidRDefault="0000089D" w:rsidP="004504D5">
            <w:pPr>
              <w:pStyle w:val="Piedepgina"/>
              <w:spacing w:before="120" w:after="120"/>
              <w:jc w:val="center"/>
              <w:rPr>
                <w:rFonts w:ascii="Arial" w:eastAsia="Calibri" w:hAnsi="Arial" w:cs="Arial"/>
                <w:color w:val="000000" w:themeColor="text1"/>
              </w:rPr>
            </w:pPr>
            <w:r w:rsidRPr="0000089D">
              <w:rPr>
                <w:rFonts w:ascii="Arial" w:eastAsia="Calibri" w:hAnsi="Arial" w:cs="Arial"/>
                <w:color w:val="000000" w:themeColor="text1"/>
              </w:rPr>
              <w:t>5 h pedagógicas</w:t>
            </w:r>
          </w:p>
        </w:tc>
      </w:tr>
    </w:tbl>
    <w:p w14:paraId="1AB24410" w14:textId="77777777" w:rsidR="0000089D" w:rsidRPr="0000089D" w:rsidRDefault="0000089D" w:rsidP="0000089D">
      <w:pPr>
        <w:rPr>
          <w:rFonts w:ascii="Arial" w:eastAsia="Arial" w:hAnsi="Arial" w:cs="Arial"/>
          <w:color w:val="000000" w:themeColor="text1"/>
        </w:rPr>
      </w:pPr>
    </w:p>
    <w:p w14:paraId="43E9EC4F" w14:textId="77777777" w:rsidR="0000089D" w:rsidRPr="0000089D" w:rsidRDefault="0000089D" w:rsidP="0000089D">
      <w:pPr>
        <w:spacing w:after="0"/>
        <w:rPr>
          <w:rFonts w:ascii="Arial" w:hAnsi="Arial" w:cs="Arial"/>
          <w:sz w:val="8"/>
        </w:rPr>
      </w:pPr>
      <w:r w:rsidRPr="0000089D">
        <w:rPr>
          <w:rFonts w:ascii="Arial" w:eastAsia="Arial" w:hAnsi="Arial" w:cs="Arial"/>
          <w:b/>
          <w:bCs/>
          <w:color w:val="8064A2" w:themeColor="accent4"/>
          <w:sz w:val="40"/>
          <w:szCs w:val="40"/>
        </w:rPr>
        <w:t xml:space="preserve">1. </w:t>
      </w:r>
      <w:bookmarkStart w:id="0" w:name="_Hlk142912341"/>
      <w:r w:rsidRPr="0000089D">
        <w:rPr>
          <w:rFonts w:ascii="Arial" w:eastAsia="Arial" w:hAnsi="Arial" w:cs="Arial"/>
          <w:b/>
          <w:bCs/>
          <w:color w:val="000000" w:themeColor="text1"/>
          <w:sz w:val="40"/>
          <w:szCs w:val="40"/>
        </w:rPr>
        <w:t>Instrucciones generales para el/la estudiante</w:t>
      </w:r>
      <w:bookmarkEnd w:id="0"/>
    </w:p>
    <w:p w14:paraId="7655DB5D" w14:textId="77777777" w:rsidR="00685188" w:rsidRPr="0000089D" w:rsidRDefault="00685188" w:rsidP="00C412F1">
      <w:pPr>
        <w:spacing w:after="0"/>
        <w:rPr>
          <w:rFonts w:ascii="Arial" w:hAnsi="Arial" w:cs="Arial"/>
          <w:sz w:val="8"/>
        </w:rPr>
      </w:pPr>
    </w:p>
    <w:p w14:paraId="5C1AF4D0" w14:textId="77777777" w:rsidR="00977853" w:rsidRPr="0000089D" w:rsidRDefault="00977853" w:rsidP="00977853">
      <w:pPr>
        <w:pStyle w:val="Prrafodelista"/>
        <w:spacing w:after="0"/>
        <w:rPr>
          <w:rFonts w:ascii="Arial" w:hAnsi="Arial" w:cs="Arial"/>
        </w:rPr>
      </w:pPr>
    </w:p>
    <w:p w14:paraId="39D68942" w14:textId="0907927A" w:rsidR="00D80847" w:rsidRPr="0000089D" w:rsidRDefault="00D80847" w:rsidP="6B36D96F">
      <w:pPr>
        <w:spacing w:after="0"/>
        <w:jc w:val="both"/>
        <w:rPr>
          <w:rFonts w:ascii="Arial" w:hAnsi="Arial" w:cs="Arial"/>
          <w:sz w:val="20"/>
          <w:szCs w:val="20"/>
        </w:rPr>
      </w:pPr>
      <w:r w:rsidRPr="0000089D">
        <w:rPr>
          <w:rStyle w:val="normaltextrun"/>
          <w:rFonts w:ascii="Arial" w:hAnsi="Arial" w:cs="Arial"/>
          <w:color w:val="000000"/>
          <w:sz w:val="20"/>
          <w:szCs w:val="20"/>
          <w:shd w:val="clear" w:color="auto" w:fill="FFFFFF"/>
        </w:rPr>
        <w:t>El docente deberá desarrollar y explicar, durante las horas de clases, los procesos correspondientes</w:t>
      </w:r>
      <w:r w:rsidR="006668D9" w:rsidRPr="0000089D">
        <w:rPr>
          <w:rStyle w:val="normaltextrun"/>
          <w:rFonts w:ascii="Arial" w:hAnsi="Arial" w:cs="Arial"/>
          <w:color w:val="000000"/>
          <w:sz w:val="20"/>
          <w:szCs w:val="20"/>
          <w:shd w:val="clear" w:color="auto" w:fill="FFFFFF"/>
        </w:rPr>
        <w:t xml:space="preserve"> a los casos: 1, 3 y 5</w:t>
      </w:r>
      <w:r w:rsidRPr="0000089D">
        <w:rPr>
          <w:rStyle w:val="normaltextrun"/>
          <w:rFonts w:ascii="Arial" w:hAnsi="Arial" w:cs="Arial"/>
          <w:color w:val="000000"/>
          <w:sz w:val="20"/>
          <w:szCs w:val="20"/>
          <w:shd w:val="clear" w:color="auto" w:fill="FFFFFF"/>
        </w:rPr>
        <w:t xml:space="preserve">, para que posteriormente cada estudiante genere las soluciones de los casos restantes del Sistema Informático de la empresa de transportes </w:t>
      </w:r>
      <w:r w:rsidRPr="0000089D">
        <w:rPr>
          <w:rFonts w:ascii="Arial" w:hAnsi="Arial" w:cs="Arial"/>
          <w:sz w:val="20"/>
          <w:szCs w:val="20"/>
        </w:rPr>
        <w:t xml:space="preserve">TRUCK RENTAL,  que están orientados a </w:t>
      </w:r>
      <w:r w:rsidR="006668D9" w:rsidRPr="0000089D">
        <w:rPr>
          <w:rFonts w:ascii="Arial" w:hAnsi="Arial" w:cs="Arial"/>
          <w:sz w:val="20"/>
          <w:szCs w:val="20"/>
        </w:rPr>
        <w:t xml:space="preserve">mejorar y automatizar los distintos procesos de cálculo </w:t>
      </w:r>
      <w:r w:rsidRPr="0000089D">
        <w:rPr>
          <w:rFonts w:ascii="Arial" w:hAnsi="Arial" w:cs="Arial"/>
          <w:sz w:val="20"/>
          <w:szCs w:val="20"/>
        </w:rPr>
        <w:t>de la empresa.</w:t>
      </w:r>
    </w:p>
    <w:p w14:paraId="5497EEAB" w14:textId="77777777" w:rsidR="00D80847" w:rsidRPr="0000089D" w:rsidRDefault="00D80847" w:rsidP="00D80847">
      <w:pPr>
        <w:spacing w:after="0"/>
        <w:jc w:val="both"/>
        <w:rPr>
          <w:rFonts w:ascii="Arial" w:hAnsi="Arial" w:cs="Arial"/>
          <w:sz w:val="20"/>
          <w:szCs w:val="20"/>
        </w:rPr>
      </w:pPr>
    </w:p>
    <w:p w14:paraId="4D55A011" w14:textId="77777777" w:rsidR="0000089D" w:rsidRPr="00817753" w:rsidRDefault="0000089D" w:rsidP="0000089D">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63ABF68D" w14:textId="47F9D1FE" w:rsidR="00D80847" w:rsidRPr="0000089D" w:rsidRDefault="00D80847" w:rsidP="00D80847">
      <w:pPr>
        <w:spacing w:after="0"/>
        <w:rPr>
          <w:rFonts w:ascii="Arial" w:hAnsi="Arial" w:cs="Arial"/>
          <w:b/>
        </w:rPr>
      </w:pPr>
      <w:r w:rsidRPr="0000089D">
        <w:rPr>
          <w:rFonts w:ascii="Arial" w:hAnsi="Arial" w:cs="Arial"/>
          <w:b/>
        </w:rPr>
        <w:t xml:space="preserve"> </w:t>
      </w:r>
      <w:r w:rsidRPr="0000089D">
        <w:rPr>
          <w:rFonts w:ascii="Arial" w:hAnsi="Arial" w:cs="Arial"/>
          <w:b/>
          <w:color w:val="C00000"/>
        </w:rPr>
        <w:t>(</w:t>
      </w:r>
      <w:r w:rsidR="0000089D">
        <w:rPr>
          <w:rFonts w:ascii="Arial" w:hAnsi="Arial" w:cs="Arial"/>
          <w:b/>
          <w:color w:val="C00000"/>
        </w:rPr>
        <w:t>LEA</w:t>
      </w:r>
      <w:r w:rsidRPr="0000089D">
        <w:rPr>
          <w:rFonts w:ascii="Arial" w:hAnsi="Arial" w:cs="Arial"/>
          <w:b/>
          <w:color w:val="C00000"/>
        </w:rPr>
        <w:t xml:space="preserve"> ANTES DE COMENZAR LA CONSTRUCCIÓN DE LAS SOLUCIONES)</w:t>
      </w:r>
    </w:p>
    <w:p w14:paraId="571E76A8" w14:textId="113A74E5" w:rsidR="00D80847" w:rsidRPr="0000089D" w:rsidRDefault="00D80847" w:rsidP="00D80847">
      <w:pPr>
        <w:pStyle w:val="Prrafodelista"/>
        <w:numPr>
          <w:ilvl w:val="0"/>
          <w:numId w:val="3"/>
        </w:numPr>
        <w:spacing w:after="0"/>
        <w:jc w:val="both"/>
        <w:rPr>
          <w:rFonts w:ascii="Arial" w:hAnsi="Arial" w:cs="Arial"/>
          <w:sz w:val="20"/>
          <w:szCs w:val="20"/>
        </w:rPr>
      </w:pPr>
      <w:r w:rsidRPr="0000089D">
        <w:rPr>
          <w:rFonts w:ascii="Arial" w:hAnsi="Arial" w:cs="Arial"/>
          <w:sz w:val="20"/>
          <w:szCs w:val="20"/>
        </w:rPr>
        <w:t>Conéctese a la base de datos como usuario SYS o SYSTEM y ejecute el script    3.4.4_s</w:t>
      </w:r>
      <w:r w:rsidR="6B36D96F" w:rsidRPr="0000089D">
        <w:rPr>
          <w:rFonts w:ascii="Arial" w:hAnsi="Arial" w:cs="Arial"/>
          <w:sz w:val="20"/>
          <w:szCs w:val="20"/>
        </w:rPr>
        <w:t>cript_de_creación_de_usuario_práctica_P13</w:t>
      </w:r>
      <w:r w:rsidRPr="0000089D">
        <w:rPr>
          <w:rStyle w:val="normaltextrun"/>
          <w:rFonts w:ascii="Arial" w:hAnsi="Arial" w:cs="Arial"/>
          <w:color w:val="000000"/>
          <w:sz w:val="20"/>
          <w:szCs w:val="20"/>
          <w:shd w:val="clear" w:color="auto" w:fill="FFFFFF"/>
        </w:rPr>
        <w:t>.sql que</w:t>
      </w:r>
      <w:r w:rsidRPr="0000089D">
        <w:rPr>
          <w:rFonts w:ascii="Arial" w:hAnsi="Arial" w:cs="Arial"/>
          <w:sz w:val="20"/>
          <w:szCs w:val="20"/>
        </w:rPr>
        <w:t xml:space="preserve"> crea el usuario </w:t>
      </w:r>
      <w:r w:rsidRPr="0000089D">
        <w:rPr>
          <w:rStyle w:val="normaltextrun"/>
          <w:rFonts w:ascii="Arial" w:hAnsi="Arial" w:cs="Arial"/>
          <w:color w:val="000000"/>
          <w:sz w:val="20"/>
          <w:szCs w:val="20"/>
          <w:shd w:val="clear" w:color="auto" w:fill="FFFFFF"/>
        </w:rPr>
        <w:t>BDY1102_P13</w:t>
      </w:r>
      <w:r w:rsidRPr="0000089D">
        <w:rPr>
          <w:rFonts w:ascii="Arial" w:hAnsi="Arial" w:cs="Arial"/>
          <w:sz w:val="20"/>
          <w:szCs w:val="20"/>
        </w:rPr>
        <w:t>. Si está utilizando Oracle Cloud, realice este paso como usuario ADMIN.</w:t>
      </w:r>
    </w:p>
    <w:p w14:paraId="46BAF967" w14:textId="77777777" w:rsidR="00D80847" w:rsidRPr="0000089D" w:rsidRDefault="00D80847" w:rsidP="00D80847">
      <w:pPr>
        <w:numPr>
          <w:ilvl w:val="0"/>
          <w:numId w:val="3"/>
        </w:numPr>
        <w:spacing w:after="0"/>
        <w:jc w:val="both"/>
        <w:rPr>
          <w:rFonts w:ascii="Arial" w:hAnsi="Arial" w:cs="Arial"/>
          <w:sz w:val="20"/>
          <w:szCs w:val="20"/>
        </w:rPr>
      </w:pPr>
      <w:r w:rsidRPr="0000089D">
        <w:rPr>
          <w:rFonts w:ascii="Arial" w:hAnsi="Arial" w:cs="Arial"/>
          <w:sz w:val="20"/>
          <w:szCs w:val="20"/>
        </w:rPr>
        <w:t xml:space="preserve">Cree una nueva conexión a la base de datos llamada </w:t>
      </w:r>
      <w:r w:rsidRPr="0000089D">
        <w:rPr>
          <w:rStyle w:val="normaltextrun"/>
          <w:rFonts w:ascii="Arial" w:hAnsi="Arial" w:cs="Arial"/>
          <w:color w:val="000000"/>
          <w:sz w:val="20"/>
          <w:szCs w:val="20"/>
          <w:shd w:val="clear" w:color="auto" w:fill="FFFFFF"/>
        </w:rPr>
        <w:t>PRACT10_BDY1102 con</w:t>
      </w:r>
      <w:r w:rsidRPr="0000089D">
        <w:rPr>
          <w:rFonts w:ascii="Arial" w:hAnsi="Arial" w:cs="Arial"/>
          <w:sz w:val="20"/>
          <w:szCs w:val="20"/>
        </w:rPr>
        <w:t xml:space="preserve"> el usuario creado en el punto anterior.</w:t>
      </w:r>
    </w:p>
    <w:p w14:paraId="0DFEAD40" w14:textId="5C50FA4A" w:rsidR="00D80847" w:rsidRPr="0000089D" w:rsidRDefault="00D80847" w:rsidP="00D80847">
      <w:pPr>
        <w:numPr>
          <w:ilvl w:val="0"/>
          <w:numId w:val="3"/>
        </w:numPr>
        <w:spacing w:after="0"/>
        <w:jc w:val="both"/>
        <w:rPr>
          <w:rFonts w:ascii="Arial" w:hAnsi="Arial" w:cs="Arial"/>
          <w:sz w:val="20"/>
          <w:szCs w:val="20"/>
          <w:u w:val="single"/>
        </w:rPr>
      </w:pPr>
      <w:r w:rsidRPr="0000089D">
        <w:rPr>
          <w:rFonts w:ascii="Arial" w:hAnsi="Arial" w:cs="Arial"/>
          <w:sz w:val="20"/>
          <w:szCs w:val="20"/>
        </w:rPr>
        <w:t xml:space="preserve">Conectado a la base de datos a través de la conexión </w:t>
      </w:r>
      <w:r w:rsidRPr="0000089D">
        <w:rPr>
          <w:rStyle w:val="normaltextrun"/>
          <w:rFonts w:ascii="Arial" w:hAnsi="Arial" w:cs="Arial"/>
          <w:color w:val="000000"/>
          <w:sz w:val="20"/>
          <w:szCs w:val="20"/>
          <w:shd w:val="clear" w:color="auto" w:fill="FFFFFF"/>
        </w:rPr>
        <w:t>PRACT13_BDY1102</w:t>
      </w:r>
      <w:r w:rsidRPr="0000089D">
        <w:rPr>
          <w:rFonts w:ascii="Arial" w:hAnsi="Arial" w:cs="Arial"/>
          <w:sz w:val="20"/>
          <w:szCs w:val="20"/>
        </w:rPr>
        <w:t xml:space="preserve">, ejecute el script </w:t>
      </w:r>
      <w:proofErr w:type="spellStart"/>
      <w:r w:rsidRPr="0000089D">
        <w:rPr>
          <w:rFonts w:ascii="Arial" w:hAnsi="Arial" w:cs="Arial"/>
          <w:sz w:val="20"/>
          <w:szCs w:val="20"/>
        </w:rPr>
        <w:t>crea_pobla_tablas_bd_TRUCK_RENTAL.sql</w:t>
      </w:r>
      <w:proofErr w:type="spellEnd"/>
      <w:r w:rsidRPr="0000089D">
        <w:rPr>
          <w:rFonts w:ascii="Arial" w:hAnsi="Arial" w:cs="Arial"/>
          <w:sz w:val="20"/>
          <w:szCs w:val="20"/>
        </w:rPr>
        <w:t xml:space="preserve">   para crear y poblar las tablas del Modelo de Datos que se adjunta Anexo.   Estas son las tablas que se debe utilizar para construir las soluciones a los requerimientos de información planteados en cada caso.</w:t>
      </w:r>
    </w:p>
    <w:p w14:paraId="7E493900" w14:textId="77777777" w:rsidR="00D80847" w:rsidRPr="0000089D" w:rsidRDefault="00D80847" w:rsidP="00D80847">
      <w:pPr>
        <w:pStyle w:val="Prrafodelista"/>
        <w:numPr>
          <w:ilvl w:val="0"/>
          <w:numId w:val="3"/>
        </w:numPr>
        <w:spacing w:after="0" w:line="240" w:lineRule="auto"/>
        <w:contextualSpacing w:val="0"/>
        <w:jc w:val="both"/>
        <w:rPr>
          <w:rFonts w:ascii="Arial" w:hAnsi="Arial" w:cs="Arial"/>
          <w:sz w:val="20"/>
          <w:szCs w:val="20"/>
        </w:rPr>
      </w:pPr>
      <w:r w:rsidRPr="0000089D">
        <w:rPr>
          <w:rFonts w:ascii="Arial" w:hAnsi="Arial" w:cs="Arial"/>
          <w:sz w:val="20"/>
          <w:szCs w:val="20"/>
        </w:rPr>
        <w:t xml:space="preserve">En los casos que se especifica que el valor se debe ingresar en forma paramétrica al bloque PL/SQL, significa que se debe definir una VARIABLE BIND. </w:t>
      </w:r>
    </w:p>
    <w:p w14:paraId="5A1CC383" w14:textId="77777777" w:rsidR="00D80847" w:rsidRPr="0000089D" w:rsidRDefault="00D80847" w:rsidP="00D80847">
      <w:pPr>
        <w:pStyle w:val="Prrafodelista"/>
        <w:numPr>
          <w:ilvl w:val="0"/>
          <w:numId w:val="3"/>
        </w:numPr>
        <w:tabs>
          <w:tab w:val="left" w:pos="2410"/>
          <w:tab w:val="left" w:leader="underscore" w:pos="8647"/>
        </w:tabs>
        <w:spacing w:after="0" w:line="240" w:lineRule="auto"/>
        <w:contextualSpacing w:val="0"/>
        <w:jc w:val="both"/>
        <w:rPr>
          <w:rFonts w:ascii="Arial" w:hAnsi="Arial" w:cs="Arial"/>
          <w:sz w:val="20"/>
          <w:szCs w:val="20"/>
        </w:rPr>
      </w:pPr>
      <w:r w:rsidRPr="0000089D">
        <w:rPr>
          <w:rFonts w:ascii="Arial" w:hAnsi="Arial" w:cs="Arial"/>
          <w:sz w:val="20"/>
          <w:szCs w:val="20"/>
        </w:rPr>
        <w:t xml:space="preserve">En los casos que se especifica que en el </w:t>
      </w:r>
      <w:r w:rsidRPr="0000089D">
        <w:rPr>
          <w:rFonts w:ascii="Arial" w:hAnsi="Arial" w:cs="Arial"/>
          <w:sz w:val="20"/>
          <w:szCs w:val="20"/>
          <w:lang w:bidi="en-US"/>
        </w:rPr>
        <w:t>bloque PL/SQL se</w:t>
      </w:r>
      <w:r w:rsidRPr="0000089D">
        <w:rPr>
          <w:rFonts w:ascii="Arial" w:hAnsi="Arial" w:cs="Arial"/>
          <w:sz w:val="20"/>
          <w:szCs w:val="20"/>
        </w:rPr>
        <w:t xml:space="preserve"> deben </w:t>
      </w:r>
      <w:r w:rsidRPr="0000089D">
        <w:rPr>
          <w:rFonts w:ascii="Arial" w:hAnsi="Arial" w:cs="Arial"/>
          <w:sz w:val="20"/>
          <w:szCs w:val="20"/>
          <w:lang w:bidi="en-US"/>
        </w:rPr>
        <w:t>documentar todas las sentencias SQL, sentencias PL/SQL y cálculos que se realicen, significa que se deben incorporar comentarios explicativos.</w:t>
      </w:r>
    </w:p>
    <w:p w14:paraId="1C856503" w14:textId="77777777" w:rsidR="00D80847" w:rsidRPr="0000089D" w:rsidRDefault="00D80847" w:rsidP="00D80847">
      <w:pPr>
        <w:numPr>
          <w:ilvl w:val="0"/>
          <w:numId w:val="3"/>
        </w:numPr>
        <w:spacing w:after="0"/>
        <w:jc w:val="both"/>
        <w:rPr>
          <w:rFonts w:ascii="Arial" w:hAnsi="Arial" w:cs="Arial"/>
          <w:sz w:val="20"/>
          <w:szCs w:val="20"/>
        </w:rPr>
      </w:pPr>
      <w:r w:rsidRPr="0000089D">
        <w:rPr>
          <w:rFonts w:ascii="Arial" w:hAnsi="Arial" w:cs="Arial"/>
          <w:sz w:val="20"/>
          <w:szCs w:val="20"/>
        </w:rPr>
        <w:lastRenderedPageBreak/>
        <w:t xml:space="preserve">En los casos que se indique que el informe o proceso debe obtener la información del año anterior, año actual, mes anterior, día siguiente, etc., significa que </w:t>
      </w:r>
      <w:r w:rsidRPr="0000089D">
        <w:rPr>
          <w:rFonts w:ascii="Arial" w:hAnsi="Arial" w:cs="Arial"/>
          <w:bCs/>
          <w:sz w:val="20"/>
          <w:szCs w:val="20"/>
        </w:rPr>
        <w:t>la sentencia SQL se debe construir usando las FUNCIONES adecuadas para obtener la fecha requerida y NO USANDO FECHAS FIJAS</w:t>
      </w:r>
      <w:r w:rsidRPr="0000089D">
        <w:rPr>
          <w:rFonts w:ascii="Arial" w:hAnsi="Arial" w:cs="Arial"/>
          <w:sz w:val="20"/>
          <w:szCs w:val="20"/>
        </w:rPr>
        <w:t>.</w:t>
      </w:r>
    </w:p>
    <w:p w14:paraId="48BA9AEE" w14:textId="48DCB65F" w:rsidR="00D80847" w:rsidRPr="0000089D" w:rsidRDefault="00D80847" w:rsidP="6B36D96F">
      <w:pPr>
        <w:pStyle w:val="Prrafodelista"/>
        <w:spacing w:after="0" w:line="240" w:lineRule="auto"/>
        <w:jc w:val="both"/>
        <w:rPr>
          <w:rFonts w:ascii="Arial" w:hAnsi="Arial" w:cs="Arial"/>
          <w:sz w:val="20"/>
          <w:szCs w:val="20"/>
        </w:rPr>
      </w:pPr>
    </w:p>
    <w:p w14:paraId="29E49B07" w14:textId="33A6B56E" w:rsidR="00F33EFC" w:rsidRPr="0000089D" w:rsidRDefault="00F33EFC" w:rsidP="00977853">
      <w:pPr>
        <w:pStyle w:val="Prrafodelista"/>
        <w:spacing w:after="0" w:line="240" w:lineRule="auto"/>
        <w:contextualSpacing w:val="0"/>
        <w:jc w:val="both"/>
        <w:rPr>
          <w:rFonts w:ascii="Arial" w:hAnsi="Arial" w:cs="Arial"/>
          <w:sz w:val="20"/>
          <w:szCs w:val="20"/>
        </w:rPr>
      </w:pPr>
    </w:p>
    <w:p w14:paraId="47F555AD" w14:textId="27A7D394" w:rsidR="00F33EFC" w:rsidRPr="0000089D" w:rsidRDefault="00F33EFC" w:rsidP="00F33EFC">
      <w:pPr>
        <w:pStyle w:val="Prrafodelista"/>
        <w:spacing w:after="0" w:line="240" w:lineRule="auto"/>
        <w:contextualSpacing w:val="0"/>
        <w:jc w:val="both"/>
        <w:rPr>
          <w:rFonts w:ascii="Arial" w:hAnsi="Arial" w:cs="Arial"/>
          <w:sz w:val="20"/>
          <w:szCs w:val="20"/>
        </w:rPr>
      </w:pPr>
    </w:p>
    <w:p w14:paraId="5EF86B13" w14:textId="74B0667A" w:rsidR="00F60D78" w:rsidRPr="0000089D" w:rsidRDefault="00F60D78" w:rsidP="00F60D78">
      <w:pPr>
        <w:spacing w:after="0"/>
        <w:jc w:val="both"/>
        <w:rPr>
          <w:rFonts w:ascii="Arial" w:hAnsi="Arial" w:cs="Arial"/>
          <w:b/>
          <w:sz w:val="20"/>
          <w:szCs w:val="20"/>
          <w:u w:val="single"/>
        </w:rPr>
      </w:pPr>
      <w:r w:rsidRPr="0000089D">
        <w:rPr>
          <w:rFonts w:ascii="Arial" w:hAnsi="Arial" w:cs="Arial"/>
          <w:b/>
          <w:sz w:val="20"/>
          <w:szCs w:val="20"/>
          <w:u w:val="single"/>
        </w:rPr>
        <w:t>REQUERIMIENTOS A RESOLVER</w:t>
      </w:r>
    </w:p>
    <w:p w14:paraId="7B3090FD" w14:textId="2E583AE0" w:rsidR="00F60D78" w:rsidRPr="0000089D" w:rsidRDefault="0000089D" w:rsidP="00F60D78">
      <w:pPr>
        <w:spacing w:after="0"/>
        <w:jc w:val="both"/>
        <w:rPr>
          <w:rFonts w:ascii="Arial" w:hAnsi="Arial" w:cs="Arial"/>
          <w:sz w:val="20"/>
          <w:szCs w:val="20"/>
        </w:rPr>
      </w:pPr>
      <w:r w:rsidRPr="0000089D">
        <w:rPr>
          <w:rFonts w:ascii="Arial" w:hAnsi="Arial" w:cs="Arial"/>
          <w:noProof/>
          <w:sz w:val="20"/>
          <w:szCs w:val="20"/>
          <w:lang w:eastAsia="es-CL"/>
        </w:rPr>
        <w:drawing>
          <wp:anchor distT="0" distB="0" distL="114300" distR="114300" simplePos="0" relativeHeight="251669504" behindDoc="0" locked="0" layoutInCell="1" allowOverlap="1" wp14:anchorId="51568F45" wp14:editId="006A962E">
            <wp:simplePos x="0" y="0"/>
            <wp:positionH relativeFrom="column">
              <wp:posOffset>6575425</wp:posOffset>
            </wp:positionH>
            <wp:positionV relativeFrom="paragraph">
              <wp:posOffset>114935</wp:posOffset>
            </wp:positionV>
            <wp:extent cx="1946744" cy="1946744"/>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6744" cy="1946744"/>
                    </a:xfrm>
                    <a:prstGeom prst="rect">
                      <a:avLst/>
                    </a:prstGeom>
                    <a:noFill/>
                  </pic:spPr>
                </pic:pic>
              </a:graphicData>
            </a:graphic>
            <wp14:sizeRelH relativeFrom="margin">
              <wp14:pctWidth>0</wp14:pctWidth>
            </wp14:sizeRelH>
            <wp14:sizeRelV relativeFrom="margin">
              <wp14:pctHeight>0</wp14:pctHeight>
            </wp14:sizeRelV>
          </wp:anchor>
        </w:drawing>
      </w:r>
    </w:p>
    <w:p w14:paraId="1318B839" w14:textId="77777777" w:rsidR="009C3495" w:rsidRPr="0000089D" w:rsidRDefault="009C3495" w:rsidP="009C3495">
      <w:pPr>
        <w:spacing w:after="0"/>
        <w:jc w:val="both"/>
        <w:rPr>
          <w:rFonts w:ascii="Arial" w:hAnsi="Arial" w:cs="Arial"/>
          <w:sz w:val="20"/>
          <w:szCs w:val="20"/>
        </w:rPr>
      </w:pPr>
      <w:r w:rsidRPr="0000089D">
        <w:rPr>
          <w:rFonts w:ascii="Arial" w:hAnsi="Arial" w:cs="Arial"/>
          <w:b/>
          <w:sz w:val="20"/>
          <w:szCs w:val="20"/>
        </w:rPr>
        <w:t>CASO 1</w:t>
      </w:r>
    </w:p>
    <w:p w14:paraId="366011D6"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Anualmente, por ley, se debe reajustar el valor de movilización que se les paga a los empleados de cualquier empresa. El porcentaje de aumento lo define cada empleador, pero no puede ser menor al de años anteriores.</w:t>
      </w:r>
    </w:p>
    <w:p w14:paraId="1E992240" w14:textId="77777777" w:rsidR="009C3495" w:rsidRDefault="009C3495" w:rsidP="009C3495">
      <w:pPr>
        <w:spacing w:after="0"/>
        <w:jc w:val="both"/>
        <w:rPr>
          <w:rFonts w:ascii="Arial" w:hAnsi="Arial" w:cs="Arial"/>
          <w:sz w:val="20"/>
          <w:szCs w:val="20"/>
        </w:rPr>
      </w:pPr>
      <w:r w:rsidRPr="0000089D">
        <w:rPr>
          <w:rFonts w:ascii="Arial" w:hAnsi="Arial" w:cs="Arial"/>
          <w:sz w:val="20"/>
          <w:szCs w:val="20"/>
        </w:rPr>
        <w:t>En el caso de TRUCK RENTAL, por acuerdo entre la Gerencia y los empleados, el porcentaje de aumento anual por concepto de movilización corresponde por cada $100.000 del sueldo base de cada empleado, es decir si el salario del empleado es $350.000 el porcentaje de aumento de movilización será de 3%, si el sueldo base del empleado es de $2.750.000 será de 27%, etc. Además, existe un pago adicional para los empleados que viven en comunas más lejanas de Santiago. Este monto adicional de movilización está definido de la siguiente manera:</w:t>
      </w:r>
    </w:p>
    <w:p w14:paraId="141019A3" w14:textId="77777777" w:rsidR="0000089D" w:rsidRPr="0000089D" w:rsidRDefault="0000089D" w:rsidP="009C3495">
      <w:pPr>
        <w:spacing w:after="0"/>
        <w:jc w:val="both"/>
        <w:rPr>
          <w:rFonts w:ascii="Arial" w:hAnsi="Arial" w:cs="Arial"/>
          <w:sz w:val="20"/>
          <w:szCs w:val="20"/>
        </w:rPr>
      </w:pPr>
    </w:p>
    <w:tbl>
      <w:tblPr>
        <w:tblStyle w:val="Tablaconcuadrcula"/>
        <w:tblW w:w="0" w:type="auto"/>
        <w:jc w:val="center"/>
        <w:tblLook w:val="04A0" w:firstRow="1" w:lastRow="0" w:firstColumn="1" w:lastColumn="0" w:noHBand="0" w:noVBand="1"/>
      </w:tblPr>
      <w:tblGrid>
        <w:gridCol w:w="2126"/>
        <w:gridCol w:w="3203"/>
      </w:tblGrid>
      <w:tr w:rsidR="009C3495" w:rsidRPr="0000089D" w14:paraId="72A288D0" w14:textId="77777777" w:rsidTr="0000089D">
        <w:trPr>
          <w:jc w:val="center"/>
        </w:trPr>
        <w:tc>
          <w:tcPr>
            <w:tcW w:w="2126" w:type="dxa"/>
          </w:tcPr>
          <w:p w14:paraId="73C3AD1D" w14:textId="77777777" w:rsidR="009C3495" w:rsidRPr="0000089D" w:rsidRDefault="009C3495" w:rsidP="009C3495">
            <w:pPr>
              <w:jc w:val="center"/>
              <w:rPr>
                <w:rFonts w:ascii="Arial" w:hAnsi="Arial" w:cs="Arial"/>
                <w:b/>
                <w:sz w:val="20"/>
                <w:szCs w:val="20"/>
              </w:rPr>
            </w:pPr>
            <w:r w:rsidRPr="0000089D">
              <w:rPr>
                <w:rFonts w:ascii="Arial" w:hAnsi="Arial" w:cs="Arial"/>
                <w:b/>
                <w:sz w:val="20"/>
                <w:szCs w:val="20"/>
              </w:rPr>
              <w:t>COMUNA</w:t>
            </w:r>
          </w:p>
        </w:tc>
        <w:tc>
          <w:tcPr>
            <w:tcW w:w="3203" w:type="dxa"/>
          </w:tcPr>
          <w:p w14:paraId="34D536C2" w14:textId="77777777" w:rsidR="009C3495" w:rsidRPr="0000089D" w:rsidRDefault="009C3495" w:rsidP="009C3495">
            <w:pPr>
              <w:jc w:val="center"/>
              <w:rPr>
                <w:rFonts w:ascii="Arial" w:hAnsi="Arial" w:cs="Arial"/>
                <w:b/>
                <w:sz w:val="20"/>
                <w:szCs w:val="20"/>
              </w:rPr>
            </w:pPr>
            <w:r w:rsidRPr="0000089D">
              <w:rPr>
                <w:rFonts w:ascii="Arial" w:hAnsi="Arial" w:cs="Arial"/>
                <w:b/>
                <w:sz w:val="20"/>
                <w:szCs w:val="20"/>
              </w:rPr>
              <w:t>MOVILIZACION ADICIONAL</w:t>
            </w:r>
          </w:p>
        </w:tc>
      </w:tr>
      <w:tr w:rsidR="009C3495" w:rsidRPr="0000089D" w14:paraId="1A3BB2DF" w14:textId="77777777" w:rsidTr="0000089D">
        <w:trPr>
          <w:jc w:val="center"/>
        </w:trPr>
        <w:tc>
          <w:tcPr>
            <w:tcW w:w="2126" w:type="dxa"/>
          </w:tcPr>
          <w:p w14:paraId="606799AF" w14:textId="77777777" w:rsidR="009C3495" w:rsidRPr="0000089D" w:rsidRDefault="009C3495" w:rsidP="009C3495">
            <w:pPr>
              <w:jc w:val="both"/>
              <w:rPr>
                <w:rFonts w:ascii="Arial" w:hAnsi="Arial" w:cs="Arial"/>
                <w:sz w:val="20"/>
                <w:szCs w:val="20"/>
              </w:rPr>
            </w:pPr>
            <w:r w:rsidRPr="0000089D">
              <w:rPr>
                <w:rFonts w:ascii="Arial" w:hAnsi="Arial" w:cs="Arial"/>
              </w:rPr>
              <w:t>María Pinto</w:t>
            </w:r>
          </w:p>
        </w:tc>
        <w:tc>
          <w:tcPr>
            <w:tcW w:w="3203" w:type="dxa"/>
          </w:tcPr>
          <w:p w14:paraId="017FADD0"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$20.000</w:t>
            </w:r>
          </w:p>
        </w:tc>
      </w:tr>
      <w:tr w:rsidR="009C3495" w:rsidRPr="0000089D" w14:paraId="478541FE" w14:textId="77777777" w:rsidTr="0000089D">
        <w:trPr>
          <w:jc w:val="center"/>
        </w:trPr>
        <w:tc>
          <w:tcPr>
            <w:tcW w:w="2126" w:type="dxa"/>
          </w:tcPr>
          <w:p w14:paraId="7F49D23A" w14:textId="77777777" w:rsidR="009C3495" w:rsidRPr="0000089D" w:rsidRDefault="009C3495" w:rsidP="009C3495">
            <w:pPr>
              <w:jc w:val="both"/>
              <w:rPr>
                <w:rFonts w:ascii="Arial" w:hAnsi="Arial" w:cs="Arial"/>
                <w:sz w:val="20"/>
                <w:szCs w:val="20"/>
              </w:rPr>
            </w:pPr>
            <w:proofErr w:type="spellStart"/>
            <w:r w:rsidRPr="0000089D">
              <w:rPr>
                <w:rFonts w:ascii="Arial" w:hAnsi="Arial" w:cs="Arial"/>
              </w:rPr>
              <w:t>Curacaví</w:t>
            </w:r>
            <w:proofErr w:type="spellEnd"/>
          </w:p>
        </w:tc>
        <w:tc>
          <w:tcPr>
            <w:tcW w:w="3203" w:type="dxa"/>
          </w:tcPr>
          <w:p w14:paraId="4E12EFC5"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$25.000</w:t>
            </w:r>
          </w:p>
        </w:tc>
      </w:tr>
      <w:tr w:rsidR="009C3495" w:rsidRPr="0000089D" w14:paraId="64E1A1CE" w14:textId="77777777" w:rsidTr="0000089D">
        <w:trPr>
          <w:jc w:val="center"/>
        </w:trPr>
        <w:tc>
          <w:tcPr>
            <w:tcW w:w="2126" w:type="dxa"/>
          </w:tcPr>
          <w:p w14:paraId="5E41768D" w14:textId="77777777" w:rsidR="009C3495" w:rsidRPr="0000089D" w:rsidRDefault="009C3495" w:rsidP="009C3495">
            <w:pPr>
              <w:jc w:val="both"/>
              <w:rPr>
                <w:rFonts w:ascii="Arial" w:hAnsi="Arial" w:cs="Arial"/>
                <w:sz w:val="20"/>
                <w:szCs w:val="20"/>
              </w:rPr>
            </w:pPr>
            <w:r w:rsidRPr="0000089D">
              <w:rPr>
                <w:rFonts w:ascii="Arial" w:hAnsi="Arial" w:cs="Arial"/>
              </w:rPr>
              <w:t>Talagante</w:t>
            </w:r>
          </w:p>
        </w:tc>
        <w:tc>
          <w:tcPr>
            <w:tcW w:w="3203" w:type="dxa"/>
          </w:tcPr>
          <w:p w14:paraId="106DF1CB"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$30.000</w:t>
            </w:r>
          </w:p>
        </w:tc>
      </w:tr>
      <w:tr w:rsidR="009C3495" w:rsidRPr="0000089D" w14:paraId="71AD9487" w14:textId="77777777" w:rsidTr="0000089D">
        <w:trPr>
          <w:jc w:val="center"/>
        </w:trPr>
        <w:tc>
          <w:tcPr>
            <w:tcW w:w="2126" w:type="dxa"/>
          </w:tcPr>
          <w:p w14:paraId="3F094A5B" w14:textId="77777777" w:rsidR="009C3495" w:rsidRPr="0000089D" w:rsidRDefault="009C3495" w:rsidP="009C3495">
            <w:pPr>
              <w:jc w:val="both"/>
              <w:rPr>
                <w:rFonts w:ascii="Arial" w:hAnsi="Arial" w:cs="Arial"/>
                <w:sz w:val="20"/>
                <w:szCs w:val="20"/>
              </w:rPr>
            </w:pPr>
            <w:r w:rsidRPr="0000089D">
              <w:rPr>
                <w:rFonts w:ascii="Arial" w:hAnsi="Arial" w:cs="Arial"/>
              </w:rPr>
              <w:t>El Monte</w:t>
            </w:r>
          </w:p>
        </w:tc>
        <w:tc>
          <w:tcPr>
            <w:tcW w:w="3203" w:type="dxa"/>
          </w:tcPr>
          <w:p w14:paraId="62765BD3"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$35.000</w:t>
            </w:r>
          </w:p>
        </w:tc>
      </w:tr>
      <w:tr w:rsidR="009C3495" w:rsidRPr="0000089D" w14:paraId="7323D457" w14:textId="77777777" w:rsidTr="0000089D">
        <w:trPr>
          <w:jc w:val="center"/>
        </w:trPr>
        <w:tc>
          <w:tcPr>
            <w:tcW w:w="2126" w:type="dxa"/>
          </w:tcPr>
          <w:p w14:paraId="2B27E7F2" w14:textId="77777777" w:rsidR="009C3495" w:rsidRPr="0000089D" w:rsidRDefault="009C3495" w:rsidP="009C3495">
            <w:pPr>
              <w:jc w:val="both"/>
              <w:rPr>
                <w:rFonts w:ascii="Arial" w:hAnsi="Arial" w:cs="Arial"/>
                <w:sz w:val="20"/>
                <w:szCs w:val="20"/>
              </w:rPr>
            </w:pPr>
            <w:r w:rsidRPr="0000089D">
              <w:rPr>
                <w:rFonts w:ascii="Arial" w:hAnsi="Arial" w:cs="Arial"/>
              </w:rPr>
              <w:t>Buin</w:t>
            </w:r>
          </w:p>
        </w:tc>
        <w:tc>
          <w:tcPr>
            <w:tcW w:w="3203" w:type="dxa"/>
          </w:tcPr>
          <w:p w14:paraId="34F9EDC8"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$40.000</w:t>
            </w:r>
          </w:p>
        </w:tc>
      </w:tr>
    </w:tbl>
    <w:p w14:paraId="409600C5" w14:textId="77777777" w:rsidR="009C3495" w:rsidRPr="0000089D" w:rsidRDefault="009C3495" w:rsidP="009C3495">
      <w:pPr>
        <w:spacing w:after="0"/>
        <w:jc w:val="both"/>
        <w:rPr>
          <w:rFonts w:ascii="Arial" w:hAnsi="Arial" w:cs="Arial"/>
          <w:sz w:val="20"/>
          <w:szCs w:val="20"/>
        </w:rPr>
      </w:pPr>
    </w:p>
    <w:p w14:paraId="55A86673"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El gasto que significa este aumento es solventado, hasta ahora, con las utilidades que la empresa obtuvo durante el año. A contar del próximo año, este incremento de movilización será considerado como parte del presupuesto de la empresa, esto significa que estará considerado como un gasto más de la empresa.</w:t>
      </w:r>
    </w:p>
    <w:p w14:paraId="386F1E4C"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Al ser considerado en el presupuesto anual de la empresa, se debe cumplir con una serie de requisitos legales que respalden que efectivamente el dinero presupuestado se gasta, en este caso, en el aumento del monto mensual de movilización. Esto significa que TRUCK RENTAL deberá ajustar sus procesos internos para cumplir con lo siguiente:</w:t>
      </w:r>
    </w:p>
    <w:p w14:paraId="19EA1F41" w14:textId="24DAE3BD" w:rsidR="009C3495" w:rsidRPr="0000089D" w:rsidRDefault="009C3495" w:rsidP="009C3495">
      <w:pPr>
        <w:pStyle w:val="Prrafodelista"/>
        <w:numPr>
          <w:ilvl w:val="0"/>
          <w:numId w:val="27"/>
        </w:numPr>
        <w:spacing w:after="0" w:line="259" w:lineRule="auto"/>
        <w:jc w:val="both"/>
        <w:rPr>
          <w:rFonts w:ascii="Arial" w:hAnsi="Arial" w:cs="Arial"/>
          <w:sz w:val="20"/>
          <w:szCs w:val="20"/>
        </w:rPr>
      </w:pPr>
      <w:r w:rsidRPr="0000089D">
        <w:rPr>
          <w:rFonts w:ascii="Arial" w:hAnsi="Arial" w:cs="Arial"/>
          <w:sz w:val="20"/>
          <w:szCs w:val="20"/>
        </w:rPr>
        <w:t>La información que se entregue respecto del costo que significa para la empresa el aumento de la movilización debe ser contablemente comprobable.</w:t>
      </w:r>
    </w:p>
    <w:p w14:paraId="45BDCBB1" w14:textId="77777777" w:rsidR="009C3495" w:rsidRPr="0000089D" w:rsidRDefault="009C3495" w:rsidP="009C3495">
      <w:pPr>
        <w:pStyle w:val="Prrafodelista"/>
        <w:numPr>
          <w:ilvl w:val="0"/>
          <w:numId w:val="27"/>
        </w:numPr>
        <w:spacing w:after="0" w:line="259" w:lineRule="auto"/>
        <w:jc w:val="both"/>
        <w:rPr>
          <w:rFonts w:ascii="Arial" w:hAnsi="Arial" w:cs="Arial"/>
          <w:sz w:val="20"/>
          <w:szCs w:val="20"/>
        </w:rPr>
      </w:pPr>
      <w:r w:rsidRPr="0000089D">
        <w:rPr>
          <w:rFonts w:ascii="Arial" w:hAnsi="Arial" w:cs="Arial"/>
          <w:sz w:val="20"/>
          <w:szCs w:val="20"/>
        </w:rPr>
        <w:t>La información no puede ser generada ni manipulada manualmente.</w:t>
      </w:r>
    </w:p>
    <w:p w14:paraId="1D3C1F4B" w14:textId="77777777" w:rsidR="009C3495" w:rsidRPr="0000089D" w:rsidRDefault="009C3495" w:rsidP="009C3495">
      <w:pPr>
        <w:pStyle w:val="Prrafodelista"/>
        <w:numPr>
          <w:ilvl w:val="0"/>
          <w:numId w:val="27"/>
        </w:numPr>
        <w:spacing w:after="0" w:line="259" w:lineRule="auto"/>
        <w:jc w:val="both"/>
        <w:rPr>
          <w:rFonts w:ascii="Arial" w:hAnsi="Arial" w:cs="Arial"/>
          <w:sz w:val="20"/>
          <w:szCs w:val="20"/>
        </w:rPr>
      </w:pPr>
      <w:r w:rsidRPr="0000089D">
        <w:rPr>
          <w:rFonts w:ascii="Arial" w:hAnsi="Arial" w:cs="Arial"/>
          <w:sz w:val="20"/>
          <w:szCs w:val="20"/>
        </w:rPr>
        <w:t>Deben existir dos formas de obtener esta información.</w:t>
      </w:r>
    </w:p>
    <w:p w14:paraId="2689397E" w14:textId="77777777" w:rsidR="009C3495" w:rsidRPr="0000089D" w:rsidRDefault="009C3495" w:rsidP="009C3495">
      <w:pPr>
        <w:pStyle w:val="Prrafodelista"/>
        <w:numPr>
          <w:ilvl w:val="1"/>
          <w:numId w:val="27"/>
        </w:numPr>
        <w:spacing w:after="0" w:line="259" w:lineRule="auto"/>
        <w:jc w:val="both"/>
        <w:rPr>
          <w:rFonts w:ascii="Arial" w:hAnsi="Arial" w:cs="Arial"/>
          <w:sz w:val="20"/>
          <w:szCs w:val="20"/>
        </w:rPr>
      </w:pPr>
      <w:r w:rsidRPr="0000089D">
        <w:rPr>
          <w:rFonts w:ascii="Arial" w:hAnsi="Arial" w:cs="Arial"/>
          <w:sz w:val="20"/>
          <w:szCs w:val="20"/>
        </w:rPr>
        <w:lastRenderedPageBreak/>
        <w:t>Un proceso que automáticamente efectúe el cálculo del nuevo valor de movilización.</w:t>
      </w:r>
    </w:p>
    <w:p w14:paraId="796F67EB" w14:textId="77777777" w:rsidR="009C3495" w:rsidRPr="0000089D" w:rsidRDefault="009C3495" w:rsidP="009C3495">
      <w:pPr>
        <w:pStyle w:val="Prrafodelista"/>
        <w:numPr>
          <w:ilvl w:val="1"/>
          <w:numId w:val="27"/>
        </w:numPr>
        <w:spacing w:after="0" w:line="259" w:lineRule="auto"/>
        <w:jc w:val="both"/>
        <w:rPr>
          <w:rFonts w:ascii="Arial" w:hAnsi="Arial" w:cs="Arial"/>
          <w:sz w:val="20"/>
          <w:szCs w:val="20"/>
        </w:rPr>
      </w:pPr>
      <w:r w:rsidRPr="0000089D">
        <w:rPr>
          <w:rFonts w:ascii="Arial" w:hAnsi="Arial" w:cs="Arial"/>
          <w:sz w:val="20"/>
          <w:szCs w:val="20"/>
        </w:rPr>
        <w:t>Un informe que permita obtener online los nuevos valores de movilización que se les pagará a los empleados.</w:t>
      </w:r>
    </w:p>
    <w:p w14:paraId="41F297B6" w14:textId="77777777" w:rsidR="009C3495" w:rsidRPr="0000089D" w:rsidRDefault="009C3495" w:rsidP="009C3495">
      <w:pPr>
        <w:pStyle w:val="Prrafodelista"/>
        <w:numPr>
          <w:ilvl w:val="0"/>
          <w:numId w:val="28"/>
        </w:numPr>
        <w:spacing w:after="0" w:line="259" w:lineRule="auto"/>
        <w:jc w:val="both"/>
        <w:rPr>
          <w:rFonts w:ascii="Arial" w:hAnsi="Arial" w:cs="Arial"/>
          <w:sz w:val="20"/>
          <w:szCs w:val="20"/>
        </w:rPr>
      </w:pPr>
      <w:r w:rsidRPr="0000089D">
        <w:rPr>
          <w:rFonts w:ascii="Arial" w:hAnsi="Arial" w:cs="Arial"/>
          <w:sz w:val="20"/>
          <w:szCs w:val="20"/>
        </w:rPr>
        <w:t>La información obtenida por el proceso se debe adjuntar como información para justificar ese gasto en el presupuestado anual de la empresa.</w:t>
      </w:r>
    </w:p>
    <w:p w14:paraId="12B2E5FB"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 xml:space="preserve">De acuerdo a esto, la nueva aplicación que apoyará la gestión del negocio debe considerar un proceso automático que permita realizar con anticipación la simulación del reajuste por concepto de movilización que permita al área de finanzas poder saber con anticipación el gasto que TRUCK RENTAL debe considerar para el pago de movilización mensual que se le debe pagar a cada empleado. </w:t>
      </w:r>
    </w:p>
    <w:p w14:paraId="742D7EE2"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Por ahora, este proceso de simulación se deberá implementar a través de un bloque PL/SQL Anónimo considerado los siguientes requerimientos técnicos en términos de diseño:</w:t>
      </w:r>
    </w:p>
    <w:p w14:paraId="59829B79" w14:textId="5AD3AD0C" w:rsidR="00B849EB" w:rsidRPr="0000089D" w:rsidRDefault="00B849EB"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La información que se requiere es la que se muestra en el ejemplo y deberá quedar almacenada en la tabla PROY_MOVILIZACION, en el mismo formato que se muestra y ordenada en forma ascendente por identificación del empleado.</w:t>
      </w:r>
    </w:p>
    <w:p w14:paraId="1069A6DB" w14:textId="72CA649C" w:rsidR="009C3495" w:rsidRPr="0000089D" w:rsidRDefault="009C3495"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Uso de variables BIND para definir:</w:t>
      </w:r>
    </w:p>
    <w:p w14:paraId="4032D1B0" w14:textId="77777777" w:rsidR="009C3495" w:rsidRPr="0000089D" w:rsidRDefault="009C3495" w:rsidP="009C3495">
      <w:pPr>
        <w:pStyle w:val="Prrafodelista"/>
        <w:numPr>
          <w:ilvl w:val="1"/>
          <w:numId w:val="28"/>
        </w:numPr>
        <w:spacing w:after="0"/>
        <w:jc w:val="both"/>
        <w:rPr>
          <w:rFonts w:ascii="Arial" w:hAnsi="Arial" w:cs="Arial"/>
          <w:sz w:val="20"/>
          <w:szCs w:val="20"/>
        </w:rPr>
      </w:pPr>
      <w:r w:rsidRPr="0000089D">
        <w:rPr>
          <w:rFonts w:ascii="Arial" w:hAnsi="Arial" w:cs="Arial"/>
          <w:sz w:val="20"/>
          <w:szCs w:val="20"/>
        </w:rPr>
        <w:t>Año de proceso</w:t>
      </w:r>
    </w:p>
    <w:p w14:paraId="78A31444" w14:textId="77777777" w:rsidR="009C3495" w:rsidRPr="0000089D" w:rsidRDefault="009C3495" w:rsidP="009C3495">
      <w:pPr>
        <w:pStyle w:val="Prrafodelista"/>
        <w:numPr>
          <w:ilvl w:val="1"/>
          <w:numId w:val="28"/>
        </w:numPr>
        <w:spacing w:after="0"/>
        <w:jc w:val="both"/>
        <w:rPr>
          <w:rFonts w:ascii="Arial" w:hAnsi="Arial" w:cs="Arial"/>
          <w:sz w:val="20"/>
          <w:szCs w:val="20"/>
        </w:rPr>
      </w:pPr>
      <w:r w:rsidRPr="0000089D">
        <w:rPr>
          <w:rFonts w:ascii="Arial" w:hAnsi="Arial" w:cs="Arial"/>
          <w:sz w:val="20"/>
          <w:szCs w:val="20"/>
        </w:rPr>
        <w:t>Comunas a las que se les paga movilización adicional</w:t>
      </w:r>
    </w:p>
    <w:p w14:paraId="234D71E9" w14:textId="77777777" w:rsidR="009C3495" w:rsidRPr="0000089D" w:rsidRDefault="009C3495" w:rsidP="009C3495">
      <w:pPr>
        <w:pStyle w:val="Prrafodelista"/>
        <w:numPr>
          <w:ilvl w:val="1"/>
          <w:numId w:val="28"/>
        </w:numPr>
        <w:spacing w:after="0"/>
        <w:jc w:val="both"/>
        <w:rPr>
          <w:rFonts w:ascii="Arial" w:hAnsi="Arial" w:cs="Arial"/>
          <w:sz w:val="20"/>
          <w:szCs w:val="20"/>
        </w:rPr>
      </w:pPr>
      <w:r w:rsidRPr="0000089D">
        <w:rPr>
          <w:rFonts w:ascii="Arial" w:hAnsi="Arial" w:cs="Arial"/>
          <w:sz w:val="20"/>
          <w:szCs w:val="20"/>
        </w:rPr>
        <w:t>Valor de movilización adicional para las comunas indicadas.</w:t>
      </w:r>
    </w:p>
    <w:p w14:paraId="0CD1FAD9" w14:textId="5B27FE4E" w:rsidR="00E21A30" w:rsidRPr="0000089D" w:rsidRDefault="00E21A30" w:rsidP="00B849EB">
      <w:pPr>
        <w:pStyle w:val="Prrafodelista"/>
        <w:numPr>
          <w:ilvl w:val="0"/>
          <w:numId w:val="28"/>
        </w:numPr>
        <w:spacing w:after="0"/>
        <w:jc w:val="both"/>
        <w:rPr>
          <w:rFonts w:ascii="Arial" w:hAnsi="Arial" w:cs="Arial"/>
          <w:sz w:val="20"/>
          <w:szCs w:val="20"/>
        </w:rPr>
      </w:pPr>
      <w:r w:rsidRPr="0000089D">
        <w:rPr>
          <w:rFonts w:ascii="Arial" w:hAnsi="Arial" w:cs="Arial"/>
          <w:sz w:val="20"/>
          <w:szCs w:val="20"/>
        </w:rPr>
        <w:t xml:space="preserve">Se deberá TRUNCAR la tabla PROY_MOVILIZACION </w:t>
      </w:r>
      <w:r w:rsidR="00F60BCB" w:rsidRPr="0000089D">
        <w:rPr>
          <w:rFonts w:ascii="Arial" w:hAnsi="Arial" w:cs="Arial"/>
          <w:sz w:val="20"/>
          <w:szCs w:val="20"/>
        </w:rPr>
        <w:t xml:space="preserve">en tiempo de ejecución.  </w:t>
      </w:r>
      <w:r w:rsidRPr="0000089D">
        <w:rPr>
          <w:rFonts w:ascii="Arial" w:hAnsi="Arial" w:cs="Arial"/>
          <w:sz w:val="20"/>
          <w:szCs w:val="20"/>
        </w:rPr>
        <w:t xml:space="preserve">Esto permitirá poder ejecutar </w:t>
      </w:r>
      <w:r w:rsidR="00F60BCB" w:rsidRPr="0000089D">
        <w:rPr>
          <w:rFonts w:ascii="Arial" w:hAnsi="Arial" w:cs="Arial"/>
          <w:sz w:val="20"/>
          <w:szCs w:val="20"/>
        </w:rPr>
        <w:t xml:space="preserve">el bloque PL/SQL </w:t>
      </w:r>
      <w:r w:rsidRPr="0000089D">
        <w:rPr>
          <w:rFonts w:ascii="Arial" w:hAnsi="Arial" w:cs="Arial"/>
          <w:sz w:val="20"/>
          <w:szCs w:val="20"/>
        </w:rPr>
        <w:t xml:space="preserve">todas las veces que se requiera. </w:t>
      </w:r>
    </w:p>
    <w:p w14:paraId="4E0BD933" w14:textId="5F95BB18" w:rsidR="00A428AE" w:rsidRPr="0000089D" w:rsidRDefault="00A428AE"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El porcentaje y valor de movilización normal se DEBERÁN obtener en sentencias PL/SQL, NO en la</w:t>
      </w:r>
      <w:r w:rsidR="00994C1D" w:rsidRPr="0000089D">
        <w:rPr>
          <w:rFonts w:ascii="Arial" w:hAnsi="Arial" w:cs="Arial"/>
          <w:sz w:val="20"/>
          <w:szCs w:val="20"/>
        </w:rPr>
        <w:t>(s)</w:t>
      </w:r>
      <w:r w:rsidRPr="0000089D">
        <w:rPr>
          <w:rFonts w:ascii="Arial" w:hAnsi="Arial" w:cs="Arial"/>
          <w:sz w:val="20"/>
          <w:szCs w:val="20"/>
        </w:rPr>
        <w:t xml:space="preserve"> sentencia</w:t>
      </w:r>
      <w:r w:rsidR="00994C1D" w:rsidRPr="0000089D">
        <w:rPr>
          <w:rFonts w:ascii="Arial" w:hAnsi="Arial" w:cs="Arial"/>
          <w:sz w:val="20"/>
          <w:szCs w:val="20"/>
        </w:rPr>
        <w:t>(s)</w:t>
      </w:r>
      <w:r w:rsidRPr="0000089D">
        <w:rPr>
          <w:rFonts w:ascii="Arial" w:hAnsi="Arial" w:cs="Arial"/>
          <w:sz w:val="20"/>
          <w:szCs w:val="20"/>
        </w:rPr>
        <w:t xml:space="preserve"> SELECT del Bloque PL/SQL.</w:t>
      </w:r>
    </w:p>
    <w:p w14:paraId="0AE51F49" w14:textId="67FAB610" w:rsidR="006A3687" w:rsidRPr="0000089D" w:rsidRDefault="006A3687"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 xml:space="preserve">Para asignar el </w:t>
      </w:r>
      <w:r w:rsidR="00D8145C" w:rsidRPr="0000089D">
        <w:rPr>
          <w:rFonts w:ascii="Arial" w:hAnsi="Arial" w:cs="Arial"/>
          <w:sz w:val="20"/>
          <w:szCs w:val="20"/>
        </w:rPr>
        <w:t xml:space="preserve">valor de </w:t>
      </w:r>
      <w:r w:rsidRPr="0000089D">
        <w:rPr>
          <w:rFonts w:ascii="Arial" w:hAnsi="Arial" w:cs="Arial"/>
          <w:sz w:val="20"/>
          <w:szCs w:val="20"/>
        </w:rPr>
        <w:t>movilización adicional</w:t>
      </w:r>
      <w:r w:rsidR="004D49C7" w:rsidRPr="0000089D">
        <w:rPr>
          <w:rFonts w:ascii="Arial" w:hAnsi="Arial" w:cs="Arial"/>
          <w:sz w:val="20"/>
          <w:szCs w:val="20"/>
        </w:rPr>
        <w:t xml:space="preserve">, según la comuna en la que vive el empleado, </w:t>
      </w:r>
      <w:r w:rsidRPr="0000089D">
        <w:rPr>
          <w:rFonts w:ascii="Arial" w:hAnsi="Arial" w:cs="Arial"/>
          <w:sz w:val="20"/>
          <w:szCs w:val="20"/>
        </w:rPr>
        <w:t>DEBE</w:t>
      </w:r>
      <w:r w:rsidR="00C630A2" w:rsidRPr="0000089D">
        <w:rPr>
          <w:rFonts w:ascii="Arial" w:hAnsi="Arial" w:cs="Arial"/>
          <w:sz w:val="20"/>
          <w:szCs w:val="20"/>
        </w:rPr>
        <w:t>RÁ</w:t>
      </w:r>
      <w:r w:rsidRPr="0000089D">
        <w:rPr>
          <w:rFonts w:ascii="Arial" w:hAnsi="Arial" w:cs="Arial"/>
          <w:sz w:val="20"/>
          <w:szCs w:val="20"/>
        </w:rPr>
        <w:t xml:space="preserve"> usar Est</w:t>
      </w:r>
      <w:r w:rsidR="00930962" w:rsidRPr="0000089D">
        <w:rPr>
          <w:rFonts w:ascii="Arial" w:hAnsi="Arial" w:cs="Arial"/>
          <w:sz w:val="20"/>
          <w:szCs w:val="20"/>
        </w:rPr>
        <w:t>ructuras de Control Condicional.</w:t>
      </w:r>
    </w:p>
    <w:p w14:paraId="2F97A610" w14:textId="11EEAB95" w:rsidR="009C3495" w:rsidRPr="0000089D" w:rsidRDefault="00D8145C"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 xml:space="preserve">Se deben procesar TODOS los empleados. Para esto, deberá usar la Estructura de Control de Iteración que Ud. </w:t>
      </w:r>
      <w:r w:rsidR="00A63185" w:rsidRPr="0000089D">
        <w:rPr>
          <w:rFonts w:ascii="Arial" w:hAnsi="Arial" w:cs="Arial"/>
          <w:sz w:val="20"/>
          <w:szCs w:val="20"/>
        </w:rPr>
        <w:t>desee</w:t>
      </w:r>
      <w:r w:rsidRPr="0000089D">
        <w:rPr>
          <w:rFonts w:ascii="Arial" w:hAnsi="Arial" w:cs="Arial"/>
          <w:sz w:val="20"/>
          <w:szCs w:val="20"/>
        </w:rPr>
        <w:t>.</w:t>
      </w:r>
    </w:p>
    <w:p w14:paraId="0C392F13" w14:textId="266B8B1B" w:rsidR="0031517C" w:rsidRPr="0000089D" w:rsidRDefault="0031517C" w:rsidP="009C3495">
      <w:pPr>
        <w:pStyle w:val="Prrafodelista"/>
        <w:numPr>
          <w:ilvl w:val="0"/>
          <w:numId w:val="28"/>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lang w:bidi="en-US"/>
        </w:rPr>
        <w:t>En el bloque PL/SQL se DEBERAN documentar todas las sentencias SQL, sentencias PL/SQL y cálculos que se realicen.</w:t>
      </w:r>
    </w:p>
    <w:p w14:paraId="00F5F497" w14:textId="77777777" w:rsidR="0000089D" w:rsidRDefault="0000089D" w:rsidP="009C3495">
      <w:pPr>
        <w:spacing w:after="0"/>
        <w:jc w:val="both"/>
        <w:rPr>
          <w:rFonts w:ascii="Arial" w:hAnsi="Arial" w:cs="Arial"/>
          <w:sz w:val="20"/>
          <w:szCs w:val="20"/>
        </w:rPr>
      </w:pPr>
    </w:p>
    <w:p w14:paraId="0AC60CFC" w14:textId="0E3781EE" w:rsidR="00254486" w:rsidRPr="0000089D" w:rsidRDefault="00254486" w:rsidP="009C3495">
      <w:pPr>
        <w:spacing w:after="0"/>
        <w:jc w:val="both"/>
        <w:rPr>
          <w:rFonts w:ascii="Arial" w:hAnsi="Arial" w:cs="Arial"/>
          <w:sz w:val="20"/>
          <w:szCs w:val="20"/>
        </w:rPr>
      </w:pPr>
      <w:r w:rsidRPr="0000089D">
        <w:rPr>
          <w:rFonts w:ascii="Arial" w:hAnsi="Arial" w:cs="Arial"/>
          <w:sz w:val="20"/>
          <w:szCs w:val="20"/>
        </w:rPr>
        <w:t>Al finalizar la ejecución del bloque PL/SQL Anónimo, la tabla PROY_MOVILIZACION debería contener la información que se muestra en el ejemplo.</w:t>
      </w:r>
    </w:p>
    <w:p w14:paraId="3915B412" w14:textId="77777777" w:rsidR="009C3495" w:rsidRPr="0000089D" w:rsidRDefault="009C3495" w:rsidP="009C3495">
      <w:pPr>
        <w:spacing w:after="0"/>
        <w:jc w:val="both"/>
        <w:rPr>
          <w:rFonts w:ascii="Arial" w:hAnsi="Arial" w:cs="Arial"/>
          <w:sz w:val="20"/>
          <w:szCs w:val="20"/>
        </w:rPr>
      </w:pPr>
      <w:r w:rsidRPr="0000089D">
        <w:rPr>
          <w:rFonts w:ascii="Arial" w:hAnsi="Arial" w:cs="Arial"/>
          <w:b/>
          <w:sz w:val="20"/>
          <w:szCs w:val="20"/>
        </w:rPr>
        <w:t>En su resultado, la columna ANNO_PROCESO será diferente ya que dependerá del año en que se ejecute el bloque PL/SQL Anónimo. En este caso, el bloque se ejecutó en el año 2020.</w:t>
      </w:r>
    </w:p>
    <w:p w14:paraId="5106C55D" w14:textId="77777777" w:rsidR="00111B1C" w:rsidRPr="0000089D" w:rsidRDefault="00111B1C" w:rsidP="00111B1C">
      <w:pPr>
        <w:spacing w:after="0"/>
        <w:rPr>
          <w:rFonts w:ascii="Arial" w:hAnsi="Arial" w:cs="Arial"/>
          <w:sz w:val="20"/>
          <w:szCs w:val="20"/>
        </w:rPr>
      </w:pPr>
    </w:p>
    <w:p w14:paraId="10A9E0CC" w14:textId="3BFA63F6" w:rsidR="009C3495" w:rsidRPr="0000089D" w:rsidRDefault="004C733E" w:rsidP="00111B1C">
      <w:pPr>
        <w:spacing w:after="0"/>
        <w:rPr>
          <w:rFonts w:ascii="Arial" w:hAnsi="Arial" w:cs="Arial"/>
          <w:sz w:val="20"/>
          <w:szCs w:val="20"/>
        </w:rPr>
      </w:pPr>
      <w:r w:rsidRPr="0000089D">
        <w:rPr>
          <w:rFonts w:ascii="Arial" w:hAnsi="Arial" w:cs="Arial"/>
          <w:noProof/>
          <w:sz w:val="20"/>
          <w:szCs w:val="20"/>
          <w:lang w:eastAsia="es-CL"/>
        </w:rPr>
        <w:lastRenderedPageBreak/>
        <w:drawing>
          <wp:inline distT="0" distB="0" distL="0" distR="0" wp14:anchorId="2B6AC70C" wp14:editId="13CBBE91">
            <wp:extent cx="5864240" cy="2164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1367" cy="2177781"/>
                    </a:xfrm>
                    <a:prstGeom prst="rect">
                      <a:avLst/>
                    </a:prstGeom>
                    <a:noFill/>
                  </pic:spPr>
                </pic:pic>
              </a:graphicData>
            </a:graphic>
          </wp:inline>
        </w:drawing>
      </w:r>
    </w:p>
    <w:p w14:paraId="5FC61C56" w14:textId="4E39F4C5" w:rsidR="00F86593" w:rsidRPr="0000089D" w:rsidRDefault="00F86593" w:rsidP="005E2610">
      <w:pPr>
        <w:spacing w:after="0"/>
        <w:rPr>
          <w:rFonts w:ascii="Arial" w:hAnsi="Arial" w:cs="Arial"/>
          <w:sz w:val="20"/>
          <w:szCs w:val="20"/>
          <w:lang w:val="en-US"/>
        </w:rPr>
      </w:pPr>
    </w:p>
    <w:p w14:paraId="4218EF4D" w14:textId="77777777" w:rsidR="004C5C09" w:rsidRPr="0000089D" w:rsidRDefault="004C5C09" w:rsidP="009C3495">
      <w:pPr>
        <w:spacing w:after="0"/>
        <w:jc w:val="both"/>
        <w:rPr>
          <w:rFonts w:ascii="Arial" w:hAnsi="Arial" w:cs="Arial"/>
          <w:sz w:val="20"/>
          <w:szCs w:val="20"/>
        </w:rPr>
      </w:pPr>
    </w:p>
    <w:p w14:paraId="16AC5C50" w14:textId="77777777" w:rsidR="009C3495" w:rsidRPr="0000089D" w:rsidRDefault="009C3495" w:rsidP="009C3495">
      <w:pPr>
        <w:spacing w:after="0"/>
        <w:ind w:left="-5"/>
        <w:jc w:val="both"/>
        <w:rPr>
          <w:rFonts w:ascii="Arial" w:hAnsi="Arial" w:cs="Arial"/>
          <w:sz w:val="32"/>
          <w:szCs w:val="20"/>
        </w:rPr>
      </w:pPr>
      <w:r w:rsidRPr="0000089D">
        <w:rPr>
          <w:rFonts w:ascii="Arial" w:eastAsia="Times New Roman" w:hAnsi="Arial" w:cs="Arial"/>
          <w:b/>
          <w:sz w:val="32"/>
          <w:szCs w:val="20"/>
        </w:rPr>
        <w:t>CASO 2</w:t>
      </w:r>
      <w:r w:rsidRPr="0000089D">
        <w:rPr>
          <w:rFonts w:ascii="Arial" w:hAnsi="Arial" w:cs="Arial"/>
          <w:sz w:val="32"/>
          <w:szCs w:val="20"/>
        </w:rPr>
        <w:t xml:space="preserve">  </w:t>
      </w:r>
    </w:p>
    <w:p w14:paraId="6D5E205B" w14:textId="16648C4A" w:rsidR="009C3495" w:rsidRPr="0000089D" w:rsidRDefault="009C3495" w:rsidP="009C3495">
      <w:pPr>
        <w:spacing w:after="0"/>
        <w:ind w:left="-5"/>
        <w:jc w:val="both"/>
        <w:rPr>
          <w:rFonts w:ascii="Arial" w:hAnsi="Arial" w:cs="Arial"/>
          <w:sz w:val="20"/>
          <w:szCs w:val="20"/>
        </w:rPr>
      </w:pPr>
      <w:r w:rsidRPr="0000089D">
        <w:rPr>
          <w:rFonts w:ascii="Arial" w:hAnsi="Arial" w:cs="Arial"/>
          <w:sz w:val="20"/>
          <w:szCs w:val="20"/>
        </w:rPr>
        <w:t xml:space="preserve">En la actualidad, para conectarse a cualquier aplicación informática desarrollada para TRUCK RENTAL, los empleados utilizan un usuario genérico definido según el área en la que se desempeñen dentro de la empresa. </w:t>
      </w:r>
      <w:r w:rsidR="00C84051" w:rsidRPr="0000089D">
        <w:rPr>
          <w:rFonts w:ascii="Arial" w:hAnsi="Arial" w:cs="Arial"/>
          <w:sz w:val="20"/>
          <w:szCs w:val="20"/>
        </w:rPr>
        <w:t>Así,</w:t>
      </w:r>
      <w:r w:rsidRPr="0000089D">
        <w:rPr>
          <w:rFonts w:ascii="Arial" w:hAnsi="Arial" w:cs="Arial"/>
          <w:sz w:val="20"/>
          <w:szCs w:val="20"/>
        </w:rPr>
        <w:t xml:space="preserve"> por ejemplo, los empleados del área finanzas utilizan el usuario </w:t>
      </w:r>
      <w:proofErr w:type="spellStart"/>
      <w:r w:rsidRPr="0000089D">
        <w:rPr>
          <w:rFonts w:ascii="Arial" w:hAnsi="Arial" w:cs="Arial"/>
          <w:sz w:val="20"/>
          <w:szCs w:val="20"/>
        </w:rPr>
        <w:t>trfinanzas</w:t>
      </w:r>
      <w:proofErr w:type="spellEnd"/>
      <w:r w:rsidRPr="0000089D">
        <w:rPr>
          <w:rFonts w:ascii="Arial" w:hAnsi="Arial" w:cs="Arial"/>
          <w:sz w:val="20"/>
          <w:szCs w:val="20"/>
        </w:rPr>
        <w:t xml:space="preserve">, los empleados encargados de los arriendos de camiones utilizan el usuario </w:t>
      </w:r>
      <w:proofErr w:type="spellStart"/>
      <w:r w:rsidRPr="0000089D">
        <w:rPr>
          <w:rFonts w:ascii="Arial" w:hAnsi="Arial" w:cs="Arial"/>
          <w:sz w:val="20"/>
          <w:szCs w:val="20"/>
        </w:rPr>
        <w:t>trarriendos</w:t>
      </w:r>
      <w:proofErr w:type="spellEnd"/>
      <w:r w:rsidRPr="0000089D">
        <w:rPr>
          <w:rFonts w:ascii="Arial" w:hAnsi="Arial" w:cs="Arial"/>
          <w:sz w:val="20"/>
          <w:szCs w:val="20"/>
        </w:rPr>
        <w:t xml:space="preserve">, los del área administrativa utilizan el usuario </w:t>
      </w:r>
      <w:proofErr w:type="spellStart"/>
      <w:r w:rsidRPr="0000089D">
        <w:rPr>
          <w:rFonts w:ascii="Arial" w:hAnsi="Arial" w:cs="Arial"/>
          <w:sz w:val="20"/>
          <w:szCs w:val="20"/>
        </w:rPr>
        <w:t>tradministracion</w:t>
      </w:r>
      <w:proofErr w:type="spellEnd"/>
      <w:r w:rsidRPr="0000089D">
        <w:rPr>
          <w:rFonts w:ascii="Arial" w:hAnsi="Arial" w:cs="Arial"/>
          <w:sz w:val="20"/>
          <w:szCs w:val="20"/>
        </w:rPr>
        <w:t xml:space="preserve">, etc. </w:t>
      </w:r>
    </w:p>
    <w:p w14:paraId="4F0C4535" w14:textId="77777777" w:rsidR="009C3495" w:rsidRPr="0000089D" w:rsidRDefault="009C3495" w:rsidP="009C3495">
      <w:pPr>
        <w:spacing w:after="0"/>
        <w:ind w:left="-5"/>
        <w:jc w:val="both"/>
        <w:rPr>
          <w:rFonts w:ascii="Arial" w:hAnsi="Arial" w:cs="Arial"/>
          <w:sz w:val="20"/>
          <w:szCs w:val="20"/>
        </w:rPr>
      </w:pPr>
      <w:r w:rsidRPr="0000089D">
        <w:rPr>
          <w:rFonts w:ascii="Arial" w:eastAsia="Times New Roman" w:hAnsi="Arial" w:cs="Arial"/>
          <w:sz w:val="20"/>
          <w:szCs w:val="20"/>
        </w:rPr>
        <w:t xml:space="preserve">Si bien, el profesionalismo y responsabilidad son características que destacan a los empleados de </w:t>
      </w:r>
      <w:r w:rsidRPr="0000089D">
        <w:rPr>
          <w:rFonts w:ascii="Arial" w:hAnsi="Arial" w:cs="Arial"/>
          <w:sz w:val="20"/>
          <w:szCs w:val="20"/>
        </w:rPr>
        <w:t>TRUCK RENTAL, desde la perspectiva de los estándares mínimos de seguridad que las aplicaciones deben cumplir, esta forma de trabajar debe ser modificada para garantizar lo siguiente:</w:t>
      </w:r>
    </w:p>
    <w:p w14:paraId="24C7EFBA"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Tener un control de las acciones que cada usuario efectúa en las tablas de la Base de Datos</w:t>
      </w:r>
    </w:p>
    <w:p w14:paraId="25447482"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Poder efectuar auditorías cuando los datos son manipulados intencionalmente en beneficio de algún empleado o cliente.</w:t>
      </w:r>
    </w:p>
    <w:p w14:paraId="4E367312"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Que cada empleado se pueda conectar a las aplicaciones sólo con el usuario que se le asigne y así evitar suplantación de identidad.</w:t>
      </w:r>
    </w:p>
    <w:p w14:paraId="19E95D32"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De acuerdo a esto, uno de los requerimientos que el rediseño de las aplicaciones de TRUCK RENTAL debe considerar es la construcción de un módulo de seguridad que permita poder generar y controlar los usuarios y claves considerando las siguientes normas:</w:t>
      </w:r>
    </w:p>
    <w:p w14:paraId="28A910F8"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El nombre de usuario se generará en forma automática y se le enviará al correo del empleado.</w:t>
      </w:r>
    </w:p>
    <w:p w14:paraId="78FCD0B5"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La clave será modificada cada tres meses en forma automática y se le enviará al correo del empleado</w:t>
      </w:r>
    </w:p>
    <w:p w14:paraId="15DFAF0F" w14:textId="77777777" w:rsidR="009C3495" w:rsidRPr="0000089D" w:rsidRDefault="009C3495" w:rsidP="009C3495">
      <w:pPr>
        <w:pStyle w:val="Prrafodelista"/>
        <w:numPr>
          <w:ilvl w:val="0"/>
          <w:numId w:val="26"/>
        </w:numPr>
        <w:spacing w:after="0" w:line="259" w:lineRule="auto"/>
        <w:jc w:val="both"/>
        <w:rPr>
          <w:rFonts w:ascii="Arial" w:hAnsi="Arial" w:cs="Arial"/>
          <w:sz w:val="20"/>
          <w:szCs w:val="20"/>
        </w:rPr>
      </w:pPr>
      <w:r w:rsidRPr="0000089D">
        <w:rPr>
          <w:rFonts w:ascii="Arial" w:hAnsi="Arial" w:cs="Arial"/>
          <w:sz w:val="20"/>
          <w:szCs w:val="20"/>
        </w:rPr>
        <w:t>Nombre de Usuario será la unión de:</w:t>
      </w:r>
    </w:p>
    <w:p w14:paraId="108E34A5" w14:textId="36462E7E" w:rsidR="00B37E4C" w:rsidRPr="0000089D" w:rsidRDefault="00B37E4C"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La primera letra de su estado civil</w:t>
      </w:r>
      <w:r w:rsidR="0070243F" w:rsidRPr="0000089D">
        <w:rPr>
          <w:rFonts w:ascii="Arial" w:hAnsi="Arial" w:cs="Arial"/>
          <w:sz w:val="20"/>
          <w:szCs w:val="20"/>
        </w:rPr>
        <w:t xml:space="preserve"> en minúscula</w:t>
      </w:r>
    </w:p>
    <w:p w14:paraId="414B9D4E"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Las tres primeras letras del primer nombre del empleado</w:t>
      </w:r>
    </w:p>
    <w:p w14:paraId="0CDE7E6C"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El largo de su primer nombre</w:t>
      </w:r>
    </w:p>
    <w:p w14:paraId="4EA4BAD8" w14:textId="39AEE23B"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lastRenderedPageBreak/>
        <w:t>Un ASTER</w:t>
      </w:r>
      <w:r w:rsidR="0097223C" w:rsidRPr="0000089D">
        <w:rPr>
          <w:rFonts w:ascii="Arial" w:hAnsi="Arial" w:cs="Arial"/>
          <w:sz w:val="20"/>
          <w:szCs w:val="20"/>
        </w:rPr>
        <w:t>ISCO</w:t>
      </w:r>
    </w:p>
    <w:p w14:paraId="20A0C07F"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El último dígito de su sueldo base</w:t>
      </w:r>
    </w:p>
    <w:p w14:paraId="52057B50"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El dígito verificador del run del empleado</w:t>
      </w:r>
    </w:p>
    <w:p w14:paraId="3758883A"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Los años que lleva trabajando en la empresa.</w:t>
      </w:r>
    </w:p>
    <w:p w14:paraId="5A6EDC94"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 xml:space="preserve">Si el empleado lleva menos de 10 años trabajando en TRUCK RENTAL, se agrega además una X. </w:t>
      </w:r>
    </w:p>
    <w:p w14:paraId="1353A5BB" w14:textId="77777777" w:rsidR="009C3495" w:rsidRPr="0000089D" w:rsidRDefault="009C3495" w:rsidP="009C3495">
      <w:pPr>
        <w:pStyle w:val="Prrafodelista"/>
        <w:numPr>
          <w:ilvl w:val="0"/>
          <w:numId w:val="26"/>
        </w:numPr>
        <w:spacing w:after="0" w:line="240" w:lineRule="auto"/>
        <w:jc w:val="both"/>
        <w:rPr>
          <w:rFonts w:ascii="Arial" w:hAnsi="Arial" w:cs="Arial"/>
          <w:sz w:val="20"/>
          <w:szCs w:val="20"/>
        </w:rPr>
      </w:pPr>
      <w:r w:rsidRPr="0000089D">
        <w:rPr>
          <w:rFonts w:ascii="Arial" w:hAnsi="Arial" w:cs="Arial"/>
          <w:sz w:val="20"/>
          <w:szCs w:val="20"/>
        </w:rPr>
        <w:t xml:space="preserve">Clave del Usuario será la unión de: </w:t>
      </w:r>
    </w:p>
    <w:p w14:paraId="0B09A9F7"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El tercer dígito del run del empleado</w:t>
      </w:r>
    </w:p>
    <w:p w14:paraId="0CCA1099"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El año de nacimiento del empleado aumentado en dos</w:t>
      </w:r>
    </w:p>
    <w:p w14:paraId="3EEB62F9"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Los tres últimos dígitos del sueldo base disminuido en uno</w:t>
      </w:r>
    </w:p>
    <w:p w14:paraId="6740B66F"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Dos letras de su apellido paterno, en minúscula, de acuerdo a lo siguiente:</w:t>
      </w:r>
    </w:p>
    <w:p w14:paraId="38A3A135"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casado o con acuerdo de unión de civil, las dos primeras letras.</w:t>
      </w:r>
    </w:p>
    <w:p w14:paraId="786C42C5"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divorciado o soltero, la primera y última letra.</w:t>
      </w:r>
    </w:p>
    <w:p w14:paraId="6C4A7B92"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viudo, la antepenúltima y penúltima letra.</w:t>
      </w:r>
    </w:p>
    <w:p w14:paraId="0073818F"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separado las dos últimas letras</w:t>
      </w:r>
    </w:p>
    <w:p w14:paraId="14D23031" w14:textId="71B04133" w:rsidR="005C4DB9" w:rsidRPr="0000089D" w:rsidRDefault="005C4DB9" w:rsidP="005C4DB9">
      <w:pPr>
        <w:pStyle w:val="Prrafodelista"/>
        <w:numPr>
          <w:ilvl w:val="0"/>
          <w:numId w:val="33"/>
        </w:numPr>
        <w:spacing w:after="0" w:line="240" w:lineRule="auto"/>
        <w:jc w:val="both"/>
        <w:rPr>
          <w:rFonts w:ascii="Arial" w:hAnsi="Arial" w:cs="Arial"/>
          <w:sz w:val="20"/>
          <w:szCs w:val="20"/>
        </w:rPr>
      </w:pPr>
      <w:r w:rsidRPr="0000089D">
        <w:rPr>
          <w:rFonts w:ascii="Arial" w:hAnsi="Arial" w:cs="Arial"/>
          <w:sz w:val="20"/>
          <w:szCs w:val="20"/>
        </w:rPr>
        <w:t>La identificación del empleado.</w:t>
      </w:r>
    </w:p>
    <w:p w14:paraId="6A3E059E"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El mes y año de la base de datos (en formato numérico).</w:t>
      </w:r>
    </w:p>
    <w:p w14:paraId="76B507D7" w14:textId="77777777" w:rsidR="0000089D" w:rsidRDefault="0000089D" w:rsidP="009C3495">
      <w:pPr>
        <w:spacing w:after="0"/>
        <w:jc w:val="both"/>
        <w:rPr>
          <w:rFonts w:ascii="Arial" w:hAnsi="Arial" w:cs="Arial"/>
          <w:sz w:val="20"/>
          <w:szCs w:val="20"/>
        </w:rPr>
      </w:pPr>
    </w:p>
    <w:p w14:paraId="54128A6C"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Para esto, deberá construir un proceso automático, el que será incorporado al módulo de seguridad. En esta fase, el proceso deberá ser simulado a través de un bloque PL/SQL Anónimo considerado los siguientes requerimientos técnicos en términos de diseño:</w:t>
      </w:r>
    </w:p>
    <w:p w14:paraId="738541DC" w14:textId="7C8F9669" w:rsidR="00B849EB" w:rsidRPr="0000089D" w:rsidRDefault="00B849EB"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La información que se requiere es la que se muestra en el ejemplo y deberá quedar almacenada en la tabla USUARIO_CLAVE, en el mismo formato que se muestra y ordenada en forma ascendente por identificación del empleado.</w:t>
      </w:r>
    </w:p>
    <w:p w14:paraId="68B9A40D" w14:textId="2EBF1494" w:rsidR="002E501A" w:rsidRPr="0000089D" w:rsidRDefault="002E501A"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 xml:space="preserve">Se deberá TRUNCAR la tabla USUARIO_CLAVE al comienzo del bloque PL/SQL. Esto permitirá poder ejecutar el bloque todas las veces que se requiera. </w:t>
      </w:r>
    </w:p>
    <w:p w14:paraId="32B568AA" w14:textId="690E4C2A" w:rsidR="005B7657" w:rsidRPr="0000089D" w:rsidRDefault="00D0167E"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El</w:t>
      </w:r>
      <w:r w:rsidR="005B7657" w:rsidRPr="0000089D">
        <w:rPr>
          <w:rFonts w:ascii="Arial" w:hAnsi="Arial" w:cs="Arial"/>
          <w:sz w:val="20"/>
          <w:szCs w:val="20"/>
        </w:rPr>
        <w:t xml:space="preserve"> </w:t>
      </w:r>
      <w:r w:rsidR="007F6414" w:rsidRPr="0000089D">
        <w:rPr>
          <w:rFonts w:ascii="Arial" w:hAnsi="Arial" w:cs="Arial"/>
          <w:sz w:val="20"/>
          <w:szCs w:val="20"/>
        </w:rPr>
        <w:t xml:space="preserve">NOMBRE DE USUARIO y CLAVE </w:t>
      </w:r>
      <w:r w:rsidR="005B7657" w:rsidRPr="0000089D">
        <w:rPr>
          <w:rFonts w:ascii="Arial" w:hAnsi="Arial" w:cs="Arial"/>
          <w:sz w:val="20"/>
          <w:szCs w:val="20"/>
        </w:rPr>
        <w:t>se DEBERÁ</w:t>
      </w:r>
      <w:r w:rsidR="007F6414" w:rsidRPr="0000089D">
        <w:rPr>
          <w:rFonts w:ascii="Arial" w:hAnsi="Arial" w:cs="Arial"/>
          <w:sz w:val="20"/>
          <w:szCs w:val="20"/>
        </w:rPr>
        <w:t>N</w:t>
      </w:r>
      <w:r w:rsidR="005B7657" w:rsidRPr="0000089D">
        <w:rPr>
          <w:rFonts w:ascii="Arial" w:hAnsi="Arial" w:cs="Arial"/>
          <w:sz w:val="20"/>
          <w:szCs w:val="20"/>
        </w:rPr>
        <w:t xml:space="preserve"> generar en sentencias PL/SQL</w:t>
      </w:r>
      <w:r w:rsidR="00994C1D" w:rsidRPr="0000089D">
        <w:rPr>
          <w:rFonts w:ascii="Arial" w:hAnsi="Arial" w:cs="Arial"/>
          <w:sz w:val="20"/>
          <w:szCs w:val="20"/>
        </w:rPr>
        <w:t>,</w:t>
      </w:r>
      <w:r w:rsidR="005B7657" w:rsidRPr="0000089D">
        <w:rPr>
          <w:rFonts w:ascii="Arial" w:hAnsi="Arial" w:cs="Arial"/>
          <w:sz w:val="20"/>
          <w:szCs w:val="20"/>
        </w:rPr>
        <w:t xml:space="preserve"> NO en la</w:t>
      </w:r>
      <w:r w:rsidR="00994C1D" w:rsidRPr="0000089D">
        <w:rPr>
          <w:rFonts w:ascii="Arial" w:hAnsi="Arial" w:cs="Arial"/>
          <w:sz w:val="20"/>
          <w:szCs w:val="20"/>
        </w:rPr>
        <w:t>(s)</w:t>
      </w:r>
      <w:r w:rsidR="005B7657" w:rsidRPr="0000089D">
        <w:rPr>
          <w:rFonts w:ascii="Arial" w:hAnsi="Arial" w:cs="Arial"/>
          <w:sz w:val="20"/>
          <w:szCs w:val="20"/>
        </w:rPr>
        <w:t xml:space="preserve"> sentencia</w:t>
      </w:r>
      <w:r w:rsidR="00994C1D" w:rsidRPr="0000089D">
        <w:rPr>
          <w:rFonts w:ascii="Arial" w:hAnsi="Arial" w:cs="Arial"/>
          <w:sz w:val="20"/>
          <w:szCs w:val="20"/>
        </w:rPr>
        <w:t>(s)</w:t>
      </w:r>
      <w:r w:rsidR="005B7657" w:rsidRPr="0000089D">
        <w:rPr>
          <w:rFonts w:ascii="Arial" w:hAnsi="Arial" w:cs="Arial"/>
          <w:sz w:val="20"/>
          <w:szCs w:val="20"/>
        </w:rPr>
        <w:t xml:space="preserve"> SELECT del bloque. Esto </w:t>
      </w:r>
      <w:r w:rsidR="007F6414" w:rsidRPr="0000089D">
        <w:rPr>
          <w:rFonts w:ascii="Arial" w:hAnsi="Arial" w:cs="Arial"/>
          <w:sz w:val="20"/>
          <w:szCs w:val="20"/>
        </w:rPr>
        <w:t xml:space="preserve">significa que, en cuando corresponda, </w:t>
      </w:r>
      <w:r w:rsidR="005B7657" w:rsidRPr="0000089D">
        <w:rPr>
          <w:rFonts w:ascii="Arial" w:hAnsi="Arial" w:cs="Arial"/>
          <w:sz w:val="20"/>
          <w:szCs w:val="20"/>
        </w:rPr>
        <w:t xml:space="preserve">DEBERÁ usar Estructura de Control </w:t>
      </w:r>
      <w:r w:rsidR="001A7C25" w:rsidRPr="0000089D">
        <w:rPr>
          <w:rFonts w:ascii="Arial" w:hAnsi="Arial" w:cs="Arial"/>
          <w:sz w:val="20"/>
          <w:szCs w:val="20"/>
        </w:rPr>
        <w:t xml:space="preserve">Condicional para poder asignar valores </w:t>
      </w:r>
      <w:r w:rsidRPr="0000089D">
        <w:rPr>
          <w:rFonts w:ascii="Arial" w:hAnsi="Arial" w:cs="Arial"/>
          <w:sz w:val="20"/>
          <w:szCs w:val="20"/>
        </w:rPr>
        <w:t>como,</w:t>
      </w:r>
      <w:r w:rsidR="001A7C25" w:rsidRPr="0000089D">
        <w:rPr>
          <w:rFonts w:ascii="Arial" w:hAnsi="Arial" w:cs="Arial"/>
          <w:sz w:val="20"/>
          <w:szCs w:val="20"/>
        </w:rPr>
        <w:t xml:space="preserve"> por ejemplo, para la clave que se deberán obtener las dos letras en minúsculas del apellido del empleado de acuerdo a su estado civil.</w:t>
      </w:r>
    </w:p>
    <w:p w14:paraId="3694B1C0" w14:textId="5BF7041C" w:rsidR="005C3170" w:rsidRPr="0000089D" w:rsidRDefault="005C3170" w:rsidP="005C3170">
      <w:pPr>
        <w:pStyle w:val="Prrafodelista"/>
        <w:numPr>
          <w:ilvl w:val="0"/>
          <w:numId w:val="28"/>
        </w:numPr>
        <w:spacing w:after="0"/>
        <w:jc w:val="both"/>
        <w:rPr>
          <w:rFonts w:ascii="Arial" w:hAnsi="Arial" w:cs="Arial"/>
          <w:sz w:val="20"/>
          <w:szCs w:val="20"/>
        </w:rPr>
      </w:pPr>
      <w:r w:rsidRPr="0000089D">
        <w:rPr>
          <w:rFonts w:ascii="Arial" w:hAnsi="Arial" w:cs="Arial"/>
          <w:sz w:val="20"/>
          <w:szCs w:val="20"/>
        </w:rPr>
        <w:t xml:space="preserve">Se deben procesar TODOS los empleados. Para esto, deberá usar la Estructura de Control de Iteración que Ud. </w:t>
      </w:r>
      <w:r w:rsidR="004A4798" w:rsidRPr="0000089D">
        <w:rPr>
          <w:rFonts w:ascii="Arial" w:hAnsi="Arial" w:cs="Arial"/>
          <w:sz w:val="20"/>
          <w:szCs w:val="20"/>
        </w:rPr>
        <w:t>desee</w:t>
      </w:r>
      <w:r w:rsidRPr="0000089D">
        <w:rPr>
          <w:rFonts w:ascii="Arial" w:hAnsi="Arial" w:cs="Arial"/>
          <w:sz w:val="20"/>
          <w:szCs w:val="20"/>
        </w:rPr>
        <w:t>.</w:t>
      </w:r>
    </w:p>
    <w:p w14:paraId="0981E705" w14:textId="3DBB7819" w:rsidR="0031517C" w:rsidRPr="0000089D" w:rsidRDefault="0031517C" w:rsidP="005C3170">
      <w:pPr>
        <w:pStyle w:val="Prrafodelista"/>
        <w:numPr>
          <w:ilvl w:val="0"/>
          <w:numId w:val="28"/>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lang w:bidi="en-US"/>
        </w:rPr>
        <w:t xml:space="preserve">En el bloque PL/SQL se DEBERAN documentar todas las sentencias SQL </w:t>
      </w:r>
      <w:r w:rsidR="00C84051" w:rsidRPr="0000089D">
        <w:rPr>
          <w:rFonts w:ascii="Arial" w:hAnsi="Arial" w:cs="Arial"/>
          <w:sz w:val="20"/>
          <w:szCs w:val="20"/>
          <w:lang w:bidi="en-US"/>
        </w:rPr>
        <w:t>y sentencias</w:t>
      </w:r>
      <w:r w:rsidRPr="0000089D">
        <w:rPr>
          <w:rFonts w:ascii="Arial" w:hAnsi="Arial" w:cs="Arial"/>
          <w:sz w:val="20"/>
          <w:szCs w:val="20"/>
          <w:lang w:bidi="en-US"/>
        </w:rPr>
        <w:t xml:space="preserve"> PL/SQL.</w:t>
      </w:r>
    </w:p>
    <w:p w14:paraId="19FAABC9" w14:textId="77777777" w:rsidR="0000089D" w:rsidRDefault="0000089D" w:rsidP="009C3495">
      <w:pPr>
        <w:spacing w:after="0"/>
        <w:jc w:val="both"/>
        <w:rPr>
          <w:rFonts w:ascii="Arial" w:hAnsi="Arial" w:cs="Arial"/>
          <w:sz w:val="20"/>
          <w:szCs w:val="20"/>
        </w:rPr>
      </w:pPr>
    </w:p>
    <w:p w14:paraId="7AB0AD93" w14:textId="51A140A0"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 xml:space="preserve">Después de ejecutar el bloque </w:t>
      </w:r>
      <w:r w:rsidR="00E6379F" w:rsidRPr="0000089D">
        <w:rPr>
          <w:rFonts w:ascii="Arial" w:hAnsi="Arial" w:cs="Arial"/>
          <w:sz w:val="20"/>
          <w:szCs w:val="20"/>
        </w:rPr>
        <w:t xml:space="preserve">PL/SQL, </w:t>
      </w:r>
      <w:r w:rsidRPr="0000089D">
        <w:rPr>
          <w:rFonts w:ascii="Arial" w:hAnsi="Arial" w:cs="Arial"/>
          <w:sz w:val="20"/>
          <w:szCs w:val="20"/>
        </w:rPr>
        <w:t>la tabla USUARIO_CLAVE debería tener la información que se muestra en el ejemplo.</w:t>
      </w:r>
    </w:p>
    <w:p w14:paraId="66FFC7A7" w14:textId="280EC593" w:rsidR="009C3495" w:rsidRPr="0000089D" w:rsidRDefault="009C3495" w:rsidP="009C3495">
      <w:pPr>
        <w:spacing w:after="0"/>
        <w:jc w:val="both"/>
        <w:rPr>
          <w:rFonts w:ascii="Arial" w:hAnsi="Arial" w:cs="Arial"/>
          <w:b/>
          <w:sz w:val="20"/>
          <w:szCs w:val="20"/>
        </w:rPr>
      </w:pPr>
      <w:r w:rsidRPr="0000089D">
        <w:rPr>
          <w:rFonts w:ascii="Arial" w:hAnsi="Arial" w:cs="Arial"/>
          <w:b/>
          <w:sz w:val="20"/>
          <w:szCs w:val="20"/>
        </w:rPr>
        <w:t>En su resultado, los seis últimos dígitos de la columna CLAVE serán diferentes ya que dependerá del mes y año en que se ejecute el bloque PL/SQL Anónimo. En este caso, el bloque</w:t>
      </w:r>
      <w:r w:rsidR="000553C9" w:rsidRPr="0000089D">
        <w:rPr>
          <w:rFonts w:ascii="Arial" w:hAnsi="Arial" w:cs="Arial"/>
          <w:b/>
          <w:sz w:val="20"/>
          <w:szCs w:val="20"/>
        </w:rPr>
        <w:t xml:space="preserve"> PL/SQL </w:t>
      </w:r>
      <w:r w:rsidRPr="0000089D">
        <w:rPr>
          <w:rFonts w:ascii="Arial" w:hAnsi="Arial" w:cs="Arial"/>
          <w:b/>
          <w:sz w:val="20"/>
          <w:szCs w:val="20"/>
        </w:rPr>
        <w:t>se ejecutó en diciembre del año 2020.</w:t>
      </w:r>
    </w:p>
    <w:p w14:paraId="7D9B3731" w14:textId="77777777" w:rsidR="009C3495" w:rsidRPr="0000089D" w:rsidRDefault="009C3495" w:rsidP="009C3495">
      <w:pPr>
        <w:spacing w:after="0"/>
        <w:jc w:val="both"/>
        <w:rPr>
          <w:rFonts w:ascii="Arial" w:hAnsi="Arial" w:cs="Arial"/>
          <w:sz w:val="20"/>
          <w:szCs w:val="20"/>
        </w:rPr>
      </w:pPr>
    </w:p>
    <w:p w14:paraId="46A157B9" w14:textId="0F67013A" w:rsidR="009C3495" w:rsidRPr="0000089D" w:rsidRDefault="00CB42FC" w:rsidP="00C677E0">
      <w:pPr>
        <w:spacing w:after="0"/>
        <w:jc w:val="center"/>
        <w:rPr>
          <w:rFonts w:ascii="Arial" w:hAnsi="Arial" w:cs="Arial"/>
          <w:sz w:val="20"/>
          <w:szCs w:val="20"/>
        </w:rPr>
      </w:pPr>
      <w:r w:rsidRPr="0000089D">
        <w:rPr>
          <w:rFonts w:ascii="Arial" w:hAnsi="Arial" w:cs="Arial"/>
          <w:noProof/>
          <w:sz w:val="20"/>
          <w:szCs w:val="20"/>
          <w:lang w:eastAsia="es-CL"/>
        </w:rPr>
        <w:lastRenderedPageBreak/>
        <w:drawing>
          <wp:inline distT="0" distB="0" distL="0" distR="0" wp14:anchorId="58960507" wp14:editId="319B23DA">
            <wp:extent cx="5707686" cy="34142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477" cy="3427901"/>
                    </a:xfrm>
                    <a:prstGeom prst="rect">
                      <a:avLst/>
                    </a:prstGeom>
                    <a:noFill/>
                  </pic:spPr>
                </pic:pic>
              </a:graphicData>
            </a:graphic>
          </wp:inline>
        </w:drawing>
      </w:r>
    </w:p>
    <w:p w14:paraId="76C62749" w14:textId="5BD430FD" w:rsidR="00953055" w:rsidRPr="0000089D" w:rsidRDefault="00953055" w:rsidP="005A3F70">
      <w:pPr>
        <w:spacing w:after="0"/>
        <w:jc w:val="both"/>
        <w:rPr>
          <w:rFonts w:ascii="Arial" w:hAnsi="Arial" w:cs="Arial"/>
          <w:sz w:val="20"/>
          <w:szCs w:val="20"/>
        </w:rPr>
      </w:pPr>
    </w:p>
    <w:p w14:paraId="76684ECC" w14:textId="77777777" w:rsidR="00634516" w:rsidRPr="0000089D" w:rsidRDefault="00634516" w:rsidP="005A3F70">
      <w:pPr>
        <w:spacing w:after="0"/>
        <w:jc w:val="both"/>
        <w:rPr>
          <w:rFonts w:ascii="Arial" w:hAnsi="Arial" w:cs="Arial"/>
          <w:sz w:val="20"/>
          <w:szCs w:val="20"/>
        </w:rPr>
      </w:pPr>
    </w:p>
    <w:p w14:paraId="6039E330" w14:textId="77777777" w:rsidR="0000089D" w:rsidRDefault="0000089D">
      <w:pPr>
        <w:rPr>
          <w:rFonts w:ascii="Arial" w:hAnsi="Arial" w:cs="Arial"/>
          <w:b/>
          <w:sz w:val="20"/>
          <w:szCs w:val="20"/>
        </w:rPr>
      </w:pPr>
      <w:r>
        <w:rPr>
          <w:rFonts w:ascii="Arial" w:hAnsi="Arial" w:cs="Arial"/>
          <w:b/>
          <w:sz w:val="20"/>
          <w:szCs w:val="20"/>
        </w:rPr>
        <w:br w:type="page"/>
      </w:r>
    </w:p>
    <w:p w14:paraId="3CF89F04" w14:textId="409CF398" w:rsidR="009C3495" w:rsidRPr="0000089D" w:rsidRDefault="009C3495" w:rsidP="009C3495">
      <w:pPr>
        <w:spacing w:after="0"/>
        <w:jc w:val="both"/>
        <w:rPr>
          <w:rFonts w:ascii="Arial" w:hAnsi="Arial" w:cs="Arial"/>
          <w:bCs/>
          <w:sz w:val="32"/>
          <w:szCs w:val="20"/>
        </w:rPr>
      </w:pPr>
      <w:r w:rsidRPr="0000089D">
        <w:rPr>
          <w:rFonts w:ascii="Arial" w:hAnsi="Arial" w:cs="Arial"/>
          <w:b/>
          <w:sz w:val="32"/>
          <w:szCs w:val="20"/>
        </w:rPr>
        <w:lastRenderedPageBreak/>
        <w:t>CASO 3</w:t>
      </w:r>
    </w:p>
    <w:p w14:paraId="28F922AA" w14:textId="77777777" w:rsidR="009C3495" w:rsidRPr="0000089D" w:rsidRDefault="009C3495" w:rsidP="009C3495">
      <w:pPr>
        <w:spacing w:after="0"/>
        <w:jc w:val="both"/>
        <w:rPr>
          <w:rFonts w:ascii="Arial" w:hAnsi="Arial" w:cs="Arial"/>
          <w:sz w:val="20"/>
          <w:szCs w:val="20"/>
          <w:lang w:val="es-ES"/>
        </w:rPr>
      </w:pPr>
      <w:r w:rsidRPr="0000089D">
        <w:rPr>
          <w:rFonts w:ascii="Arial" w:hAnsi="Arial" w:cs="Arial"/>
          <w:sz w:val="20"/>
          <w:szCs w:val="20"/>
          <w:lang w:val="es-ES"/>
        </w:rPr>
        <w:t xml:space="preserve">En el mes de enero de cada año, la Gerencia de </w:t>
      </w:r>
      <w:r w:rsidRPr="0000089D">
        <w:rPr>
          <w:rFonts w:ascii="Arial" w:hAnsi="Arial" w:cs="Arial"/>
          <w:sz w:val="20"/>
          <w:szCs w:val="20"/>
        </w:rPr>
        <w:t xml:space="preserve">TRUCK RENTAL </w:t>
      </w:r>
      <w:r w:rsidRPr="0000089D">
        <w:rPr>
          <w:rFonts w:ascii="Arial" w:hAnsi="Arial" w:cs="Arial"/>
          <w:sz w:val="20"/>
          <w:szCs w:val="20"/>
          <w:lang w:val="es-ES"/>
        </w:rPr>
        <w:t>define los precios de lista del arriendo por día y garantía por día 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8B38ECC" w14:textId="77777777" w:rsidR="009C3495" w:rsidRPr="0000089D" w:rsidRDefault="009C3495" w:rsidP="009C3495">
      <w:pPr>
        <w:spacing w:after="0"/>
        <w:jc w:val="both"/>
        <w:rPr>
          <w:rFonts w:ascii="Arial" w:hAnsi="Arial" w:cs="Arial"/>
          <w:sz w:val="20"/>
          <w:szCs w:val="20"/>
          <w:lang w:val="es-ES"/>
        </w:rPr>
      </w:pPr>
      <w:r w:rsidRPr="0000089D">
        <w:rPr>
          <w:rFonts w:ascii="Arial" w:hAnsi="Arial" w:cs="Arial"/>
          <w:bCs/>
          <w:sz w:val="20"/>
          <w:szCs w:val="20"/>
          <w:lang w:val="es-ES"/>
        </w:rPr>
        <w:t xml:space="preserve">Esta política, definida desde la creación de </w:t>
      </w:r>
      <w:r w:rsidRPr="0000089D">
        <w:rPr>
          <w:rFonts w:ascii="Arial" w:hAnsi="Arial" w:cs="Arial"/>
          <w:sz w:val="20"/>
          <w:szCs w:val="20"/>
        </w:rPr>
        <w:t>TRUCK RENTAL, es una de las razones por las cuales la empresa se proyecta como líder en el país y su objetivo asociado es beneficiar</w:t>
      </w:r>
      <w:r w:rsidRPr="0000089D">
        <w:rPr>
          <w:rFonts w:ascii="Arial" w:hAnsi="Arial" w:cs="Arial"/>
          <w:sz w:val="20"/>
          <w:szCs w:val="20"/>
          <w:lang w:val="es-ES"/>
        </w:rPr>
        <w:t xml:space="preserve"> a los clientes con el cobro de precios justos que se ajusten a la realidad económica del país. </w:t>
      </w:r>
    </w:p>
    <w:p w14:paraId="1B7A2D69" w14:textId="328616FA" w:rsidR="009C3495" w:rsidRPr="0000089D" w:rsidRDefault="009C3495" w:rsidP="009C3495">
      <w:pPr>
        <w:spacing w:after="0"/>
        <w:jc w:val="both"/>
        <w:rPr>
          <w:rFonts w:ascii="Arial" w:hAnsi="Arial" w:cs="Arial"/>
          <w:sz w:val="20"/>
          <w:szCs w:val="20"/>
          <w:lang w:val="es-ES"/>
        </w:rPr>
      </w:pPr>
      <w:r w:rsidRPr="0000089D">
        <w:rPr>
          <w:rFonts w:ascii="Arial" w:hAnsi="Arial" w:cs="Arial"/>
          <w:sz w:val="20"/>
          <w:szCs w:val="20"/>
          <w:lang w:val="es-ES"/>
        </w:rPr>
        <w:t xml:space="preserve">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de se realiza un catastro de toda esta información y a partir de ello, si el camión se arrendó menos de </w:t>
      </w:r>
      <w:r w:rsidR="00F60E8D" w:rsidRPr="0000089D">
        <w:rPr>
          <w:rFonts w:ascii="Arial" w:hAnsi="Arial" w:cs="Arial"/>
          <w:sz w:val="20"/>
          <w:szCs w:val="20"/>
          <w:lang w:val="es-ES"/>
        </w:rPr>
        <w:t>cuatro</w:t>
      </w:r>
      <w:r w:rsidRPr="0000089D">
        <w:rPr>
          <w:rFonts w:ascii="Arial" w:hAnsi="Arial" w:cs="Arial"/>
          <w:sz w:val="20"/>
          <w:szCs w:val="20"/>
          <w:lang w:val="es-ES"/>
        </w:rPr>
        <w:t xml:space="preserve"> veces en el año, entonces el valor del arriendo por día y el valor de la garantía de ese camión se rebaja en un 22,5%</w:t>
      </w:r>
    </w:p>
    <w:p w14:paraId="392CCE04" w14:textId="77777777" w:rsidR="009C3495" w:rsidRPr="0000089D" w:rsidRDefault="009C3495" w:rsidP="009C3495">
      <w:pPr>
        <w:spacing w:after="0"/>
        <w:jc w:val="both"/>
        <w:rPr>
          <w:rFonts w:ascii="Arial" w:hAnsi="Arial" w:cs="Arial"/>
          <w:sz w:val="20"/>
          <w:szCs w:val="20"/>
          <w:lang w:val="es-ES"/>
        </w:rPr>
      </w:pPr>
      <w:r w:rsidRPr="0000089D">
        <w:rPr>
          <w:rFonts w:ascii="Arial" w:hAnsi="Arial" w:cs="Arial"/>
          <w:sz w:val="20"/>
          <w:szCs w:val="20"/>
          <w:lang w:val="es-ES"/>
        </w:rPr>
        <w:t xml:space="preserve">En la búsqueda de poder efectuar una gestión eficiente en todas las áreas de negocio de </w:t>
      </w:r>
      <w:r w:rsidRPr="0000089D">
        <w:rPr>
          <w:rFonts w:ascii="Arial" w:hAnsi="Arial" w:cs="Arial"/>
          <w:sz w:val="20"/>
          <w:szCs w:val="20"/>
        </w:rPr>
        <w:t>TRUCK RENTAL,</w:t>
      </w:r>
      <w:r w:rsidRPr="0000089D">
        <w:rPr>
          <w:rFonts w:ascii="Arial" w:hAnsi="Arial" w:cs="Arial"/>
          <w:sz w:val="20"/>
          <w:szCs w:val="20"/>
          <w:lang w:val="es-ES"/>
        </w:rPr>
        <w:t xml:space="preserve"> es que se hace imprescindible que la generación de información de arriendo anual de camiones y la rebaja de tarifas por arriendo y garantía ya no se realice manualmente, sino que sea un proceso automático que garantice:</w:t>
      </w:r>
    </w:p>
    <w:p w14:paraId="06E84420" w14:textId="77777777" w:rsidR="009C3495" w:rsidRPr="0000089D" w:rsidRDefault="009C3495" w:rsidP="009C3495">
      <w:pPr>
        <w:pStyle w:val="Prrafodelista"/>
        <w:numPr>
          <w:ilvl w:val="0"/>
          <w:numId w:val="32"/>
        </w:numPr>
        <w:spacing w:after="0" w:line="240" w:lineRule="auto"/>
        <w:jc w:val="both"/>
        <w:rPr>
          <w:rFonts w:ascii="Arial" w:hAnsi="Arial" w:cs="Arial"/>
          <w:sz w:val="20"/>
          <w:szCs w:val="20"/>
          <w:lang w:val="es-ES"/>
        </w:rPr>
      </w:pPr>
      <w:r w:rsidRPr="0000089D">
        <w:rPr>
          <w:rFonts w:ascii="Arial" w:hAnsi="Arial" w:cs="Arial"/>
          <w:sz w:val="20"/>
          <w:szCs w:val="20"/>
          <w:lang w:val="es-ES"/>
        </w:rPr>
        <w:t xml:space="preserve">La eficiente y eficaz de la información </w:t>
      </w:r>
    </w:p>
    <w:p w14:paraId="178A3CD8" w14:textId="77777777" w:rsidR="009C3495" w:rsidRPr="0000089D" w:rsidRDefault="009C3495" w:rsidP="009C3495">
      <w:pPr>
        <w:pStyle w:val="Prrafodelista"/>
        <w:numPr>
          <w:ilvl w:val="0"/>
          <w:numId w:val="29"/>
        </w:numPr>
        <w:spacing w:after="0" w:line="240" w:lineRule="auto"/>
        <w:jc w:val="both"/>
        <w:rPr>
          <w:rFonts w:ascii="Arial" w:hAnsi="Arial" w:cs="Arial"/>
          <w:sz w:val="20"/>
          <w:szCs w:val="20"/>
          <w:lang w:val="es-ES"/>
        </w:rPr>
      </w:pPr>
      <w:r w:rsidRPr="0000089D">
        <w:rPr>
          <w:rFonts w:ascii="Arial" w:hAnsi="Arial" w:cs="Arial"/>
          <w:sz w:val="20"/>
          <w:szCs w:val="20"/>
          <w:lang w:val="es-ES"/>
        </w:rPr>
        <w:t>Contar con información oportuna y confiable</w:t>
      </w:r>
    </w:p>
    <w:p w14:paraId="2D4CED4E" w14:textId="77777777" w:rsidR="009C3495" w:rsidRPr="0000089D" w:rsidRDefault="009C3495" w:rsidP="009C3495">
      <w:pPr>
        <w:pStyle w:val="Prrafodelista"/>
        <w:numPr>
          <w:ilvl w:val="0"/>
          <w:numId w:val="29"/>
        </w:numPr>
        <w:spacing w:after="0" w:line="240" w:lineRule="auto"/>
        <w:jc w:val="both"/>
        <w:rPr>
          <w:rFonts w:ascii="Arial" w:hAnsi="Arial" w:cs="Arial"/>
          <w:sz w:val="20"/>
          <w:szCs w:val="20"/>
          <w:lang w:val="es-ES"/>
        </w:rPr>
      </w:pPr>
      <w:r w:rsidRPr="0000089D">
        <w:rPr>
          <w:rFonts w:ascii="Arial" w:hAnsi="Arial" w:cs="Arial"/>
          <w:sz w:val="20"/>
          <w:szCs w:val="20"/>
          <w:lang w:val="es-ES"/>
        </w:rPr>
        <w:t>Evitar la manipulación manual de los datos</w:t>
      </w:r>
    </w:p>
    <w:p w14:paraId="7B38A412" w14:textId="77777777" w:rsidR="009C3495" w:rsidRPr="0000089D" w:rsidRDefault="009C3495" w:rsidP="009C3495">
      <w:pPr>
        <w:spacing w:after="0"/>
        <w:jc w:val="both"/>
        <w:rPr>
          <w:rFonts w:ascii="Arial" w:hAnsi="Arial" w:cs="Arial"/>
          <w:bCs/>
          <w:sz w:val="20"/>
          <w:szCs w:val="20"/>
          <w:lang w:val="es-ES"/>
        </w:rPr>
      </w:pPr>
      <w:r w:rsidRPr="0000089D">
        <w:rPr>
          <w:rFonts w:ascii="Arial" w:hAnsi="Arial" w:cs="Arial"/>
          <w:bCs/>
          <w:sz w:val="20"/>
          <w:szCs w:val="20"/>
          <w:lang w:val="es-ES"/>
        </w:rPr>
        <w:t>Para esto, se deberá construir un proceso que automáticamente realice lo siguiente:</w:t>
      </w:r>
    </w:p>
    <w:p w14:paraId="46FB4578" w14:textId="77777777" w:rsidR="009C3495" w:rsidRPr="0000089D" w:rsidRDefault="009C3495"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Genere la información de los arriendos anuales de camiones.</w:t>
      </w:r>
    </w:p>
    <w:p w14:paraId="30A4DB0C" w14:textId="05CD1259" w:rsidR="009C3495" w:rsidRPr="0000089D" w:rsidRDefault="009C3495"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Rebaje el </w:t>
      </w:r>
      <w:r w:rsidRPr="0000089D">
        <w:rPr>
          <w:rFonts w:ascii="Arial" w:hAnsi="Arial" w:cs="Arial"/>
          <w:sz w:val="20"/>
          <w:szCs w:val="20"/>
          <w:lang w:val="es-ES"/>
        </w:rPr>
        <w:t xml:space="preserve">el valor del arriendo por día y la garantía por día en un 22,5% de los camiones que fueron arrendados menos de </w:t>
      </w:r>
      <w:r w:rsidR="00F60E8D" w:rsidRPr="0000089D">
        <w:rPr>
          <w:rFonts w:ascii="Arial" w:hAnsi="Arial" w:cs="Arial"/>
          <w:sz w:val="20"/>
          <w:szCs w:val="20"/>
          <w:lang w:val="es-ES"/>
        </w:rPr>
        <w:t>cuatro</w:t>
      </w:r>
      <w:r w:rsidRPr="0000089D">
        <w:rPr>
          <w:rFonts w:ascii="Arial" w:hAnsi="Arial" w:cs="Arial"/>
          <w:sz w:val="20"/>
          <w:szCs w:val="20"/>
          <w:lang w:val="es-ES"/>
        </w:rPr>
        <w:t xml:space="preserve"> veces en el año.</w:t>
      </w:r>
    </w:p>
    <w:p w14:paraId="3F7415A7" w14:textId="77777777" w:rsidR="009C3495" w:rsidRPr="0000089D" w:rsidRDefault="009C3495" w:rsidP="009C3495">
      <w:pPr>
        <w:spacing w:after="0" w:line="240" w:lineRule="auto"/>
        <w:jc w:val="both"/>
        <w:rPr>
          <w:rFonts w:ascii="Arial" w:hAnsi="Arial" w:cs="Arial"/>
          <w:sz w:val="20"/>
          <w:szCs w:val="20"/>
        </w:rPr>
      </w:pPr>
      <w:r w:rsidRPr="0000089D">
        <w:rPr>
          <w:rFonts w:ascii="Arial" w:hAnsi="Arial" w:cs="Arial"/>
          <w:sz w:val="20"/>
          <w:szCs w:val="20"/>
        </w:rPr>
        <w:t>En esta fase de prueba, el proceso se deberá simular a través de un bloque PL/SQL Anónimo y para su construcción deberá considerar los siguientes requerimientos técnicos:</w:t>
      </w:r>
    </w:p>
    <w:p w14:paraId="3D05B8F1" w14:textId="1FBF2EF2" w:rsidR="00B849EB" w:rsidRPr="0000089D" w:rsidRDefault="00B849EB" w:rsidP="00B849EB">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La información que se requiere es la que se muestra en el ejemplo y deberá quedar almacenada en HIST_ARRIENDO_ANUAL_CAMION, en el mismo formato que se muestra y ordenada en forma ascendente por identificación del camión. </w:t>
      </w:r>
      <w:r w:rsidRPr="0000089D">
        <w:rPr>
          <w:rFonts w:ascii="Arial" w:hAnsi="Arial" w:cs="Arial"/>
          <w:sz w:val="20"/>
          <w:szCs w:val="20"/>
          <w:lang w:val="es-ES"/>
        </w:rPr>
        <w:t>La columna ANNO_PROCESO almacena el año en que se ejecutó el proceso (en este caso el bloque PL/SQL) y se debe obtener en forma paramétrica.</w:t>
      </w:r>
    </w:p>
    <w:p w14:paraId="6FD31866" w14:textId="489CBBD7" w:rsidR="00C17371" w:rsidRPr="0000089D" w:rsidRDefault="00994C1D" w:rsidP="00B849EB">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Se </w:t>
      </w:r>
      <w:r w:rsidR="00D8419E" w:rsidRPr="0000089D">
        <w:rPr>
          <w:rFonts w:ascii="Arial" w:hAnsi="Arial" w:cs="Arial"/>
          <w:sz w:val="20"/>
          <w:szCs w:val="20"/>
        </w:rPr>
        <w:t>debe</w:t>
      </w:r>
      <w:r w:rsidR="005E09CA" w:rsidRPr="0000089D">
        <w:rPr>
          <w:rFonts w:ascii="Arial" w:hAnsi="Arial" w:cs="Arial"/>
          <w:sz w:val="20"/>
          <w:szCs w:val="20"/>
        </w:rPr>
        <w:t>rán</w:t>
      </w:r>
      <w:r w:rsidR="00D8419E" w:rsidRPr="0000089D">
        <w:rPr>
          <w:rFonts w:ascii="Arial" w:hAnsi="Arial" w:cs="Arial"/>
          <w:sz w:val="20"/>
          <w:szCs w:val="20"/>
        </w:rPr>
        <w:t xml:space="preserve"> procesar TODOS los </w:t>
      </w:r>
      <w:r w:rsidR="00C17371" w:rsidRPr="0000089D">
        <w:rPr>
          <w:rFonts w:ascii="Arial" w:hAnsi="Arial" w:cs="Arial"/>
          <w:sz w:val="20"/>
          <w:szCs w:val="20"/>
        </w:rPr>
        <w:t>camiones</w:t>
      </w:r>
      <w:r w:rsidR="0075322C" w:rsidRPr="0000089D">
        <w:rPr>
          <w:rFonts w:ascii="Arial" w:hAnsi="Arial" w:cs="Arial"/>
          <w:sz w:val="20"/>
          <w:szCs w:val="20"/>
        </w:rPr>
        <w:t xml:space="preserve"> </w:t>
      </w:r>
      <w:r w:rsidR="007A1150" w:rsidRPr="0000089D">
        <w:rPr>
          <w:rFonts w:ascii="Arial" w:hAnsi="Arial" w:cs="Arial"/>
          <w:sz w:val="20"/>
          <w:szCs w:val="20"/>
        </w:rPr>
        <w:t>(se hayan o no arrendados durante el año a procesar)</w:t>
      </w:r>
      <w:r w:rsidR="00D8419E" w:rsidRPr="0000089D">
        <w:rPr>
          <w:rFonts w:ascii="Arial" w:hAnsi="Arial" w:cs="Arial"/>
          <w:sz w:val="20"/>
          <w:szCs w:val="20"/>
        </w:rPr>
        <w:t>. Para esto, deberá usar la Estructura de Control de Iteración que Ud. desee.</w:t>
      </w:r>
    </w:p>
    <w:p w14:paraId="4999D4F3" w14:textId="105BE756" w:rsidR="009C3495" w:rsidRPr="0000089D" w:rsidRDefault="009C3495" w:rsidP="00B849EB">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El proceso se ejecutará el primer día hábil de enero. Por lo tanto, se debe</w:t>
      </w:r>
      <w:r w:rsidR="00D8419E" w:rsidRPr="0000089D">
        <w:rPr>
          <w:rFonts w:ascii="Arial" w:hAnsi="Arial" w:cs="Arial"/>
          <w:sz w:val="20"/>
          <w:szCs w:val="20"/>
        </w:rPr>
        <w:t>rán c</w:t>
      </w:r>
      <w:r w:rsidRPr="0000089D">
        <w:rPr>
          <w:rFonts w:ascii="Arial" w:hAnsi="Arial" w:cs="Arial"/>
          <w:sz w:val="20"/>
          <w:szCs w:val="20"/>
        </w:rPr>
        <w:t>onsiderar todos los arriendos que se efectuaron durante el año el anterior para el camión a procesar. Esto significa que, por ejemplo, si el proceso se ejecuta en enero del 2020, los arriendos a considerar para ese camión son todos los efectuados durante el año 2019, si el proceso se ejecuta en enero del 2021 entonces debe considerar todos los arriendos para ese camión efectuados durante el año 2020, etc. Es decir, el proceso debe obtener la información en forma paramétrica usando la función de fecha adecuada.</w:t>
      </w:r>
    </w:p>
    <w:p w14:paraId="2D8B383C" w14:textId="77777777" w:rsidR="009C3495" w:rsidRPr="0000089D" w:rsidRDefault="009C3495"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lastRenderedPageBreak/>
        <w:t>El porcentaje de rebaja se deberá ingresar en forma paramétrica al bloque PL/SQL.</w:t>
      </w:r>
    </w:p>
    <w:p w14:paraId="7E80A19B" w14:textId="15B7640D" w:rsidR="009C3495" w:rsidRPr="0000089D" w:rsidRDefault="005E09CA"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El proceso también </w:t>
      </w:r>
      <w:r w:rsidR="009C3495" w:rsidRPr="0000089D">
        <w:rPr>
          <w:rFonts w:ascii="Arial" w:hAnsi="Arial" w:cs="Arial"/>
          <w:sz w:val="20"/>
          <w:szCs w:val="20"/>
        </w:rPr>
        <w:t>deberá</w:t>
      </w:r>
      <w:r w:rsidR="009C3495" w:rsidRPr="0000089D">
        <w:rPr>
          <w:rFonts w:ascii="Arial" w:hAnsi="Arial" w:cs="Arial"/>
          <w:sz w:val="20"/>
          <w:szCs w:val="20"/>
          <w:lang w:val="es-ES"/>
        </w:rPr>
        <w:t xml:space="preserve"> rebajar el valor del arriendo por día y la garantía por día en un 22,5% si el camión se arrendó menos de </w:t>
      </w:r>
      <w:r w:rsidR="00F60E8D" w:rsidRPr="0000089D">
        <w:rPr>
          <w:rFonts w:ascii="Arial" w:hAnsi="Arial" w:cs="Arial"/>
          <w:sz w:val="20"/>
          <w:szCs w:val="20"/>
          <w:lang w:val="es-ES"/>
        </w:rPr>
        <w:t>cuatro</w:t>
      </w:r>
      <w:r w:rsidR="009C3495" w:rsidRPr="0000089D">
        <w:rPr>
          <w:rFonts w:ascii="Arial" w:hAnsi="Arial" w:cs="Arial"/>
          <w:sz w:val="20"/>
          <w:szCs w:val="20"/>
          <w:lang w:val="es-ES"/>
        </w:rPr>
        <w:t xml:space="preserve"> veces en el año. L</w:t>
      </w:r>
      <w:r w:rsidR="009C3495" w:rsidRPr="0000089D">
        <w:rPr>
          <w:rFonts w:ascii="Arial" w:hAnsi="Arial" w:cs="Arial"/>
          <w:sz w:val="20"/>
          <w:szCs w:val="20"/>
        </w:rPr>
        <w:t>os valores se deben actualizar en la tabla CAMION.</w:t>
      </w:r>
    </w:p>
    <w:p w14:paraId="37FD706E" w14:textId="17D48A6A"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 xml:space="preserve">Después de haber ejecutar el bloque PL/SQL las tablas </w:t>
      </w:r>
      <w:bookmarkStart w:id="1" w:name="_Hlk58954663"/>
      <w:r w:rsidRPr="0000089D">
        <w:rPr>
          <w:rFonts w:ascii="Arial" w:hAnsi="Arial" w:cs="Arial"/>
          <w:sz w:val="20"/>
          <w:szCs w:val="20"/>
        </w:rPr>
        <w:t xml:space="preserve">HIST_ARRIENDO_ANUAL_CAMION </w:t>
      </w:r>
      <w:bookmarkEnd w:id="1"/>
      <w:r w:rsidRPr="0000089D">
        <w:rPr>
          <w:rFonts w:ascii="Arial" w:hAnsi="Arial" w:cs="Arial"/>
          <w:sz w:val="20"/>
          <w:szCs w:val="20"/>
        </w:rPr>
        <w:t xml:space="preserve">y CAMION deberían tener la información </w:t>
      </w:r>
      <w:r w:rsidR="00276A38" w:rsidRPr="0000089D">
        <w:rPr>
          <w:rFonts w:ascii="Arial" w:hAnsi="Arial" w:cs="Arial"/>
          <w:sz w:val="20"/>
          <w:szCs w:val="20"/>
        </w:rPr>
        <w:t xml:space="preserve">que se </w:t>
      </w:r>
      <w:r w:rsidRPr="0000089D">
        <w:rPr>
          <w:rFonts w:ascii="Arial" w:hAnsi="Arial" w:cs="Arial"/>
          <w:sz w:val="20"/>
          <w:szCs w:val="20"/>
        </w:rPr>
        <w:t>muestra en el ejemplo.</w:t>
      </w:r>
    </w:p>
    <w:p w14:paraId="10CEF40C" w14:textId="77777777" w:rsidR="009C3495" w:rsidRPr="0000089D" w:rsidRDefault="009C3495" w:rsidP="009C3495">
      <w:pPr>
        <w:spacing w:after="0"/>
        <w:jc w:val="both"/>
        <w:rPr>
          <w:rFonts w:ascii="Arial" w:hAnsi="Arial" w:cs="Arial"/>
          <w:b/>
          <w:sz w:val="20"/>
          <w:szCs w:val="20"/>
        </w:rPr>
      </w:pPr>
      <w:r w:rsidRPr="0000089D">
        <w:rPr>
          <w:rFonts w:ascii="Arial" w:hAnsi="Arial" w:cs="Arial"/>
          <w:b/>
          <w:sz w:val="20"/>
          <w:szCs w:val="20"/>
        </w:rPr>
        <w:t>En su resultado, el valor de la columna ANNO_PROCESO será diferente ya que depende del año en que se ejecute el bloque PL/SQL Anónimo. En este caso, el bloque se ejecutó el año 2020:</w:t>
      </w:r>
    </w:p>
    <w:p w14:paraId="5B5E4D1D" w14:textId="77777777" w:rsidR="00D01007" w:rsidRPr="0000089D" w:rsidRDefault="00D01007" w:rsidP="00D01007">
      <w:pPr>
        <w:spacing w:after="0"/>
        <w:jc w:val="both"/>
        <w:rPr>
          <w:rFonts w:ascii="Arial" w:hAnsi="Arial" w:cs="Arial"/>
          <w:b/>
          <w:color w:val="C00000"/>
          <w:sz w:val="20"/>
          <w:szCs w:val="20"/>
        </w:rPr>
      </w:pPr>
      <w:r w:rsidRPr="0000089D">
        <w:rPr>
          <w:rFonts w:ascii="Arial" w:hAnsi="Arial" w:cs="Arial"/>
          <w:b/>
          <w:color w:val="C00000"/>
          <w:sz w:val="20"/>
          <w:szCs w:val="20"/>
        </w:rPr>
        <w:t>* NOTA: como el bloque PL/SQL actualiza datos, antes de cada ejecución deberá volver a crear a las tablas para poder tener los valores originales en la tabla CAMION.</w:t>
      </w:r>
    </w:p>
    <w:p w14:paraId="5B21E70F" w14:textId="77777777" w:rsidR="00634516" w:rsidRPr="0000089D" w:rsidRDefault="00634516" w:rsidP="00642ECB">
      <w:pPr>
        <w:spacing w:after="0"/>
        <w:jc w:val="both"/>
        <w:rPr>
          <w:rFonts w:ascii="Arial" w:hAnsi="Arial" w:cs="Arial"/>
          <w:b/>
          <w:sz w:val="20"/>
          <w:szCs w:val="20"/>
        </w:rPr>
      </w:pPr>
    </w:p>
    <w:p w14:paraId="1D6B6BBF" w14:textId="5ADA3F05" w:rsidR="009C3495" w:rsidRPr="0000089D" w:rsidRDefault="00177150" w:rsidP="00177150">
      <w:pPr>
        <w:spacing w:after="0"/>
        <w:jc w:val="both"/>
        <w:rPr>
          <w:rFonts w:ascii="Arial" w:hAnsi="Arial" w:cs="Arial"/>
          <w:b/>
          <w:sz w:val="20"/>
          <w:szCs w:val="20"/>
        </w:rPr>
      </w:pPr>
      <w:r w:rsidRPr="0000089D">
        <w:rPr>
          <w:rFonts w:ascii="Arial" w:hAnsi="Arial" w:cs="Arial"/>
          <w:b/>
          <w:sz w:val="20"/>
          <w:szCs w:val="20"/>
        </w:rPr>
        <w:t xml:space="preserve">   </w:t>
      </w:r>
      <w:r w:rsidR="009C3495" w:rsidRPr="0000089D">
        <w:rPr>
          <w:rFonts w:ascii="Arial" w:hAnsi="Arial" w:cs="Arial"/>
          <w:b/>
          <w:sz w:val="20"/>
          <w:szCs w:val="20"/>
        </w:rPr>
        <w:t>TABLA HIST_ARRIENDO_ANUAL_CAMION</w:t>
      </w:r>
    </w:p>
    <w:p w14:paraId="3D11408D" w14:textId="51315C2F" w:rsidR="009C3495" w:rsidRPr="0000089D" w:rsidRDefault="0074490A" w:rsidP="00177150">
      <w:pPr>
        <w:spacing w:after="0"/>
        <w:rPr>
          <w:rFonts w:ascii="Arial" w:hAnsi="Arial" w:cs="Arial"/>
          <w:b/>
          <w:sz w:val="20"/>
          <w:szCs w:val="20"/>
        </w:rPr>
      </w:pPr>
      <w:r w:rsidRPr="0000089D">
        <w:rPr>
          <w:rFonts w:ascii="Arial" w:hAnsi="Arial" w:cs="Arial"/>
          <w:b/>
          <w:noProof/>
          <w:sz w:val="20"/>
          <w:szCs w:val="20"/>
          <w:lang w:eastAsia="es-CL"/>
        </w:rPr>
        <w:drawing>
          <wp:inline distT="0" distB="0" distL="0" distR="0" wp14:anchorId="01FC4B25" wp14:editId="55857B38">
            <wp:extent cx="4830933"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1470" cy="2605825"/>
                    </a:xfrm>
                    <a:prstGeom prst="rect">
                      <a:avLst/>
                    </a:prstGeom>
                    <a:noFill/>
                  </pic:spPr>
                </pic:pic>
              </a:graphicData>
            </a:graphic>
          </wp:inline>
        </w:drawing>
      </w:r>
    </w:p>
    <w:p w14:paraId="59E6239C" w14:textId="7C986394" w:rsidR="009C3495" w:rsidRPr="0000089D" w:rsidRDefault="009C3495" w:rsidP="009C3495">
      <w:pPr>
        <w:spacing w:after="0"/>
        <w:jc w:val="both"/>
        <w:rPr>
          <w:rFonts w:ascii="Arial" w:hAnsi="Arial" w:cs="Arial"/>
          <w:bCs/>
          <w:sz w:val="20"/>
          <w:szCs w:val="20"/>
        </w:rPr>
      </w:pPr>
    </w:p>
    <w:p w14:paraId="7D310EF0" w14:textId="5E16F5DC" w:rsidR="006F6DF7" w:rsidRPr="0000089D" w:rsidRDefault="006F6DF7" w:rsidP="009C3495">
      <w:pPr>
        <w:spacing w:after="0"/>
        <w:jc w:val="both"/>
        <w:rPr>
          <w:rFonts w:ascii="Arial" w:hAnsi="Arial" w:cs="Arial"/>
          <w:bCs/>
          <w:sz w:val="20"/>
          <w:szCs w:val="20"/>
        </w:rPr>
      </w:pPr>
    </w:p>
    <w:p w14:paraId="31E2EFAF" w14:textId="7CD5065C" w:rsidR="006F6DF7" w:rsidRPr="0000089D" w:rsidRDefault="006F6DF7" w:rsidP="009C3495">
      <w:pPr>
        <w:spacing w:after="0"/>
        <w:jc w:val="both"/>
        <w:rPr>
          <w:rFonts w:ascii="Arial" w:hAnsi="Arial" w:cs="Arial"/>
          <w:bCs/>
          <w:sz w:val="20"/>
          <w:szCs w:val="20"/>
        </w:rPr>
      </w:pPr>
    </w:p>
    <w:p w14:paraId="1361E14C" w14:textId="77777777" w:rsidR="006F6DF7" w:rsidRPr="0000089D" w:rsidRDefault="006F6DF7" w:rsidP="009C3495">
      <w:pPr>
        <w:spacing w:after="0"/>
        <w:jc w:val="both"/>
        <w:rPr>
          <w:rFonts w:ascii="Arial" w:hAnsi="Arial" w:cs="Arial"/>
          <w:bCs/>
          <w:sz w:val="20"/>
          <w:szCs w:val="20"/>
        </w:rPr>
      </w:pPr>
    </w:p>
    <w:p w14:paraId="4B2EA8C6" w14:textId="580D9FAD" w:rsidR="006F6DF7" w:rsidRPr="0000089D" w:rsidRDefault="006F6DF7" w:rsidP="009C3495">
      <w:pPr>
        <w:spacing w:after="0"/>
        <w:jc w:val="both"/>
        <w:rPr>
          <w:rFonts w:ascii="Arial" w:hAnsi="Arial" w:cs="Arial"/>
          <w:bCs/>
          <w:sz w:val="20"/>
          <w:szCs w:val="20"/>
        </w:rPr>
      </w:pPr>
    </w:p>
    <w:p w14:paraId="11EEF0C3" w14:textId="77777777" w:rsidR="0000089D" w:rsidRDefault="00177150" w:rsidP="009C3495">
      <w:pPr>
        <w:spacing w:after="0"/>
        <w:jc w:val="both"/>
        <w:rPr>
          <w:rFonts w:ascii="Arial" w:hAnsi="Arial" w:cs="Arial"/>
          <w:b/>
          <w:sz w:val="20"/>
          <w:szCs w:val="20"/>
        </w:rPr>
      </w:pPr>
      <w:r w:rsidRPr="0000089D">
        <w:rPr>
          <w:rFonts w:ascii="Arial" w:hAnsi="Arial" w:cs="Arial"/>
          <w:b/>
          <w:sz w:val="20"/>
          <w:szCs w:val="20"/>
        </w:rPr>
        <w:t xml:space="preserve"> </w:t>
      </w:r>
    </w:p>
    <w:p w14:paraId="3E821CF6" w14:textId="77777777" w:rsidR="0000089D" w:rsidRDefault="0000089D">
      <w:pPr>
        <w:rPr>
          <w:rFonts w:ascii="Arial" w:hAnsi="Arial" w:cs="Arial"/>
          <w:b/>
          <w:sz w:val="20"/>
          <w:szCs w:val="20"/>
        </w:rPr>
      </w:pPr>
      <w:r>
        <w:rPr>
          <w:rFonts w:ascii="Arial" w:hAnsi="Arial" w:cs="Arial"/>
          <w:b/>
          <w:sz w:val="20"/>
          <w:szCs w:val="20"/>
        </w:rPr>
        <w:br w:type="page"/>
      </w:r>
    </w:p>
    <w:p w14:paraId="6CF0EEF6" w14:textId="16971EB7" w:rsidR="009C3495" w:rsidRPr="0000089D" w:rsidRDefault="00177150" w:rsidP="009C3495">
      <w:pPr>
        <w:spacing w:after="0"/>
        <w:jc w:val="both"/>
        <w:rPr>
          <w:rFonts w:ascii="Arial" w:hAnsi="Arial" w:cs="Arial"/>
          <w:b/>
          <w:sz w:val="20"/>
          <w:szCs w:val="20"/>
        </w:rPr>
      </w:pPr>
      <w:r w:rsidRPr="0000089D">
        <w:rPr>
          <w:rFonts w:ascii="Arial" w:hAnsi="Arial" w:cs="Arial"/>
          <w:b/>
          <w:sz w:val="20"/>
          <w:szCs w:val="20"/>
        </w:rPr>
        <w:lastRenderedPageBreak/>
        <w:t xml:space="preserve">  </w:t>
      </w:r>
      <w:r w:rsidR="009C3495" w:rsidRPr="0000089D">
        <w:rPr>
          <w:rFonts w:ascii="Arial" w:hAnsi="Arial" w:cs="Arial"/>
          <w:b/>
          <w:sz w:val="20"/>
          <w:szCs w:val="20"/>
        </w:rPr>
        <w:t>TABLA CAMION</w:t>
      </w:r>
    </w:p>
    <w:p w14:paraId="720C44A8" w14:textId="157D0E35" w:rsidR="009C3495" w:rsidRPr="0000089D" w:rsidRDefault="0074490A" w:rsidP="009C3495">
      <w:pPr>
        <w:spacing w:after="0"/>
        <w:jc w:val="both"/>
        <w:rPr>
          <w:rFonts w:ascii="Arial" w:hAnsi="Arial" w:cs="Arial"/>
          <w:sz w:val="20"/>
          <w:szCs w:val="20"/>
        </w:rPr>
      </w:pPr>
      <w:r w:rsidRPr="0000089D">
        <w:rPr>
          <w:rFonts w:ascii="Arial" w:hAnsi="Arial" w:cs="Arial"/>
          <w:noProof/>
          <w:sz w:val="20"/>
          <w:szCs w:val="20"/>
          <w:lang w:eastAsia="es-CL"/>
        </w:rPr>
        <w:drawing>
          <wp:inline distT="0" distB="0" distL="0" distR="0" wp14:anchorId="7D5FB8AD" wp14:editId="5B943C3E">
            <wp:extent cx="4876800" cy="21914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518" cy="2228182"/>
                    </a:xfrm>
                    <a:prstGeom prst="rect">
                      <a:avLst/>
                    </a:prstGeom>
                    <a:noFill/>
                  </pic:spPr>
                </pic:pic>
              </a:graphicData>
            </a:graphic>
          </wp:inline>
        </w:drawing>
      </w:r>
    </w:p>
    <w:p w14:paraId="5BB2D372" w14:textId="2311D40A" w:rsidR="009C3495" w:rsidRPr="0000089D" w:rsidRDefault="009C3495" w:rsidP="009C3495">
      <w:pPr>
        <w:spacing w:after="0"/>
        <w:jc w:val="both"/>
        <w:rPr>
          <w:rFonts w:ascii="Arial" w:hAnsi="Arial" w:cs="Arial"/>
          <w:b/>
          <w:bCs/>
          <w:sz w:val="20"/>
          <w:szCs w:val="20"/>
        </w:rPr>
      </w:pPr>
    </w:p>
    <w:p w14:paraId="1F0E130B" w14:textId="77777777" w:rsidR="00634516" w:rsidRPr="0000089D" w:rsidRDefault="00634516" w:rsidP="009C3495">
      <w:pPr>
        <w:spacing w:after="0"/>
        <w:jc w:val="both"/>
        <w:rPr>
          <w:rFonts w:ascii="Arial" w:hAnsi="Arial" w:cs="Arial"/>
          <w:b/>
          <w:bCs/>
          <w:sz w:val="20"/>
          <w:szCs w:val="20"/>
        </w:rPr>
      </w:pPr>
    </w:p>
    <w:p w14:paraId="618D17AB" w14:textId="77777777" w:rsidR="0000089D" w:rsidRDefault="0000089D">
      <w:pPr>
        <w:rPr>
          <w:rFonts w:ascii="Arial" w:hAnsi="Arial" w:cs="Arial"/>
          <w:b/>
          <w:bCs/>
          <w:sz w:val="28"/>
          <w:szCs w:val="20"/>
          <w:lang w:bidi="en-US"/>
        </w:rPr>
      </w:pPr>
      <w:r>
        <w:rPr>
          <w:rFonts w:ascii="Arial" w:hAnsi="Arial" w:cs="Arial"/>
          <w:b/>
          <w:bCs/>
          <w:sz w:val="28"/>
          <w:szCs w:val="20"/>
          <w:lang w:bidi="en-US"/>
        </w:rPr>
        <w:br w:type="page"/>
      </w:r>
    </w:p>
    <w:p w14:paraId="6A6725BF" w14:textId="209DD1FA" w:rsidR="00F60D78" w:rsidRPr="0000089D" w:rsidRDefault="00F60D78" w:rsidP="00F60D78">
      <w:pPr>
        <w:tabs>
          <w:tab w:val="left" w:pos="2410"/>
          <w:tab w:val="left" w:leader="underscore" w:pos="8647"/>
        </w:tabs>
        <w:spacing w:after="0"/>
        <w:jc w:val="both"/>
        <w:rPr>
          <w:rFonts w:ascii="Arial" w:hAnsi="Arial" w:cs="Arial"/>
          <w:bCs/>
          <w:sz w:val="28"/>
          <w:szCs w:val="20"/>
          <w:lang w:bidi="en-US"/>
        </w:rPr>
      </w:pPr>
      <w:r w:rsidRPr="0000089D">
        <w:rPr>
          <w:rFonts w:ascii="Arial" w:hAnsi="Arial" w:cs="Arial"/>
          <w:b/>
          <w:bCs/>
          <w:sz w:val="28"/>
          <w:szCs w:val="20"/>
          <w:lang w:bidi="en-US"/>
        </w:rPr>
        <w:lastRenderedPageBreak/>
        <w:t>CASO 4</w:t>
      </w:r>
      <w:r w:rsidRPr="0000089D">
        <w:rPr>
          <w:rFonts w:ascii="Arial" w:hAnsi="Arial" w:cs="Arial"/>
          <w:bCs/>
          <w:sz w:val="28"/>
          <w:szCs w:val="20"/>
          <w:lang w:bidi="en-US"/>
        </w:rPr>
        <w:t xml:space="preserve"> </w:t>
      </w:r>
    </w:p>
    <w:p w14:paraId="65064B11" w14:textId="10A9D6D1" w:rsidR="00E173DA" w:rsidRPr="0000089D" w:rsidRDefault="00E173DA" w:rsidP="00E173DA">
      <w:pPr>
        <w:spacing w:after="0"/>
        <w:jc w:val="both"/>
        <w:rPr>
          <w:rFonts w:ascii="Arial" w:hAnsi="Arial" w:cs="Arial"/>
          <w:sz w:val="20"/>
          <w:szCs w:val="20"/>
        </w:rPr>
      </w:pPr>
      <w:r w:rsidRPr="0000089D">
        <w:rPr>
          <w:rFonts w:ascii="Arial" w:hAnsi="Arial" w:cs="Arial"/>
          <w:sz w:val="20"/>
          <w:szCs w:val="20"/>
        </w:rPr>
        <w:t xml:space="preserve">De acuerdo con el Convenio Colectivo establecido entre los empleados y TRUCK RENTAL, el 30% de las ganancias obtenidas durante el año se deben distribuir entre todos los empleados de la empresa. Esto se refleja en el pago de un bono especial como parte de las remuneraciones de diciembre. </w:t>
      </w:r>
    </w:p>
    <w:p w14:paraId="28948B0A" w14:textId="42C7C314" w:rsidR="00E173DA" w:rsidRPr="0000089D" w:rsidRDefault="00E173DA" w:rsidP="00E173DA">
      <w:pPr>
        <w:spacing w:after="0"/>
        <w:jc w:val="both"/>
        <w:rPr>
          <w:rFonts w:ascii="Arial" w:hAnsi="Arial" w:cs="Arial"/>
          <w:sz w:val="20"/>
          <w:szCs w:val="20"/>
        </w:rPr>
      </w:pPr>
      <w:r w:rsidRPr="0000089D">
        <w:rPr>
          <w:rFonts w:ascii="Arial" w:hAnsi="Arial" w:cs="Arial"/>
          <w:sz w:val="20"/>
          <w:szCs w:val="20"/>
        </w:rPr>
        <w:t>Hasta ahora, este bono por ser anual no es imponible y tampoco está considera como un gasto dentro del presupuesto de TRUCK RENTAL ya que se solventa con las utilidades que se obtuvieron durante el año. La información de estos pagos se genera y maneja “informalmente” en planillas Excel las que deben ser firmadas por el jefe del área de finanzas de la empresa y el empleado.</w:t>
      </w:r>
    </w:p>
    <w:p w14:paraId="65A6C36A" w14:textId="1F3D62A3" w:rsidR="00E173DA" w:rsidRPr="0000089D" w:rsidRDefault="00E173DA" w:rsidP="00E173DA">
      <w:pPr>
        <w:spacing w:after="0"/>
        <w:jc w:val="both"/>
        <w:rPr>
          <w:rFonts w:ascii="Arial" w:hAnsi="Arial" w:cs="Arial"/>
          <w:sz w:val="20"/>
          <w:szCs w:val="20"/>
        </w:rPr>
      </w:pPr>
      <w:r w:rsidRPr="0000089D">
        <w:rPr>
          <w:rFonts w:ascii="Arial" w:hAnsi="Arial" w:cs="Arial"/>
          <w:sz w:val="20"/>
          <w:szCs w:val="20"/>
        </w:rPr>
        <w:t>Sin embargo, para beneficiar a los empleados, la gerencia de TRUCK RENTAL ha decido que a contar de este año el bono especial por utilidades será un haber más en la remuneración del mes de diciembre de los empleados. Esta decisión implica que:</w:t>
      </w:r>
    </w:p>
    <w:p w14:paraId="49A3AFF8" w14:textId="77777777" w:rsidR="00E173DA" w:rsidRPr="0000089D" w:rsidRDefault="00E173DA" w:rsidP="00E173DA">
      <w:pPr>
        <w:pStyle w:val="Prrafodelista"/>
        <w:numPr>
          <w:ilvl w:val="0"/>
          <w:numId w:val="35"/>
        </w:numPr>
        <w:spacing w:after="0"/>
        <w:jc w:val="both"/>
        <w:rPr>
          <w:rFonts w:ascii="Arial" w:hAnsi="Arial" w:cs="Arial"/>
          <w:sz w:val="20"/>
          <w:szCs w:val="20"/>
        </w:rPr>
      </w:pPr>
      <w:r w:rsidRPr="0000089D">
        <w:rPr>
          <w:rFonts w:ascii="Arial" w:hAnsi="Arial" w:cs="Arial"/>
          <w:sz w:val="20"/>
          <w:szCs w:val="20"/>
        </w:rPr>
        <w:t>Debe ser imponible.</w:t>
      </w:r>
    </w:p>
    <w:p w14:paraId="27A29D9A" w14:textId="709F6D97" w:rsidR="00E173DA" w:rsidRPr="0000089D" w:rsidRDefault="00E173DA" w:rsidP="00E173DA">
      <w:pPr>
        <w:pStyle w:val="Prrafodelista"/>
        <w:numPr>
          <w:ilvl w:val="0"/>
          <w:numId w:val="35"/>
        </w:numPr>
        <w:spacing w:after="0"/>
        <w:jc w:val="both"/>
        <w:rPr>
          <w:rFonts w:ascii="Arial" w:hAnsi="Arial" w:cs="Arial"/>
          <w:sz w:val="20"/>
          <w:szCs w:val="20"/>
        </w:rPr>
      </w:pPr>
      <w:r w:rsidRPr="0000089D">
        <w:rPr>
          <w:rFonts w:ascii="Arial" w:hAnsi="Arial" w:cs="Arial"/>
          <w:sz w:val="20"/>
          <w:szCs w:val="20"/>
        </w:rPr>
        <w:t>Debe ser considerada como como parte de los gastos del presupuesto anual de TRUCK RENTAL.</w:t>
      </w:r>
    </w:p>
    <w:p w14:paraId="2484F4FD" w14:textId="77777777" w:rsidR="00E173DA" w:rsidRPr="0000089D" w:rsidRDefault="00E173DA" w:rsidP="00E173DA">
      <w:pPr>
        <w:pStyle w:val="Prrafodelista"/>
        <w:numPr>
          <w:ilvl w:val="0"/>
          <w:numId w:val="35"/>
        </w:numPr>
        <w:spacing w:after="0"/>
        <w:jc w:val="both"/>
        <w:rPr>
          <w:rFonts w:ascii="Arial" w:hAnsi="Arial" w:cs="Arial"/>
          <w:sz w:val="20"/>
          <w:szCs w:val="20"/>
        </w:rPr>
      </w:pPr>
      <w:r w:rsidRPr="0000089D">
        <w:rPr>
          <w:rFonts w:ascii="Arial" w:hAnsi="Arial" w:cs="Arial"/>
          <w:sz w:val="20"/>
          <w:szCs w:val="20"/>
        </w:rPr>
        <w:t>Debe ser considerada en el proceso de cálculo de remuneraciones.</w:t>
      </w:r>
    </w:p>
    <w:p w14:paraId="3BA9FB25" w14:textId="383E3D51" w:rsidR="00E618FA" w:rsidRPr="0000089D" w:rsidRDefault="00E173DA" w:rsidP="00F60D78">
      <w:pPr>
        <w:spacing w:after="0"/>
        <w:jc w:val="both"/>
        <w:rPr>
          <w:rFonts w:ascii="Arial" w:hAnsi="Arial" w:cs="Arial"/>
          <w:sz w:val="20"/>
          <w:szCs w:val="20"/>
        </w:rPr>
      </w:pPr>
      <w:r w:rsidRPr="0000089D">
        <w:rPr>
          <w:rFonts w:ascii="Arial" w:hAnsi="Arial" w:cs="Arial"/>
          <w:sz w:val="20"/>
          <w:szCs w:val="20"/>
        </w:rPr>
        <w:t>Esto significará entonces que el área de finanzas de la clínica tendrá que definir un procedimiento formal para gestionar la información del pago anual de esta nueva bonificación. Adicionalmente, esta gestión deberá estar apoyada por un proceso automático que genere la información correspondiente al pago de esta bonificación. Este proceso se ejecutará 15 minutos antes del proceso de cálculo de remuneraciones del mes de diciembre (que se ejecuta el último día hábil)</w:t>
      </w:r>
      <w:r w:rsidR="00E618FA" w:rsidRPr="0000089D">
        <w:rPr>
          <w:rFonts w:ascii="Arial" w:hAnsi="Arial" w:cs="Arial"/>
          <w:sz w:val="20"/>
          <w:szCs w:val="20"/>
        </w:rPr>
        <w:t xml:space="preserve"> y </w:t>
      </w:r>
      <w:r w:rsidR="00E618FA" w:rsidRPr="0000089D">
        <w:rPr>
          <w:rFonts w:ascii="Arial" w:hAnsi="Arial" w:cs="Arial"/>
          <w:sz w:val="20"/>
          <w:szCs w:val="20"/>
          <w:lang w:val="es-ES"/>
        </w:rPr>
        <w:t>la información que genere será</w:t>
      </w:r>
      <w:r w:rsidR="00E618FA" w:rsidRPr="0000089D">
        <w:rPr>
          <w:rFonts w:ascii="Arial" w:hAnsi="Arial" w:cs="Arial"/>
          <w:sz w:val="20"/>
          <w:szCs w:val="20"/>
        </w:rPr>
        <w:t xml:space="preserve"> contrastada con el proceso de cálculo de remuneraciones como chequeo de control.</w:t>
      </w:r>
    </w:p>
    <w:p w14:paraId="128A6CDB" w14:textId="28B003C1" w:rsidR="006F6DF7" w:rsidRPr="0000089D" w:rsidRDefault="00E618FA" w:rsidP="00E618FA">
      <w:pPr>
        <w:spacing w:after="0"/>
        <w:jc w:val="both"/>
        <w:rPr>
          <w:rFonts w:ascii="Arial" w:hAnsi="Arial" w:cs="Arial"/>
          <w:bCs/>
          <w:sz w:val="20"/>
          <w:szCs w:val="20"/>
          <w:lang w:val="es-ES"/>
        </w:rPr>
      </w:pPr>
      <w:r w:rsidRPr="0000089D">
        <w:rPr>
          <w:rFonts w:ascii="Arial" w:hAnsi="Arial" w:cs="Arial"/>
          <w:bCs/>
          <w:sz w:val="20"/>
          <w:szCs w:val="20"/>
        </w:rPr>
        <w:t>En esta fase de pruebas, el proceso automático que generará la información del pago de esta bonificación por utilidades</w:t>
      </w:r>
      <w:r w:rsidR="00877FE1" w:rsidRPr="0000089D">
        <w:rPr>
          <w:rFonts w:ascii="Arial" w:hAnsi="Arial" w:cs="Arial"/>
          <w:bCs/>
          <w:sz w:val="20"/>
          <w:szCs w:val="20"/>
        </w:rPr>
        <w:t xml:space="preserve"> </w:t>
      </w:r>
      <w:r w:rsidRPr="0000089D">
        <w:rPr>
          <w:rFonts w:ascii="Arial" w:hAnsi="Arial" w:cs="Arial"/>
          <w:bCs/>
          <w:sz w:val="20"/>
          <w:szCs w:val="20"/>
        </w:rPr>
        <w:t>deberá ser implementada a través de un bloque PL/SQL Anónimo</w:t>
      </w:r>
      <w:r w:rsidR="00877FE1" w:rsidRPr="0000089D">
        <w:rPr>
          <w:rFonts w:ascii="Arial" w:hAnsi="Arial" w:cs="Arial"/>
          <w:bCs/>
          <w:sz w:val="20"/>
          <w:szCs w:val="20"/>
        </w:rPr>
        <w:t>. Para su construcción deberá considerar lo</w:t>
      </w:r>
      <w:r w:rsidRPr="0000089D">
        <w:rPr>
          <w:rFonts w:ascii="Arial" w:hAnsi="Arial" w:cs="Arial"/>
          <w:bCs/>
          <w:sz w:val="20"/>
          <w:szCs w:val="20"/>
          <w:lang w:val="es-ES"/>
        </w:rPr>
        <w:t xml:space="preserve"> siguiente:</w:t>
      </w:r>
    </w:p>
    <w:p w14:paraId="5724E781" w14:textId="5B0A1738" w:rsidR="00877FE1" w:rsidRDefault="00877FE1" w:rsidP="00E618FA">
      <w:pPr>
        <w:pStyle w:val="Prrafodelista"/>
        <w:numPr>
          <w:ilvl w:val="0"/>
          <w:numId w:val="36"/>
        </w:numPr>
        <w:spacing w:after="0"/>
        <w:jc w:val="both"/>
        <w:rPr>
          <w:rFonts w:ascii="Arial" w:hAnsi="Arial" w:cs="Arial"/>
          <w:bCs/>
          <w:sz w:val="20"/>
          <w:szCs w:val="20"/>
          <w:lang w:val="es-ES"/>
        </w:rPr>
      </w:pPr>
      <w:r w:rsidRPr="0000089D">
        <w:rPr>
          <w:rFonts w:ascii="Arial" w:hAnsi="Arial" w:cs="Arial"/>
          <w:bCs/>
          <w:sz w:val="20"/>
          <w:szCs w:val="20"/>
          <w:lang w:val="es-ES"/>
        </w:rPr>
        <w:t xml:space="preserve">El 30% del monto de las utilidades del año se distribuyen de la siguiente manera: </w:t>
      </w:r>
    </w:p>
    <w:p w14:paraId="22B6A668" w14:textId="77777777" w:rsidR="0000089D" w:rsidRPr="0000089D" w:rsidRDefault="0000089D" w:rsidP="0000089D">
      <w:pPr>
        <w:pStyle w:val="Prrafodelista"/>
        <w:spacing w:after="0"/>
        <w:jc w:val="both"/>
        <w:rPr>
          <w:rFonts w:ascii="Arial" w:hAnsi="Arial" w:cs="Arial"/>
          <w:bCs/>
          <w:sz w:val="20"/>
          <w:szCs w:val="20"/>
          <w:lang w:val="es-ES"/>
        </w:rPr>
      </w:pPr>
    </w:p>
    <w:tbl>
      <w:tblPr>
        <w:tblStyle w:val="Tablaconcuadrcula"/>
        <w:tblW w:w="0" w:type="auto"/>
        <w:jc w:val="center"/>
        <w:tblLook w:val="04A0" w:firstRow="1" w:lastRow="0" w:firstColumn="1" w:lastColumn="0" w:noHBand="0" w:noVBand="1"/>
      </w:tblPr>
      <w:tblGrid>
        <w:gridCol w:w="1217"/>
        <w:gridCol w:w="1217"/>
        <w:gridCol w:w="6016"/>
      </w:tblGrid>
      <w:tr w:rsidR="00877FE1" w:rsidRPr="0000089D" w14:paraId="560FEB1A" w14:textId="77777777" w:rsidTr="0000089D">
        <w:trPr>
          <w:jc w:val="center"/>
        </w:trPr>
        <w:tc>
          <w:tcPr>
            <w:tcW w:w="2434" w:type="dxa"/>
            <w:gridSpan w:val="2"/>
            <w:shd w:val="clear" w:color="auto" w:fill="auto"/>
          </w:tcPr>
          <w:p w14:paraId="3316CD05" w14:textId="77777777" w:rsidR="00877FE1" w:rsidRPr="0000089D" w:rsidRDefault="00877FE1" w:rsidP="00E12489">
            <w:pPr>
              <w:tabs>
                <w:tab w:val="left" w:pos="2410"/>
                <w:tab w:val="left" w:leader="underscore" w:pos="8647"/>
              </w:tabs>
              <w:jc w:val="center"/>
              <w:rPr>
                <w:rFonts w:ascii="Arial" w:hAnsi="Arial" w:cs="Arial"/>
                <w:bCs/>
                <w:sz w:val="20"/>
                <w:szCs w:val="20"/>
                <w:lang w:bidi="en-US"/>
              </w:rPr>
            </w:pPr>
            <w:r w:rsidRPr="0000089D">
              <w:rPr>
                <w:rFonts w:ascii="Arial" w:hAnsi="Arial" w:cs="Arial"/>
                <w:b/>
                <w:bCs/>
                <w:sz w:val="20"/>
                <w:szCs w:val="20"/>
                <w:lang w:bidi="en-US"/>
              </w:rPr>
              <w:t>Tramos Sueldo Base</w:t>
            </w:r>
          </w:p>
        </w:tc>
        <w:tc>
          <w:tcPr>
            <w:tcW w:w="6016" w:type="dxa"/>
          </w:tcPr>
          <w:p w14:paraId="0CC3FEBA" w14:textId="77777777" w:rsidR="00877FE1" w:rsidRPr="0000089D" w:rsidRDefault="00877FE1" w:rsidP="00E12489">
            <w:pPr>
              <w:tabs>
                <w:tab w:val="left" w:pos="2410"/>
                <w:tab w:val="left" w:leader="underscore" w:pos="8647"/>
              </w:tabs>
              <w:jc w:val="center"/>
              <w:rPr>
                <w:rFonts w:ascii="Arial" w:hAnsi="Arial" w:cs="Arial"/>
                <w:b/>
                <w:bCs/>
                <w:sz w:val="20"/>
                <w:szCs w:val="20"/>
                <w:lang w:bidi="en-US"/>
              </w:rPr>
            </w:pPr>
            <w:r w:rsidRPr="0000089D">
              <w:rPr>
                <w:rFonts w:ascii="Arial" w:hAnsi="Arial" w:cs="Arial"/>
                <w:b/>
                <w:bCs/>
                <w:sz w:val="20"/>
                <w:szCs w:val="20"/>
                <w:lang w:bidi="en-US"/>
              </w:rPr>
              <w:t>Porcentaje Bonificación</w:t>
            </w:r>
          </w:p>
        </w:tc>
      </w:tr>
      <w:tr w:rsidR="00877FE1" w:rsidRPr="0000089D" w14:paraId="4883156C" w14:textId="77777777" w:rsidTr="0000089D">
        <w:trPr>
          <w:jc w:val="center"/>
        </w:trPr>
        <w:tc>
          <w:tcPr>
            <w:tcW w:w="1217" w:type="dxa"/>
          </w:tcPr>
          <w:p w14:paraId="3BBB33DD" w14:textId="77777777"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$ 320.000</w:t>
            </w:r>
          </w:p>
        </w:tc>
        <w:tc>
          <w:tcPr>
            <w:tcW w:w="1217" w:type="dxa"/>
          </w:tcPr>
          <w:p w14:paraId="17C182F3" w14:textId="3D0BDFF1"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 xml:space="preserve">$ </w:t>
            </w:r>
            <w:r w:rsidR="00BD7D7F" w:rsidRPr="0000089D">
              <w:rPr>
                <w:rFonts w:ascii="Arial" w:hAnsi="Arial" w:cs="Arial"/>
                <w:bCs/>
                <w:sz w:val="20"/>
                <w:szCs w:val="20"/>
                <w:lang w:bidi="en-US"/>
              </w:rPr>
              <w:t>600,000</w:t>
            </w:r>
          </w:p>
        </w:tc>
        <w:tc>
          <w:tcPr>
            <w:tcW w:w="6016" w:type="dxa"/>
          </w:tcPr>
          <w:p w14:paraId="75C959B3" w14:textId="5E1655FC"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35</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r w:rsidR="00877FE1" w:rsidRPr="0000089D" w14:paraId="45C4BA3F" w14:textId="77777777" w:rsidTr="0000089D">
        <w:trPr>
          <w:jc w:val="center"/>
        </w:trPr>
        <w:tc>
          <w:tcPr>
            <w:tcW w:w="1217" w:type="dxa"/>
          </w:tcPr>
          <w:p w14:paraId="67D9B190" w14:textId="0CD5B5C9"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 xml:space="preserve">$ </w:t>
            </w:r>
            <w:r w:rsidR="00BD7D7F" w:rsidRPr="0000089D">
              <w:rPr>
                <w:rFonts w:ascii="Arial" w:hAnsi="Arial" w:cs="Arial"/>
                <w:bCs/>
                <w:sz w:val="20"/>
                <w:szCs w:val="20"/>
                <w:lang w:bidi="en-US"/>
              </w:rPr>
              <w:t>600</w:t>
            </w:r>
            <w:r w:rsidRPr="0000089D">
              <w:rPr>
                <w:rFonts w:ascii="Arial" w:hAnsi="Arial" w:cs="Arial"/>
                <w:bCs/>
                <w:sz w:val="20"/>
                <w:szCs w:val="20"/>
                <w:lang w:bidi="en-US"/>
              </w:rPr>
              <w:t>.001</w:t>
            </w:r>
          </w:p>
        </w:tc>
        <w:tc>
          <w:tcPr>
            <w:tcW w:w="1217" w:type="dxa"/>
          </w:tcPr>
          <w:p w14:paraId="257DDFA5" w14:textId="59F0CD26" w:rsidR="00877FE1" w:rsidRPr="0000089D" w:rsidRDefault="00BD7D7F" w:rsidP="00BD7D7F">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$1.300.000</w:t>
            </w:r>
          </w:p>
        </w:tc>
        <w:tc>
          <w:tcPr>
            <w:tcW w:w="6016" w:type="dxa"/>
          </w:tcPr>
          <w:p w14:paraId="68F979DB" w14:textId="47B1A6A7"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25</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r w:rsidR="00877FE1" w:rsidRPr="0000089D" w14:paraId="70E68A46" w14:textId="77777777" w:rsidTr="0000089D">
        <w:trPr>
          <w:jc w:val="center"/>
        </w:trPr>
        <w:tc>
          <w:tcPr>
            <w:tcW w:w="1217" w:type="dxa"/>
          </w:tcPr>
          <w:p w14:paraId="2729EE1C" w14:textId="1B606B35" w:rsidR="00877FE1" w:rsidRPr="0000089D" w:rsidRDefault="00877FE1" w:rsidP="00BD7D7F">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w:t>
            </w:r>
            <w:r w:rsidR="00BD7D7F" w:rsidRPr="0000089D">
              <w:rPr>
                <w:rFonts w:ascii="Arial" w:hAnsi="Arial" w:cs="Arial"/>
                <w:bCs/>
                <w:sz w:val="20"/>
                <w:szCs w:val="20"/>
                <w:lang w:bidi="en-US"/>
              </w:rPr>
              <w:t>1.300.001</w:t>
            </w:r>
          </w:p>
        </w:tc>
        <w:tc>
          <w:tcPr>
            <w:tcW w:w="1217" w:type="dxa"/>
          </w:tcPr>
          <w:p w14:paraId="0EA07F3E" w14:textId="49FE50A0"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w:t>
            </w:r>
            <w:r w:rsidR="00BD7D7F" w:rsidRPr="0000089D">
              <w:rPr>
                <w:rFonts w:ascii="Arial" w:hAnsi="Arial" w:cs="Arial"/>
                <w:bCs/>
                <w:sz w:val="20"/>
                <w:szCs w:val="20"/>
                <w:lang w:bidi="en-US"/>
              </w:rPr>
              <w:t>1.800.000</w:t>
            </w:r>
          </w:p>
        </w:tc>
        <w:tc>
          <w:tcPr>
            <w:tcW w:w="6016" w:type="dxa"/>
          </w:tcPr>
          <w:p w14:paraId="3E3E238C" w14:textId="5A602947"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20</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r w:rsidR="00877FE1" w:rsidRPr="0000089D" w14:paraId="16F7CEB8" w14:textId="77777777" w:rsidTr="0000089D">
        <w:trPr>
          <w:jc w:val="center"/>
        </w:trPr>
        <w:tc>
          <w:tcPr>
            <w:tcW w:w="1217" w:type="dxa"/>
          </w:tcPr>
          <w:p w14:paraId="57538628" w14:textId="1029410A" w:rsidR="00877FE1" w:rsidRPr="0000089D" w:rsidRDefault="00BD7D7F"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$1.800.001</w:t>
            </w:r>
          </w:p>
        </w:tc>
        <w:tc>
          <w:tcPr>
            <w:tcW w:w="1217" w:type="dxa"/>
          </w:tcPr>
          <w:p w14:paraId="3A4E8792" w14:textId="4C7C7067"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w:t>
            </w:r>
            <w:r w:rsidR="00BD7D7F" w:rsidRPr="0000089D">
              <w:rPr>
                <w:rFonts w:ascii="Arial" w:hAnsi="Arial" w:cs="Arial"/>
                <w:bCs/>
                <w:sz w:val="20"/>
                <w:szCs w:val="20"/>
                <w:lang w:bidi="en-US"/>
              </w:rPr>
              <w:t>2.200.000</w:t>
            </w:r>
          </w:p>
        </w:tc>
        <w:tc>
          <w:tcPr>
            <w:tcW w:w="6016" w:type="dxa"/>
          </w:tcPr>
          <w:p w14:paraId="71B3BA1D" w14:textId="7BB87EBC" w:rsidR="00877FE1" w:rsidRPr="0000089D" w:rsidRDefault="00877FE1"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1</w:t>
            </w:r>
            <w:r w:rsidR="0012583E" w:rsidRPr="0000089D">
              <w:rPr>
                <w:rFonts w:ascii="Arial" w:hAnsi="Arial" w:cs="Arial"/>
                <w:bCs/>
                <w:sz w:val="20"/>
                <w:szCs w:val="20"/>
                <w:lang w:bidi="en-US"/>
              </w:rPr>
              <w:t>5</w:t>
            </w:r>
            <w:r w:rsidRPr="0000089D">
              <w:rPr>
                <w:rFonts w:ascii="Arial" w:hAnsi="Arial" w:cs="Arial"/>
                <w:bCs/>
                <w:sz w:val="20"/>
                <w:szCs w:val="20"/>
                <w:lang w:bidi="en-US"/>
              </w:rPr>
              <w:t xml:space="preserve">% </w:t>
            </w:r>
            <w:r w:rsidR="0012583E" w:rsidRPr="0000089D">
              <w:rPr>
                <w:rFonts w:ascii="Arial" w:hAnsi="Arial" w:cs="Arial"/>
                <w:bCs/>
                <w:sz w:val="20"/>
                <w:szCs w:val="20"/>
                <w:lang w:bidi="en-US"/>
              </w:rPr>
              <w:t>entre todos los empleados que pertenecen a este tramo</w:t>
            </w:r>
          </w:p>
        </w:tc>
      </w:tr>
      <w:tr w:rsidR="00877FE1" w:rsidRPr="0000089D" w14:paraId="629EAA32" w14:textId="77777777" w:rsidTr="0000089D">
        <w:trPr>
          <w:jc w:val="center"/>
        </w:trPr>
        <w:tc>
          <w:tcPr>
            <w:tcW w:w="1217" w:type="dxa"/>
          </w:tcPr>
          <w:p w14:paraId="3BC216C6" w14:textId="38A4545E" w:rsidR="00877FE1" w:rsidRPr="0000089D" w:rsidRDefault="00BD7D7F"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$2.200.001</w:t>
            </w:r>
          </w:p>
        </w:tc>
        <w:tc>
          <w:tcPr>
            <w:tcW w:w="1217" w:type="dxa"/>
          </w:tcPr>
          <w:p w14:paraId="1FF09109" w14:textId="77777777" w:rsidR="00877FE1" w:rsidRPr="0000089D" w:rsidRDefault="00877FE1" w:rsidP="009748C0">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Y MAS</w:t>
            </w:r>
          </w:p>
        </w:tc>
        <w:tc>
          <w:tcPr>
            <w:tcW w:w="6016" w:type="dxa"/>
          </w:tcPr>
          <w:p w14:paraId="6AF8B758" w14:textId="3EADECED"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5</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bl>
    <w:p w14:paraId="7CD1EFA2" w14:textId="77777777" w:rsidR="0000089D" w:rsidRDefault="0000089D" w:rsidP="0000089D">
      <w:pPr>
        <w:pStyle w:val="Prrafodelista"/>
        <w:spacing w:after="0" w:line="240" w:lineRule="auto"/>
        <w:jc w:val="both"/>
        <w:rPr>
          <w:rFonts w:ascii="Arial" w:hAnsi="Arial" w:cs="Arial"/>
          <w:sz w:val="20"/>
          <w:szCs w:val="20"/>
        </w:rPr>
      </w:pPr>
    </w:p>
    <w:p w14:paraId="1CE30500" w14:textId="77777777" w:rsidR="0000089D" w:rsidRPr="0000089D" w:rsidRDefault="0000089D" w:rsidP="0000089D">
      <w:pPr>
        <w:pStyle w:val="Prrafodelista"/>
        <w:spacing w:after="0" w:line="240" w:lineRule="auto"/>
        <w:jc w:val="both"/>
        <w:rPr>
          <w:rFonts w:ascii="Arial" w:hAnsi="Arial" w:cs="Arial"/>
          <w:sz w:val="20"/>
          <w:szCs w:val="20"/>
        </w:rPr>
      </w:pPr>
    </w:p>
    <w:p w14:paraId="7E4E5B70" w14:textId="184DE1BF" w:rsidR="002D32CB" w:rsidRPr="0000089D" w:rsidRDefault="002D32CB"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lang w:val="es-ES"/>
        </w:rPr>
        <w:t xml:space="preserve">El monto mensual de las utilidades que tuvo la empresa es variable, por lo tanto, deberá ser ingresado en forma paramétrica al </w:t>
      </w:r>
      <w:r w:rsidRPr="0000089D">
        <w:rPr>
          <w:rFonts w:ascii="Arial" w:hAnsi="Arial" w:cs="Arial"/>
          <w:bCs/>
          <w:sz w:val="20"/>
          <w:szCs w:val="20"/>
          <w:lang w:val="es-ES"/>
        </w:rPr>
        <w:t>bloque PL/SQL.</w:t>
      </w:r>
      <w:r w:rsidR="001C543B" w:rsidRPr="0000089D">
        <w:rPr>
          <w:rFonts w:ascii="Arial" w:hAnsi="Arial" w:cs="Arial"/>
          <w:bCs/>
          <w:sz w:val="20"/>
          <w:szCs w:val="20"/>
          <w:lang w:val="es-ES"/>
        </w:rPr>
        <w:t xml:space="preserve">  Para realizar las pruebas del proceso, simule que las ganancias del año fueron de </w:t>
      </w:r>
      <w:r w:rsidR="001C543B" w:rsidRPr="0000089D">
        <w:rPr>
          <w:rFonts w:ascii="Arial" w:hAnsi="Arial" w:cs="Arial"/>
          <w:bCs/>
          <w:sz w:val="20"/>
          <w:szCs w:val="20"/>
        </w:rPr>
        <w:t>$200.000.000.</w:t>
      </w:r>
    </w:p>
    <w:p w14:paraId="7EDA1002" w14:textId="659E624D" w:rsidR="00CB761A" w:rsidRPr="0000089D" w:rsidRDefault="00CB761A"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rPr>
        <w:t>El porcentaje de las utilidades que se debe distribuir (30%), deberá ser ingresado en forma paramétrica al bloque PL/SQL.</w:t>
      </w:r>
    </w:p>
    <w:p w14:paraId="4B8B60BE" w14:textId="52D2D3FB" w:rsidR="002D32CB" w:rsidRPr="0000089D" w:rsidRDefault="002D32CB"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lang w:val="es-ES"/>
        </w:rPr>
        <w:t>Los tramos de sueldos, indicados en la tabla anterior, deberán ser ingresados en forma paramétrica al bloque PL/SQL.</w:t>
      </w:r>
    </w:p>
    <w:p w14:paraId="7D1B31F3" w14:textId="11D842BA" w:rsidR="0031517C" w:rsidRPr="0000089D" w:rsidRDefault="0031517C"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lang w:val="es-ES"/>
        </w:rPr>
        <w:t>Los porcentajes de bonificación por tramo deberán ser ingresados en forma paramétrica al bloque PL/SQL.</w:t>
      </w:r>
    </w:p>
    <w:p w14:paraId="5F49D982" w14:textId="4F7163EC" w:rsidR="002A674F" w:rsidRPr="0000089D" w:rsidRDefault="002A674F"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lang w:val="es-ES"/>
        </w:rPr>
        <w:lastRenderedPageBreak/>
        <w:t xml:space="preserve">El monto de la bonificación se deberá calcular </w:t>
      </w:r>
      <w:r w:rsidRPr="0000089D">
        <w:rPr>
          <w:rFonts w:ascii="Arial" w:hAnsi="Arial" w:cs="Arial"/>
          <w:sz w:val="20"/>
          <w:szCs w:val="20"/>
        </w:rPr>
        <w:t>en sentencias PL/SQL, NO en la(s) sentencia(s) SELECT del bloque. Esto significa que, en cuando corresponda, DEBERÁ usar Estructura de Control Condicional para obtener este valor.</w:t>
      </w:r>
    </w:p>
    <w:p w14:paraId="21AD9986" w14:textId="083F4533" w:rsidR="00E618FA" w:rsidRPr="0000089D" w:rsidRDefault="00E618FA"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La información que se requiere es la que se muestra en el ejemplo y deberá quedar almacenada en </w:t>
      </w:r>
      <w:r w:rsidR="002D32CB" w:rsidRPr="0000089D">
        <w:rPr>
          <w:rFonts w:ascii="Arial" w:hAnsi="Arial" w:cs="Arial"/>
          <w:bCs/>
          <w:sz w:val="20"/>
          <w:szCs w:val="20"/>
          <w:lang w:val="es-ES"/>
        </w:rPr>
        <w:t>en la tabla BONIF_POR_UTILIDAD</w:t>
      </w:r>
      <w:r w:rsidRPr="0000089D">
        <w:rPr>
          <w:rFonts w:ascii="Arial" w:hAnsi="Arial" w:cs="Arial"/>
          <w:sz w:val="20"/>
          <w:szCs w:val="20"/>
        </w:rPr>
        <w:t xml:space="preserve">, en el mismo formato que se muestra y ordenada en forma ascendente por identificación del </w:t>
      </w:r>
      <w:r w:rsidR="002D32CB" w:rsidRPr="0000089D">
        <w:rPr>
          <w:rFonts w:ascii="Arial" w:hAnsi="Arial" w:cs="Arial"/>
          <w:sz w:val="20"/>
          <w:szCs w:val="20"/>
        </w:rPr>
        <w:t>empleado</w:t>
      </w:r>
      <w:r w:rsidRPr="0000089D">
        <w:rPr>
          <w:rFonts w:ascii="Arial" w:hAnsi="Arial" w:cs="Arial"/>
          <w:sz w:val="20"/>
          <w:szCs w:val="20"/>
        </w:rPr>
        <w:t xml:space="preserve">. </w:t>
      </w:r>
      <w:r w:rsidRPr="0000089D">
        <w:rPr>
          <w:rFonts w:ascii="Arial" w:hAnsi="Arial" w:cs="Arial"/>
          <w:sz w:val="20"/>
          <w:szCs w:val="20"/>
          <w:lang w:val="es-ES"/>
        </w:rPr>
        <w:t>La columna ANNO_PROCESO almacena</w:t>
      </w:r>
      <w:r w:rsidR="002D32CB" w:rsidRPr="0000089D">
        <w:rPr>
          <w:rFonts w:ascii="Arial" w:hAnsi="Arial" w:cs="Arial"/>
          <w:sz w:val="20"/>
          <w:szCs w:val="20"/>
          <w:lang w:val="es-ES"/>
        </w:rPr>
        <w:t>rá</w:t>
      </w:r>
      <w:r w:rsidRPr="0000089D">
        <w:rPr>
          <w:rFonts w:ascii="Arial" w:hAnsi="Arial" w:cs="Arial"/>
          <w:sz w:val="20"/>
          <w:szCs w:val="20"/>
          <w:lang w:val="es-ES"/>
        </w:rPr>
        <w:t xml:space="preserve"> el año en que se ejecutó el proceso (en este caso el bloque PL/SQL) y se debe</w:t>
      </w:r>
      <w:r w:rsidR="002D32CB" w:rsidRPr="0000089D">
        <w:rPr>
          <w:rFonts w:ascii="Arial" w:hAnsi="Arial" w:cs="Arial"/>
          <w:sz w:val="20"/>
          <w:szCs w:val="20"/>
          <w:lang w:val="es-ES"/>
        </w:rPr>
        <w:t>rá</w:t>
      </w:r>
      <w:r w:rsidRPr="0000089D">
        <w:rPr>
          <w:rFonts w:ascii="Arial" w:hAnsi="Arial" w:cs="Arial"/>
          <w:sz w:val="20"/>
          <w:szCs w:val="20"/>
          <w:lang w:val="es-ES"/>
        </w:rPr>
        <w:t xml:space="preserve"> obtener en forma paramétrica.</w:t>
      </w:r>
    </w:p>
    <w:p w14:paraId="1BE76939" w14:textId="6B992F32" w:rsidR="00E618FA" w:rsidRPr="0000089D" w:rsidRDefault="00E618FA"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Se deberán procesar TODOS los </w:t>
      </w:r>
      <w:r w:rsidR="002D32CB" w:rsidRPr="0000089D">
        <w:rPr>
          <w:rFonts w:ascii="Arial" w:hAnsi="Arial" w:cs="Arial"/>
          <w:sz w:val="20"/>
          <w:szCs w:val="20"/>
        </w:rPr>
        <w:t>empleados.</w:t>
      </w:r>
      <w:r w:rsidRPr="0000089D">
        <w:rPr>
          <w:rFonts w:ascii="Arial" w:hAnsi="Arial" w:cs="Arial"/>
          <w:sz w:val="20"/>
          <w:szCs w:val="20"/>
        </w:rPr>
        <w:t xml:space="preserve"> Para esto, deberá usar la Estructura de Control de Iteración que Ud. desee.</w:t>
      </w:r>
    </w:p>
    <w:p w14:paraId="20D93E9B" w14:textId="2853E262" w:rsidR="003D39A2" w:rsidRPr="0000089D" w:rsidRDefault="003D39A2" w:rsidP="00F2282A">
      <w:pPr>
        <w:pStyle w:val="Prrafodelista"/>
        <w:numPr>
          <w:ilvl w:val="0"/>
          <w:numId w:val="32"/>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rPr>
        <w:t xml:space="preserve">Se deberá TRUNCAR la tabla </w:t>
      </w:r>
      <w:r w:rsidRPr="0000089D">
        <w:rPr>
          <w:rFonts w:ascii="Arial" w:hAnsi="Arial" w:cs="Arial"/>
          <w:bCs/>
          <w:sz w:val="20"/>
          <w:szCs w:val="20"/>
          <w:lang w:val="es-ES"/>
        </w:rPr>
        <w:t>BONIF_POR_UTILIDAD</w:t>
      </w:r>
      <w:r w:rsidRPr="0000089D">
        <w:rPr>
          <w:rFonts w:ascii="Arial" w:hAnsi="Arial" w:cs="Arial"/>
          <w:sz w:val="20"/>
          <w:szCs w:val="20"/>
        </w:rPr>
        <w:t xml:space="preserve"> </w:t>
      </w:r>
      <w:r w:rsidR="003A7742" w:rsidRPr="0000089D">
        <w:rPr>
          <w:rFonts w:ascii="Arial" w:hAnsi="Arial" w:cs="Arial"/>
          <w:sz w:val="20"/>
          <w:szCs w:val="20"/>
        </w:rPr>
        <w:t>en tiempo de ejecución.  Esto permitirá poder ejecutar el bloque PL/SQL todas las veces que se requiera</w:t>
      </w:r>
      <w:r w:rsidRPr="0000089D">
        <w:rPr>
          <w:rFonts w:ascii="Arial" w:hAnsi="Arial" w:cs="Arial"/>
          <w:sz w:val="20"/>
          <w:szCs w:val="20"/>
        </w:rPr>
        <w:t>.</w:t>
      </w:r>
    </w:p>
    <w:p w14:paraId="7671D7E2" w14:textId="6B5C9E68" w:rsidR="008F674A" w:rsidRPr="0000089D" w:rsidRDefault="0031517C" w:rsidP="00DF55DB">
      <w:pPr>
        <w:pStyle w:val="Prrafodelista"/>
        <w:numPr>
          <w:ilvl w:val="0"/>
          <w:numId w:val="32"/>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lang w:bidi="en-US"/>
        </w:rPr>
        <w:t>En el bloque PL/SQL se DEBERAN documentar todas las sentencias SQL, sentencias PL/SQL y cálculos que se realicen.</w:t>
      </w:r>
    </w:p>
    <w:p w14:paraId="69E865CD" w14:textId="0164506D" w:rsidR="008F674A" w:rsidRPr="0000089D" w:rsidRDefault="008F674A" w:rsidP="008F674A">
      <w:pPr>
        <w:spacing w:after="0"/>
        <w:jc w:val="both"/>
        <w:rPr>
          <w:rFonts w:ascii="Arial" w:hAnsi="Arial" w:cs="Arial"/>
          <w:sz w:val="20"/>
          <w:szCs w:val="20"/>
        </w:rPr>
      </w:pPr>
      <w:r w:rsidRPr="0000089D">
        <w:rPr>
          <w:rFonts w:ascii="Arial" w:hAnsi="Arial" w:cs="Arial"/>
          <w:sz w:val="20"/>
          <w:szCs w:val="20"/>
        </w:rPr>
        <w:t>Después de haber ejecutar el bloque PL/SQL la tabla BONIF_POR_UTILIDAD debería tener la información que se muestra en el ejemplo.</w:t>
      </w:r>
    </w:p>
    <w:p w14:paraId="5D6B1E63" w14:textId="13E15387" w:rsidR="008F674A" w:rsidRPr="0000089D" w:rsidRDefault="008F674A" w:rsidP="008F674A">
      <w:pPr>
        <w:spacing w:after="0"/>
        <w:jc w:val="both"/>
        <w:rPr>
          <w:rFonts w:ascii="Arial" w:hAnsi="Arial" w:cs="Arial"/>
          <w:bCs/>
          <w:sz w:val="20"/>
          <w:szCs w:val="20"/>
        </w:rPr>
      </w:pPr>
      <w:r w:rsidRPr="0000089D">
        <w:rPr>
          <w:rFonts w:ascii="Arial" w:hAnsi="Arial" w:cs="Arial"/>
          <w:b/>
          <w:sz w:val="20"/>
          <w:szCs w:val="20"/>
        </w:rPr>
        <w:t>En su resultado, la columna ANNO_PROCESO será diferente ya que dependerá del año en que se ejecute el bloque PL/SQL Anónimo. En este caso, el bloque se ejecutó en el año 2020.</w:t>
      </w:r>
    </w:p>
    <w:p w14:paraId="464E228E" w14:textId="77777777" w:rsidR="008F674A" w:rsidRPr="0000089D" w:rsidRDefault="008F674A" w:rsidP="008F674A">
      <w:pPr>
        <w:spacing w:after="0"/>
        <w:jc w:val="both"/>
        <w:rPr>
          <w:rFonts w:ascii="Arial" w:hAnsi="Arial" w:cs="Arial"/>
          <w:bCs/>
          <w:sz w:val="20"/>
          <w:szCs w:val="20"/>
        </w:rPr>
      </w:pPr>
    </w:p>
    <w:p w14:paraId="6AFD6E01" w14:textId="2BC190E5" w:rsidR="008F674A" w:rsidRPr="0000089D" w:rsidRDefault="008F674A" w:rsidP="008F674A">
      <w:pPr>
        <w:spacing w:after="0"/>
        <w:jc w:val="both"/>
        <w:rPr>
          <w:rFonts w:ascii="Arial" w:hAnsi="Arial" w:cs="Arial"/>
          <w:bCs/>
          <w:sz w:val="20"/>
          <w:szCs w:val="20"/>
        </w:rPr>
      </w:pPr>
      <w:r w:rsidRPr="0000089D">
        <w:rPr>
          <w:rFonts w:ascii="Arial" w:hAnsi="Arial" w:cs="Arial"/>
          <w:bCs/>
          <w:noProof/>
          <w:sz w:val="20"/>
          <w:szCs w:val="20"/>
          <w:lang w:eastAsia="es-CL"/>
        </w:rPr>
        <w:drawing>
          <wp:inline distT="0" distB="0" distL="0" distR="0" wp14:anchorId="5F08D890" wp14:editId="13844D4E">
            <wp:extent cx="3192435" cy="2990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43" cy="3026646"/>
                    </a:xfrm>
                    <a:prstGeom prst="rect">
                      <a:avLst/>
                    </a:prstGeom>
                    <a:noFill/>
                  </pic:spPr>
                </pic:pic>
              </a:graphicData>
            </a:graphic>
          </wp:inline>
        </w:drawing>
      </w:r>
    </w:p>
    <w:p w14:paraId="0A3C1067" w14:textId="1772050A" w:rsidR="00F60D78" w:rsidRPr="0000089D" w:rsidRDefault="00F60D78" w:rsidP="00F60D78">
      <w:pPr>
        <w:spacing w:after="0"/>
        <w:ind w:left="-5"/>
        <w:rPr>
          <w:rFonts w:ascii="Arial" w:hAnsi="Arial" w:cs="Arial"/>
          <w:b/>
          <w:bCs/>
          <w:sz w:val="20"/>
          <w:szCs w:val="20"/>
          <w:lang w:val="es-ES" w:bidi="en-US"/>
        </w:rPr>
      </w:pPr>
    </w:p>
    <w:p w14:paraId="72E7A74D" w14:textId="77777777" w:rsidR="00F60D78" w:rsidRPr="0000089D" w:rsidRDefault="00F60D78" w:rsidP="00F60D78">
      <w:pPr>
        <w:spacing w:after="0"/>
        <w:ind w:left="-5"/>
        <w:rPr>
          <w:rFonts w:ascii="Arial" w:hAnsi="Arial" w:cs="Arial"/>
          <w:b/>
          <w:bCs/>
          <w:sz w:val="20"/>
          <w:szCs w:val="20"/>
          <w:lang w:val="es-ES" w:bidi="en-US"/>
        </w:rPr>
      </w:pPr>
    </w:p>
    <w:p w14:paraId="27A126E3" w14:textId="77777777" w:rsidR="00F60D78" w:rsidRPr="0000089D" w:rsidRDefault="00F60D78" w:rsidP="00F60D78">
      <w:pPr>
        <w:spacing w:after="0"/>
        <w:ind w:left="-5"/>
        <w:rPr>
          <w:rFonts w:ascii="Arial" w:hAnsi="Arial" w:cs="Arial"/>
          <w:b/>
          <w:bCs/>
          <w:sz w:val="20"/>
          <w:szCs w:val="20"/>
          <w:lang w:bidi="en-US"/>
        </w:rPr>
      </w:pPr>
    </w:p>
    <w:p w14:paraId="472DCD80" w14:textId="77777777" w:rsidR="002F2792" w:rsidRPr="0000089D" w:rsidRDefault="002F2792" w:rsidP="00F60D78">
      <w:pPr>
        <w:spacing w:after="0"/>
        <w:ind w:left="-5"/>
        <w:rPr>
          <w:rFonts w:ascii="Arial" w:hAnsi="Arial" w:cs="Arial"/>
          <w:b/>
          <w:bCs/>
          <w:sz w:val="20"/>
          <w:szCs w:val="20"/>
        </w:rPr>
      </w:pPr>
    </w:p>
    <w:p w14:paraId="55E829E0" w14:textId="36BC863B" w:rsidR="00F60D78" w:rsidRPr="0000089D" w:rsidRDefault="00F60D78" w:rsidP="00F60D78">
      <w:pPr>
        <w:tabs>
          <w:tab w:val="left" w:pos="2410"/>
          <w:tab w:val="left" w:leader="underscore" w:pos="8647"/>
        </w:tabs>
        <w:spacing w:after="0"/>
        <w:jc w:val="both"/>
        <w:rPr>
          <w:rFonts w:ascii="Arial" w:hAnsi="Arial" w:cs="Arial"/>
          <w:bCs/>
          <w:sz w:val="28"/>
          <w:szCs w:val="20"/>
          <w:lang w:bidi="en-US"/>
        </w:rPr>
      </w:pPr>
      <w:r w:rsidRPr="0000089D">
        <w:rPr>
          <w:rFonts w:ascii="Arial" w:hAnsi="Arial" w:cs="Arial"/>
          <w:b/>
          <w:bCs/>
          <w:sz w:val="28"/>
          <w:szCs w:val="20"/>
          <w:lang w:bidi="en-US"/>
        </w:rPr>
        <w:t xml:space="preserve">CASO </w:t>
      </w:r>
      <w:r w:rsidR="002255B4" w:rsidRPr="0000089D">
        <w:rPr>
          <w:rFonts w:ascii="Arial" w:hAnsi="Arial" w:cs="Arial"/>
          <w:b/>
          <w:bCs/>
          <w:sz w:val="28"/>
          <w:szCs w:val="20"/>
          <w:lang w:bidi="en-US"/>
        </w:rPr>
        <w:t>5</w:t>
      </w:r>
    </w:p>
    <w:p w14:paraId="469B49C5"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En Chile, las empresas y personas deben pagar impuestos por las rentas (dinero) que obtienen por sus actividades que provienen de dos fuentes:</w:t>
      </w:r>
    </w:p>
    <w:p w14:paraId="4E69EAC6" w14:textId="77777777" w:rsidR="00F60D78" w:rsidRPr="0000089D" w:rsidRDefault="00F60D78" w:rsidP="00B87618">
      <w:pPr>
        <w:pStyle w:val="Prrafodelista"/>
        <w:numPr>
          <w:ilvl w:val="0"/>
          <w:numId w:val="7"/>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Derivadas del capital (venta de productos y/o servicios). El impuesto a las rentas del capital se denomina impuesto de primera categoría.</w:t>
      </w:r>
    </w:p>
    <w:p w14:paraId="50609076" w14:textId="77777777" w:rsidR="00F60D78" w:rsidRPr="0000089D" w:rsidRDefault="00F60D78" w:rsidP="00B87618">
      <w:pPr>
        <w:pStyle w:val="Prrafodelista"/>
        <w:numPr>
          <w:ilvl w:val="0"/>
          <w:numId w:val="7"/>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Derivadas del trabajo (salario mensual por cumplir funciones o asesorías). Este impuesto se denomina impuesto de segunda categoría.</w:t>
      </w:r>
    </w:p>
    <w:p w14:paraId="2392D33D"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2BE92DE"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741521F7"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9C50055"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En el caso de las empresas, la información de las rentas pagadas durante el año a sus empleados se debe proporcionar de tres maneras:</w:t>
      </w:r>
    </w:p>
    <w:p w14:paraId="45AAA39B" w14:textId="77777777" w:rsidR="00F60D78" w:rsidRPr="0000089D"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Arial" w:hAnsi="Arial" w:cs="Arial"/>
          <w:bCs/>
          <w:sz w:val="20"/>
          <w:szCs w:val="20"/>
          <w:lang w:bidi="en-US"/>
        </w:rPr>
      </w:pPr>
      <w:r w:rsidRPr="0000089D">
        <w:rPr>
          <w:rFonts w:ascii="Arial" w:hAnsi="Arial" w:cs="Arial"/>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3E534C46" w14:textId="1BF7B536" w:rsidR="00F60D78" w:rsidRPr="0000089D"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Arial" w:hAnsi="Arial" w:cs="Arial"/>
          <w:bCs/>
          <w:sz w:val="20"/>
          <w:szCs w:val="20"/>
          <w:lang w:bidi="en-US"/>
        </w:rPr>
      </w:pPr>
      <w:r w:rsidRPr="0000089D">
        <w:rPr>
          <w:rFonts w:ascii="Arial" w:hAnsi="Arial" w:cs="Arial"/>
          <w:bCs/>
          <w:sz w:val="20"/>
          <w:szCs w:val="20"/>
          <w:lang w:bidi="en-US"/>
        </w:rPr>
        <w:t xml:space="preserve">A través de un </w:t>
      </w:r>
      <w:r w:rsidR="007B0B45" w:rsidRPr="0000089D">
        <w:rPr>
          <w:rFonts w:ascii="Arial" w:hAnsi="Arial" w:cs="Arial"/>
          <w:bCs/>
          <w:sz w:val="20"/>
          <w:szCs w:val="20"/>
          <w:lang w:bidi="en-US"/>
        </w:rPr>
        <w:t>archivo</w:t>
      </w:r>
      <w:r w:rsidRPr="0000089D">
        <w:rPr>
          <w:rFonts w:ascii="Arial" w:hAnsi="Arial" w:cs="Arial"/>
          <w:bCs/>
          <w:sz w:val="20"/>
          <w:szCs w:val="20"/>
          <w:lang w:bidi="en-US"/>
        </w:rPr>
        <w:t xml:space="preserv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1CA1E08A" w14:textId="77777777" w:rsidR="00F60D78" w:rsidRPr="0000089D"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Arial" w:hAnsi="Arial" w:cs="Arial"/>
          <w:bCs/>
          <w:sz w:val="20"/>
          <w:szCs w:val="20"/>
          <w:lang w:bidi="en-US"/>
        </w:rPr>
      </w:pPr>
      <w:r w:rsidRPr="0000089D">
        <w:rPr>
          <w:rFonts w:ascii="Arial" w:hAnsi="Arial" w:cs="Arial"/>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541AB53A" w14:textId="77777777" w:rsidR="0000089D" w:rsidRDefault="0000089D" w:rsidP="00F60D78">
      <w:pPr>
        <w:tabs>
          <w:tab w:val="left" w:pos="2410"/>
          <w:tab w:val="left" w:leader="underscore" w:pos="8647"/>
        </w:tabs>
        <w:spacing w:after="0"/>
        <w:jc w:val="both"/>
        <w:rPr>
          <w:rFonts w:ascii="Arial" w:hAnsi="Arial" w:cs="Arial"/>
          <w:bCs/>
          <w:sz w:val="20"/>
          <w:szCs w:val="20"/>
          <w:lang w:bidi="en-US"/>
        </w:rPr>
      </w:pPr>
    </w:p>
    <w:p w14:paraId="092FD013" w14:textId="6ABA00FC" w:rsidR="00F60D78" w:rsidRPr="0000089D" w:rsidRDefault="00F60D78" w:rsidP="00F60D78">
      <w:pPr>
        <w:tabs>
          <w:tab w:val="left" w:pos="2410"/>
          <w:tab w:val="left" w:leader="underscore" w:pos="8647"/>
        </w:tabs>
        <w:spacing w:after="0"/>
        <w:jc w:val="both"/>
        <w:rPr>
          <w:rFonts w:ascii="Arial" w:hAnsi="Arial" w:cs="Arial"/>
          <w:sz w:val="20"/>
          <w:szCs w:val="20"/>
        </w:rPr>
      </w:pPr>
      <w:r w:rsidRPr="0000089D">
        <w:rPr>
          <w:rFonts w:ascii="Arial" w:hAnsi="Arial" w:cs="Arial"/>
          <w:bCs/>
          <w:sz w:val="20"/>
          <w:szCs w:val="20"/>
          <w:lang w:bidi="en-US"/>
        </w:rPr>
        <w:t xml:space="preserve">Si bien </w:t>
      </w:r>
      <w:r w:rsidRPr="0000089D">
        <w:rPr>
          <w:rFonts w:ascii="Arial" w:hAnsi="Arial" w:cs="Arial"/>
          <w:sz w:val="20"/>
          <w:szCs w:val="20"/>
        </w:rPr>
        <w:t xml:space="preserve">TRUCK RENTAL cumple con la información obligatoria que se debe enviar al SII, el </w:t>
      </w:r>
      <w:r w:rsidR="007B0B45" w:rsidRPr="0000089D">
        <w:rPr>
          <w:rFonts w:ascii="Arial" w:hAnsi="Arial" w:cs="Arial"/>
          <w:sz w:val="20"/>
          <w:szCs w:val="20"/>
        </w:rPr>
        <w:t>archivo</w:t>
      </w:r>
      <w:r w:rsidRPr="0000089D">
        <w:rPr>
          <w:rFonts w:ascii="Arial" w:hAnsi="Arial" w:cs="Arial"/>
          <w:sz w:val="20"/>
          <w:szCs w:val="20"/>
        </w:rPr>
        <w:t xml:space="preserv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0A4E1663" w14:textId="6391BD2F" w:rsidR="00F60D78" w:rsidRPr="0000089D" w:rsidRDefault="00F60D78" w:rsidP="00F60D78">
      <w:pPr>
        <w:tabs>
          <w:tab w:val="left" w:pos="2410"/>
          <w:tab w:val="left" w:leader="underscore" w:pos="8647"/>
        </w:tabs>
        <w:spacing w:after="0"/>
        <w:jc w:val="both"/>
        <w:rPr>
          <w:rFonts w:ascii="Arial" w:hAnsi="Arial" w:cs="Arial"/>
          <w:sz w:val="20"/>
          <w:szCs w:val="20"/>
        </w:rPr>
      </w:pPr>
      <w:r w:rsidRPr="0000089D">
        <w:rPr>
          <w:rFonts w:ascii="Arial" w:hAnsi="Arial" w:cs="Arial"/>
          <w:sz w:val="20"/>
          <w:szCs w:val="20"/>
        </w:rPr>
        <w:t xml:space="preserve">De acuerdo con esto, el proceso que genera el archivo con información detallada de las remuneraciones afectas a impuesto, deberá ser rediseñado para que además considere generar </w:t>
      </w:r>
      <w:r w:rsidR="007B0B45" w:rsidRPr="0000089D">
        <w:rPr>
          <w:rFonts w:ascii="Arial" w:hAnsi="Arial" w:cs="Arial"/>
          <w:sz w:val="20"/>
          <w:szCs w:val="20"/>
        </w:rPr>
        <w:t>esta información</w:t>
      </w:r>
      <w:r w:rsidRPr="0000089D">
        <w:rPr>
          <w:rFonts w:ascii="Arial" w:hAnsi="Arial" w:cs="Arial"/>
          <w:sz w:val="20"/>
          <w:szCs w:val="20"/>
        </w:rPr>
        <w:t xml:space="preserve"> resumen, evitando así que no se envíe a tiempo, que sea errónea o </w:t>
      </w:r>
      <w:r w:rsidRPr="0000089D">
        <w:rPr>
          <w:rFonts w:ascii="Arial" w:hAnsi="Arial" w:cs="Arial"/>
          <w:sz w:val="20"/>
          <w:szCs w:val="20"/>
        </w:rPr>
        <w:lastRenderedPageBreak/>
        <w:t xml:space="preserve">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0BD9141" w14:textId="0E579B7E"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Para implementar esta solución</w:t>
      </w:r>
      <w:r w:rsidR="00B849EB" w:rsidRPr="0000089D">
        <w:rPr>
          <w:rFonts w:ascii="Arial" w:hAnsi="Arial" w:cs="Arial"/>
          <w:bCs/>
          <w:sz w:val="20"/>
          <w:szCs w:val="20"/>
          <w:lang w:bidi="en-US"/>
        </w:rPr>
        <w:t>, por ahora, se deberá construir un bloque PL/SQL Anónimo considerando:</w:t>
      </w:r>
      <w:r w:rsidRPr="0000089D">
        <w:rPr>
          <w:rFonts w:ascii="Arial" w:hAnsi="Arial" w:cs="Arial"/>
          <w:bCs/>
          <w:sz w:val="20"/>
          <w:szCs w:val="20"/>
          <w:lang w:bidi="en-US"/>
        </w:rPr>
        <w:t xml:space="preserve"> debe considerar:</w:t>
      </w:r>
    </w:p>
    <w:p w14:paraId="3B377D90" w14:textId="77777777" w:rsidR="002F2792" w:rsidRPr="0000089D" w:rsidRDefault="002F2792" w:rsidP="00F60D78">
      <w:pPr>
        <w:tabs>
          <w:tab w:val="left" w:pos="2410"/>
          <w:tab w:val="left" w:leader="underscore" w:pos="8647"/>
        </w:tabs>
        <w:spacing w:after="0"/>
        <w:jc w:val="both"/>
        <w:rPr>
          <w:rFonts w:ascii="Arial" w:hAnsi="Arial" w:cs="Arial"/>
          <w:bCs/>
          <w:sz w:val="20"/>
          <w:szCs w:val="20"/>
          <w:lang w:bidi="en-US"/>
        </w:rPr>
      </w:pPr>
    </w:p>
    <w:p w14:paraId="337A5AC8" w14:textId="77777777" w:rsidR="00F60D78" w:rsidRPr="0000089D" w:rsidRDefault="00F60D78" w:rsidP="00B87618">
      <w:pPr>
        <w:pStyle w:val="Prrafodelista"/>
        <w:numPr>
          <w:ilvl w:val="0"/>
          <w:numId w:val="9"/>
        </w:numPr>
        <w:tabs>
          <w:tab w:val="left" w:pos="2410"/>
          <w:tab w:val="left" w:leader="underscore" w:pos="8647"/>
        </w:tabs>
        <w:spacing w:after="0" w:line="259" w:lineRule="auto"/>
        <w:jc w:val="both"/>
        <w:rPr>
          <w:rFonts w:ascii="Arial" w:hAnsi="Arial" w:cs="Arial"/>
          <w:b/>
          <w:bCs/>
          <w:sz w:val="20"/>
          <w:szCs w:val="20"/>
          <w:lang w:bidi="en-US"/>
        </w:rPr>
      </w:pPr>
      <w:r w:rsidRPr="0000089D">
        <w:rPr>
          <w:rFonts w:ascii="Arial" w:hAnsi="Arial" w:cs="Arial"/>
          <w:b/>
          <w:bCs/>
          <w:sz w:val="20"/>
          <w:szCs w:val="20"/>
          <w:u w:val="single"/>
          <w:lang w:bidi="en-US"/>
        </w:rPr>
        <w:t>Especificaciones para la implementación de la solución</w:t>
      </w:r>
    </w:p>
    <w:p w14:paraId="7AB19A6A" w14:textId="150D07D5" w:rsidR="00B849EB" w:rsidRPr="0000089D" w:rsidRDefault="00B849EB" w:rsidP="00B849EB">
      <w:pPr>
        <w:pStyle w:val="Prrafodelista"/>
        <w:numPr>
          <w:ilvl w:val="1"/>
          <w:numId w:val="9"/>
        </w:numPr>
        <w:spacing w:after="0" w:line="240" w:lineRule="auto"/>
        <w:jc w:val="both"/>
        <w:rPr>
          <w:rFonts w:ascii="Arial" w:hAnsi="Arial" w:cs="Arial"/>
          <w:sz w:val="20"/>
          <w:szCs w:val="20"/>
        </w:rPr>
      </w:pPr>
      <w:r w:rsidRPr="0000089D">
        <w:rPr>
          <w:rFonts w:ascii="Arial" w:hAnsi="Arial" w:cs="Arial"/>
          <w:sz w:val="20"/>
          <w:szCs w:val="20"/>
        </w:rPr>
        <w:t xml:space="preserve">La información que se requiere es la que se muestra en el ejemplo y deberá quedar almacenada en INFO_SII, en el mismo formato que se muestra y ordenada en forma ascendente por identificación del </w:t>
      </w:r>
      <w:r w:rsidR="00173461" w:rsidRPr="0000089D">
        <w:rPr>
          <w:rFonts w:ascii="Arial" w:hAnsi="Arial" w:cs="Arial"/>
          <w:sz w:val="20"/>
          <w:szCs w:val="20"/>
        </w:rPr>
        <w:t>empleado</w:t>
      </w:r>
      <w:r w:rsidRPr="0000089D">
        <w:rPr>
          <w:rFonts w:ascii="Arial" w:hAnsi="Arial" w:cs="Arial"/>
          <w:sz w:val="20"/>
          <w:szCs w:val="20"/>
        </w:rPr>
        <w:t xml:space="preserve">. </w:t>
      </w:r>
      <w:r w:rsidRPr="0000089D">
        <w:rPr>
          <w:rFonts w:ascii="Arial" w:hAnsi="Arial" w:cs="Arial"/>
          <w:sz w:val="20"/>
          <w:szCs w:val="20"/>
          <w:lang w:val="es-ES"/>
        </w:rPr>
        <w:t>La columna ANNO_</w:t>
      </w:r>
      <w:r w:rsidR="00173461" w:rsidRPr="0000089D">
        <w:rPr>
          <w:rFonts w:ascii="Arial" w:hAnsi="Arial" w:cs="Arial"/>
          <w:sz w:val="20"/>
          <w:szCs w:val="20"/>
          <w:lang w:val="es-ES"/>
        </w:rPr>
        <w:t>TRIBUTARIO</w:t>
      </w:r>
      <w:r w:rsidRPr="0000089D">
        <w:rPr>
          <w:rFonts w:ascii="Arial" w:hAnsi="Arial" w:cs="Arial"/>
          <w:sz w:val="20"/>
          <w:szCs w:val="20"/>
          <w:lang w:val="es-ES"/>
        </w:rPr>
        <w:t xml:space="preserve"> almacena el año en que se ejecutó el proceso (en este caso el bloque PL/SQL) y se debe obtener en forma paramétrica</w:t>
      </w:r>
      <w:r w:rsidR="00D57497" w:rsidRPr="0000089D">
        <w:rPr>
          <w:rFonts w:ascii="Arial" w:hAnsi="Arial" w:cs="Arial"/>
          <w:sz w:val="20"/>
          <w:szCs w:val="20"/>
          <w:lang w:val="es-ES"/>
        </w:rPr>
        <w:t xml:space="preserve">, es decir usando funciones. </w:t>
      </w:r>
    </w:p>
    <w:p w14:paraId="5B14DC3A" w14:textId="3520A098" w:rsidR="00B849EB" w:rsidRPr="0000089D" w:rsidRDefault="00B849EB" w:rsidP="00B849EB">
      <w:pPr>
        <w:pStyle w:val="Prrafodelista"/>
        <w:numPr>
          <w:ilvl w:val="0"/>
          <w:numId w:val="11"/>
        </w:numPr>
        <w:spacing w:after="0"/>
        <w:jc w:val="both"/>
        <w:rPr>
          <w:rFonts w:ascii="Arial" w:hAnsi="Arial" w:cs="Arial"/>
          <w:sz w:val="20"/>
          <w:szCs w:val="20"/>
        </w:rPr>
      </w:pPr>
      <w:r w:rsidRPr="0000089D">
        <w:rPr>
          <w:rFonts w:ascii="Arial" w:hAnsi="Arial" w:cs="Arial"/>
          <w:sz w:val="20"/>
          <w:szCs w:val="20"/>
        </w:rPr>
        <w:t xml:space="preserve">Se deberá TRUNCAR la tabla </w:t>
      </w:r>
      <w:r w:rsidR="00173461" w:rsidRPr="0000089D">
        <w:rPr>
          <w:rFonts w:ascii="Arial" w:hAnsi="Arial" w:cs="Arial"/>
          <w:sz w:val="20"/>
          <w:szCs w:val="20"/>
        </w:rPr>
        <w:t>INFO_SII</w:t>
      </w:r>
      <w:r w:rsidRPr="0000089D">
        <w:rPr>
          <w:rFonts w:ascii="Arial" w:hAnsi="Arial" w:cs="Arial"/>
          <w:sz w:val="20"/>
          <w:szCs w:val="20"/>
        </w:rPr>
        <w:t xml:space="preserve"> </w:t>
      </w:r>
      <w:r w:rsidR="003A7742" w:rsidRPr="0000089D">
        <w:rPr>
          <w:rFonts w:ascii="Arial" w:hAnsi="Arial" w:cs="Arial"/>
          <w:sz w:val="20"/>
          <w:szCs w:val="20"/>
        </w:rPr>
        <w:t>en tiempo de ejecución.  Esto permitirá poder ejecutar el bloque PL/SQL todas las veces que se requiera</w:t>
      </w:r>
      <w:r w:rsidRPr="0000089D">
        <w:rPr>
          <w:rFonts w:ascii="Arial" w:hAnsi="Arial" w:cs="Arial"/>
          <w:sz w:val="20"/>
          <w:szCs w:val="20"/>
        </w:rPr>
        <w:t xml:space="preserve"> </w:t>
      </w:r>
    </w:p>
    <w:p w14:paraId="520A7A5B" w14:textId="6B1F7771" w:rsidR="00173461" w:rsidRPr="0000089D" w:rsidRDefault="00994C1D" w:rsidP="00B849EB">
      <w:pPr>
        <w:pStyle w:val="Prrafodelista"/>
        <w:numPr>
          <w:ilvl w:val="0"/>
          <w:numId w:val="11"/>
        </w:numPr>
        <w:spacing w:after="0" w:line="259" w:lineRule="auto"/>
        <w:jc w:val="both"/>
        <w:rPr>
          <w:rFonts w:ascii="Arial" w:hAnsi="Arial" w:cs="Arial"/>
          <w:sz w:val="20"/>
          <w:szCs w:val="20"/>
        </w:rPr>
      </w:pPr>
      <w:r w:rsidRPr="0000089D">
        <w:rPr>
          <w:rFonts w:ascii="Arial" w:hAnsi="Arial" w:cs="Arial"/>
          <w:sz w:val="20"/>
          <w:szCs w:val="20"/>
        </w:rPr>
        <w:t>Se deben procesar TODOS los empleados. Para esto, deberá usar la Estructura de Control de Iteración que Ud. desee.</w:t>
      </w:r>
    </w:p>
    <w:p w14:paraId="4A5183F2" w14:textId="3FDF14A7" w:rsidR="00B849EB" w:rsidRPr="0000089D" w:rsidRDefault="00173461" w:rsidP="00B849EB">
      <w:pPr>
        <w:pStyle w:val="Prrafodelista"/>
        <w:numPr>
          <w:ilvl w:val="0"/>
          <w:numId w:val="11"/>
        </w:numPr>
        <w:spacing w:after="0"/>
        <w:jc w:val="both"/>
        <w:rPr>
          <w:rFonts w:ascii="Arial" w:hAnsi="Arial" w:cs="Arial"/>
          <w:sz w:val="20"/>
          <w:szCs w:val="20"/>
        </w:rPr>
      </w:pPr>
      <w:r w:rsidRPr="0000089D">
        <w:rPr>
          <w:rFonts w:ascii="Arial" w:hAnsi="Arial" w:cs="Arial"/>
          <w:sz w:val="20"/>
          <w:szCs w:val="20"/>
        </w:rPr>
        <w:t xml:space="preserve">TODOS los cálculos se deberán realizar en </w:t>
      </w:r>
      <w:r w:rsidR="00B849EB" w:rsidRPr="0000089D">
        <w:rPr>
          <w:rFonts w:ascii="Arial" w:hAnsi="Arial" w:cs="Arial"/>
          <w:sz w:val="20"/>
          <w:szCs w:val="20"/>
        </w:rPr>
        <w:t>sentencias PL/SQL</w:t>
      </w:r>
      <w:r w:rsidR="00994C1D" w:rsidRPr="0000089D">
        <w:rPr>
          <w:rFonts w:ascii="Arial" w:hAnsi="Arial" w:cs="Arial"/>
          <w:sz w:val="20"/>
          <w:szCs w:val="20"/>
        </w:rPr>
        <w:t>,</w:t>
      </w:r>
      <w:r w:rsidR="00B849EB" w:rsidRPr="0000089D">
        <w:rPr>
          <w:rFonts w:ascii="Arial" w:hAnsi="Arial" w:cs="Arial"/>
          <w:sz w:val="20"/>
          <w:szCs w:val="20"/>
        </w:rPr>
        <w:t xml:space="preserve"> NO en la</w:t>
      </w:r>
      <w:r w:rsidR="00994C1D" w:rsidRPr="0000089D">
        <w:rPr>
          <w:rFonts w:ascii="Arial" w:hAnsi="Arial" w:cs="Arial"/>
          <w:sz w:val="20"/>
          <w:szCs w:val="20"/>
        </w:rPr>
        <w:t>(s)</w:t>
      </w:r>
      <w:r w:rsidR="00B849EB" w:rsidRPr="0000089D">
        <w:rPr>
          <w:rFonts w:ascii="Arial" w:hAnsi="Arial" w:cs="Arial"/>
          <w:sz w:val="20"/>
          <w:szCs w:val="20"/>
        </w:rPr>
        <w:t xml:space="preserve"> sentencia</w:t>
      </w:r>
      <w:r w:rsidR="00994C1D" w:rsidRPr="0000089D">
        <w:rPr>
          <w:rFonts w:ascii="Arial" w:hAnsi="Arial" w:cs="Arial"/>
          <w:sz w:val="20"/>
          <w:szCs w:val="20"/>
        </w:rPr>
        <w:t>(s)</w:t>
      </w:r>
      <w:r w:rsidR="00B849EB" w:rsidRPr="0000089D">
        <w:rPr>
          <w:rFonts w:ascii="Arial" w:hAnsi="Arial" w:cs="Arial"/>
          <w:sz w:val="20"/>
          <w:szCs w:val="20"/>
        </w:rPr>
        <w:t xml:space="preserve"> SELECT del bloque. </w:t>
      </w:r>
    </w:p>
    <w:p w14:paraId="122723D6" w14:textId="633172CA" w:rsidR="00E650D0" w:rsidRPr="0000089D" w:rsidRDefault="00E650D0" w:rsidP="00B849EB">
      <w:pPr>
        <w:pStyle w:val="Prrafodelista"/>
        <w:numPr>
          <w:ilvl w:val="0"/>
          <w:numId w:val="11"/>
        </w:numPr>
        <w:spacing w:after="0"/>
        <w:jc w:val="both"/>
        <w:rPr>
          <w:rFonts w:ascii="Arial" w:hAnsi="Arial" w:cs="Arial"/>
          <w:sz w:val="20"/>
          <w:szCs w:val="20"/>
        </w:rPr>
      </w:pPr>
      <w:r w:rsidRPr="0000089D">
        <w:rPr>
          <w:rFonts w:ascii="Arial" w:hAnsi="Arial" w:cs="Arial"/>
          <w:sz w:val="20"/>
          <w:szCs w:val="20"/>
        </w:rPr>
        <w:t xml:space="preserve">Los valores anuales </w:t>
      </w:r>
      <w:r w:rsidR="00F94693" w:rsidRPr="0000089D">
        <w:rPr>
          <w:rFonts w:ascii="Arial" w:hAnsi="Arial" w:cs="Arial"/>
          <w:sz w:val="20"/>
          <w:szCs w:val="20"/>
        </w:rPr>
        <w:t xml:space="preserve">se relacionan directamente con la </w:t>
      </w:r>
      <w:r w:rsidRPr="0000089D">
        <w:rPr>
          <w:rFonts w:ascii="Arial" w:hAnsi="Arial" w:cs="Arial"/>
          <w:sz w:val="20"/>
          <w:szCs w:val="20"/>
        </w:rPr>
        <w:t>cantidad de meses que el empleado trabajó durante el año</w:t>
      </w:r>
      <w:r w:rsidR="00F94693" w:rsidRPr="0000089D">
        <w:rPr>
          <w:rFonts w:ascii="Arial" w:hAnsi="Arial" w:cs="Arial"/>
          <w:sz w:val="20"/>
          <w:szCs w:val="20"/>
        </w:rPr>
        <w:t>.</w:t>
      </w:r>
    </w:p>
    <w:p w14:paraId="39E4133E" w14:textId="1F2880F3" w:rsidR="00F60D78" w:rsidRPr="0000089D" w:rsidRDefault="00ED0705"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La cantidad de meses trabajados corresponde</w:t>
      </w:r>
      <w:r w:rsidR="00F94693" w:rsidRPr="0000089D">
        <w:rPr>
          <w:rFonts w:ascii="Arial" w:hAnsi="Arial" w:cs="Arial"/>
          <w:bCs/>
          <w:sz w:val="20"/>
          <w:szCs w:val="20"/>
          <w:lang w:bidi="en-US"/>
        </w:rPr>
        <w:t>rán</w:t>
      </w:r>
      <w:r w:rsidRPr="0000089D">
        <w:rPr>
          <w:rFonts w:ascii="Arial" w:hAnsi="Arial" w:cs="Arial"/>
          <w:bCs/>
          <w:sz w:val="20"/>
          <w:szCs w:val="20"/>
          <w:lang w:bidi="en-US"/>
        </w:rPr>
        <w:t xml:space="preserve"> a los meses que el empleado </w:t>
      </w:r>
      <w:r w:rsidR="00F60D78" w:rsidRPr="0000089D">
        <w:rPr>
          <w:rFonts w:ascii="Arial" w:hAnsi="Arial" w:cs="Arial"/>
          <w:bCs/>
          <w:sz w:val="20"/>
          <w:szCs w:val="20"/>
          <w:lang w:bidi="en-US"/>
        </w:rPr>
        <w:t xml:space="preserve">trabajó el año anterior al que se ejecute el </w:t>
      </w:r>
      <w:r w:rsidR="007B0B45" w:rsidRPr="0000089D">
        <w:rPr>
          <w:rFonts w:ascii="Arial" w:hAnsi="Arial" w:cs="Arial"/>
          <w:bCs/>
          <w:sz w:val="20"/>
          <w:szCs w:val="20"/>
          <w:lang w:bidi="en-US"/>
        </w:rPr>
        <w:t>proceso</w:t>
      </w:r>
      <w:r w:rsidR="00F60D78" w:rsidRPr="0000089D">
        <w:rPr>
          <w:rFonts w:ascii="Arial" w:hAnsi="Arial" w:cs="Arial"/>
          <w:bCs/>
          <w:sz w:val="20"/>
          <w:szCs w:val="20"/>
          <w:lang w:bidi="en-US"/>
        </w:rPr>
        <w:t xml:space="preserve">. Por ejemplo, si el </w:t>
      </w:r>
      <w:r w:rsidR="005F680D" w:rsidRPr="0000089D">
        <w:rPr>
          <w:rFonts w:ascii="Arial" w:hAnsi="Arial" w:cs="Arial"/>
          <w:bCs/>
          <w:sz w:val="20"/>
          <w:szCs w:val="20"/>
          <w:lang w:bidi="en-US"/>
        </w:rPr>
        <w:t xml:space="preserve">proceso </w:t>
      </w:r>
      <w:r w:rsidR="00F60D78" w:rsidRPr="0000089D">
        <w:rPr>
          <w:rFonts w:ascii="Arial" w:hAnsi="Arial" w:cs="Arial"/>
          <w:bCs/>
          <w:sz w:val="20"/>
          <w:szCs w:val="20"/>
          <w:lang w:bidi="en-US"/>
        </w:rPr>
        <w:t xml:space="preserve">se ejecuta el año </w:t>
      </w:r>
      <w:r w:rsidR="007B0B45" w:rsidRPr="0000089D">
        <w:rPr>
          <w:rFonts w:ascii="Arial" w:hAnsi="Arial" w:cs="Arial"/>
          <w:bCs/>
          <w:sz w:val="20"/>
          <w:szCs w:val="20"/>
          <w:lang w:bidi="en-US"/>
        </w:rPr>
        <w:t>2021</w:t>
      </w:r>
      <w:r w:rsidR="00F60D78" w:rsidRPr="0000089D">
        <w:rPr>
          <w:rFonts w:ascii="Arial" w:hAnsi="Arial" w:cs="Arial"/>
          <w:bCs/>
          <w:sz w:val="20"/>
          <w:szCs w:val="20"/>
          <w:lang w:bidi="en-US"/>
        </w:rPr>
        <w:t xml:space="preserve"> (año tributario) entonces corresponden a la cantidad de meses que el empleado trabajó el año </w:t>
      </w:r>
      <w:r w:rsidR="007B0B45" w:rsidRPr="0000089D">
        <w:rPr>
          <w:rFonts w:ascii="Arial" w:hAnsi="Arial" w:cs="Arial"/>
          <w:bCs/>
          <w:sz w:val="20"/>
          <w:szCs w:val="20"/>
          <w:lang w:bidi="en-US"/>
        </w:rPr>
        <w:t>2020</w:t>
      </w:r>
      <w:r w:rsidR="00F60D78" w:rsidRPr="0000089D">
        <w:rPr>
          <w:rFonts w:ascii="Arial" w:hAnsi="Arial" w:cs="Arial"/>
          <w:bCs/>
          <w:sz w:val="20"/>
          <w:szCs w:val="20"/>
          <w:lang w:bidi="en-US"/>
        </w:rPr>
        <w:t xml:space="preserve"> (desde el 01 de enero al 31 de diciembre), si el </w:t>
      </w:r>
      <w:r w:rsidR="005F680D" w:rsidRPr="0000089D">
        <w:rPr>
          <w:rFonts w:ascii="Arial" w:hAnsi="Arial" w:cs="Arial"/>
          <w:bCs/>
          <w:sz w:val="20"/>
          <w:szCs w:val="20"/>
          <w:lang w:bidi="en-US"/>
        </w:rPr>
        <w:t>proceso</w:t>
      </w:r>
      <w:r w:rsidR="00F60D78" w:rsidRPr="0000089D">
        <w:rPr>
          <w:rFonts w:ascii="Arial" w:hAnsi="Arial" w:cs="Arial"/>
          <w:bCs/>
          <w:sz w:val="20"/>
          <w:szCs w:val="20"/>
          <w:lang w:bidi="en-US"/>
        </w:rPr>
        <w:t xml:space="preserve"> se ejecuta el año 202</w:t>
      </w:r>
      <w:r w:rsidR="007B0B45" w:rsidRPr="0000089D">
        <w:rPr>
          <w:rFonts w:ascii="Arial" w:hAnsi="Arial" w:cs="Arial"/>
          <w:bCs/>
          <w:sz w:val="20"/>
          <w:szCs w:val="20"/>
          <w:lang w:bidi="en-US"/>
        </w:rPr>
        <w:t>2</w:t>
      </w:r>
      <w:r w:rsidR="00F60D78" w:rsidRPr="0000089D">
        <w:rPr>
          <w:rFonts w:ascii="Arial" w:hAnsi="Arial" w:cs="Arial"/>
          <w:bCs/>
          <w:sz w:val="20"/>
          <w:szCs w:val="20"/>
          <w:lang w:bidi="en-US"/>
        </w:rPr>
        <w:t xml:space="preserve"> (año tributario) entonces corresponden a la cantidad de meses que el empleado trabajó el año 20</w:t>
      </w:r>
      <w:r w:rsidR="007B0B45" w:rsidRPr="0000089D">
        <w:rPr>
          <w:rFonts w:ascii="Arial" w:hAnsi="Arial" w:cs="Arial"/>
          <w:bCs/>
          <w:sz w:val="20"/>
          <w:szCs w:val="20"/>
          <w:lang w:bidi="en-US"/>
        </w:rPr>
        <w:t>21</w:t>
      </w:r>
      <w:r w:rsidR="00F60D78" w:rsidRPr="0000089D">
        <w:rPr>
          <w:rFonts w:ascii="Arial" w:hAnsi="Arial" w:cs="Arial"/>
          <w:bCs/>
          <w:sz w:val="20"/>
          <w:szCs w:val="20"/>
          <w:lang w:bidi="en-US"/>
        </w:rPr>
        <w:t xml:space="preserve"> (desde el 01 de enero al 31 de diciembre), etc.</w:t>
      </w:r>
      <w:r w:rsidR="00294A6A" w:rsidRPr="0000089D">
        <w:rPr>
          <w:rFonts w:ascii="Arial" w:hAnsi="Arial" w:cs="Arial"/>
          <w:bCs/>
          <w:sz w:val="20"/>
          <w:szCs w:val="20"/>
          <w:lang w:bidi="en-US"/>
        </w:rPr>
        <w:t xml:space="preserve"> Es decir, siempre se debe</w:t>
      </w:r>
      <w:r w:rsidR="00F94693" w:rsidRPr="0000089D">
        <w:rPr>
          <w:rFonts w:ascii="Arial" w:hAnsi="Arial" w:cs="Arial"/>
          <w:bCs/>
          <w:sz w:val="20"/>
          <w:szCs w:val="20"/>
          <w:lang w:bidi="en-US"/>
        </w:rPr>
        <w:t>rá</w:t>
      </w:r>
      <w:r w:rsidR="00294A6A" w:rsidRPr="0000089D">
        <w:rPr>
          <w:rFonts w:ascii="Arial" w:hAnsi="Arial" w:cs="Arial"/>
          <w:bCs/>
          <w:sz w:val="20"/>
          <w:szCs w:val="20"/>
          <w:lang w:bidi="en-US"/>
        </w:rPr>
        <w:t xml:space="preserve"> </w:t>
      </w:r>
      <w:r w:rsidR="001F35FB" w:rsidRPr="0000089D">
        <w:rPr>
          <w:rFonts w:ascii="Arial" w:hAnsi="Arial" w:cs="Arial"/>
          <w:bCs/>
          <w:sz w:val="20"/>
          <w:szCs w:val="20"/>
          <w:lang w:bidi="en-US"/>
        </w:rPr>
        <w:t xml:space="preserve">obtener la cantidad de meses </w:t>
      </w:r>
      <w:r w:rsidR="000700C9" w:rsidRPr="0000089D">
        <w:rPr>
          <w:rFonts w:ascii="Arial" w:hAnsi="Arial" w:cs="Arial"/>
          <w:bCs/>
          <w:sz w:val="20"/>
          <w:szCs w:val="20"/>
          <w:lang w:bidi="en-US"/>
        </w:rPr>
        <w:t xml:space="preserve">trabajados </w:t>
      </w:r>
      <w:r w:rsidR="001F35FB" w:rsidRPr="0000089D">
        <w:rPr>
          <w:rFonts w:ascii="Arial" w:hAnsi="Arial" w:cs="Arial"/>
          <w:bCs/>
          <w:sz w:val="20"/>
          <w:szCs w:val="20"/>
          <w:lang w:bidi="en-US"/>
        </w:rPr>
        <w:t>en forma paramétrica usando funciones de fecha.</w:t>
      </w:r>
    </w:p>
    <w:p w14:paraId="5EBCD650" w14:textId="1BA4DFC0" w:rsidR="005F680D" w:rsidRPr="0000089D" w:rsidRDefault="005F680D"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La cantidad de años trabajados corresponde</w:t>
      </w:r>
      <w:r w:rsidR="00BB44D3" w:rsidRPr="0000089D">
        <w:rPr>
          <w:rFonts w:ascii="Arial" w:hAnsi="Arial" w:cs="Arial"/>
          <w:bCs/>
          <w:sz w:val="20"/>
          <w:szCs w:val="20"/>
          <w:lang w:bidi="en-US"/>
        </w:rPr>
        <w:t>rá</w:t>
      </w:r>
      <w:r w:rsidRPr="0000089D">
        <w:rPr>
          <w:rFonts w:ascii="Arial" w:hAnsi="Arial" w:cs="Arial"/>
          <w:bCs/>
          <w:sz w:val="20"/>
          <w:szCs w:val="20"/>
          <w:lang w:bidi="en-US"/>
        </w:rPr>
        <w:t xml:space="preserve"> a los años que el empleado lleva trabajando hasta el año anterior al que se ejecute el proceso. Por ejemplo, si el proceso se ejecuta el año 2021 (año tributario) entonces corresponden a la cantidad de años que el empleado lleva trabajando hasta diciembre del año 2020, si el proceso se ejecuta el año 2022 (año tributario) entonces corresponden a la cantidad de años que el empleado lleva trabajando hasta diciembre del año 2021, etc. Es decir, </w:t>
      </w:r>
      <w:r w:rsidR="001F35FB" w:rsidRPr="0000089D">
        <w:rPr>
          <w:rFonts w:ascii="Arial" w:hAnsi="Arial" w:cs="Arial"/>
          <w:bCs/>
          <w:sz w:val="20"/>
          <w:szCs w:val="20"/>
          <w:lang w:bidi="en-US"/>
        </w:rPr>
        <w:t xml:space="preserve">siempre se deberá obtener la cantidad de </w:t>
      </w:r>
      <w:r w:rsidR="000700C9" w:rsidRPr="0000089D">
        <w:rPr>
          <w:rFonts w:ascii="Arial" w:hAnsi="Arial" w:cs="Arial"/>
          <w:bCs/>
          <w:sz w:val="20"/>
          <w:szCs w:val="20"/>
          <w:lang w:bidi="en-US"/>
        </w:rPr>
        <w:t>años trabajados</w:t>
      </w:r>
      <w:r w:rsidR="001F35FB" w:rsidRPr="0000089D">
        <w:rPr>
          <w:rFonts w:ascii="Arial" w:hAnsi="Arial" w:cs="Arial"/>
          <w:bCs/>
          <w:sz w:val="20"/>
          <w:szCs w:val="20"/>
          <w:lang w:bidi="en-US"/>
        </w:rPr>
        <w:t xml:space="preserve"> en forma paramétrica usando funciones de fecha</w:t>
      </w:r>
      <w:r w:rsidRPr="0000089D">
        <w:rPr>
          <w:rFonts w:ascii="Arial" w:hAnsi="Arial" w:cs="Arial"/>
          <w:bCs/>
          <w:sz w:val="20"/>
          <w:szCs w:val="20"/>
          <w:lang w:bidi="en-US"/>
        </w:rPr>
        <w:t>.</w:t>
      </w:r>
    </w:p>
    <w:p w14:paraId="7B0DA59E" w14:textId="291EB3A3" w:rsidR="00F94693" w:rsidRPr="0000089D" w:rsidRDefault="00F94693"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Para calcular</w:t>
      </w:r>
      <w:r w:rsidR="00BB44D3" w:rsidRPr="0000089D">
        <w:rPr>
          <w:rFonts w:ascii="Arial" w:hAnsi="Arial" w:cs="Arial"/>
          <w:bCs/>
          <w:sz w:val="20"/>
          <w:szCs w:val="20"/>
          <w:lang w:bidi="en-US"/>
        </w:rPr>
        <w:t xml:space="preserve"> el bono por arriendos, se deberán</w:t>
      </w:r>
      <w:r w:rsidRPr="0000089D">
        <w:rPr>
          <w:rFonts w:ascii="Arial" w:hAnsi="Arial" w:cs="Arial"/>
          <w:bCs/>
          <w:sz w:val="20"/>
          <w:szCs w:val="20"/>
          <w:lang w:bidi="en-US"/>
        </w:rPr>
        <w:t xml:space="preserve"> considerar los arriendos de camiones realizados el año anterior a que se ejecute el proceso (en este caso el bloque PL/SQL).</w:t>
      </w:r>
    </w:p>
    <w:p w14:paraId="629F262B" w14:textId="5BCD54AE" w:rsidR="00F94693" w:rsidRPr="0000089D" w:rsidRDefault="00F94693"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Los </w:t>
      </w:r>
      <w:r w:rsidR="00BB44D3" w:rsidRPr="0000089D">
        <w:rPr>
          <w:rFonts w:ascii="Arial" w:hAnsi="Arial" w:cs="Arial"/>
          <w:bCs/>
          <w:sz w:val="20"/>
          <w:szCs w:val="20"/>
          <w:lang w:bidi="en-US"/>
        </w:rPr>
        <w:t>siguientes valores deberán</w:t>
      </w:r>
      <w:r w:rsidRPr="0000089D">
        <w:rPr>
          <w:rFonts w:ascii="Arial" w:hAnsi="Arial" w:cs="Arial"/>
          <w:bCs/>
          <w:sz w:val="20"/>
          <w:szCs w:val="20"/>
          <w:lang w:bidi="en-US"/>
        </w:rPr>
        <w:t xml:space="preserve"> ser ingresados en forma paramétrica al bloque PL/SQL:</w:t>
      </w:r>
    </w:p>
    <w:p w14:paraId="6ADFFDBF" w14:textId="77777777" w:rsidR="00B01422" w:rsidRPr="0000089D" w:rsidRDefault="00F94693" w:rsidP="00B01422">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Porcentajes de colación</w:t>
      </w:r>
    </w:p>
    <w:p w14:paraId="23CFC167" w14:textId="2E168991" w:rsidR="00F94693" w:rsidRPr="0000089D" w:rsidRDefault="00F94693" w:rsidP="00846600">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Comunas por las que corresponde se pague un </w:t>
      </w:r>
      <w:r w:rsidRPr="0000089D">
        <w:rPr>
          <w:rFonts w:ascii="Arial" w:hAnsi="Arial" w:cs="Arial"/>
          <w:sz w:val="20"/>
          <w:szCs w:val="20"/>
        </w:rPr>
        <w:t>monto adicional de movilización</w:t>
      </w:r>
    </w:p>
    <w:p w14:paraId="16E6BC11" w14:textId="77777777" w:rsidR="00F94693" w:rsidRPr="0000089D" w:rsidRDefault="00F94693" w:rsidP="00F94693">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Porcentajes de movilización (normal y adicionales)</w:t>
      </w:r>
    </w:p>
    <w:p w14:paraId="3AAC51E9" w14:textId="77777777" w:rsidR="00F94693" w:rsidRPr="0000089D" w:rsidRDefault="00F94693" w:rsidP="00F94693">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Porcentaje de bono por arriendo</w:t>
      </w:r>
    </w:p>
    <w:p w14:paraId="51119C3F" w14:textId="5BB7589F" w:rsidR="00F94693" w:rsidRPr="0000089D" w:rsidRDefault="00F94693" w:rsidP="00F94693">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Porcentaje de bono por bienestar </w:t>
      </w:r>
    </w:p>
    <w:p w14:paraId="5CC7117E" w14:textId="77777777" w:rsidR="0031517C" w:rsidRPr="0000089D" w:rsidRDefault="0031517C" w:rsidP="0031517C">
      <w:pPr>
        <w:pStyle w:val="Prrafodelista"/>
        <w:numPr>
          <w:ilvl w:val="0"/>
          <w:numId w:val="11"/>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lang w:bidi="en-US"/>
        </w:rPr>
        <w:t>En el bloque PL/SQL se DEBERAN documentar todas las sentencias SQL, sentencias PL/SQL y cálculos que se realicen.</w:t>
      </w:r>
    </w:p>
    <w:p w14:paraId="3BB7E191" w14:textId="77777777" w:rsidR="00F60D78" w:rsidRDefault="00F60D78" w:rsidP="00F60D78">
      <w:pPr>
        <w:tabs>
          <w:tab w:val="left" w:pos="2410"/>
          <w:tab w:val="left" w:leader="underscore" w:pos="8647"/>
        </w:tabs>
        <w:spacing w:after="0"/>
        <w:jc w:val="both"/>
        <w:rPr>
          <w:rFonts w:ascii="Arial" w:hAnsi="Arial" w:cs="Arial"/>
          <w:bCs/>
          <w:sz w:val="20"/>
          <w:szCs w:val="20"/>
          <w:lang w:bidi="en-US"/>
        </w:rPr>
      </w:pPr>
    </w:p>
    <w:p w14:paraId="1FA75CEC" w14:textId="77777777" w:rsidR="0000089D" w:rsidRPr="0000089D" w:rsidRDefault="0000089D" w:rsidP="00F60D78">
      <w:pPr>
        <w:tabs>
          <w:tab w:val="left" w:pos="2410"/>
          <w:tab w:val="left" w:leader="underscore" w:pos="8647"/>
        </w:tabs>
        <w:spacing w:after="0"/>
        <w:jc w:val="both"/>
        <w:rPr>
          <w:rFonts w:ascii="Arial" w:hAnsi="Arial" w:cs="Arial"/>
          <w:bCs/>
          <w:sz w:val="20"/>
          <w:szCs w:val="20"/>
          <w:lang w:bidi="en-US"/>
        </w:rPr>
      </w:pPr>
    </w:p>
    <w:p w14:paraId="18553E09" w14:textId="77777777" w:rsidR="00F60D78" w:rsidRPr="0000089D" w:rsidRDefault="00F60D78" w:rsidP="00B87618">
      <w:pPr>
        <w:pStyle w:val="Prrafodelista"/>
        <w:numPr>
          <w:ilvl w:val="0"/>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
          <w:bCs/>
          <w:sz w:val="20"/>
          <w:szCs w:val="20"/>
          <w:u w:val="single"/>
          <w:lang w:bidi="en-US"/>
        </w:rPr>
        <w:lastRenderedPageBreak/>
        <w:t>Cálculos de valores mensuales:</w:t>
      </w:r>
    </w:p>
    <w:p w14:paraId="1939A841" w14:textId="298A67B8"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Bono por años trabajados: corresponde a un porcentaje del sueldo base del empleado según los años trabajados en la empresa</w:t>
      </w:r>
      <w:r w:rsidR="00D0167E" w:rsidRPr="0000089D">
        <w:rPr>
          <w:rFonts w:ascii="Arial" w:hAnsi="Arial" w:cs="Arial"/>
          <w:bCs/>
          <w:sz w:val="20"/>
          <w:szCs w:val="20"/>
          <w:lang w:bidi="en-US"/>
        </w:rPr>
        <w:t xml:space="preserve"> y que se encuentran definidos en la tabla TRAMO_ANTIGUEDAD. Esta tabla almacena los valores que </w:t>
      </w:r>
      <w:r w:rsidR="00D0167E" w:rsidRPr="0000089D">
        <w:rPr>
          <w:rFonts w:ascii="Arial" w:hAnsi="Arial" w:cs="Arial"/>
          <w:sz w:val="20"/>
          <w:szCs w:val="20"/>
        </w:rPr>
        <w:t xml:space="preserve">TRUCK RENTAL define para cada año. Por lo tanto, el porcentaje a obtener debe corresponder al año que se procesará. </w:t>
      </w:r>
    </w:p>
    <w:p w14:paraId="02E001C9" w14:textId="6897DBDF" w:rsidR="005C04D5" w:rsidRPr="0000089D" w:rsidRDefault="005C04D5"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sz w:val="20"/>
          <w:szCs w:val="20"/>
        </w:rPr>
        <w:t xml:space="preserve">Bono por arriendo de camiones: </w:t>
      </w:r>
      <w:r w:rsidRPr="0000089D">
        <w:rPr>
          <w:rFonts w:ascii="Arial" w:hAnsi="Arial" w:cs="Arial"/>
          <w:bCs/>
          <w:sz w:val="20"/>
          <w:szCs w:val="20"/>
        </w:rPr>
        <w:t>a los encargados de arriendo de camiones se les paga una comisión mensual por cada vehículo que arrienden</w:t>
      </w:r>
      <w:r w:rsidR="005013B9" w:rsidRPr="0000089D">
        <w:rPr>
          <w:rFonts w:ascii="Arial" w:hAnsi="Arial" w:cs="Arial"/>
          <w:bCs/>
          <w:sz w:val="20"/>
          <w:szCs w:val="20"/>
        </w:rPr>
        <w:t xml:space="preserve"> en el mes</w:t>
      </w:r>
      <w:r w:rsidRPr="0000089D">
        <w:rPr>
          <w:rFonts w:ascii="Arial" w:hAnsi="Arial" w:cs="Arial"/>
          <w:bCs/>
          <w:sz w:val="20"/>
          <w:szCs w:val="20"/>
        </w:rPr>
        <w:t xml:space="preserve">. Este bono corresponde a un </w:t>
      </w:r>
      <w:r w:rsidR="005013B9" w:rsidRPr="0000089D">
        <w:rPr>
          <w:rFonts w:ascii="Arial" w:hAnsi="Arial" w:cs="Arial"/>
          <w:bCs/>
          <w:sz w:val="20"/>
          <w:szCs w:val="20"/>
        </w:rPr>
        <w:t xml:space="preserve">5% </w:t>
      </w:r>
      <w:r w:rsidR="00CD1BD4" w:rsidRPr="0000089D">
        <w:rPr>
          <w:rFonts w:ascii="Arial" w:hAnsi="Arial" w:cs="Arial"/>
          <w:bCs/>
          <w:sz w:val="20"/>
          <w:szCs w:val="20"/>
        </w:rPr>
        <w:t>del s</w:t>
      </w:r>
      <w:r w:rsidR="00CD1BD4" w:rsidRPr="0000089D">
        <w:rPr>
          <w:rFonts w:ascii="Arial" w:hAnsi="Arial" w:cs="Arial"/>
          <w:bCs/>
          <w:sz w:val="20"/>
          <w:szCs w:val="20"/>
          <w:lang w:bidi="en-US"/>
        </w:rPr>
        <w:t xml:space="preserve">ueldo </w:t>
      </w:r>
      <w:r w:rsidR="007F1232" w:rsidRPr="0000089D">
        <w:rPr>
          <w:rFonts w:ascii="Arial" w:hAnsi="Arial" w:cs="Arial"/>
          <w:bCs/>
          <w:sz w:val="20"/>
          <w:szCs w:val="20"/>
          <w:lang w:bidi="en-US"/>
        </w:rPr>
        <w:t>base por cada camión que arrendó</w:t>
      </w:r>
      <w:r w:rsidR="005013B9" w:rsidRPr="0000089D">
        <w:rPr>
          <w:rFonts w:ascii="Arial" w:hAnsi="Arial" w:cs="Arial"/>
          <w:bCs/>
          <w:sz w:val="20"/>
          <w:szCs w:val="20"/>
        </w:rPr>
        <w:t>.</w:t>
      </w:r>
      <w:r w:rsidR="00A5173D" w:rsidRPr="0000089D">
        <w:rPr>
          <w:rFonts w:ascii="Arial" w:hAnsi="Arial" w:cs="Arial"/>
          <w:bCs/>
          <w:sz w:val="20"/>
          <w:szCs w:val="20"/>
        </w:rPr>
        <w:t xml:space="preserve"> Esto significa, por </w:t>
      </w:r>
      <w:r w:rsidR="00C84051" w:rsidRPr="0000089D">
        <w:rPr>
          <w:rFonts w:ascii="Arial" w:hAnsi="Arial" w:cs="Arial"/>
          <w:bCs/>
          <w:sz w:val="20"/>
          <w:szCs w:val="20"/>
        </w:rPr>
        <w:t>ejemplo,</w:t>
      </w:r>
      <w:r w:rsidR="00A5173D" w:rsidRPr="0000089D">
        <w:rPr>
          <w:rFonts w:ascii="Arial" w:hAnsi="Arial" w:cs="Arial"/>
          <w:bCs/>
          <w:sz w:val="20"/>
          <w:szCs w:val="20"/>
        </w:rPr>
        <w:t xml:space="preserve"> </w:t>
      </w:r>
      <w:r w:rsidR="00C84051" w:rsidRPr="0000089D">
        <w:rPr>
          <w:rFonts w:ascii="Arial" w:hAnsi="Arial" w:cs="Arial"/>
          <w:bCs/>
          <w:sz w:val="20"/>
          <w:szCs w:val="20"/>
        </w:rPr>
        <w:t>que,</w:t>
      </w:r>
      <w:r w:rsidR="00A5173D" w:rsidRPr="0000089D">
        <w:rPr>
          <w:rFonts w:ascii="Arial" w:hAnsi="Arial" w:cs="Arial"/>
          <w:bCs/>
          <w:sz w:val="20"/>
          <w:szCs w:val="20"/>
        </w:rPr>
        <w:t xml:space="preserve"> si el empleado en el mes arrendó 3 camiones, entonces su bono sería 15% de su sueldo base (5%*3 camiones arrendados).</w:t>
      </w:r>
    </w:p>
    <w:p w14:paraId="69F2DF64" w14:textId="39C526F7" w:rsidR="00AD0080" w:rsidRPr="0000089D" w:rsidRDefault="00AD0080"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rPr>
        <w:t>Bono por bienestar: a los empleados que no son encargados de arriendo de camiones, se les paga un bono especial de bienestar que corresponde al 12% del sueldo bruto.</w:t>
      </w:r>
    </w:p>
    <w:p w14:paraId="6E1901D6" w14:textId="60B7A9FE" w:rsidR="00965C2C" w:rsidRPr="0000089D" w:rsidRDefault="00F60D78" w:rsidP="00965C2C">
      <w:pPr>
        <w:pStyle w:val="Prrafodelista"/>
        <w:numPr>
          <w:ilvl w:val="1"/>
          <w:numId w:val="9"/>
        </w:numPr>
        <w:tabs>
          <w:tab w:val="left" w:pos="2410"/>
          <w:tab w:val="left" w:leader="underscore" w:pos="8647"/>
        </w:tabs>
        <w:spacing w:after="0" w:line="259" w:lineRule="auto"/>
        <w:jc w:val="both"/>
        <w:rPr>
          <w:rFonts w:ascii="Arial" w:hAnsi="Arial" w:cs="Arial"/>
          <w:sz w:val="20"/>
          <w:szCs w:val="20"/>
        </w:rPr>
      </w:pPr>
      <w:r w:rsidRPr="0000089D">
        <w:rPr>
          <w:rFonts w:ascii="Arial" w:hAnsi="Arial" w:cs="Arial"/>
          <w:bCs/>
          <w:sz w:val="20"/>
          <w:szCs w:val="20"/>
          <w:lang w:bidi="en-US"/>
        </w:rPr>
        <w:t>Movilización: 12% del sueldo base del empleado.</w:t>
      </w:r>
      <w:r w:rsidR="00965C2C" w:rsidRPr="0000089D">
        <w:rPr>
          <w:rFonts w:ascii="Arial" w:hAnsi="Arial" w:cs="Arial"/>
          <w:bCs/>
          <w:sz w:val="20"/>
          <w:szCs w:val="20"/>
          <w:lang w:bidi="en-US"/>
        </w:rPr>
        <w:t xml:space="preserve">  Además, existe un pago </w:t>
      </w:r>
      <w:r w:rsidR="00965C2C" w:rsidRPr="0000089D">
        <w:rPr>
          <w:rFonts w:ascii="Arial" w:hAnsi="Arial" w:cs="Arial"/>
          <w:sz w:val="20"/>
          <w:szCs w:val="20"/>
        </w:rPr>
        <w:t>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65C2C" w:rsidRPr="0000089D" w14:paraId="1A26FD39" w14:textId="77777777" w:rsidTr="00EF01A4">
        <w:trPr>
          <w:jc w:val="center"/>
        </w:trPr>
        <w:tc>
          <w:tcPr>
            <w:tcW w:w="2126" w:type="dxa"/>
          </w:tcPr>
          <w:p w14:paraId="50686FFE" w14:textId="77777777" w:rsidR="00965C2C" w:rsidRPr="0000089D" w:rsidRDefault="00965C2C" w:rsidP="00EF01A4">
            <w:pPr>
              <w:jc w:val="center"/>
              <w:rPr>
                <w:rFonts w:ascii="Arial" w:hAnsi="Arial" w:cs="Arial"/>
                <w:b/>
                <w:sz w:val="20"/>
                <w:szCs w:val="20"/>
              </w:rPr>
            </w:pPr>
            <w:r w:rsidRPr="0000089D">
              <w:rPr>
                <w:rFonts w:ascii="Arial" w:hAnsi="Arial" w:cs="Arial"/>
                <w:b/>
                <w:sz w:val="20"/>
                <w:szCs w:val="20"/>
              </w:rPr>
              <w:t>COMUNA</w:t>
            </w:r>
          </w:p>
        </w:tc>
        <w:tc>
          <w:tcPr>
            <w:tcW w:w="2547" w:type="dxa"/>
          </w:tcPr>
          <w:p w14:paraId="519D49D9" w14:textId="77777777" w:rsidR="00965C2C" w:rsidRPr="0000089D" w:rsidRDefault="00965C2C" w:rsidP="00EF01A4">
            <w:pPr>
              <w:jc w:val="center"/>
              <w:rPr>
                <w:rFonts w:ascii="Arial" w:hAnsi="Arial" w:cs="Arial"/>
                <w:b/>
                <w:sz w:val="20"/>
                <w:szCs w:val="20"/>
              </w:rPr>
            </w:pPr>
            <w:r w:rsidRPr="0000089D">
              <w:rPr>
                <w:rFonts w:ascii="Arial" w:hAnsi="Arial" w:cs="Arial"/>
                <w:b/>
                <w:sz w:val="20"/>
                <w:szCs w:val="20"/>
              </w:rPr>
              <w:t>MOVILIZACION ADICIONAL</w:t>
            </w:r>
          </w:p>
        </w:tc>
      </w:tr>
      <w:tr w:rsidR="00965C2C" w:rsidRPr="0000089D" w14:paraId="5638E31A" w14:textId="77777777" w:rsidTr="00EF01A4">
        <w:trPr>
          <w:jc w:val="center"/>
        </w:trPr>
        <w:tc>
          <w:tcPr>
            <w:tcW w:w="2126" w:type="dxa"/>
          </w:tcPr>
          <w:p w14:paraId="64CD430E" w14:textId="77777777" w:rsidR="00965C2C" w:rsidRPr="0000089D" w:rsidRDefault="00965C2C" w:rsidP="00EF01A4">
            <w:pPr>
              <w:jc w:val="both"/>
              <w:rPr>
                <w:rFonts w:ascii="Arial" w:hAnsi="Arial" w:cs="Arial"/>
                <w:sz w:val="20"/>
                <w:szCs w:val="20"/>
              </w:rPr>
            </w:pPr>
            <w:r w:rsidRPr="0000089D">
              <w:rPr>
                <w:rFonts w:ascii="Arial" w:hAnsi="Arial" w:cs="Arial"/>
              </w:rPr>
              <w:t>María Pinto</w:t>
            </w:r>
          </w:p>
        </w:tc>
        <w:tc>
          <w:tcPr>
            <w:tcW w:w="2547" w:type="dxa"/>
          </w:tcPr>
          <w:p w14:paraId="319257A3" w14:textId="297EE639" w:rsidR="00965C2C" w:rsidRPr="0000089D" w:rsidRDefault="003C7F16" w:rsidP="00EF01A4">
            <w:pPr>
              <w:jc w:val="right"/>
              <w:rPr>
                <w:rFonts w:ascii="Arial" w:hAnsi="Arial" w:cs="Arial"/>
                <w:sz w:val="20"/>
                <w:szCs w:val="20"/>
              </w:rPr>
            </w:pPr>
            <w:r w:rsidRPr="0000089D">
              <w:rPr>
                <w:rFonts w:ascii="Arial" w:hAnsi="Arial" w:cs="Arial"/>
                <w:sz w:val="20"/>
                <w:szCs w:val="20"/>
              </w:rPr>
              <w:t>20% del sueldo base</w:t>
            </w:r>
          </w:p>
        </w:tc>
      </w:tr>
      <w:tr w:rsidR="00965C2C" w:rsidRPr="0000089D" w14:paraId="1D9AF8B7" w14:textId="77777777" w:rsidTr="00EF01A4">
        <w:trPr>
          <w:jc w:val="center"/>
        </w:trPr>
        <w:tc>
          <w:tcPr>
            <w:tcW w:w="2126" w:type="dxa"/>
          </w:tcPr>
          <w:p w14:paraId="5F6D42F2" w14:textId="77777777" w:rsidR="00965C2C" w:rsidRPr="0000089D" w:rsidRDefault="00965C2C" w:rsidP="00EF01A4">
            <w:pPr>
              <w:jc w:val="both"/>
              <w:rPr>
                <w:rFonts w:ascii="Arial" w:hAnsi="Arial" w:cs="Arial"/>
                <w:sz w:val="20"/>
                <w:szCs w:val="20"/>
              </w:rPr>
            </w:pPr>
            <w:proofErr w:type="spellStart"/>
            <w:r w:rsidRPr="0000089D">
              <w:rPr>
                <w:rFonts w:ascii="Arial" w:hAnsi="Arial" w:cs="Arial"/>
              </w:rPr>
              <w:t>Curacaví</w:t>
            </w:r>
            <w:proofErr w:type="spellEnd"/>
          </w:p>
        </w:tc>
        <w:tc>
          <w:tcPr>
            <w:tcW w:w="2547" w:type="dxa"/>
          </w:tcPr>
          <w:p w14:paraId="7DAE2A55" w14:textId="031A4759" w:rsidR="00965C2C" w:rsidRPr="0000089D" w:rsidRDefault="00965C2C" w:rsidP="003C7F16">
            <w:pPr>
              <w:jc w:val="right"/>
              <w:rPr>
                <w:rFonts w:ascii="Arial" w:hAnsi="Arial" w:cs="Arial"/>
                <w:sz w:val="20"/>
                <w:szCs w:val="20"/>
              </w:rPr>
            </w:pPr>
            <w:r w:rsidRPr="0000089D">
              <w:rPr>
                <w:rFonts w:ascii="Arial" w:hAnsi="Arial" w:cs="Arial"/>
                <w:sz w:val="20"/>
                <w:szCs w:val="20"/>
              </w:rPr>
              <w:t>25</w:t>
            </w:r>
            <w:r w:rsidR="003C7F16" w:rsidRPr="0000089D">
              <w:rPr>
                <w:rFonts w:ascii="Arial" w:hAnsi="Arial" w:cs="Arial"/>
                <w:sz w:val="20"/>
                <w:szCs w:val="20"/>
              </w:rPr>
              <w:t>% del sueldo base</w:t>
            </w:r>
          </w:p>
        </w:tc>
      </w:tr>
      <w:tr w:rsidR="00965C2C" w:rsidRPr="0000089D" w14:paraId="0001D190" w14:textId="77777777" w:rsidTr="00EF01A4">
        <w:trPr>
          <w:jc w:val="center"/>
        </w:trPr>
        <w:tc>
          <w:tcPr>
            <w:tcW w:w="2126" w:type="dxa"/>
          </w:tcPr>
          <w:p w14:paraId="5D444571" w14:textId="77777777" w:rsidR="00965C2C" w:rsidRPr="0000089D" w:rsidRDefault="00965C2C" w:rsidP="00EF01A4">
            <w:pPr>
              <w:jc w:val="both"/>
              <w:rPr>
                <w:rFonts w:ascii="Arial" w:hAnsi="Arial" w:cs="Arial"/>
                <w:sz w:val="20"/>
                <w:szCs w:val="20"/>
              </w:rPr>
            </w:pPr>
            <w:r w:rsidRPr="0000089D">
              <w:rPr>
                <w:rFonts w:ascii="Arial" w:hAnsi="Arial" w:cs="Arial"/>
              </w:rPr>
              <w:t>Talagante</w:t>
            </w:r>
          </w:p>
        </w:tc>
        <w:tc>
          <w:tcPr>
            <w:tcW w:w="2547" w:type="dxa"/>
          </w:tcPr>
          <w:p w14:paraId="1F28EC66" w14:textId="4B3D2AF0" w:rsidR="00965C2C" w:rsidRPr="0000089D" w:rsidRDefault="00965C2C" w:rsidP="003C7F16">
            <w:pPr>
              <w:jc w:val="right"/>
              <w:rPr>
                <w:rFonts w:ascii="Arial" w:hAnsi="Arial" w:cs="Arial"/>
                <w:sz w:val="20"/>
                <w:szCs w:val="20"/>
              </w:rPr>
            </w:pPr>
            <w:r w:rsidRPr="0000089D">
              <w:rPr>
                <w:rFonts w:ascii="Arial" w:hAnsi="Arial" w:cs="Arial"/>
                <w:sz w:val="20"/>
                <w:szCs w:val="20"/>
              </w:rPr>
              <w:t>30</w:t>
            </w:r>
            <w:r w:rsidR="003C7F16" w:rsidRPr="0000089D">
              <w:rPr>
                <w:rFonts w:ascii="Arial" w:hAnsi="Arial" w:cs="Arial"/>
                <w:sz w:val="20"/>
                <w:szCs w:val="20"/>
              </w:rPr>
              <w:t>% del sueldo base</w:t>
            </w:r>
          </w:p>
        </w:tc>
      </w:tr>
      <w:tr w:rsidR="00965C2C" w:rsidRPr="0000089D" w14:paraId="7408C7D7" w14:textId="77777777" w:rsidTr="00EF01A4">
        <w:trPr>
          <w:jc w:val="center"/>
        </w:trPr>
        <w:tc>
          <w:tcPr>
            <w:tcW w:w="2126" w:type="dxa"/>
          </w:tcPr>
          <w:p w14:paraId="60D11FE2" w14:textId="77777777" w:rsidR="00965C2C" w:rsidRPr="0000089D" w:rsidRDefault="00965C2C" w:rsidP="00EF01A4">
            <w:pPr>
              <w:jc w:val="both"/>
              <w:rPr>
                <w:rFonts w:ascii="Arial" w:hAnsi="Arial" w:cs="Arial"/>
                <w:sz w:val="20"/>
                <w:szCs w:val="20"/>
              </w:rPr>
            </w:pPr>
            <w:r w:rsidRPr="0000089D">
              <w:rPr>
                <w:rFonts w:ascii="Arial" w:hAnsi="Arial" w:cs="Arial"/>
              </w:rPr>
              <w:t>El Monte</w:t>
            </w:r>
          </w:p>
        </w:tc>
        <w:tc>
          <w:tcPr>
            <w:tcW w:w="2547" w:type="dxa"/>
          </w:tcPr>
          <w:p w14:paraId="51C0FF23" w14:textId="71C01E6A" w:rsidR="00965C2C" w:rsidRPr="0000089D" w:rsidRDefault="00965C2C" w:rsidP="003C7F16">
            <w:pPr>
              <w:jc w:val="right"/>
              <w:rPr>
                <w:rFonts w:ascii="Arial" w:hAnsi="Arial" w:cs="Arial"/>
                <w:sz w:val="20"/>
                <w:szCs w:val="20"/>
              </w:rPr>
            </w:pPr>
            <w:r w:rsidRPr="0000089D">
              <w:rPr>
                <w:rFonts w:ascii="Arial" w:hAnsi="Arial" w:cs="Arial"/>
                <w:sz w:val="20"/>
                <w:szCs w:val="20"/>
              </w:rPr>
              <w:t>35</w:t>
            </w:r>
            <w:r w:rsidR="003C7F16" w:rsidRPr="0000089D">
              <w:rPr>
                <w:rFonts w:ascii="Arial" w:hAnsi="Arial" w:cs="Arial"/>
                <w:sz w:val="20"/>
                <w:szCs w:val="20"/>
              </w:rPr>
              <w:t>% del sueldo base</w:t>
            </w:r>
          </w:p>
        </w:tc>
      </w:tr>
      <w:tr w:rsidR="00965C2C" w:rsidRPr="0000089D" w14:paraId="47D2F65E" w14:textId="77777777" w:rsidTr="00EF01A4">
        <w:trPr>
          <w:jc w:val="center"/>
        </w:trPr>
        <w:tc>
          <w:tcPr>
            <w:tcW w:w="2126" w:type="dxa"/>
          </w:tcPr>
          <w:p w14:paraId="0FE7730D" w14:textId="77777777" w:rsidR="00965C2C" w:rsidRPr="0000089D" w:rsidRDefault="00965C2C" w:rsidP="00EF01A4">
            <w:pPr>
              <w:jc w:val="both"/>
              <w:rPr>
                <w:rFonts w:ascii="Arial" w:hAnsi="Arial" w:cs="Arial"/>
                <w:sz w:val="20"/>
                <w:szCs w:val="20"/>
              </w:rPr>
            </w:pPr>
            <w:r w:rsidRPr="0000089D">
              <w:rPr>
                <w:rFonts w:ascii="Arial" w:hAnsi="Arial" w:cs="Arial"/>
              </w:rPr>
              <w:t>Buin</w:t>
            </w:r>
          </w:p>
        </w:tc>
        <w:tc>
          <w:tcPr>
            <w:tcW w:w="2547" w:type="dxa"/>
          </w:tcPr>
          <w:p w14:paraId="3D357B96" w14:textId="7D011B1C" w:rsidR="00965C2C" w:rsidRPr="0000089D" w:rsidRDefault="00965C2C" w:rsidP="003C7F16">
            <w:pPr>
              <w:jc w:val="right"/>
              <w:rPr>
                <w:rFonts w:ascii="Arial" w:hAnsi="Arial" w:cs="Arial"/>
                <w:sz w:val="20"/>
                <w:szCs w:val="20"/>
              </w:rPr>
            </w:pPr>
            <w:r w:rsidRPr="0000089D">
              <w:rPr>
                <w:rFonts w:ascii="Arial" w:hAnsi="Arial" w:cs="Arial"/>
                <w:sz w:val="20"/>
                <w:szCs w:val="20"/>
              </w:rPr>
              <w:t>40</w:t>
            </w:r>
            <w:r w:rsidR="003C7F16" w:rsidRPr="0000089D">
              <w:rPr>
                <w:rFonts w:ascii="Arial" w:hAnsi="Arial" w:cs="Arial"/>
                <w:sz w:val="20"/>
                <w:szCs w:val="20"/>
              </w:rPr>
              <w:t>% del sueldo base</w:t>
            </w:r>
          </w:p>
        </w:tc>
      </w:tr>
    </w:tbl>
    <w:p w14:paraId="19F1967B" w14:textId="77777777" w:rsidR="00965C2C" w:rsidRPr="0000089D" w:rsidRDefault="00965C2C" w:rsidP="00965C2C">
      <w:pPr>
        <w:pStyle w:val="Prrafodelista"/>
        <w:tabs>
          <w:tab w:val="left" w:pos="2410"/>
          <w:tab w:val="left" w:leader="underscore" w:pos="8647"/>
        </w:tabs>
        <w:spacing w:after="0" w:line="259" w:lineRule="auto"/>
        <w:ind w:left="1440"/>
        <w:jc w:val="both"/>
        <w:rPr>
          <w:rFonts w:ascii="Arial" w:hAnsi="Arial" w:cs="Arial"/>
          <w:b/>
          <w:bCs/>
          <w:sz w:val="20"/>
          <w:szCs w:val="20"/>
          <w:u w:val="single"/>
          <w:lang w:bidi="en-US"/>
        </w:rPr>
      </w:pPr>
    </w:p>
    <w:p w14:paraId="7DD17E75" w14:textId="77777777"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Colación: 20% del sueldo base del empleado.</w:t>
      </w:r>
    </w:p>
    <w:p w14:paraId="77A3024F" w14:textId="609D7C4E" w:rsidR="00CD1BD4" w:rsidRPr="0000089D" w:rsidRDefault="00CD1BD4"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Descuento AFP: corresponde a un porcentaje del sueldo de acuerdo a la definición de la tabla AFP.</w:t>
      </w:r>
    </w:p>
    <w:p w14:paraId="7C18DB2E" w14:textId="74857AD5" w:rsidR="00CD1BD4" w:rsidRPr="0000089D" w:rsidRDefault="00CD1BD4" w:rsidP="00EF01A4">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Descuento Salud: corresponde a un porcentaje del sueldo de acuerdo a la definición de la tabla TIPO_SALUD.</w:t>
      </w:r>
    </w:p>
    <w:p w14:paraId="68ED3B86" w14:textId="77777777"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Sueldo bruto: sueldo base + bono por años trabajados + movilización + colación.</w:t>
      </w:r>
    </w:p>
    <w:p w14:paraId="7011689B" w14:textId="46BA7274"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 xml:space="preserve">Renta imponible afecta a impuesto único: sueldo </w:t>
      </w:r>
      <w:r w:rsidR="00CD1BD4" w:rsidRPr="0000089D">
        <w:rPr>
          <w:rFonts w:ascii="Arial" w:hAnsi="Arial" w:cs="Arial"/>
          <w:bCs/>
          <w:sz w:val="20"/>
          <w:szCs w:val="20"/>
          <w:lang w:bidi="en-US"/>
        </w:rPr>
        <w:t>base + bono por años trabajados + b</w:t>
      </w:r>
      <w:r w:rsidR="00CD1BD4" w:rsidRPr="0000089D">
        <w:rPr>
          <w:rFonts w:ascii="Arial" w:hAnsi="Arial" w:cs="Arial"/>
          <w:sz w:val="20"/>
          <w:szCs w:val="20"/>
        </w:rPr>
        <w:t xml:space="preserve">ono por arriendo de camiones </w:t>
      </w:r>
      <w:r w:rsidR="00742629" w:rsidRPr="0000089D">
        <w:rPr>
          <w:rFonts w:ascii="Arial" w:hAnsi="Arial" w:cs="Arial"/>
          <w:sz w:val="20"/>
          <w:szCs w:val="20"/>
        </w:rPr>
        <w:t>+ bono por bienestar</w:t>
      </w:r>
      <w:r w:rsidR="00CD1BD4" w:rsidRPr="0000089D">
        <w:rPr>
          <w:rFonts w:ascii="Arial" w:hAnsi="Arial" w:cs="Arial"/>
          <w:sz w:val="20"/>
          <w:szCs w:val="20"/>
        </w:rPr>
        <w:t xml:space="preserve">– descuento salud – descuento </w:t>
      </w:r>
      <w:proofErr w:type="spellStart"/>
      <w:r w:rsidR="00CD1BD4" w:rsidRPr="0000089D">
        <w:rPr>
          <w:rFonts w:ascii="Arial" w:hAnsi="Arial" w:cs="Arial"/>
          <w:sz w:val="20"/>
          <w:szCs w:val="20"/>
        </w:rPr>
        <w:t>afp</w:t>
      </w:r>
      <w:proofErr w:type="spellEnd"/>
    </w:p>
    <w:p w14:paraId="72A47DF5" w14:textId="77777777" w:rsidR="0000089D" w:rsidRPr="0000089D" w:rsidRDefault="0000089D" w:rsidP="0000089D">
      <w:pPr>
        <w:pStyle w:val="Prrafodelista"/>
        <w:tabs>
          <w:tab w:val="left" w:pos="2410"/>
          <w:tab w:val="left" w:leader="underscore" w:pos="8647"/>
        </w:tabs>
        <w:spacing w:after="0" w:line="259" w:lineRule="auto"/>
        <w:ind w:left="1440"/>
        <w:jc w:val="both"/>
        <w:rPr>
          <w:rFonts w:ascii="Arial" w:hAnsi="Arial" w:cs="Arial"/>
          <w:b/>
          <w:bCs/>
          <w:sz w:val="20"/>
          <w:szCs w:val="20"/>
          <w:u w:val="single"/>
          <w:lang w:bidi="en-US"/>
        </w:rPr>
      </w:pPr>
    </w:p>
    <w:p w14:paraId="45726345" w14:textId="77777777" w:rsidR="00F60D78" w:rsidRPr="0000089D" w:rsidRDefault="00F60D78" w:rsidP="00B87618">
      <w:pPr>
        <w:pStyle w:val="Prrafodelista"/>
        <w:numPr>
          <w:ilvl w:val="0"/>
          <w:numId w:val="9"/>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
          <w:bCs/>
          <w:sz w:val="20"/>
          <w:szCs w:val="20"/>
          <w:u w:val="single"/>
          <w:lang w:bidi="en-US"/>
        </w:rPr>
        <w:t>Información requerida</w:t>
      </w:r>
      <w:r w:rsidRPr="0000089D">
        <w:rPr>
          <w:rFonts w:ascii="Arial" w:hAnsi="Arial" w:cs="Arial"/>
          <w:bCs/>
          <w:sz w:val="20"/>
          <w:szCs w:val="20"/>
          <w:lang w:bidi="en-US"/>
        </w:rPr>
        <w:t>:</w:t>
      </w:r>
    </w:p>
    <w:p w14:paraId="505714F3"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Año tributario</w:t>
      </w:r>
    </w:p>
    <w:p w14:paraId="4434AC57" w14:textId="321600E1" w:rsidR="002B1683" w:rsidRPr="0000089D" w:rsidRDefault="002B1683"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Identificación del empleado</w:t>
      </w:r>
      <w:r w:rsidR="006520B7" w:rsidRPr="0000089D">
        <w:rPr>
          <w:rFonts w:ascii="Arial" w:hAnsi="Arial" w:cs="Arial"/>
          <w:bCs/>
          <w:sz w:val="20"/>
          <w:szCs w:val="20"/>
          <w:lang w:bidi="en-US"/>
        </w:rPr>
        <w:t>: se debe aplicar método de encriptación de acuerdo a definición del SII y que se muestra en el ejemplo.</w:t>
      </w:r>
    </w:p>
    <w:p w14:paraId="37CB81AC" w14:textId="5A4BE58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Run del empleado</w:t>
      </w:r>
      <w:r w:rsidR="006520B7" w:rsidRPr="0000089D">
        <w:rPr>
          <w:rFonts w:ascii="Arial" w:hAnsi="Arial" w:cs="Arial"/>
          <w:bCs/>
          <w:sz w:val="20"/>
          <w:szCs w:val="20"/>
          <w:lang w:bidi="en-US"/>
        </w:rPr>
        <w:t>: se debe aplicar método de encriptación de acuerdo a definición del SII y que se muestra en el ejemplo</w:t>
      </w:r>
      <w:r w:rsidR="002B2513" w:rsidRPr="0000089D">
        <w:rPr>
          <w:rFonts w:ascii="Arial" w:hAnsi="Arial" w:cs="Arial"/>
          <w:bCs/>
          <w:sz w:val="20"/>
          <w:szCs w:val="20"/>
          <w:lang w:bidi="en-US"/>
        </w:rPr>
        <w:t xml:space="preserve"> (</w:t>
      </w:r>
      <w:r w:rsidR="00803251" w:rsidRPr="0000089D">
        <w:rPr>
          <w:rFonts w:ascii="Arial" w:hAnsi="Arial" w:cs="Arial"/>
          <w:bCs/>
          <w:sz w:val="20"/>
          <w:szCs w:val="20"/>
          <w:lang w:bidi="en-US"/>
        </w:rPr>
        <w:t>llave en rojo</w:t>
      </w:r>
      <w:r w:rsidR="002B2513" w:rsidRPr="0000089D">
        <w:rPr>
          <w:rFonts w:ascii="Arial" w:hAnsi="Arial" w:cs="Arial"/>
          <w:bCs/>
          <w:sz w:val="20"/>
          <w:szCs w:val="20"/>
          <w:lang w:bidi="en-US"/>
        </w:rPr>
        <w:t>)</w:t>
      </w:r>
      <w:r w:rsidR="006520B7" w:rsidRPr="0000089D">
        <w:rPr>
          <w:rFonts w:ascii="Arial" w:hAnsi="Arial" w:cs="Arial"/>
          <w:bCs/>
          <w:sz w:val="20"/>
          <w:szCs w:val="20"/>
          <w:lang w:bidi="en-US"/>
        </w:rPr>
        <w:t>.</w:t>
      </w:r>
    </w:p>
    <w:p w14:paraId="153A83B2"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Nombre completo del empleado</w:t>
      </w:r>
    </w:p>
    <w:p w14:paraId="71925679" w14:textId="6809E13B" w:rsidR="00070124" w:rsidRPr="0000089D" w:rsidRDefault="00070124" w:rsidP="00070124">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lastRenderedPageBreak/>
        <w:t>Cargo que ocupa en la empresa. Si el empleado es encargado de arriendo su cargo es 'Encargado de Arriendos' de lo contrario, el cargo del empleado es 'Labores Administrativas'</w:t>
      </w:r>
      <w:r w:rsidR="00421E63" w:rsidRPr="0000089D">
        <w:rPr>
          <w:rFonts w:ascii="Arial" w:hAnsi="Arial" w:cs="Arial"/>
          <w:bCs/>
          <w:sz w:val="20"/>
          <w:szCs w:val="20"/>
          <w:lang w:bidi="en-US"/>
        </w:rPr>
        <w:t>.</w:t>
      </w:r>
    </w:p>
    <w:p w14:paraId="00DAFFD6" w14:textId="4B881665"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Cantidad de meses que el empleado trabajó en el año. </w:t>
      </w:r>
    </w:p>
    <w:p w14:paraId="6C9562BF" w14:textId="3ED003AC"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Cantidad de años que el empleado lleva trabajado en la empresa. </w:t>
      </w:r>
    </w:p>
    <w:p w14:paraId="39FA2775" w14:textId="11DCB4F2"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Sueldo base mensual</w:t>
      </w:r>
      <w:r w:rsidR="006520B7" w:rsidRPr="0000089D">
        <w:rPr>
          <w:rFonts w:ascii="Arial" w:hAnsi="Arial" w:cs="Arial"/>
          <w:bCs/>
          <w:sz w:val="20"/>
          <w:szCs w:val="20"/>
          <w:lang w:bidi="en-US"/>
        </w:rPr>
        <w:t>: se debe aplicar método de encriptación de acuerdo a definición del SII y que se muestra en el ejemplo</w:t>
      </w:r>
      <w:r w:rsidR="002F1EA4" w:rsidRPr="0000089D">
        <w:rPr>
          <w:rFonts w:ascii="Arial" w:hAnsi="Arial" w:cs="Arial"/>
          <w:bCs/>
          <w:sz w:val="20"/>
          <w:szCs w:val="20"/>
          <w:lang w:bidi="en-US"/>
        </w:rPr>
        <w:t xml:space="preserve"> </w:t>
      </w:r>
      <w:r w:rsidR="002B2513" w:rsidRPr="0000089D">
        <w:rPr>
          <w:rFonts w:ascii="Arial" w:hAnsi="Arial" w:cs="Arial"/>
          <w:bCs/>
          <w:sz w:val="20"/>
          <w:szCs w:val="20"/>
          <w:lang w:bidi="en-US"/>
        </w:rPr>
        <w:t>(</w:t>
      </w:r>
      <w:r w:rsidR="002F1EA4" w:rsidRPr="0000089D">
        <w:rPr>
          <w:rFonts w:ascii="Arial" w:hAnsi="Arial" w:cs="Arial"/>
          <w:bCs/>
          <w:sz w:val="20"/>
          <w:szCs w:val="20"/>
          <w:lang w:bidi="en-US"/>
        </w:rPr>
        <w:t>llave en rojo</w:t>
      </w:r>
      <w:r w:rsidR="002B2513" w:rsidRPr="0000089D">
        <w:rPr>
          <w:rFonts w:ascii="Arial" w:hAnsi="Arial" w:cs="Arial"/>
          <w:bCs/>
          <w:sz w:val="20"/>
          <w:szCs w:val="20"/>
          <w:lang w:bidi="en-US"/>
        </w:rPr>
        <w:t>)</w:t>
      </w:r>
      <w:r w:rsidR="006520B7" w:rsidRPr="0000089D">
        <w:rPr>
          <w:rFonts w:ascii="Arial" w:hAnsi="Arial" w:cs="Arial"/>
          <w:bCs/>
          <w:sz w:val="20"/>
          <w:szCs w:val="20"/>
          <w:lang w:bidi="en-US"/>
        </w:rPr>
        <w:t>.</w:t>
      </w:r>
    </w:p>
    <w:p w14:paraId="4CC89270"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Sueldo base anual</w:t>
      </w:r>
    </w:p>
    <w:p w14:paraId="45A6B1D9"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Bono por años anual</w:t>
      </w:r>
    </w:p>
    <w:p w14:paraId="149150DC" w14:textId="514B82CF" w:rsidR="00EF01A4" w:rsidRPr="0000089D" w:rsidRDefault="00EF01A4"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Bono especial</w:t>
      </w:r>
      <w:r w:rsidR="00AD0080" w:rsidRPr="0000089D">
        <w:rPr>
          <w:rFonts w:ascii="Arial" w:hAnsi="Arial" w:cs="Arial"/>
          <w:bCs/>
          <w:sz w:val="20"/>
          <w:szCs w:val="20"/>
          <w:lang w:bidi="en-US"/>
        </w:rPr>
        <w:t xml:space="preserve"> anual</w:t>
      </w:r>
      <w:r w:rsidR="00293E01" w:rsidRPr="0000089D">
        <w:rPr>
          <w:rFonts w:ascii="Arial" w:hAnsi="Arial" w:cs="Arial"/>
          <w:bCs/>
          <w:sz w:val="20"/>
          <w:szCs w:val="20"/>
          <w:lang w:bidi="en-US"/>
        </w:rPr>
        <w:t xml:space="preserve">: que corresponde al monto anual por </w:t>
      </w:r>
      <w:r w:rsidR="00293E01" w:rsidRPr="0000089D">
        <w:rPr>
          <w:rFonts w:ascii="Arial" w:hAnsi="Arial" w:cs="Arial"/>
          <w:sz w:val="20"/>
          <w:szCs w:val="20"/>
        </w:rPr>
        <w:t xml:space="preserve">Bono por arriendo de camiones o </w:t>
      </w:r>
      <w:r w:rsidR="00293E01" w:rsidRPr="0000089D">
        <w:rPr>
          <w:rFonts w:ascii="Arial" w:hAnsi="Arial" w:cs="Arial"/>
          <w:bCs/>
          <w:sz w:val="20"/>
          <w:szCs w:val="20"/>
        </w:rPr>
        <w:t>Bono por bienestar, según sea el caso del empleado.</w:t>
      </w:r>
    </w:p>
    <w:p w14:paraId="27019F89"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Movilización anual</w:t>
      </w:r>
    </w:p>
    <w:p w14:paraId="04520C1C" w14:textId="22B7B93A"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Colación anual</w:t>
      </w:r>
    </w:p>
    <w:p w14:paraId="7D49BB7C" w14:textId="72A1C1AA" w:rsidR="00846600" w:rsidRPr="0000089D" w:rsidRDefault="00846600"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Descuentos legales (descuento salud + descuento </w:t>
      </w:r>
      <w:proofErr w:type="spellStart"/>
      <w:r w:rsidRPr="0000089D">
        <w:rPr>
          <w:rFonts w:ascii="Arial" w:hAnsi="Arial" w:cs="Arial"/>
          <w:bCs/>
          <w:sz w:val="20"/>
          <w:szCs w:val="20"/>
          <w:lang w:bidi="en-US"/>
        </w:rPr>
        <w:t>afp</w:t>
      </w:r>
      <w:proofErr w:type="spellEnd"/>
      <w:r w:rsidRPr="0000089D">
        <w:rPr>
          <w:rFonts w:ascii="Arial" w:hAnsi="Arial" w:cs="Arial"/>
          <w:bCs/>
          <w:sz w:val="20"/>
          <w:szCs w:val="20"/>
          <w:lang w:bidi="en-US"/>
        </w:rPr>
        <w:t>)</w:t>
      </w:r>
    </w:p>
    <w:p w14:paraId="5AA750A2"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Sueldo bruto anual</w:t>
      </w:r>
    </w:p>
    <w:p w14:paraId="5FCD351C"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Renta imponible anual afecta a impuesto único</w:t>
      </w:r>
    </w:p>
    <w:p w14:paraId="2B8110FF" w14:textId="77777777" w:rsidR="0000089D" w:rsidRDefault="0000089D" w:rsidP="00F60D78">
      <w:pPr>
        <w:tabs>
          <w:tab w:val="left" w:pos="2410"/>
          <w:tab w:val="left" w:leader="underscore" w:pos="8647"/>
        </w:tabs>
        <w:spacing w:after="0"/>
        <w:jc w:val="both"/>
        <w:rPr>
          <w:rFonts w:ascii="Arial" w:hAnsi="Arial" w:cs="Arial"/>
          <w:sz w:val="20"/>
          <w:szCs w:val="20"/>
        </w:rPr>
      </w:pPr>
    </w:p>
    <w:p w14:paraId="5E7B6057" w14:textId="7310E045" w:rsidR="00F60D78" w:rsidRPr="0000089D" w:rsidRDefault="00CA2A75"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sz w:val="20"/>
          <w:szCs w:val="20"/>
        </w:rPr>
        <w:t>Después de haber ejecutar el bloque PL/SQL las tablas INFO_SII debería tener la información que se muestra en el ejemplo</w:t>
      </w:r>
      <w:r w:rsidR="00F60D78" w:rsidRPr="0000089D">
        <w:rPr>
          <w:rFonts w:ascii="Arial" w:hAnsi="Arial" w:cs="Arial"/>
          <w:bCs/>
          <w:sz w:val="20"/>
          <w:szCs w:val="20"/>
          <w:lang w:bidi="en-US"/>
        </w:rPr>
        <w:t xml:space="preserve">. </w:t>
      </w:r>
    </w:p>
    <w:p w14:paraId="3E2BDC65" w14:textId="4AE95A79" w:rsidR="00F60D78" w:rsidRPr="0000089D" w:rsidRDefault="00F60D78" w:rsidP="00F60D78">
      <w:pPr>
        <w:spacing w:after="0"/>
        <w:jc w:val="both"/>
        <w:rPr>
          <w:rFonts w:ascii="Arial" w:hAnsi="Arial" w:cs="Arial"/>
          <w:bCs/>
          <w:sz w:val="20"/>
          <w:szCs w:val="20"/>
          <w:lang w:bidi="en-US"/>
        </w:rPr>
      </w:pPr>
      <w:r w:rsidRPr="0000089D">
        <w:rPr>
          <w:rFonts w:ascii="Arial" w:hAnsi="Arial" w:cs="Arial"/>
          <w:b/>
          <w:sz w:val="20"/>
          <w:szCs w:val="20"/>
        </w:rPr>
        <w:t xml:space="preserve">En su resultado el valor de la columna AÑO TRIBUTARIO será diferente ya que depende del año en que se ejecute </w:t>
      </w:r>
      <w:r w:rsidR="00CA2A75" w:rsidRPr="0000089D">
        <w:rPr>
          <w:rFonts w:ascii="Arial" w:hAnsi="Arial" w:cs="Arial"/>
          <w:b/>
          <w:sz w:val="20"/>
          <w:szCs w:val="20"/>
        </w:rPr>
        <w:t>el bloque PL/SQL Anónimo</w:t>
      </w:r>
      <w:r w:rsidRPr="0000089D">
        <w:rPr>
          <w:rFonts w:ascii="Arial" w:hAnsi="Arial" w:cs="Arial"/>
          <w:b/>
          <w:sz w:val="20"/>
          <w:szCs w:val="20"/>
        </w:rPr>
        <w:t xml:space="preserve">. En este caso, </w:t>
      </w:r>
      <w:r w:rsidR="00CA2A75" w:rsidRPr="0000089D">
        <w:rPr>
          <w:rFonts w:ascii="Arial" w:hAnsi="Arial" w:cs="Arial"/>
          <w:b/>
          <w:sz w:val="20"/>
          <w:szCs w:val="20"/>
        </w:rPr>
        <w:t>el bloque PL/SQL</w:t>
      </w:r>
      <w:r w:rsidRPr="0000089D">
        <w:rPr>
          <w:rFonts w:ascii="Arial" w:hAnsi="Arial" w:cs="Arial"/>
          <w:b/>
          <w:sz w:val="20"/>
          <w:szCs w:val="20"/>
        </w:rPr>
        <w:t xml:space="preserve"> se ejecutó el año 20</w:t>
      </w:r>
      <w:r w:rsidR="00D57497" w:rsidRPr="0000089D">
        <w:rPr>
          <w:rFonts w:ascii="Arial" w:hAnsi="Arial" w:cs="Arial"/>
          <w:b/>
          <w:sz w:val="20"/>
          <w:szCs w:val="20"/>
        </w:rPr>
        <w:t>20</w:t>
      </w:r>
      <w:r w:rsidRPr="0000089D">
        <w:rPr>
          <w:rFonts w:ascii="Arial" w:hAnsi="Arial" w:cs="Arial"/>
          <w:b/>
          <w:sz w:val="20"/>
          <w:szCs w:val="20"/>
        </w:rPr>
        <w:t>:</w:t>
      </w:r>
    </w:p>
    <w:p w14:paraId="547CD724" w14:textId="6A7EB5AD" w:rsidR="00E51190" w:rsidRPr="0000089D" w:rsidRDefault="00E51190" w:rsidP="00E51190">
      <w:pPr>
        <w:spacing w:after="0"/>
        <w:jc w:val="both"/>
        <w:rPr>
          <w:rFonts w:ascii="Arial" w:hAnsi="Arial" w:cs="Arial"/>
          <w:b/>
          <w:sz w:val="20"/>
          <w:szCs w:val="20"/>
        </w:rPr>
      </w:pPr>
      <w:r w:rsidRPr="0000089D">
        <w:rPr>
          <w:rFonts w:ascii="Arial" w:hAnsi="Arial" w:cs="Arial"/>
          <w:b/>
          <w:sz w:val="20"/>
          <w:szCs w:val="20"/>
        </w:rPr>
        <w:t xml:space="preserve">* NOTA: </w:t>
      </w:r>
      <w:r w:rsidR="00C73FBD" w:rsidRPr="0000089D">
        <w:rPr>
          <w:rFonts w:ascii="Arial" w:hAnsi="Arial" w:cs="Arial"/>
          <w:b/>
          <w:sz w:val="20"/>
          <w:szCs w:val="20"/>
        </w:rPr>
        <w:t>R</w:t>
      </w:r>
      <w:r w:rsidR="001D545D" w:rsidRPr="0000089D">
        <w:rPr>
          <w:rFonts w:ascii="Arial" w:hAnsi="Arial" w:cs="Arial"/>
          <w:b/>
          <w:sz w:val="20"/>
          <w:szCs w:val="20"/>
        </w:rPr>
        <w:t>ecuerde</w:t>
      </w:r>
      <w:r w:rsidRPr="0000089D">
        <w:rPr>
          <w:rFonts w:ascii="Arial" w:hAnsi="Arial" w:cs="Arial"/>
          <w:b/>
          <w:sz w:val="20"/>
          <w:szCs w:val="20"/>
        </w:rPr>
        <w:t xml:space="preserve"> que cada vez que se usan secuencias, éstas incrementan su valor. Por lo tanto, si se desea que la secuencia comience en su valor inicial, se debe eliminar y volver a crear.</w:t>
      </w:r>
    </w:p>
    <w:p w14:paraId="33B2F305" w14:textId="77777777" w:rsidR="00F60D78" w:rsidRPr="0000089D" w:rsidRDefault="00F60D78" w:rsidP="00F60D78">
      <w:pPr>
        <w:tabs>
          <w:tab w:val="left" w:pos="2410"/>
          <w:tab w:val="left" w:leader="underscore" w:pos="8647"/>
        </w:tabs>
        <w:spacing w:after="0"/>
        <w:jc w:val="both"/>
        <w:rPr>
          <w:rFonts w:ascii="Arial" w:hAnsi="Arial" w:cs="Arial"/>
          <w:sz w:val="20"/>
          <w:szCs w:val="20"/>
          <w:lang w:bidi="en-US"/>
        </w:rPr>
      </w:pPr>
    </w:p>
    <w:p w14:paraId="7321E8F8" w14:textId="6D81E9E2" w:rsidR="00F60D78" w:rsidRPr="0000089D" w:rsidRDefault="00293E01" w:rsidP="00F60D78">
      <w:pPr>
        <w:tabs>
          <w:tab w:val="left" w:pos="2410"/>
          <w:tab w:val="left" w:leader="underscore" w:pos="8647"/>
        </w:tabs>
        <w:spacing w:after="0"/>
        <w:jc w:val="both"/>
        <w:rPr>
          <w:rFonts w:ascii="Arial" w:hAnsi="Arial" w:cs="Arial"/>
          <w:sz w:val="20"/>
          <w:szCs w:val="20"/>
          <w:lang w:bidi="en-US"/>
        </w:rPr>
      </w:pPr>
      <w:r w:rsidRPr="0000089D">
        <w:rPr>
          <w:rFonts w:ascii="Arial" w:hAnsi="Arial" w:cs="Arial"/>
          <w:noProof/>
          <w:sz w:val="20"/>
          <w:szCs w:val="20"/>
          <w:lang w:eastAsia="es-CL"/>
        </w:rPr>
        <w:lastRenderedPageBreak/>
        <w:drawing>
          <wp:inline distT="0" distB="0" distL="0" distR="0" wp14:anchorId="7ED4B106" wp14:editId="2B2B3825">
            <wp:extent cx="6309270" cy="261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5822" cy="2634809"/>
                    </a:xfrm>
                    <a:prstGeom prst="rect">
                      <a:avLst/>
                    </a:prstGeom>
                    <a:noFill/>
                  </pic:spPr>
                </pic:pic>
              </a:graphicData>
            </a:graphic>
          </wp:inline>
        </w:drawing>
      </w:r>
    </w:p>
    <w:p w14:paraId="76F37058" w14:textId="77777777" w:rsidR="00F60D78" w:rsidRPr="0000089D" w:rsidRDefault="00F60D78" w:rsidP="00F60D78">
      <w:pPr>
        <w:spacing w:after="0"/>
        <w:ind w:left="-5"/>
        <w:jc w:val="both"/>
        <w:rPr>
          <w:rFonts w:ascii="Arial" w:hAnsi="Arial" w:cs="Arial"/>
          <w:b/>
          <w:bCs/>
          <w:sz w:val="20"/>
          <w:szCs w:val="20"/>
          <w:lang w:bidi="en-US"/>
        </w:rPr>
      </w:pPr>
    </w:p>
    <w:p w14:paraId="3F137A18" w14:textId="612D94FA" w:rsidR="00846600" w:rsidRPr="0000089D" w:rsidRDefault="00672832" w:rsidP="00F60D78">
      <w:pPr>
        <w:spacing w:after="0"/>
        <w:ind w:left="-5"/>
        <w:jc w:val="both"/>
        <w:rPr>
          <w:rFonts w:ascii="Arial" w:hAnsi="Arial" w:cs="Arial"/>
          <w:b/>
          <w:bCs/>
          <w:sz w:val="20"/>
          <w:szCs w:val="20"/>
          <w:lang w:bidi="en-US"/>
        </w:rPr>
      </w:pPr>
      <w:r w:rsidRPr="0000089D">
        <w:rPr>
          <w:rFonts w:ascii="Arial" w:hAnsi="Arial" w:cs="Arial"/>
          <w:b/>
          <w:bCs/>
          <w:noProof/>
          <w:sz w:val="20"/>
          <w:szCs w:val="20"/>
          <w:lang w:eastAsia="es-CL"/>
        </w:rPr>
        <w:drawing>
          <wp:inline distT="0" distB="0" distL="0" distR="0" wp14:anchorId="645D2189" wp14:editId="338C9AE7">
            <wp:extent cx="5112542" cy="23614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7246" cy="2372832"/>
                    </a:xfrm>
                    <a:prstGeom prst="rect">
                      <a:avLst/>
                    </a:prstGeom>
                    <a:noFill/>
                  </pic:spPr>
                </pic:pic>
              </a:graphicData>
            </a:graphic>
          </wp:inline>
        </w:drawing>
      </w:r>
    </w:p>
    <w:p w14:paraId="7D0E9C11" w14:textId="77777777" w:rsidR="00F60D78" w:rsidRPr="0000089D" w:rsidRDefault="00F60D78" w:rsidP="00F86593">
      <w:pPr>
        <w:pStyle w:val="Subttulo"/>
        <w:spacing w:before="100" w:beforeAutospacing="1" w:after="100" w:afterAutospacing="1"/>
        <w:jc w:val="both"/>
        <w:rPr>
          <w:rFonts w:cs="Arial"/>
          <w:b w:val="0"/>
          <w:bCs/>
          <w:iCs/>
          <w:sz w:val="20"/>
        </w:rPr>
      </w:pPr>
      <w:bookmarkStart w:id="2" w:name="_GoBack"/>
      <w:bookmarkEnd w:id="2"/>
    </w:p>
    <w:sectPr w:rsidR="00F60D78" w:rsidRPr="0000089D" w:rsidSect="0000089D">
      <w:headerReference w:type="default" r:id="rId19"/>
      <w:footerReference w:type="default" r:id="rId20"/>
      <w:pgSz w:w="15840" w:h="12240" w:orient="landscape"/>
      <w:pgMar w:top="1701" w:right="1523"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79A0E" w14:textId="77777777" w:rsidR="007E21F7" w:rsidRDefault="007E21F7" w:rsidP="00AF4E17">
      <w:pPr>
        <w:spacing w:after="0" w:line="240" w:lineRule="auto"/>
      </w:pPr>
      <w:r>
        <w:separator/>
      </w:r>
    </w:p>
  </w:endnote>
  <w:endnote w:type="continuationSeparator" w:id="0">
    <w:p w14:paraId="4DFB7FC1" w14:textId="77777777" w:rsidR="007E21F7" w:rsidRDefault="007E21F7"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B74B" w14:textId="447DF9D0" w:rsidR="00846600" w:rsidRPr="00C502FA" w:rsidRDefault="00846600" w:rsidP="00C502FA">
    <w:pPr>
      <w:pStyle w:val="Piedepgina"/>
      <w:jc w:val="right"/>
      <w:rPr>
        <w:rFonts w:asciiTheme="minorHAnsi" w:hAnsiTheme="minorHAnsi" w:cstheme="minorHAnsi"/>
        <w:sz w:val="18"/>
      </w:rPr>
    </w:pPr>
  </w:p>
  <w:p w14:paraId="33E68799" w14:textId="77777777" w:rsidR="00846600" w:rsidRDefault="008466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FA754" w14:textId="77777777" w:rsidR="007E21F7" w:rsidRDefault="007E21F7" w:rsidP="00AF4E17">
      <w:pPr>
        <w:spacing w:after="0" w:line="240" w:lineRule="auto"/>
      </w:pPr>
      <w:r>
        <w:separator/>
      </w:r>
    </w:p>
  </w:footnote>
  <w:footnote w:type="continuationSeparator" w:id="0">
    <w:p w14:paraId="5159CC86" w14:textId="77777777" w:rsidR="007E21F7" w:rsidRDefault="007E21F7"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BD6B5" w14:textId="1CB9DDC7" w:rsidR="00846600" w:rsidRPr="0000089D" w:rsidRDefault="0000089D" w:rsidP="0000089D">
    <w:pPr>
      <w:pStyle w:val="Encabezado"/>
    </w:pPr>
    <w:r w:rsidRPr="00AC716E">
      <w:rPr>
        <w:rFonts w:ascii="Arial" w:hAnsi="Arial" w:cs="Arial"/>
        <w:b/>
        <w:noProof/>
        <w:sz w:val="18"/>
        <w:lang w:eastAsia="es-CL"/>
      </w:rPr>
      <w:drawing>
        <wp:anchor distT="0" distB="0" distL="114300" distR="114300" simplePos="0" relativeHeight="251657728" behindDoc="1" locked="0" layoutInCell="1" allowOverlap="1" wp14:anchorId="217DD584" wp14:editId="615CCC02">
          <wp:simplePos x="0" y="0"/>
          <wp:positionH relativeFrom="margin">
            <wp:posOffset>5943600</wp:posOffset>
          </wp:positionH>
          <wp:positionV relativeFrom="paragraph">
            <wp:posOffset>-130175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3DC"/>
    <w:multiLevelType w:val="hybridMultilevel"/>
    <w:tmpl w:val="6E148B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9D2EB6"/>
    <w:multiLevelType w:val="hybridMultilevel"/>
    <w:tmpl w:val="6F907A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7"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1"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9"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5"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9"/>
  </w:num>
  <w:num w:numId="4">
    <w:abstractNumId w:val="18"/>
  </w:num>
  <w:num w:numId="5">
    <w:abstractNumId w:val="10"/>
  </w:num>
  <w:num w:numId="6">
    <w:abstractNumId w:val="36"/>
  </w:num>
  <w:num w:numId="7">
    <w:abstractNumId w:val="7"/>
  </w:num>
  <w:num w:numId="8">
    <w:abstractNumId w:val="13"/>
  </w:num>
  <w:num w:numId="9">
    <w:abstractNumId w:val="24"/>
  </w:num>
  <w:num w:numId="10">
    <w:abstractNumId w:val="17"/>
  </w:num>
  <w:num w:numId="11">
    <w:abstractNumId w:val="21"/>
  </w:num>
  <w:num w:numId="12">
    <w:abstractNumId w:val="23"/>
  </w:num>
  <w:num w:numId="13">
    <w:abstractNumId w:val="34"/>
  </w:num>
  <w:num w:numId="14">
    <w:abstractNumId w:val="35"/>
  </w:num>
  <w:num w:numId="15">
    <w:abstractNumId w:val="6"/>
  </w:num>
  <w:num w:numId="16">
    <w:abstractNumId w:val="8"/>
  </w:num>
  <w:num w:numId="17">
    <w:abstractNumId w:val="30"/>
  </w:num>
  <w:num w:numId="18">
    <w:abstractNumId w:val="33"/>
  </w:num>
  <w:num w:numId="19">
    <w:abstractNumId w:val="27"/>
  </w:num>
  <w:num w:numId="20">
    <w:abstractNumId w:val="14"/>
  </w:num>
  <w:num w:numId="21">
    <w:abstractNumId w:val="16"/>
  </w:num>
  <w:num w:numId="22">
    <w:abstractNumId w:val="11"/>
  </w:num>
  <w:num w:numId="23">
    <w:abstractNumId w:val="2"/>
  </w:num>
  <w:num w:numId="24">
    <w:abstractNumId w:val="22"/>
  </w:num>
  <w:num w:numId="25">
    <w:abstractNumId w:val="1"/>
  </w:num>
  <w:num w:numId="26">
    <w:abstractNumId w:val="19"/>
  </w:num>
  <w:num w:numId="27">
    <w:abstractNumId w:val="25"/>
  </w:num>
  <w:num w:numId="28">
    <w:abstractNumId w:val="0"/>
  </w:num>
  <w:num w:numId="29">
    <w:abstractNumId w:val="9"/>
  </w:num>
  <w:num w:numId="30">
    <w:abstractNumId w:val="28"/>
  </w:num>
  <w:num w:numId="31">
    <w:abstractNumId w:val="12"/>
  </w:num>
  <w:num w:numId="32">
    <w:abstractNumId w:val="5"/>
  </w:num>
  <w:num w:numId="33">
    <w:abstractNumId w:val="31"/>
  </w:num>
  <w:num w:numId="34">
    <w:abstractNumId w:val="32"/>
  </w:num>
  <w:num w:numId="35">
    <w:abstractNumId w:val="3"/>
  </w:num>
  <w:num w:numId="36">
    <w:abstractNumId w:val="26"/>
  </w:num>
  <w:num w:numId="37">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E17"/>
    <w:rsid w:val="000002F3"/>
    <w:rsid w:val="0000032E"/>
    <w:rsid w:val="0000089D"/>
    <w:rsid w:val="00006545"/>
    <w:rsid w:val="000150DF"/>
    <w:rsid w:val="00025DD6"/>
    <w:rsid w:val="00027254"/>
    <w:rsid w:val="00043B69"/>
    <w:rsid w:val="00052926"/>
    <w:rsid w:val="000553C9"/>
    <w:rsid w:val="00061FA3"/>
    <w:rsid w:val="000641FA"/>
    <w:rsid w:val="000700C9"/>
    <w:rsid w:val="00070124"/>
    <w:rsid w:val="00075036"/>
    <w:rsid w:val="00095EF2"/>
    <w:rsid w:val="000B690C"/>
    <w:rsid w:val="000C23C4"/>
    <w:rsid w:val="000E55F9"/>
    <w:rsid w:val="000F0042"/>
    <w:rsid w:val="00111B1C"/>
    <w:rsid w:val="00113EC7"/>
    <w:rsid w:val="001210D4"/>
    <w:rsid w:val="00122283"/>
    <w:rsid w:val="0012583E"/>
    <w:rsid w:val="0013028D"/>
    <w:rsid w:val="00151B84"/>
    <w:rsid w:val="00164389"/>
    <w:rsid w:val="00170CF9"/>
    <w:rsid w:val="00173461"/>
    <w:rsid w:val="0017539C"/>
    <w:rsid w:val="00177150"/>
    <w:rsid w:val="00184658"/>
    <w:rsid w:val="001A2FC0"/>
    <w:rsid w:val="001A73B9"/>
    <w:rsid w:val="001A7C25"/>
    <w:rsid w:val="001C543B"/>
    <w:rsid w:val="001D1967"/>
    <w:rsid w:val="001D307A"/>
    <w:rsid w:val="001D4E44"/>
    <w:rsid w:val="001D545D"/>
    <w:rsid w:val="001F35FB"/>
    <w:rsid w:val="002111A5"/>
    <w:rsid w:val="00212736"/>
    <w:rsid w:val="0021348E"/>
    <w:rsid w:val="0022542F"/>
    <w:rsid w:val="002255B4"/>
    <w:rsid w:val="00232D85"/>
    <w:rsid w:val="0025289A"/>
    <w:rsid w:val="002528C0"/>
    <w:rsid w:val="00254486"/>
    <w:rsid w:val="00254DCF"/>
    <w:rsid w:val="002678A9"/>
    <w:rsid w:val="00273B74"/>
    <w:rsid w:val="002755B3"/>
    <w:rsid w:val="00276A38"/>
    <w:rsid w:val="00290FF3"/>
    <w:rsid w:val="0029110F"/>
    <w:rsid w:val="00292F80"/>
    <w:rsid w:val="00293E01"/>
    <w:rsid w:val="00294A6A"/>
    <w:rsid w:val="00295ADD"/>
    <w:rsid w:val="002A0A13"/>
    <w:rsid w:val="002A674F"/>
    <w:rsid w:val="002B1683"/>
    <w:rsid w:val="002B2513"/>
    <w:rsid w:val="002B55CE"/>
    <w:rsid w:val="002C35D9"/>
    <w:rsid w:val="002D32CB"/>
    <w:rsid w:val="002E0A09"/>
    <w:rsid w:val="002E3FCC"/>
    <w:rsid w:val="002E501A"/>
    <w:rsid w:val="002F1352"/>
    <w:rsid w:val="002F1EA4"/>
    <w:rsid w:val="002F2792"/>
    <w:rsid w:val="002F5FD9"/>
    <w:rsid w:val="002F6411"/>
    <w:rsid w:val="00301D92"/>
    <w:rsid w:val="0030718B"/>
    <w:rsid w:val="003103FF"/>
    <w:rsid w:val="0031517C"/>
    <w:rsid w:val="00331761"/>
    <w:rsid w:val="00335BAC"/>
    <w:rsid w:val="00360E98"/>
    <w:rsid w:val="0036636D"/>
    <w:rsid w:val="00366B5C"/>
    <w:rsid w:val="00374B3F"/>
    <w:rsid w:val="003859EE"/>
    <w:rsid w:val="003A0A83"/>
    <w:rsid w:val="003A25D2"/>
    <w:rsid w:val="003A4E24"/>
    <w:rsid w:val="003A7292"/>
    <w:rsid w:val="003A7742"/>
    <w:rsid w:val="003C35E6"/>
    <w:rsid w:val="003C7F16"/>
    <w:rsid w:val="003D39A2"/>
    <w:rsid w:val="003E4EE4"/>
    <w:rsid w:val="003F3741"/>
    <w:rsid w:val="003F6DFB"/>
    <w:rsid w:val="00400F34"/>
    <w:rsid w:val="00412D5F"/>
    <w:rsid w:val="00421E63"/>
    <w:rsid w:val="00423CDB"/>
    <w:rsid w:val="00432440"/>
    <w:rsid w:val="00453508"/>
    <w:rsid w:val="004851B6"/>
    <w:rsid w:val="00493325"/>
    <w:rsid w:val="004A2697"/>
    <w:rsid w:val="004A432B"/>
    <w:rsid w:val="004A4798"/>
    <w:rsid w:val="004B293A"/>
    <w:rsid w:val="004B51BE"/>
    <w:rsid w:val="004C18A0"/>
    <w:rsid w:val="004C2EFB"/>
    <w:rsid w:val="004C5C09"/>
    <w:rsid w:val="004C5D46"/>
    <w:rsid w:val="004C733E"/>
    <w:rsid w:val="004D0CE0"/>
    <w:rsid w:val="004D49C7"/>
    <w:rsid w:val="004D4B4D"/>
    <w:rsid w:val="004D67B1"/>
    <w:rsid w:val="004E0E86"/>
    <w:rsid w:val="004E186F"/>
    <w:rsid w:val="004E60C2"/>
    <w:rsid w:val="004E60E1"/>
    <w:rsid w:val="004E76D3"/>
    <w:rsid w:val="005013B9"/>
    <w:rsid w:val="00510A27"/>
    <w:rsid w:val="00524271"/>
    <w:rsid w:val="0052672C"/>
    <w:rsid w:val="0053644B"/>
    <w:rsid w:val="00542103"/>
    <w:rsid w:val="005427AC"/>
    <w:rsid w:val="00546339"/>
    <w:rsid w:val="00547B85"/>
    <w:rsid w:val="00555720"/>
    <w:rsid w:val="005607F7"/>
    <w:rsid w:val="00567BEC"/>
    <w:rsid w:val="00574309"/>
    <w:rsid w:val="00574613"/>
    <w:rsid w:val="00576BFA"/>
    <w:rsid w:val="00597D06"/>
    <w:rsid w:val="005A3F70"/>
    <w:rsid w:val="005B7657"/>
    <w:rsid w:val="005C04D5"/>
    <w:rsid w:val="005C3170"/>
    <w:rsid w:val="005C4DB9"/>
    <w:rsid w:val="005D7A50"/>
    <w:rsid w:val="005E09CA"/>
    <w:rsid w:val="005E2610"/>
    <w:rsid w:val="005E502A"/>
    <w:rsid w:val="005F5961"/>
    <w:rsid w:val="005F680D"/>
    <w:rsid w:val="006139BA"/>
    <w:rsid w:val="00630085"/>
    <w:rsid w:val="00634516"/>
    <w:rsid w:val="006348E8"/>
    <w:rsid w:val="00642ECB"/>
    <w:rsid w:val="0065202F"/>
    <w:rsid w:val="006520B7"/>
    <w:rsid w:val="006521DC"/>
    <w:rsid w:val="00655ABC"/>
    <w:rsid w:val="0065642E"/>
    <w:rsid w:val="0066211C"/>
    <w:rsid w:val="006668D9"/>
    <w:rsid w:val="0066728B"/>
    <w:rsid w:val="00672832"/>
    <w:rsid w:val="00684C70"/>
    <w:rsid w:val="00685188"/>
    <w:rsid w:val="006A3687"/>
    <w:rsid w:val="006D02C3"/>
    <w:rsid w:val="006F3F55"/>
    <w:rsid w:val="006F6DF7"/>
    <w:rsid w:val="00700C90"/>
    <w:rsid w:val="0070243F"/>
    <w:rsid w:val="00703B1E"/>
    <w:rsid w:val="007043BA"/>
    <w:rsid w:val="0070513D"/>
    <w:rsid w:val="00710D4F"/>
    <w:rsid w:val="00724E39"/>
    <w:rsid w:val="00740AF0"/>
    <w:rsid w:val="00742629"/>
    <w:rsid w:val="0074490A"/>
    <w:rsid w:val="00745CB6"/>
    <w:rsid w:val="0075322C"/>
    <w:rsid w:val="0075393D"/>
    <w:rsid w:val="00770063"/>
    <w:rsid w:val="007807CA"/>
    <w:rsid w:val="007835A7"/>
    <w:rsid w:val="0078512F"/>
    <w:rsid w:val="007A1150"/>
    <w:rsid w:val="007B0B45"/>
    <w:rsid w:val="007B1FF0"/>
    <w:rsid w:val="007B40D3"/>
    <w:rsid w:val="007D4D35"/>
    <w:rsid w:val="007E21F7"/>
    <w:rsid w:val="007E317C"/>
    <w:rsid w:val="007F1232"/>
    <w:rsid w:val="007F6414"/>
    <w:rsid w:val="007F6EA0"/>
    <w:rsid w:val="00803251"/>
    <w:rsid w:val="00805816"/>
    <w:rsid w:val="00806D4D"/>
    <w:rsid w:val="00822127"/>
    <w:rsid w:val="00824266"/>
    <w:rsid w:val="008256AF"/>
    <w:rsid w:val="00833077"/>
    <w:rsid w:val="00846600"/>
    <w:rsid w:val="00850037"/>
    <w:rsid w:val="00852029"/>
    <w:rsid w:val="00853189"/>
    <w:rsid w:val="0086595D"/>
    <w:rsid w:val="00872C32"/>
    <w:rsid w:val="00877FE1"/>
    <w:rsid w:val="0088276F"/>
    <w:rsid w:val="008870F6"/>
    <w:rsid w:val="00896A7E"/>
    <w:rsid w:val="008C05D5"/>
    <w:rsid w:val="008C065A"/>
    <w:rsid w:val="008C6DE4"/>
    <w:rsid w:val="008D4A06"/>
    <w:rsid w:val="008F674A"/>
    <w:rsid w:val="00911418"/>
    <w:rsid w:val="0091602F"/>
    <w:rsid w:val="00930962"/>
    <w:rsid w:val="009370B7"/>
    <w:rsid w:val="00943F29"/>
    <w:rsid w:val="00952EED"/>
    <w:rsid w:val="00953055"/>
    <w:rsid w:val="00965C2C"/>
    <w:rsid w:val="0097223C"/>
    <w:rsid w:val="009748C0"/>
    <w:rsid w:val="00977853"/>
    <w:rsid w:val="009945DD"/>
    <w:rsid w:val="00994C1D"/>
    <w:rsid w:val="009A07EE"/>
    <w:rsid w:val="009B5CD7"/>
    <w:rsid w:val="009C3495"/>
    <w:rsid w:val="009D37BE"/>
    <w:rsid w:val="009F6F40"/>
    <w:rsid w:val="009F7536"/>
    <w:rsid w:val="00A029CF"/>
    <w:rsid w:val="00A032DA"/>
    <w:rsid w:val="00A06C31"/>
    <w:rsid w:val="00A428AE"/>
    <w:rsid w:val="00A452D2"/>
    <w:rsid w:val="00A5173D"/>
    <w:rsid w:val="00A52430"/>
    <w:rsid w:val="00A6221A"/>
    <w:rsid w:val="00A63185"/>
    <w:rsid w:val="00AA182E"/>
    <w:rsid w:val="00AA3856"/>
    <w:rsid w:val="00AA56B5"/>
    <w:rsid w:val="00AC4C6C"/>
    <w:rsid w:val="00AD0080"/>
    <w:rsid w:val="00AE7395"/>
    <w:rsid w:val="00AE7465"/>
    <w:rsid w:val="00AE7614"/>
    <w:rsid w:val="00AF4B60"/>
    <w:rsid w:val="00AF4E17"/>
    <w:rsid w:val="00B000AE"/>
    <w:rsid w:val="00B01422"/>
    <w:rsid w:val="00B37E4C"/>
    <w:rsid w:val="00B54C22"/>
    <w:rsid w:val="00B849EB"/>
    <w:rsid w:val="00B87618"/>
    <w:rsid w:val="00B87823"/>
    <w:rsid w:val="00B87ADE"/>
    <w:rsid w:val="00B97577"/>
    <w:rsid w:val="00BB44D3"/>
    <w:rsid w:val="00BB4782"/>
    <w:rsid w:val="00BB6C85"/>
    <w:rsid w:val="00BC363E"/>
    <w:rsid w:val="00BD1D7C"/>
    <w:rsid w:val="00BD7D7F"/>
    <w:rsid w:val="00BE752E"/>
    <w:rsid w:val="00C17371"/>
    <w:rsid w:val="00C31C31"/>
    <w:rsid w:val="00C412F1"/>
    <w:rsid w:val="00C469D2"/>
    <w:rsid w:val="00C502FA"/>
    <w:rsid w:val="00C50590"/>
    <w:rsid w:val="00C630A2"/>
    <w:rsid w:val="00C64828"/>
    <w:rsid w:val="00C677E0"/>
    <w:rsid w:val="00C73FBD"/>
    <w:rsid w:val="00C8397A"/>
    <w:rsid w:val="00C84051"/>
    <w:rsid w:val="00C9747A"/>
    <w:rsid w:val="00CA234E"/>
    <w:rsid w:val="00CA2A75"/>
    <w:rsid w:val="00CA4D59"/>
    <w:rsid w:val="00CA7E5C"/>
    <w:rsid w:val="00CB42FC"/>
    <w:rsid w:val="00CB494C"/>
    <w:rsid w:val="00CB4C94"/>
    <w:rsid w:val="00CB761A"/>
    <w:rsid w:val="00CB782F"/>
    <w:rsid w:val="00CC3C24"/>
    <w:rsid w:val="00CC5867"/>
    <w:rsid w:val="00CD1BD4"/>
    <w:rsid w:val="00CD6C15"/>
    <w:rsid w:val="00CF231A"/>
    <w:rsid w:val="00CF5F66"/>
    <w:rsid w:val="00D01007"/>
    <w:rsid w:val="00D01201"/>
    <w:rsid w:val="00D0167E"/>
    <w:rsid w:val="00D05857"/>
    <w:rsid w:val="00D171C8"/>
    <w:rsid w:val="00D40DA0"/>
    <w:rsid w:val="00D42AC1"/>
    <w:rsid w:val="00D515B0"/>
    <w:rsid w:val="00D54CB1"/>
    <w:rsid w:val="00D57497"/>
    <w:rsid w:val="00D626D7"/>
    <w:rsid w:val="00D712D5"/>
    <w:rsid w:val="00D80847"/>
    <w:rsid w:val="00D8145C"/>
    <w:rsid w:val="00D8419E"/>
    <w:rsid w:val="00DB46DD"/>
    <w:rsid w:val="00DB5C9E"/>
    <w:rsid w:val="00DB63E6"/>
    <w:rsid w:val="00DD41DC"/>
    <w:rsid w:val="00DE63A6"/>
    <w:rsid w:val="00DF61A8"/>
    <w:rsid w:val="00E01F84"/>
    <w:rsid w:val="00E06C45"/>
    <w:rsid w:val="00E1473B"/>
    <w:rsid w:val="00E173DA"/>
    <w:rsid w:val="00E21A30"/>
    <w:rsid w:val="00E2425C"/>
    <w:rsid w:val="00E244A0"/>
    <w:rsid w:val="00E43F36"/>
    <w:rsid w:val="00E46EC6"/>
    <w:rsid w:val="00E5040E"/>
    <w:rsid w:val="00E51190"/>
    <w:rsid w:val="00E618FA"/>
    <w:rsid w:val="00E6379F"/>
    <w:rsid w:val="00E650D0"/>
    <w:rsid w:val="00E75467"/>
    <w:rsid w:val="00E825F4"/>
    <w:rsid w:val="00E92E05"/>
    <w:rsid w:val="00EA1B42"/>
    <w:rsid w:val="00EB3516"/>
    <w:rsid w:val="00EC62C6"/>
    <w:rsid w:val="00ED0705"/>
    <w:rsid w:val="00ED388A"/>
    <w:rsid w:val="00EE6D76"/>
    <w:rsid w:val="00EF01A4"/>
    <w:rsid w:val="00EF36BD"/>
    <w:rsid w:val="00F20109"/>
    <w:rsid w:val="00F21C2B"/>
    <w:rsid w:val="00F33EFC"/>
    <w:rsid w:val="00F43B43"/>
    <w:rsid w:val="00F60BCB"/>
    <w:rsid w:val="00F60D78"/>
    <w:rsid w:val="00F60E8D"/>
    <w:rsid w:val="00F717D9"/>
    <w:rsid w:val="00F8187A"/>
    <w:rsid w:val="00F82D7F"/>
    <w:rsid w:val="00F8396F"/>
    <w:rsid w:val="00F857E5"/>
    <w:rsid w:val="00F85EE8"/>
    <w:rsid w:val="00F86593"/>
    <w:rsid w:val="00F94693"/>
    <w:rsid w:val="00F95079"/>
    <w:rsid w:val="00FA22A5"/>
    <w:rsid w:val="00FA2A26"/>
    <w:rsid w:val="00FA621A"/>
    <w:rsid w:val="00FB03F3"/>
    <w:rsid w:val="00FB38C4"/>
    <w:rsid w:val="00FC7808"/>
    <w:rsid w:val="6B36D96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6A645D08-2167-4CE7-A424-74724529C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character" w:customStyle="1" w:styleId="normaltextrun">
    <w:name w:val="normaltextrun"/>
    <w:basedOn w:val="Fuentedeprrafopredeter"/>
    <w:rsid w:val="00D80847"/>
  </w:style>
  <w:style w:type="character" w:customStyle="1" w:styleId="eop">
    <w:name w:val="eop"/>
    <w:basedOn w:val="Fuentedeprrafopredeter"/>
    <w:rsid w:val="00000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3BDBB-6B6E-41A4-8A16-6DEA7B9B0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BC3990-2716-4FD0-A56E-B45235B0BEC7}">
  <ds:schemaRefs>
    <ds:schemaRef ds:uri="http://schemas.microsoft.com/sharepoint/v3/contenttype/forms"/>
  </ds:schemaRefs>
</ds:datastoreItem>
</file>

<file path=customXml/itemProps3.xml><?xml version="1.0" encoding="utf-8"?>
<ds:datastoreItem xmlns:ds="http://schemas.openxmlformats.org/officeDocument/2006/customXml" ds:itemID="{36CD404E-9DEB-46A9-8412-0DDF222DC3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511BD0-5CD2-4E37-BFF3-CBD0A40C5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4392</Words>
  <Characters>24162</Characters>
  <Application>Microsoft Office Word</Application>
  <DocSecurity>0</DocSecurity>
  <Lines>201</Lines>
  <Paragraphs>56</Paragraphs>
  <ScaleCrop>false</ScaleCrop>
  <Company>Hewlett-Packard</Company>
  <LinksUpToDate>false</LinksUpToDate>
  <CharactersWithSpaces>28498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Manuela Jiménez A.</cp:lastModifiedBy>
  <cp:revision>6</cp:revision>
  <dcterms:created xsi:type="dcterms:W3CDTF">2023-12-28T02:25:00Z</dcterms:created>
  <dcterms:modified xsi:type="dcterms:W3CDTF">2024-02-29T19:30:00Z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