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BCBF5" w14:textId="42764DE0" w:rsidR="00A93CE5" w:rsidRDefault="12DF3EC5" w:rsidP="6E401322">
      <w:pPr>
        <w:rPr>
          <w:b/>
          <w:bCs/>
          <w:sz w:val="28"/>
          <w:szCs w:val="28"/>
        </w:rPr>
      </w:pPr>
      <w:bookmarkStart w:id="0" w:name="_Int_Y0DVr6Pn"/>
      <w:r w:rsidRPr="4B9C6A9A">
        <w:rPr>
          <w:b/>
          <w:bCs/>
          <w:sz w:val="28"/>
          <w:szCs w:val="28"/>
        </w:rPr>
        <w:t xml:space="preserve">Actividad: </w:t>
      </w:r>
      <w:r w:rsidR="00AC5903" w:rsidRPr="4B9C6A9A">
        <w:rPr>
          <w:b/>
          <w:bCs/>
          <w:sz w:val="28"/>
          <w:szCs w:val="28"/>
        </w:rPr>
        <w:t xml:space="preserve">Investigación de </w:t>
      </w:r>
      <w:r w:rsidR="3AC28840" w:rsidRPr="4B9C6A9A">
        <w:rPr>
          <w:b/>
          <w:bCs/>
          <w:sz w:val="28"/>
          <w:szCs w:val="28"/>
        </w:rPr>
        <w:t>arquitecturas</w:t>
      </w:r>
      <w:bookmarkEnd w:id="0"/>
    </w:p>
    <w:p w14:paraId="1AA2FD1E" w14:textId="7513C88C" w:rsidR="007853AD" w:rsidRDefault="007853AD" w:rsidP="00624A3C">
      <w:pPr>
        <w:jc w:val="both"/>
      </w:pPr>
      <w:r>
        <w:t xml:space="preserve">Investigar y desarrollar </w:t>
      </w:r>
      <w:r w:rsidR="00A93CE5">
        <w:t xml:space="preserve">la siguiente actividad </w:t>
      </w:r>
      <w:r>
        <w:t xml:space="preserve">sobre diferentes arquitecturas de </w:t>
      </w:r>
      <w:r w:rsidR="00AC5903">
        <w:t>software, donde</w:t>
      </w:r>
      <w:r w:rsidR="00A93CE5">
        <w:t xml:space="preserve"> deberás encontrar y escribir </w:t>
      </w:r>
      <w:r>
        <w:t>sus definiciones, empresas que las utilizan, y casos de estudio relevantes.</w:t>
      </w:r>
      <w:r w:rsidR="0D34CDCB">
        <w:t xml:space="preserve"> </w:t>
      </w:r>
    </w:p>
    <w:p w14:paraId="74C6DAE4" w14:textId="2A404076" w:rsidR="0D34CDCB" w:rsidRDefault="0D34CDCB" w:rsidP="6E401322">
      <w:pPr>
        <w:jc w:val="both"/>
      </w:pPr>
      <w:r>
        <w:t>Una vez investigado comentar con tus compañeros.</w:t>
      </w:r>
    </w:p>
    <w:p w14:paraId="318DB3C2" w14:textId="40A01E5E" w:rsidR="00624A3C" w:rsidRPr="00624A3C" w:rsidRDefault="00624A3C" w:rsidP="00624A3C">
      <w:pPr>
        <w:jc w:val="both"/>
        <w:rPr>
          <w:b/>
          <w:bCs/>
        </w:rPr>
      </w:pPr>
      <w:r w:rsidRPr="00624A3C">
        <w:rPr>
          <w:b/>
          <w:bCs/>
        </w:rPr>
        <w:t>Completar lo siguiente:</w:t>
      </w:r>
    </w:p>
    <w:p w14:paraId="1FE9DCA7" w14:textId="1D33FF0D" w:rsidR="007853AD" w:rsidRDefault="007853AD" w:rsidP="00624A3C">
      <w:pPr>
        <w:numPr>
          <w:ilvl w:val="0"/>
          <w:numId w:val="20"/>
        </w:numPr>
        <w:jc w:val="both"/>
      </w:pPr>
      <w:r w:rsidRPr="007853AD">
        <w:t xml:space="preserve">¿Qué es?: Definición y </w:t>
      </w:r>
      <w:r w:rsidR="00624A3C">
        <w:t>explicación con lo que entiendes de la a</w:t>
      </w:r>
      <w:r w:rsidRPr="007853AD">
        <w:t>rquitectur</w:t>
      </w:r>
      <w:r>
        <w:t>a</w:t>
      </w:r>
      <w:r w:rsidRPr="007853AD">
        <w:t>.</w:t>
      </w:r>
    </w:p>
    <w:p w14:paraId="677F4628" w14:textId="486DC32B" w:rsidR="00624A3C" w:rsidRPr="007853AD" w:rsidRDefault="435357AC" w:rsidP="00624A3C">
      <w:pPr>
        <w:numPr>
          <w:ilvl w:val="0"/>
          <w:numId w:val="20"/>
        </w:numPr>
        <w:jc w:val="both"/>
      </w:pPr>
      <w:r>
        <w:t>B</w:t>
      </w:r>
      <w:r w:rsidR="00624A3C">
        <w:t>eneficios y desafíos enfrentados</w:t>
      </w:r>
      <w:r w:rsidR="0006688D">
        <w:t xml:space="preserve"> (ventajas y desventajas).</w:t>
      </w:r>
    </w:p>
    <w:p w14:paraId="0616B772" w14:textId="3B870AF3" w:rsidR="00624A3C" w:rsidRDefault="007853AD" w:rsidP="00624A3C">
      <w:pPr>
        <w:numPr>
          <w:ilvl w:val="0"/>
          <w:numId w:val="20"/>
        </w:numPr>
        <w:jc w:val="both"/>
      </w:pPr>
      <w:r>
        <w:t>Empresas que la utilizan: Ejemplos de empresas que han adoptado esta arquitectura o técnica y cómo la implementan.</w:t>
      </w:r>
    </w:p>
    <w:p w14:paraId="196F9B7E" w14:textId="77777777" w:rsidR="007853AD" w:rsidRPr="007853AD" w:rsidRDefault="007853AD" w:rsidP="007853AD">
      <w:pPr>
        <w:rPr>
          <w:b/>
          <w:bCs/>
        </w:rPr>
      </w:pPr>
      <w:r w:rsidRPr="007853AD">
        <w:rPr>
          <w:b/>
          <w:bCs/>
        </w:rPr>
        <w:t>Temas a Investigar:</w:t>
      </w:r>
    </w:p>
    <w:p w14:paraId="69ACDF27" w14:textId="3211CA02" w:rsidR="007853AD" w:rsidRDefault="007853AD" w:rsidP="007853AD">
      <w:pPr>
        <w:numPr>
          <w:ilvl w:val="0"/>
          <w:numId w:val="21"/>
        </w:numPr>
      </w:pPr>
      <w:r>
        <w:t>Arquitectura Monolítica</w:t>
      </w:r>
    </w:p>
    <w:p w14:paraId="5D79E678" w14:textId="055CFFE5" w:rsidR="00137BDB" w:rsidRDefault="00137BDB" w:rsidP="00137BDB">
      <w:pPr>
        <w:ind w:left="360"/>
      </w:pPr>
      <w:r>
        <w:t>Los sistemas monolíticos son aplicaciones diseñadas como una única unidad indivisible, donde todos los componentes—como la interfaz de usuario, la lógica de negocio y la capa de acceso a datos—están integrados y funcionan como una entidad única. Esta arquitectura contrasta con enfoques más modulares o basados en microservicios, donde los componentes son más independientes y pueden operar de manera autónoma.</w:t>
      </w:r>
    </w:p>
    <w:p w14:paraId="0AA29AC3" w14:textId="5BD1A352" w:rsidR="00137BDB" w:rsidRDefault="00137BDB" w:rsidP="00137BDB">
      <w:pPr>
        <w:ind w:left="360"/>
      </w:pPr>
      <w:r>
        <w:t>Ventajas:</w:t>
      </w:r>
    </w:p>
    <w:p w14:paraId="7D42C066" w14:textId="13E1FA84" w:rsidR="00137BDB" w:rsidRDefault="00137BDB" w:rsidP="00137BDB">
      <w:pPr>
        <w:pStyle w:val="Prrafodelista"/>
        <w:numPr>
          <w:ilvl w:val="0"/>
          <w:numId w:val="26"/>
        </w:numPr>
      </w:pPr>
      <w:r>
        <w:t>Simplicidad: Las arquitecturas monolíticas suelen ser más fáciles de desarrollar inicialmente debido a su estructura sencilla.</w:t>
      </w:r>
    </w:p>
    <w:p w14:paraId="04DE02DF" w14:textId="2B1E3D20" w:rsidR="00137BDB" w:rsidRDefault="00137BDB" w:rsidP="00137BDB">
      <w:pPr>
        <w:pStyle w:val="Prrafodelista"/>
        <w:numPr>
          <w:ilvl w:val="0"/>
          <w:numId w:val="26"/>
        </w:numPr>
      </w:pPr>
      <w:r>
        <w:t>Rendimiento: La comunicación interna entre procesos es más rápida, ya que todos los componentes comparten el mismo espacio de memoria.</w:t>
      </w:r>
    </w:p>
    <w:p w14:paraId="0D658AD5" w14:textId="2E9B93BD" w:rsidR="00137BDB" w:rsidRDefault="00137BDB" w:rsidP="00137BDB">
      <w:pPr>
        <w:pStyle w:val="Prrafodelista"/>
        <w:numPr>
          <w:ilvl w:val="0"/>
          <w:numId w:val="26"/>
        </w:numPr>
      </w:pPr>
      <w:r>
        <w:t>Facilidad de prueba: La integración de todos los componentes permite realizar pruebas end-to-end de manera más directa.</w:t>
      </w:r>
    </w:p>
    <w:p w14:paraId="0C7DB735" w14:textId="5110B849" w:rsidR="00137BDB" w:rsidRDefault="00137BDB" w:rsidP="00137BDB">
      <w:pPr>
        <w:ind w:left="360"/>
      </w:pPr>
      <w:r>
        <w:t>Desventajas:</w:t>
      </w:r>
    </w:p>
    <w:p w14:paraId="29CD3ABD" w14:textId="307D5430" w:rsidR="00137BDB" w:rsidRDefault="00137BDB" w:rsidP="00137BDB">
      <w:pPr>
        <w:pStyle w:val="Prrafodelista"/>
        <w:numPr>
          <w:ilvl w:val="0"/>
          <w:numId w:val="25"/>
        </w:numPr>
      </w:pPr>
      <w:r>
        <w:t>Desafíos de escalabilidad: Escalar componentes específicos de manera independiente es complejo, ya que toda la aplicación debe escalarse conjuntamente.</w:t>
      </w:r>
    </w:p>
    <w:p w14:paraId="2C5EA20D" w14:textId="5B57C80B" w:rsidR="00137BDB" w:rsidRDefault="00137BDB" w:rsidP="00137BDB">
      <w:pPr>
        <w:pStyle w:val="Prrafodelista"/>
        <w:numPr>
          <w:ilvl w:val="0"/>
          <w:numId w:val="25"/>
        </w:numPr>
      </w:pPr>
      <w:r>
        <w:t>Complejidad en el mantenimiento: A medida que el código base crece, entender y modificar el sistema puede volverse más difícil.</w:t>
      </w:r>
    </w:p>
    <w:p w14:paraId="367D7617" w14:textId="77777777" w:rsidR="00362935" w:rsidRPr="00362935" w:rsidRDefault="00137BDB" w:rsidP="00362935">
      <w:pPr>
        <w:ind w:left="360"/>
      </w:pPr>
      <w:r>
        <w:t>Limitaciones en el despliegue: Cualquier cambio requiere el redespliegue completo de la aplicación, lo que puede ser ineficiente y arriesgado.</w:t>
      </w:r>
    </w:p>
    <w:p w14:paraId="5B02C527" w14:textId="77777777" w:rsidR="009439DB" w:rsidRDefault="009439DB" w:rsidP="00362935"/>
    <w:p w14:paraId="02092B9C" w14:textId="17DA3DF2" w:rsidR="00362935" w:rsidRPr="009439DB" w:rsidRDefault="009439DB" w:rsidP="00362935">
      <w:pPr>
        <w:rPr>
          <w:lang w:val="es-ES"/>
        </w:rPr>
      </w:pPr>
      <w:r>
        <w:lastRenderedPageBreak/>
        <w:t xml:space="preserve">       </w:t>
      </w:r>
      <w:r w:rsidR="00362935">
        <w:t>Empresas que lo Utilizan:</w:t>
      </w:r>
    </w:p>
    <w:p w14:paraId="39675D0B" w14:textId="77777777" w:rsidR="009439DB" w:rsidRDefault="00362935" w:rsidP="009439DB">
      <w:pPr>
        <w:pStyle w:val="Prrafodelista"/>
        <w:numPr>
          <w:ilvl w:val="0"/>
          <w:numId w:val="25"/>
        </w:numPr>
      </w:pPr>
      <w:r>
        <w:t>GitHub: Mucha de sus funcionalidades principales utilizan este tipo de arquitectura.</w:t>
      </w:r>
    </w:p>
    <w:p w14:paraId="5C35BEBD" w14:textId="01283BB7" w:rsidR="009439DB" w:rsidRDefault="00362935" w:rsidP="009439DB">
      <w:pPr>
        <w:pStyle w:val="Prrafodelista"/>
        <w:numPr>
          <w:ilvl w:val="0"/>
          <w:numId w:val="25"/>
        </w:numPr>
      </w:pPr>
      <w:r>
        <w:t>Atlassian: Sus aplicaciones como Jira y Confluence fueron construidos en este tipo de arquitectura.</w:t>
      </w:r>
    </w:p>
    <w:p w14:paraId="5B9731DB" w14:textId="0D3B696E" w:rsidR="007853AD" w:rsidRDefault="007853AD" w:rsidP="009439DB">
      <w:pPr>
        <w:pStyle w:val="Prrafodelista"/>
        <w:numPr>
          <w:ilvl w:val="0"/>
          <w:numId w:val="21"/>
        </w:numPr>
      </w:pPr>
      <w:r w:rsidRPr="007853AD">
        <w:t>Arquitectura de Capas (N-tier)</w:t>
      </w:r>
    </w:p>
    <w:p w14:paraId="15D96D3F" w14:textId="0C0B5448" w:rsidR="00137BDB" w:rsidRDefault="00362935" w:rsidP="00137BDB">
      <w:pPr>
        <w:ind w:left="360"/>
      </w:pPr>
      <w:r>
        <w:t xml:space="preserve">La </w:t>
      </w:r>
      <w:r w:rsidRPr="007853AD">
        <w:t xml:space="preserve">Arquitectura de Capas </w:t>
      </w:r>
      <w:r>
        <w:t xml:space="preserve">o Arquitectura de estilo N-Tier </w:t>
      </w:r>
      <w:r w:rsidRPr="00362935">
        <w:t>es un patrón de arquitectura de software cliente-servidor donde diferentes funciones, como la presentación, el procesamiento de aplicaciones y la gestión de datos, se separan físicamente en capas o niveles distintos. Esta separación mejora el modularidad, la escalabilidad y la facilidad de mantenimiento, al permitir a los desarrolladores modificar o añadir niveles específicos sin tener que rediseñar toda la aplicación.</w:t>
      </w:r>
    </w:p>
    <w:p w14:paraId="082518CB" w14:textId="77777777" w:rsidR="003B68F1" w:rsidRDefault="00362935" w:rsidP="003B68F1">
      <w:pPr>
        <w:ind w:left="360"/>
      </w:pPr>
      <w:r>
        <w:t>Ventaja</w:t>
      </w:r>
      <w:r w:rsidR="003B68F1">
        <w:t>s</w:t>
      </w:r>
      <w:r>
        <w:t>:</w:t>
      </w:r>
    </w:p>
    <w:p w14:paraId="58308665" w14:textId="542EA083" w:rsidR="00362935" w:rsidRDefault="00362935" w:rsidP="003B68F1">
      <w:pPr>
        <w:pStyle w:val="Prrafodelista"/>
        <w:numPr>
          <w:ilvl w:val="0"/>
          <w:numId w:val="25"/>
        </w:numPr>
      </w:pPr>
      <w:r>
        <w:t>Separación de responsabilidades: Cada capa gestiona una responsabilidad específica, lo que hace que el sistema sea modular y más fácil de mantener.</w:t>
      </w:r>
    </w:p>
    <w:p w14:paraId="58A0B804" w14:textId="42864595" w:rsidR="00362935" w:rsidRDefault="00362935" w:rsidP="003B68F1">
      <w:pPr>
        <w:pStyle w:val="Prrafodelista"/>
        <w:numPr>
          <w:ilvl w:val="0"/>
          <w:numId w:val="25"/>
        </w:numPr>
      </w:pPr>
      <w:r>
        <w:t>Escalabilidad: Las capas se pueden escalar de forma independiente, lo que permite una mejor distribución de recursos.</w:t>
      </w:r>
    </w:p>
    <w:p w14:paraId="76DB4DF9" w14:textId="036DD78A" w:rsidR="00362935" w:rsidRDefault="00362935" w:rsidP="003B68F1">
      <w:pPr>
        <w:pStyle w:val="Prrafodelista"/>
        <w:numPr>
          <w:ilvl w:val="0"/>
          <w:numId w:val="25"/>
        </w:numPr>
      </w:pPr>
      <w:r>
        <w:t>Flexibilidad y seguridad: Se pueden utilizar diferentes tecnologías para cada capa y la información confidencial se puede proteger mejor aislando las capas.</w:t>
      </w:r>
    </w:p>
    <w:p w14:paraId="7BE796C7" w14:textId="77777777" w:rsidR="003B68F1" w:rsidRDefault="00362935" w:rsidP="003B68F1">
      <w:pPr>
        <w:ind w:left="360"/>
      </w:pPr>
      <w:r>
        <w:t>Desventajas:</w:t>
      </w:r>
    </w:p>
    <w:p w14:paraId="1E33AE27" w14:textId="46D01DE7" w:rsidR="00362935" w:rsidRDefault="00362935" w:rsidP="003B68F1">
      <w:pPr>
        <w:pStyle w:val="Prrafodelista"/>
        <w:numPr>
          <w:ilvl w:val="0"/>
          <w:numId w:val="25"/>
        </w:numPr>
      </w:pPr>
      <w:r>
        <w:t>Complejidad: La gestión de varias capas puede aumentar la complejidad del sistema y la sobrecarga de coordinación.</w:t>
      </w:r>
    </w:p>
    <w:p w14:paraId="3FACC012" w14:textId="1DE51BEF" w:rsidR="00362935" w:rsidRDefault="00362935" w:rsidP="003B68F1">
      <w:pPr>
        <w:pStyle w:val="Prrafodelista"/>
        <w:numPr>
          <w:ilvl w:val="0"/>
          <w:numId w:val="25"/>
        </w:numPr>
      </w:pPr>
      <w:r>
        <w:t>Sobrecarga de rendimiento</w:t>
      </w:r>
      <w:r w:rsidR="003B68F1">
        <w:t>:</w:t>
      </w:r>
      <w:r>
        <w:t xml:space="preserve"> Una mayor comunicación entre capas puede generar latencia y afectar al rendimiento.</w:t>
      </w:r>
    </w:p>
    <w:p w14:paraId="29AD1437" w14:textId="1EF00CEE" w:rsidR="00362935" w:rsidRPr="007853AD" w:rsidRDefault="00362935" w:rsidP="003B68F1">
      <w:pPr>
        <w:pStyle w:val="Prrafodelista"/>
        <w:numPr>
          <w:ilvl w:val="0"/>
          <w:numId w:val="25"/>
        </w:numPr>
      </w:pPr>
      <w:r>
        <w:t>Mayor coste y pruebas</w:t>
      </w:r>
      <w:r w:rsidR="003B68F1">
        <w:t>:</w:t>
      </w:r>
      <w:r>
        <w:t xml:space="preserve"> Mayores costes de desarrollo y operativos, y pruebas más complejas debido a las interacciones entre capas.</w:t>
      </w:r>
    </w:p>
    <w:p w14:paraId="65EF466C" w14:textId="76E71F93" w:rsidR="007853AD" w:rsidRDefault="007853AD" w:rsidP="007853AD">
      <w:pPr>
        <w:numPr>
          <w:ilvl w:val="0"/>
          <w:numId w:val="21"/>
        </w:numPr>
      </w:pPr>
      <w:r w:rsidRPr="007853AD">
        <w:t>Arquitectura Orientada a Servicios (SOA)</w:t>
      </w:r>
    </w:p>
    <w:p w14:paraId="27698811" w14:textId="29CF5D27" w:rsidR="009439DB" w:rsidRDefault="009439DB" w:rsidP="009439DB">
      <w:pPr>
        <w:ind w:left="360"/>
      </w:pPr>
      <w:r>
        <w:t>La Arquitectura Orientada a Servicios (SOA) es un patrón de diseño donde el software se estructura como un conjunto de servicios reutilizables y poco acoplados que se comunican a través de una red. Estos servicios suelen gestionar funciones empresariales más amplias y pueden ser accedidos por múltiples aplicaciones. La SOA suele utilizar un Bus de Servicios Empresariales (ESB) para la comunicación e integración entre servicios.</w:t>
      </w:r>
    </w:p>
    <w:p w14:paraId="0A63D445" w14:textId="47E5377F" w:rsidR="009439DB" w:rsidRDefault="009439DB" w:rsidP="009439DB">
      <w:pPr>
        <w:ind w:left="360"/>
      </w:pPr>
      <w:r>
        <w:t>Ventajas:</w:t>
      </w:r>
    </w:p>
    <w:p w14:paraId="32D30A33" w14:textId="5D547779" w:rsidR="009439DB" w:rsidRDefault="009439DB" w:rsidP="009439DB">
      <w:pPr>
        <w:pStyle w:val="Prrafodelista"/>
        <w:numPr>
          <w:ilvl w:val="0"/>
          <w:numId w:val="25"/>
        </w:numPr>
      </w:pPr>
      <w:r>
        <w:t>Reutilización: Los servicios se comparten y pueden reutilizarse en diferentes aplicaciones, lo que reduce la redundancia.</w:t>
      </w:r>
    </w:p>
    <w:p w14:paraId="653B03AB" w14:textId="0F4F858A" w:rsidR="009439DB" w:rsidRDefault="009439DB" w:rsidP="009439DB">
      <w:pPr>
        <w:pStyle w:val="Prrafodelista"/>
        <w:numPr>
          <w:ilvl w:val="0"/>
          <w:numId w:val="25"/>
        </w:numPr>
      </w:pPr>
      <w:r>
        <w:t>Escalabilidad: Los servicios pueden escalarse de forma independiente según la demanda.</w:t>
      </w:r>
    </w:p>
    <w:p w14:paraId="78EFF08D" w14:textId="3F96DE2F" w:rsidR="009439DB" w:rsidRDefault="009439DB" w:rsidP="009439DB">
      <w:pPr>
        <w:pStyle w:val="Prrafodelista"/>
        <w:numPr>
          <w:ilvl w:val="0"/>
          <w:numId w:val="25"/>
        </w:numPr>
      </w:pPr>
      <w:r>
        <w:t>Integración: Facilita la integración con diversos sistemas y tecnologías dentro de una organización.</w:t>
      </w:r>
    </w:p>
    <w:p w14:paraId="2FBD5731" w14:textId="19065D65" w:rsidR="009439DB" w:rsidRDefault="009439DB" w:rsidP="009439DB">
      <w:pPr>
        <w:ind w:left="360"/>
      </w:pPr>
      <w:r>
        <w:lastRenderedPageBreak/>
        <w:t>Desventajas:</w:t>
      </w:r>
    </w:p>
    <w:p w14:paraId="0DC6BABC" w14:textId="45778EC2" w:rsidR="009439DB" w:rsidRDefault="009439DB" w:rsidP="009439DB">
      <w:pPr>
        <w:pStyle w:val="Prrafodelista"/>
        <w:numPr>
          <w:ilvl w:val="0"/>
          <w:numId w:val="25"/>
        </w:numPr>
      </w:pPr>
      <w:r>
        <w:t>Complejidad: Requiere una infraestructura compleja, especialmente al utilizar un ESB, lo que puede aumentar la sobrecarga.</w:t>
      </w:r>
    </w:p>
    <w:p w14:paraId="1BF68029" w14:textId="0C51D585" w:rsidR="009439DB" w:rsidRDefault="009439DB" w:rsidP="009439DB">
      <w:pPr>
        <w:pStyle w:val="Prrafodelista"/>
        <w:numPr>
          <w:ilvl w:val="0"/>
          <w:numId w:val="25"/>
        </w:numPr>
      </w:pPr>
      <w:r>
        <w:t>Sobrecarga de Rendimiento: La comunicación entre servicios a través de un ESB o protocolos pesados ​​como SOAP puede causar latencia.</w:t>
      </w:r>
    </w:p>
    <w:p w14:paraId="5A9F71C5" w14:textId="0DBCA5AD" w:rsidR="009439DB" w:rsidRDefault="009439DB" w:rsidP="009439DB">
      <w:pPr>
        <w:pStyle w:val="Prrafodelista"/>
        <w:numPr>
          <w:ilvl w:val="0"/>
          <w:numId w:val="25"/>
        </w:numPr>
      </w:pPr>
      <w:r>
        <w:t>Consistencia de Datos: Gestionar la consistencia entre servicios y sistemas puede ser difícil debido a la gestión centralizada de datos.</w:t>
      </w:r>
    </w:p>
    <w:p w14:paraId="54B35A2E" w14:textId="2CE5B1BD" w:rsidR="007853AD" w:rsidRDefault="007853AD" w:rsidP="007853AD">
      <w:pPr>
        <w:numPr>
          <w:ilvl w:val="0"/>
          <w:numId w:val="21"/>
        </w:numPr>
      </w:pPr>
      <w:r w:rsidRPr="007853AD">
        <w:t>Arquitectura de Microservicios</w:t>
      </w:r>
    </w:p>
    <w:p w14:paraId="64F9CD09" w14:textId="652CA766" w:rsidR="009439DB" w:rsidRDefault="009439DB" w:rsidP="009439DB">
      <w:pPr>
        <w:ind w:left="360"/>
      </w:pPr>
      <w:r>
        <w:t>La arquitectura de microservicios es un estilo en el que una aplicación se construye como un conjunto de pequeños servicios que se implementan de forma independiente, cada uno centrado en una capacidad empresarial específica. Estos servicios están débilmente acoplados y se comunican mediante protocolos ligeros como HTTP/REST. Los microservicios promueven la flexibilidad, la escalabilidad y la autonomía de los equipos de desarrollo.</w:t>
      </w:r>
    </w:p>
    <w:p w14:paraId="344BE891" w14:textId="7D1EE558" w:rsidR="009439DB" w:rsidRDefault="009439DB" w:rsidP="009439DB">
      <w:pPr>
        <w:ind w:left="360"/>
      </w:pPr>
      <w:r>
        <w:t>Ventajas:</w:t>
      </w:r>
    </w:p>
    <w:p w14:paraId="5F25CF2D" w14:textId="6312ED1C" w:rsidR="009439DB" w:rsidRDefault="009439DB" w:rsidP="009439DB">
      <w:pPr>
        <w:pStyle w:val="Prrafodelista"/>
        <w:numPr>
          <w:ilvl w:val="0"/>
          <w:numId w:val="25"/>
        </w:numPr>
      </w:pPr>
      <w:r>
        <w:t>Independencia: Cada servicio puede desarrollarse, implementarse y escalarse de forma independiente, lo que ofrece flexibilidad y resiliencia.</w:t>
      </w:r>
    </w:p>
    <w:p w14:paraId="4889DCA5" w14:textId="20F737F6" w:rsidR="009439DB" w:rsidRDefault="009439DB" w:rsidP="009439DB">
      <w:pPr>
        <w:pStyle w:val="Prrafodelista"/>
        <w:numPr>
          <w:ilvl w:val="0"/>
          <w:numId w:val="25"/>
        </w:numPr>
      </w:pPr>
      <w:r>
        <w:t>Escalabilidad: Los servicios pueden escalarse individualmente según la demanda, optimizando así los recursos.</w:t>
      </w:r>
    </w:p>
    <w:p w14:paraId="6BEDE615" w14:textId="072D8EC1" w:rsidR="009439DB" w:rsidRDefault="009439DB" w:rsidP="009439DB">
      <w:pPr>
        <w:pStyle w:val="Prrafodelista"/>
        <w:numPr>
          <w:ilvl w:val="0"/>
          <w:numId w:val="25"/>
        </w:numPr>
      </w:pPr>
      <w:r>
        <w:t>Resiliencia: El fallo de un servicio no afecta a todo el sistema, lo que mejora su fiabilidad.</w:t>
      </w:r>
    </w:p>
    <w:p w14:paraId="4FFD45AD" w14:textId="6217FB52" w:rsidR="009439DB" w:rsidRDefault="009439DB" w:rsidP="009439DB">
      <w:pPr>
        <w:ind w:left="360"/>
      </w:pPr>
      <w:r>
        <w:t>Desventajas:</w:t>
      </w:r>
    </w:p>
    <w:p w14:paraId="4266E94C" w14:textId="7FDC6075" w:rsidR="009439DB" w:rsidRDefault="009439DB" w:rsidP="009439DB">
      <w:pPr>
        <w:pStyle w:val="Prrafodelista"/>
        <w:numPr>
          <w:ilvl w:val="0"/>
          <w:numId w:val="25"/>
        </w:numPr>
      </w:pPr>
      <w:r>
        <w:t>Complejidad: La gestión y coordinación de muchos servicios independientes puede generar complejidad en el sistema.</w:t>
      </w:r>
    </w:p>
    <w:p w14:paraId="0110CE39" w14:textId="3AE0C839" w:rsidR="009439DB" w:rsidRDefault="009439DB" w:rsidP="009439DB">
      <w:pPr>
        <w:pStyle w:val="Prrafodelista"/>
        <w:numPr>
          <w:ilvl w:val="0"/>
          <w:numId w:val="25"/>
        </w:numPr>
      </w:pPr>
      <w:r>
        <w:t>Gestión de datos: Cada servicio puede tener su propia base de datos, lo que dificulta la consistencia y la gestión de los datos.</w:t>
      </w:r>
    </w:p>
    <w:p w14:paraId="02E073F5" w14:textId="2F330CD4" w:rsidR="008D5009" w:rsidRPr="007853AD" w:rsidRDefault="009439DB" w:rsidP="009439DB">
      <w:pPr>
        <w:pStyle w:val="Prrafodelista"/>
        <w:numPr>
          <w:ilvl w:val="0"/>
          <w:numId w:val="25"/>
        </w:numPr>
      </w:pPr>
      <w:r>
        <w:t>Infraestructura: Requiere una infraestructura más sofisticada, que incluye el descubrimiento de servicios, la monitorización y la comunicación entre servicios.</w:t>
      </w:r>
    </w:p>
    <w:p w14:paraId="7F97896C" w14:textId="18B24BEA" w:rsidR="007853AD" w:rsidRDefault="007853AD" w:rsidP="007853AD">
      <w:pPr>
        <w:numPr>
          <w:ilvl w:val="0"/>
          <w:numId w:val="21"/>
        </w:numPr>
      </w:pPr>
      <w:r w:rsidRPr="007853AD">
        <w:t>Arquitectura Multitenant</w:t>
      </w:r>
    </w:p>
    <w:p w14:paraId="6D9F4715" w14:textId="79C4C9F2" w:rsidR="009439DB" w:rsidRDefault="009439DB" w:rsidP="00AC4CAA">
      <w:pPr>
        <w:ind w:left="360"/>
      </w:pPr>
      <w:r>
        <w:t xml:space="preserve">La arquitectura </w:t>
      </w:r>
      <w:r w:rsidR="00AC4CAA" w:rsidRPr="007853AD">
        <w:t>Multitenant</w:t>
      </w:r>
      <w:r w:rsidR="00AC4CAA">
        <w:t xml:space="preserve"> </w:t>
      </w:r>
      <w:r>
        <w:t>es un modelo de diseño de software donde una sola instancia de una aplicación sirve a múltiples clientes, conocidos como inquilinos. Los datos y las configuraciones de cada inquilino están aislados, lo que garantiza la privacidad y la personalización dentro de un entorno compartido.</w:t>
      </w:r>
    </w:p>
    <w:p w14:paraId="76839E66" w14:textId="017E4766" w:rsidR="009439DB" w:rsidRDefault="009439DB" w:rsidP="00AC4CAA">
      <w:pPr>
        <w:ind w:left="360"/>
      </w:pPr>
      <w:r>
        <w:t>Ventajas:</w:t>
      </w:r>
    </w:p>
    <w:p w14:paraId="20831BAA" w14:textId="113C871A" w:rsidR="009439DB" w:rsidRDefault="009439DB" w:rsidP="00AC4CAA">
      <w:pPr>
        <w:pStyle w:val="Prrafodelista"/>
        <w:numPr>
          <w:ilvl w:val="0"/>
          <w:numId w:val="25"/>
        </w:numPr>
      </w:pPr>
      <w:r>
        <w:t xml:space="preserve">Rentabilidad: Al compartir recursos, la arquitectura </w:t>
      </w:r>
      <w:r w:rsidR="00AC4CAA" w:rsidRPr="007853AD">
        <w:t>Multitenant</w:t>
      </w:r>
      <w:r w:rsidR="00AC4CAA">
        <w:t xml:space="preserve"> </w:t>
      </w:r>
      <w:r>
        <w:t>reduce los costos de infraestructura y mantenimiento, ya que no se necesitan instancias separadas para cada inquilino.</w:t>
      </w:r>
    </w:p>
    <w:p w14:paraId="1DCA0228" w14:textId="1D7828C0" w:rsidR="009439DB" w:rsidRDefault="009439DB" w:rsidP="00AC4CAA">
      <w:pPr>
        <w:pStyle w:val="Prrafodelista"/>
        <w:numPr>
          <w:ilvl w:val="0"/>
          <w:numId w:val="25"/>
        </w:numPr>
      </w:pPr>
      <w:r>
        <w:lastRenderedPageBreak/>
        <w:t>Actualizaciones simplificadas: Con una sola instancia de aplicación, las actualizaciones y el mantenimiento se agilizan, ya que los cambios se aplican universalmente sin necesidad de múltiples implementaciones.</w:t>
      </w:r>
    </w:p>
    <w:p w14:paraId="3CC9755B" w14:textId="0E73C95C" w:rsidR="009439DB" w:rsidRDefault="009439DB" w:rsidP="009439DB">
      <w:pPr>
        <w:ind w:left="360"/>
      </w:pPr>
      <w:r>
        <w:t>Desventajas:</w:t>
      </w:r>
    </w:p>
    <w:p w14:paraId="7D7319B8" w14:textId="6C367937" w:rsidR="009439DB" w:rsidRDefault="009439DB" w:rsidP="00AC4CAA">
      <w:pPr>
        <w:pStyle w:val="Prrafodelista"/>
        <w:numPr>
          <w:ilvl w:val="0"/>
          <w:numId w:val="25"/>
        </w:numPr>
      </w:pPr>
      <w:r>
        <w:t>Problemas de rendimiento: Los recursos compartidos pueden generar problemas de rendimiento si el uso de un inquilino afecta a otros, lo que requiere una gestión cuidadosa de los recursos.</w:t>
      </w:r>
    </w:p>
    <w:p w14:paraId="7988DF70" w14:textId="1A2255E2" w:rsidR="009439DB" w:rsidRDefault="009439DB" w:rsidP="00AC4CAA">
      <w:pPr>
        <w:pStyle w:val="Prrafodelista"/>
        <w:numPr>
          <w:ilvl w:val="0"/>
          <w:numId w:val="25"/>
        </w:numPr>
      </w:pPr>
      <w:r>
        <w:t>Seguridad de los datos: Garantizar el aislamiento y la seguridad de los datos es crucial, ya que las vulnerabilidades podrían exponer los datos de un inquilino a otros.</w:t>
      </w:r>
    </w:p>
    <w:p w14:paraId="0B170BCE" w14:textId="0108C8C4" w:rsidR="009439DB" w:rsidRPr="007853AD" w:rsidRDefault="009439DB" w:rsidP="00AC4CAA">
      <w:pPr>
        <w:pStyle w:val="Prrafodelista"/>
        <w:numPr>
          <w:ilvl w:val="0"/>
          <w:numId w:val="25"/>
        </w:numPr>
      </w:pPr>
      <w:r>
        <w:t>Limitaciones de personalización: Si bien la personalización es posible, puede ser limitada en comparación con las instancias dedicadas, lo que podría afectar los requisitos específicos de cada inquilino.</w:t>
      </w:r>
    </w:p>
    <w:p w14:paraId="4AC1DFEC" w14:textId="7B974655" w:rsidR="007853AD" w:rsidRDefault="007853AD" w:rsidP="47C3DB79">
      <w:pPr>
        <w:numPr>
          <w:ilvl w:val="0"/>
          <w:numId w:val="21"/>
        </w:numPr>
      </w:pPr>
      <w:r>
        <w:t>Arquitectura Event-Driven</w:t>
      </w:r>
    </w:p>
    <w:p w14:paraId="7908C312" w14:textId="7199FB29" w:rsidR="497081BC" w:rsidRDefault="497081BC" w:rsidP="2362FA56">
      <w:pPr>
        <w:numPr>
          <w:ilvl w:val="0"/>
          <w:numId w:val="21"/>
        </w:numPr>
      </w:pPr>
      <w:r>
        <w:t xml:space="preserve">Arquitectura Micro Frontends </w:t>
      </w:r>
    </w:p>
    <w:p w14:paraId="5E6000EC" w14:textId="594854E1" w:rsidR="00624A3C" w:rsidRDefault="00624A3C" w:rsidP="00624A3C">
      <w:pPr>
        <w:rPr>
          <w:b/>
          <w:bCs/>
        </w:rPr>
      </w:pPr>
      <w:r w:rsidRPr="755C88CF">
        <w:rPr>
          <w:b/>
          <w:bCs/>
        </w:rPr>
        <w:t>Recomendaciones para la Investigación:</w:t>
      </w:r>
    </w:p>
    <w:p w14:paraId="241034CE" w14:textId="326460BD" w:rsidR="00624A3C" w:rsidRPr="007853AD" w:rsidRDefault="00624A3C" w:rsidP="00624A3C">
      <w:pPr>
        <w:numPr>
          <w:ilvl w:val="0"/>
          <w:numId w:val="19"/>
        </w:numPr>
      </w:pPr>
      <w:r w:rsidRPr="007853AD">
        <w:t>Uso de Herramientas de Colaboración: Utilizar plataformas como Google Docs</w:t>
      </w:r>
      <w:r w:rsidR="00AC5903">
        <w:t>, Miro y Trello</w:t>
      </w:r>
      <w:r w:rsidRPr="007853AD">
        <w:t xml:space="preserve"> para coordinar y compartir información.</w:t>
      </w:r>
    </w:p>
    <w:p w14:paraId="0B23D5B3" w14:textId="68793779" w:rsidR="00AC5903" w:rsidRDefault="00624A3C" w:rsidP="00AC5903">
      <w:pPr>
        <w:numPr>
          <w:ilvl w:val="0"/>
          <w:numId w:val="19"/>
        </w:numPr>
      </w:pPr>
      <w:r>
        <w:t>Asignación de Tareas: Dividir los temas entre los miembros del grupo de manera equitativa.</w:t>
      </w:r>
    </w:p>
    <w:p w14:paraId="2856CB08" w14:textId="063DBC0A" w:rsidR="755C88CF" w:rsidRDefault="755C88CF">
      <w:r>
        <w:br w:type="page"/>
      </w:r>
    </w:p>
    <w:p w14:paraId="4F9714F7" w14:textId="52FACEE8" w:rsidR="00442446" w:rsidRDefault="4B4C2148" w:rsidP="6E401322">
      <w:pPr>
        <w:rPr>
          <w:b/>
          <w:bCs/>
        </w:rPr>
      </w:pPr>
      <w:r w:rsidRPr="47C3DB79">
        <w:rPr>
          <w:b/>
          <w:bCs/>
        </w:rPr>
        <w:lastRenderedPageBreak/>
        <w:t>Desarrollo</w:t>
      </w:r>
      <w:r w:rsidR="7272C192" w:rsidRPr="47C3DB79">
        <w:rPr>
          <w:b/>
          <w:bCs/>
        </w:rPr>
        <w:t>:</w:t>
      </w:r>
    </w:p>
    <w:p w14:paraId="0F1D17FD" w14:textId="4D97FBF1" w:rsidR="00442446" w:rsidRDefault="496DD8AD" w:rsidP="47C3DB79">
      <w:pPr>
        <w:jc w:val="center"/>
        <w:rPr>
          <w:b/>
          <w:bCs/>
          <w:color w:val="1F497D" w:themeColor="text2"/>
          <w:sz w:val="32"/>
          <w:szCs w:val="32"/>
        </w:rPr>
      </w:pPr>
      <w:r w:rsidRPr="47C3DB79">
        <w:rPr>
          <w:b/>
          <w:bCs/>
          <w:color w:val="1F497D" w:themeColor="text2"/>
          <w:sz w:val="32"/>
          <w:szCs w:val="32"/>
        </w:rPr>
        <w:t>A</w:t>
      </w:r>
      <w:r w:rsidR="12CE2BEE" w:rsidRPr="47C3DB79">
        <w:rPr>
          <w:b/>
          <w:bCs/>
          <w:color w:val="1F497D" w:themeColor="text2"/>
          <w:sz w:val="32"/>
          <w:szCs w:val="32"/>
        </w:rPr>
        <w:t>rquitectura Monolítica</w:t>
      </w:r>
    </w:p>
    <w:p w14:paraId="258C63E1" w14:textId="6C62858A" w:rsidR="00442446" w:rsidRDefault="12CE2BEE" w:rsidP="47C3DB79">
      <w:pPr>
        <w:jc w:val="both"/>
        <w:rPr>
          <w:b/>
          <w:bCs/>
          <w:color w:val="1F497D" w:themeColor="text2"/>
        </w:rPr>
      </w:pPr>
      <w:r w:rsidRPr="47C3DB79">
        <w:rPr>
          <w:b/>
          <w:bCs/>
          <w:color w:val="1F497D" w:themeColor="text2"/>
        </w:rPr>
        <w:t xml:space="preserve">Definición: </w:t>
      </w:r>
    </w:p>
    <w:p w14:paraId="7D14B35C" w14:textId="625F2A2E" w:rsidR="0EEE6ABE" w:rsidRDefault="0EEE6ABE" w:rsidP="47C3DB79">
      <w:pPr>
        <w:jc w:val="both"/>
        <w:rPr>
          <w:color w:val="1F497D" w:themeColor="text2"/>
        </w:rPr>
      </w:pPr>
      <w:r w:rsidRPr="47C3DB79">
        <w:rPr>
          <w:color w:val="1F497D" w:themeColor="text2"/>
        </w:rPr>
        <w:t>La arquitectura monolítica es un modelo de diseño de software donde todos los componentes y funcionalidades de una aplicación se integran en un único bloque o unidad. Este enfoque centraliza el desarrollo, despliegue y mantenimiento del software.</w:t>
      </w:r>
    </w:p>
    <w:p w14:paraId="553283FE" w14:textId="5B95C183" w:rsidR="00442446" w:rsidRDefault="12CE2BEE" w:rsidP="47C3DB79">
      <w:pPr>
        <w:rPr>
          <w:b/>
          <w:bCs/>
          <w:color w:val="1F497D" w:themeColor="text2"/>
        </w:rPr>
      </w:pPr>
      <w:r w:rsidRPr="47C3DB79">
        <w:rPr>
          <w:b/>
          <w:bCs/>
          <w:color w:val="1F497D" w:themeColor="text2"/>
        </w:rPr>
        <w:t>Explicación con tus palabras:</w:t>
      </w:r>
    </w:p>
    <w:p w14:paraId="3129F47F" w14:textId="4C8FB6F0" w:rsidR="00442446" w:rsidRDefault="31AF1123" w:rsidP="47C3DB79">
      <w:pPr>
        <w:rPr>
          <w:color w:val="1F497D" w:themeColor="text2"/>
        </w:rPr>
      </w:pPr>
      <w:r w:rsidRPr="47C3DB79">
        <w:rPr>
          <w:color w:val="1F497D" w:themeColor="text2"/>
        </w:rPr>
        <w:t>Es como tener todo el código de una aplicación en un solo proyecto grande. Cada funcionalidad, desde el manejo de usuarios hasta el procesamiento de pagos, está en un solo lugar.</w:t>
      </w:r>
    </w:p>
    <w:p w14:paraId="788CAE3D" w14:textId="74FDFBFB" w:rsidR="00442446" w:rsidRDefault="179307B2" w:rsidP="47C3DB79">
      <w:pPr>
        <w:spacing w:before="240" w:after="240"/>
        <w:rPr>
          <w:color w:val="1F497D" w:themeColor="text2"/>
        </w:rPr>
      </w:pPr>
      <w:r w:rsidRPr="47C3DB79">
        <w:rPr>
          <w:b/>
          <w:bCs/>
          <w:color w:val="1F497D" w:themeColor="text2"/>
        </w:rPr>
        <w:t>Beneficios</w:t>
      </w:r>
      <w:r w:rsidRPr="47C3DB79">
        <w:rPr>
          <w:color w:val="1F497D" w:themeColor="text2"/>
        </w:rPr>
        <w:t>:</w:t>
      </w:r>
    </w:p>
    <w:p w14:paraId="69DDB67B" w14:textId="14D73CB0" w:rsidR="00442446" w:rsidRDefault="179307B2" w:rsidP="47C3DB79">
      <w:pPr>
        <w:pStyle w:val="Prrafodelista"/>
        <w:numPr>
          <w:ilvl w:val="0"/>
          <w:numId w:val="20"/>
        </w:numPr>
        <w:spacing w:after="0"/>
        <w:rPr>
          <w:color w:val="1F497D" w:themeColor="text2"/>
          <w:lang w:val="es-CL"/>
        </w:rPr>
      </w:pPr>
      <w:r w:rsidRPr="47C3DB79">
        <w:rPr>
          <w:color w:val="1F497D" w:themeColor="text2"/>
          <w:lang w:val="es-CL"/>
        </w:rPr>
        <w:t>Desarrollo y despliegue sencillos.</w:t>
      </w:r>
    </w:p>
    <w:p w14:paraId="4C1BD3C2" w14:textId="29DCB4D0" w:rsidR="00442446" w:rsidRDefault="179307B2" w:rsidP="47C3DB79">
      <w:pPr>
        <w:pStyle w:val="Prrafodelista"/>
        <w:numPr>
          <w:ilvl w:val="0"/>
          <w:numId w:val="20"/>
        </w:numPr>
        <w:spacing w:after="0"/>
        <w:rPr>
          <w:color w:val="1F497D" w:themeColor="text2"/>
          <w:lang w:val="es-CL"/>
        </w:rPr>
      </w:pPr>
      <w:r w:rsidRPr="47C3DB79">
        <w:rPr>
          <w:color w:val="1F497D" w:themeColor="text2"/>
          <w:lang w:val="es-CL"/>
        </w:rPr>
        <w:t>Facilidad para la depuración y las pruebas.</w:t>
      </w:r>
    </w:p>
    <w:p w14:paraId="31BE055C" w14:textId="4DD2AC6E" w:rsidR="00442446" w:rsidRDefault="179307B2" w:rsidP="47C3DB79">
      <w:pPr>
        <w:pStyle w:val="Prrafodelista"/>
        <w:numPr>
          <w:ilvl w:val="0"/>
          <w:numId w:val="20"/>
        </w:numPr>
        <w:spacing w:after="0"/>
        <w:rPr>
          <w:color w:val="1F497D" w:themeColor="text2"/>
          <w:lang w:val="es-CL"/>
        </w:rPr>
      </w:pPr>
      <w:r w:rsidRPr="47C3DB79">
        <w:rPr>
          <w:color w:val="1F497D" w:themeColor="text2"/>
          <w:lang w:val="es-CL"/>
        </w:rPr>
        <w:t>Menor latencia de comunicación entre componentes.</w:t>
      </w:r>
    </w:p>
    <w:p w14:paraId="520E219D" w14:textId="69FDD11E" w:rsidR="00442446" w:rsidRDefault="179307B2" w:rsidP="47C3DB79">
      <w:pPr>
        <w:spacing w:before="240" w:after="240"/>
        <w:rPr>
          <w:color w:val="1F497D" w:themeColor="text2"/>
        </w:rPr>
      </w:pPr>
      <w:r w:rsidRPr="47C3DB79">
        <w:rPr>
          <w:b/>
          <w:bCs/>
          <w:color w:val="1F497D" w:themeColor="text2"/>
        </w:rPr>
        <w:t>Desafíos</w:t>
      </w:r>
      <w:r w:rsidRPr="47C3DB79">
        <w:rPr>
          <w:color w:val="1F497D" w:themeColor="text2"/>
        </w:rPr>
        <w:t>:</w:t>
      </w:r>
    </w:p>
    <w:p w14:paraId="5F7CE3F3" w14:textId="7DF5A33B" w:rsidR="00442446" w:rsidRDefault="179307B2" w:rsidP="47C3DB79">
      <w:pPr>
        <w:pStyle w:val="Prrafodelista"/>
        <w:numPr>
          <w:ilvl w:val="0"/>
          <w:numId w:val="20"/>
        </w:numPr>
        <w:spacing w:after="0"/>
        <w:rPr>
          <w:color w:val="1F497D" w:themeColor="text2"/>
          <w:lang w:val="es-CL"/>
        </w:rPr>
      </w:pPr>
      <w:r w:rsidRPr="47C3DB79">
        <w:rPr>
          <w:color w:val="1F497D" w:themeColor="text2"/>
          <w:lang w:val="es-CL"/>
        </w:rPr>
        <w:t>Dificultad para escalar horizontalmente.</w:t>
      </w:r>
    </w:p>
    <w:p w14:paraId="374C46C4" w14:textId="150448DB" w:rsidR="00442446" w:rsidRDefault="179307B2" w:rsidP="47C3DB79">
      <w:pPr>
        <w:pStyle w:val="Prrafodelista"/>
        <w:numPr>
          <w:ilvl w:val="0"/>
          <w:numId w:val="20"/>
        </w:numPr>
        <w:spacing w:after="0"/>
        <w:rPr>
          <w:color w:val="1F497D" w:themeColor="text2"/>
          <w:lang w:val="es-CL"/>
        </w:rPr>
      </w:pPr>
      <w:r w:rsidRPr="47C3DB79">
        <w:rPr>
          <w:color w:val="1F497D" w:themeColor="text2"/>
          <w:lang w:val="es-CL"/>
        </w:rPr>
        <w:t>Mantenimiento complejo a medida que la aplicación crece.</w:t>
      </w:r>
    </w:p>
    <w:p w14:paraId="113B8127" w14:textId="0AB86796" w:rsidR="00442446" w:rsidRDefault="179307B2" w:rsidP="47C3DB79">
      <w:pPr>
        <w:pStyle w:val="Prrafodelista"/>
        <w:numPr>
          <w:ilvl w:val="0"/>
          <w:numId w:val="20"/>
        </w:numPr>
        <w:spacing w:after="0"/>
        <w:rPr>
          <w:color w:val="1F497D" w:themeColor="text2"/>
          <w:lang w:val="es-CL"/>
        </w:rPr>
      </w:pPr>
      <w:r w:rsidRPr="47C3DB79">
        <w:rPr>
          <w:color w:val="1F497D" w:themeColor="text2"/>
          <w:lang w:val="es-CL"/>
        </w:rPr>
        <w:t>Implementación de cambios y actualizaciones más riesgosa.</w:t>
      </w:r>
    </w:p>
    <w:p w14:paraId="0DEA06DE" w14:textId="23D8919F" w:rsidR="00442446" w:rsidRDefault="179307B2" w:rsidP="47C3DB79">
      <w:pPr>
        <w:spacing w:before="240" w:after="240"/>
        <w:rPr>
          <w:color w:val="1F497D" w:themeColor="text2"/>
        </w:rPr>
      </w:pPr>
      <w:r w:rsidRPr="47C3DB79">
        <w:rPr>
          <w:b/>
          <w:bCs/>
          <w:color w:val="1F497D" w:themeColor="text2"/>
        </w:rPr>
        <w:t>Empresas que la Utilizan</w:t>
      </w:r>
      <w:r w:rsidRPr="47C3DB79">
        <w:rPr>
          <w:color w:val="1F497D" w:themeColor="text2"/>
        </w:rPr>
        <w:t>:</w:t>
      </w:r>
    </w:p>
    <w:p w14:paraId="0E2FAF40" w14:textId="64C7D51C" w:rsidR="00442446" w:rsidRDefault="179307B2" w:rsidP="47C3DB79">
      <w:pPr>
        <w:pStyle w:val="Prrafodelista"/>
        <w:numPr>
          <w:ilvl w:val="0"/>
          <w:numId w:val="20"/>
        </w:numPr>
        <w:spacing w:after="0"/>
        <w:rPr>
          <w:color w:val="1F497D" w:themeColor="text2"/>
          <w:lang w:val="es-CL"/>
        </w:rPr>
      </w:pPr>
      <w:r w:rsidRPr="47C3DB79">
        <w:rPr>
          <w:color w:val="1F497D" w:themeColor="text2"/>
          <w:lang w:val="es-CL"/>
        </w:rPr>
        <w:t>Algunas startups y pequeñas empresas que buscan una solución rápida y sencilla.</w:t>
      </w:r>
    </w:p>
    <w:p w14:paraId="1E9C1505" w14:textId="48A90378" w:rsidR="0FB1FFAD" w:rsidRDefault="179307B2" w:rsidP="1A17B74C">
      <w:pPr>
        <w:pStyle w:val="Prrafodelista"/>
        <w:numPr>
          <w:ilvl w:val="0"/>
          <w:numId w:val="20"/>
        </w:numPr>
        <w:spacing w:after="0"/>
        <w:rPr>
          <w:color w:val="1F487C"/>
          <w:lang w:val="es-CL"/>
        </w:rPr>
      </w:pPr>
      <w:r w:rsidRPr="1A17B74C">
        <w:rPr>
          <w:color w:val="1F487C"/>
          <w:lang w:val="es-CL"/>
        </w:rPr>
        <w:t>Aplicaciones tradicionales y heredadas de empresas más grandes.</w:t>
      </w:r>
    </w:p>
    <w:p w14:paraId="59A45232" w14:textId="682384DF" w:rsidR="1A17B74C" w:rsidRDefault="1A17B74C" w:rsidP="1A17B74C">
      <w:pPr>
        <w:spacing w:after="0"/>
        <w:rPr>
          <w:color w:val="1F487C"/>
        </w:rPr>
      </w:pPr>
    </w:p>
    <w:p w14:paraId="1350FE8D" w14:textId="7A3D1110" w:rsidR="1A17B74C" w:rsidRDefault="1A17B74C" w:rsidP="1A17B74C">
      <w:pPr>
        <w:spacing w:after="0"/>
        <w:rPr>
          <w:color w:val="1F487C"/>
        </w:rPr>
      </w:pPr>
    </w:p>
    <w:p w14:paraId="492421FE" w14:textId="3456E8C1" w:rsidR="1A17B74C" w:rsidRDefault="1A17B74C" w:rsidP="1A17B74C">
      <w:pPr>
        <w:spacing w:after="0"/>
        <w:rPr>
          <w:color w:val="1F487C"/>
        </w:rPr>
      </w:pPr>
    </w:p>
    <w:p w14:paraId="2CCC84D1" w14:textId="4895F2B7" w:rsidR="1A17B74C" w:rsidRDefault="1A17B74C" w:rsidP="1A17B74C">
      <w:pPr>
        <w:spacing w:after="0"/>
        <w:rPr>
          <w:color w:val="1F487C"/>
        </w:rPr>
      </w:pPr>
    </w:p>
    <w:p w14:paraId="3D93C6A9" w14:textId="3C66A939" w:rsidR="1A17B74C" w:rsidRDefault="1A17B74C" w:rsidP="1A17B74C">
      <w:pPr>
        <w:spacing w:after="0"/>
        <w:rPr>
          <w:color w:val="1F487C"/>
        </w:rPr>
      </w:pPr>
    </w:p>
    <w:p w14:paraId="691518FF" w14:textId="4F47A857" w:rsidR="1A17B74C" w:rsidRDefault="1A17B74C" w:rsidP="1A17B74C">
      <w:pPr>
        <w:spacing w:after="0"/>
        <w:rPr>
          <w:color w:val="1F487C"/>
        </w:rPr>
      </w:pPr>
    </w:p>
    <w:p w14:paraId="3E23BA0A" w14:textId="5EF1533F" w:rsidR="1A17B74C" w:rsidRDefault="1A17B74C" w:rsidP="1A17B74C">
      <w:pPr>
        <w:spacing w:after="0"/>
        <w:rPr>
          <w:color w:val="1F487C"/>
        </w:rPr>
      </w:pPr>
    </w:p>
    <w:p w14:paraId="031EDDFC" w14:textId="28BA0E36" w:rsidR="1A17B74C" w:rsidRDefault="1A17B74C" w:rsidP="1A17B74C">
      <w:pPr>
        <w:spacing w:after="0"/>
        <w:rPr>
          <w:color w:val="1F487C"/>
        </w:rPr>
      </w:pPr>
    </w:p>
    <w:p w14:paraId="4FEDBAB6" w14:textId="4430CA81" w:rsidR="1A17B74C" w:rsidRDefault="1A17B74C" w:rsidP="1A17B74C">
      <w:pPr>
        <w:spacing w:after="0"/>
        <w:rPr>
          <w:color w:val="1F487C"/>
        </w:rPr>
      </w:pPr>
    </w:p>
    <w:p w14:paraId="2E8C1FEF" w14:textId="00EC37CD" w:rsidR="75DE1DA3" w:rsidRDefault="75DE1DA3" w:rsidP="1A17B74C">
      <w:pPr>
        <w:spacing w:before="240" w:after="240"/>
        <w:jc w:val="center"/>
      </w:pPr>
      <w:r w:rsidRPr="1A17B74C">
        <w:rPr>
          <w:sz w:val="24"/>
          <w:szCs w:val="24"/>
        </w:rPr>
        <w:t>🤖🦝🤖</w:t>
      </w:r>
    </w:p>
    <w:sectPr w:rsidR="75DE1DA3">
      <w:headerReference w:type="default" r:id="rId11"/>
      <w:footerReference w:type="default" r:id="rId12"/>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D6402" w14:textId="77777777" w:rsidR="008C568B" w:rsidRDefault="008C568B">
      <w:pPr>
        <w:spacing w:after="0" w:line="240" w:lineRule="auto"/>
      </w:pPr>
      <w:r>
        <w:separator/>
      </w:r>
    </w:p>
  </w:endnote>
  <w:endnote w:type="continuationSeparator" w:id="0">
    <w:p w14:paraId="15008331" w14:textId="77777777" w:rsidR="008C568B" w:rsidRDefault="008C5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30AE" w14:textId="5992C448" w:rsidR="00E666CB" w:rsidRDefault="00F72E3D">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17C67">
      <w:rPr>
        <w:noProof/>
        <w:color w:val="000000"/>
      </w:rPr>
      <w:t>3</w:t>
    </w:r>
    <w:r>
      <w:rPr>
        <w:color w:val="000000"/>
      </w:rPr>
      <w:fldChar w:fldCharType="end"/>
    </w:r>
  </w:p>
  <w:p w14:paraId="5997CC1D" w14:textId="77777777" w:rsidR="00E666CB" w:rsidRDefault="00E666CB">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90755" w14:textId="77777777" w:rsidR="008C568B" w:rsidRDefault="008C568B">
      <w:pPr>
        <w:spacing w:after="0" w:line="240" w:lineRule="auto"/>
      </w:pPr>
      <w:r>
        <w:separator/>
      </w:r>
    </w:p>
  </w:footnote>
  <w:footnote w:type="continuationSeparator" w:id="0">
    <w:p w14:paraId="1355B8A7" w14:textId="77777777" w:rsidR="008C568B" w:rsidRDefault="008C5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2F646" w14:textId="52B1323C" w:rsidR="00E666CB" w:rsidRDefault="00DC30CA" w:rsidP="50D9C8DD">
    <w:pPr>
      <w:pBdr>
        <w:top w:val="nil"/>
        <w:left w:val="nil"/>
        <w:bottom w:val="nil"/>
        <w:right w:val="nil"/>
        <w:between w:val="nil"/>
      </w:pBdr>
      <w:tabs>
        <w:tab w:val="center" w:pos="4419"/>
        <w:tab w:val="right" w:pos="8838"/>
      </w:tabs>
      <w:spacing w:after="0" w:line="240" w:lineRule="auto"/>
      <w:rPr>
        <w:color w:val="000000"/>
      </w:rPr>
    </w:pPr>
    <w:r>
      <w:rPr>
        <w:noProof/>
        <w:color w:val="000000"/>
        <w:lang w:val="en-US" w:eastAsia="en-US"/>
      </w:rPr>
      <w:drawing>
        <wp:anchor distT="0" distB="0" distL="114300" distR="114300" simplePos="0" relativeHeight="251661312" behindDoc="0" locked="0" layoutInCell="1" allowOverlap="1" wp14:anchorId="632BCA8C" wp14:editId="120888E6">
          <wp:simplePos x="0" y="0"/>
          <wp:positionH relativeFrom="margin">
            <wp:align>right</wp:align>
          </wp:positionH>
          <wp:positionV relativeFrom="paragraph">
            <wp:posOffset>-156210</wp:posOffset>
          </wp:positionV>
          <wp:extent cx="2688590" cy="431800"/>
          <wp:effectExtent l="0" t="0" r="0" b="6350"/>
          <wp:wrapSquare wrapText="bothSides"/>
          <wp:docPr id="2" name="Imagen 2" descr="C:\Users\azambranob\AppData\Local\Microsoft\Windows\INetCache\Content.MSO\66EF08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ambranob\AppData\Local\Microsoft\Windows\INetCache\Content.MSO\66EF083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268859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0288" behindDoc="0" locked="0" layoutInCell="1" hidden="0" allowOverlap="1" wp14:anchorId="5F941A54" wp14:editId="07841655">
          <wp:simplePos x="0" y="0"/>
          <wp:positionH relativeFrom="margin">
            <wp:align>left</wp:align>
          </wp:positionH>
          <wp:positionV relativeFrom="paragraph">
            <wp:posOffset>-272415</wp:posOffset>
          </wp:positionV>
          <wp:extent cx="1620582" cy="595822"/>
          <wp:effectExtent l="0" t="0" r="0" b="0"/>
          <wp:wrapSquare wrapText="bothSides" distT="0" distB="0" distL="114300" distR="114300"/>
          <wp:docPr id="36" name="image5.png" descr="C:\Users\cgonzalezm\Desktop\221_DISEÑOS\FOMATOS DOCUMENTOS DISEÑO\Logos_Maleta_2.0_2022\Logos Maleta 2022\maletas-40.png"/>
          <wp:cNvGraphicFramePr/>
          <a:graphic xmlns:a="http://schemas.openxmlformats.org/drawingml/2006/main">
            <a:graphicData uri="http://schemas.openxmlformats.org/drawingml/2006/picture">
              <pic:pic xmlns:pic="http://schemas.openxmlformats.org/drawingml/2006/picture">
                <pic:nvPicPr>
                  <pic:cNvPr id="0" name="image5.png" descr="C:\Users\cgonzalezm\Desktop\221_DISEÑOS\FOMATOS DOCUMENTOS DISEÑO\Logos_Maleta_2.0_2022\Logos Maleta 2022\maletas-40.png"/>
                  <pic:cNvPicPr preferRelativeResize="0"/>
                </pic:nvPicPr>
                <pic:blipFill>
                  <a:blip r:embed="rId2">
                    <a:extLst>
                      <a:ext uri="{BEBA8EAE-BF5A-486C-A8C5-ECC9F3942E4B}">
                        <a14:imgProps xmlns:a14="http://schemas.microsoft.com/office/drawing/2010/main">
                          <a14:imgLayer r:embed="rId3">
                            <a14:imgEffect>
                              <a14:saturation sat="0"/>
                            </a14:imgEffect>
                          </a14:imgLayer>
                        </a14:imgProps>
                      </a:ext>
                    </a:extLst>
                  </a:blip>
                  <a:srcRect/>
                  <a:stretch>
                    <a:fillRect/>
                  </a:stretch>
                </pic:blipFill>
                <pic:spPr>
                  <a:xfrm>
                    <a:off x="0" y="0"/>
                    <a:ext cx="1620582" cy="595822"/>
                  </a:xfrm>
                  <a:prstGeom prst="rect">
                    <a:avLst/>
                  </a:prstGeom>
                  <a:ln/>
                </pic:spPr>
              </pic:pic>
            </a:graphicData>
          </a:graphic>
        </wp:anchor>
      </w:drawing>
    </w:r>
    <w:r w:rsidR="00F72E3D">
      <w:rPr>
        <w:noProof/>
        <w:lang w:val="en-US" w:eastAsia="en-US"/>
      </w:rPr>
      <mc:AlternateContent>
        <mc:Choice Requires="wps">
          <w:drawing>
            <wp:anchor distT="0" distB="0" distL="114300" distR="114300" simplePos="0" relativeHeight="251658240" behindDoc="0" locked="0" layoutInCell="1" hidden="0" allowOverlap="1" wp14:anchorId="17F990E8" wp14:editId="6C571272">
              <wp:simplePos x="0" y="0"/>
              <wp:positionH relativeFrom="column">
                <wp:posOffset>2197100</wp:posOffset>
              </wp:positionH>
              <wp:positionV relativeFrom="paragraph">
                <wp:posOffset>101600</wp:posOffset>
              </wp:positionV>
              <wp:extent cx="3590925" cy="285750"/>
              <wp:effectExtent l="0" t="0" r="0" b="0"/>
              <wp:wrapNone/>
              <wp:docPr id="35" name="Rectángulo 35"/>
              <wp:cNvGraphicFramePr/>
              <a:graphic xmlns:a="http://schemas.openxmlformats.org/drawingml/2006/main">
                <a:graphicData uri="http://schemas.microsoft.com/office/word/2010/wordprocessingShape">
                  <wps:wsp>
                    <wps:cNvSpPr/>
                    <wps:spPr>
                      <a:xfrm>
                        <a:off x="3560063" y="3646650"/>
                        <a:ext cx="3571875" cy="266700"/>
                      </a:xfrm>
                      <a:prstGeom prst="rect">
                        <a:avLst/>
                      </a:prstGeom>
                      <a:noFill/>
                      <a:ln>
                        <a:noFill/>
                      </a:ln>
                    </wps:spPr>
                    <wps:txbx>
                      <w:txbxContent>
                        <w:p w14:paraId="3BFC942A" w14:textId="77777777" w:rsidR="00E666CB" w:rsidRDefault="00F72E3D">
                          <w:pPr>
                            <w:spacing w:after="0" w:line="240" w:lineRule="auto"/>
                            <w:jc w:val="right"/>
                            <w:textDirection w:val="btLr"/>
                          </w:pPr>
                          <w:r>
                            <w:rPr>
                              <w:rFonts w:ascii="Arial Rounded" w:eastAsia="Arial Rounded" w:hAnsi="Arial Rounded" w:cs="Arial Rounded"/>
                              <w:b/>
                              <w:color w:val="FFFFFF"/>
                              <w:sz w:val="18"/>
                            </w:rPr>
                            <w:t>ESCUELA DE ADMINISTRACIÓN Y NEGOCIOS</w:t>
                          </w:r>
                        </w:p>
                        <w:p w14:paraId="110FFD37" w14:textId="77777777" w:rsidR="00E666CB" w:rsidRDefault="00E666C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17F990E8" id="Rectángulo 35" o:spid="_x0000_s1026" style="position:absolute;margin-left:173pt;margin-top:8pt;width:282.75pt;height:2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" filled="f" stroked="f">
              <v:textbox inset="2.53958mm,1.2694mm,2.53958mm,1.2694mm">
                <w:txbxContent>
                  <w:p w14:paraId="3BFC942A" w14:textId="77777777" w:rsidR="00E666CB" w:rsidRDefault="00F72E3D">
                    <w:pPr>
                      <w:spacing w:after="0" w:line="240" w:lineRule="auto"/>
                      <w:jc w:val="right"/>
                      <w:textDirection w:val="btLr"/>
                    </w:pPr>
                    <w:r>
                      <w:rPr>
                        <w:rFonts w:ascii="Arial Rounded" w:eastAsia="Arial Rounded" w:hAnsi="Arial Rounded" w:cs="Arial Rounded"/>
                        <w:b/>
                        <w:color w:val="FFFFFF"/>
                        <w:sz w:val="18"/>
                      </w:rPr>
                      <w:t>ESCUELA DE ADMINISTRACIÓN Y NEGOCIOS</w:t>
                    </w:r>
                  </w:p>
                  <w:p w14:paraId="110FFD37" w14:textId="77777777" w:rsidR="00E666CB" w:rsidRDefault="00E666CB">
                    <w:pPr>
                      <w:spacing w:line="275" w:lineRule="auto"/>
                      <w:jc w:val="right"/>
                      <w:textDirection w:val="btLr"/>
                    </w:pPr>
                  </w:p>
                </w:txbxContent>
              </v:textbox>
            </v:rect>
          </w:pict>
        </mc:Fallback>
      </mc:AlternateContent>
    </w:r>
  </w:p>
</w:hdr>
</file>

<file path=word/intelligence2.xml><?xml version="1.0" encoding="utf-8"?>
<int2:intelligence xmlns:int2="http://schemas.microsoft.com/office/intelligence/2020/intelligence">
  <int2:observations>
    <int2:bookmark int2:bookmarkName="_Int_Y0DVr6Pn" int2:invalidationBookmarkName="" int2:hashCode="ALOnmL2G3/UGnK" int2:id="eOAXXoaQ">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754"/>
    <w:multiLevelType w:val="multilevel"/>
    <w:tmpl w:val="F45C26D2"/>
    <w:lvl w:ilvl="0">
      <w:start w:val="1"/>
      <w:numFmt w:val="decimal"/>
      <w:lvlText w:val="%1."/>
      <w:lvlJc w:val="left"/>
      <w:pPr>
        <w:ind w:left="720" w:hanging="360"/>
      </w:pPr>
      <w:rPr>
        <w:color w:val="000000"/>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 w15:restartNumberingAfterBreak="0">
    <w:nsid w:val="0649532F"/>
    <w:multiLevelType w:val="multilevel"/>
    <w:tmpl w:val="0530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51F45"/>
    <w:multiLevelType w:val="hybridMultilevel"/>
    <w:tmpl w:val="978C70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621A0"/>
    <w:multiLevelType w:val="hybridMultilevel"/>
    <w:tmpl w:val="086C55AA"/>
    <w:lvl w:ilvl="0" w:tplc="68ECAB1A">
      <w:start w:val="1"/>
      <w:numFmt w:val="bullet"/>
      <w:lvlText w:val="-"/>
      <w:lvlJc w:val="left"/>
      <w:pPr>
        <w:ind w:left="720" w:hanging="360"/>
      </w:pPr>
      <w:rPr>
        <w:rFonts w:ascii="Calibri" w:hAnsi="Calibri" w:hint="default"/>
      </w:rPr>
    </w:lvl>
    <w:lvl w:ilvl="1" w:tplc="A29E063E">
      <w:start w:val="1"/>
      <w:numFmt w:val="bullet"/>
      <w:lvlText w:val="o"/>
      <w:lvlJc w:val="left"/>
      <w:pPr>
        <w:ind w:left="1440" w:hanging="360"/>
      </w:pPr>
      <w:rPr>
        <w:rFonts w:ascii="Courier New" w:hAnsi="Courier New" w:hint="default"/>
      </w:rPr>
    </w:lvl>
    <w:lvl w:ilvl="2" w:tplc="E79CCBB0">
      <w:start w:val="1"/>
      <w:numFmt w:val="bullet"/>
      <w:lvlText w:val=""/>
      <w:lvlJc w:val="left"/>
      <w:pPr>
        <w:ind w:left="2160" w:hanging="360"/>
      </w:pPr>
      <w:rPr>
        <w:rFonts w:ascii="Wingdings" w:hAnsi="Wingdings" w:hint="default"/>
      </w:rPr>
    </w:lvl>
    <w:lvl w:ilvl="3" w:tplc="A4D64692">
      <w:start w:val="1"/>
      <w:numFmt w:val="bullet"/>
      <w:lvlText w:val=""/>
      <w:lvlJc w:val="left"/>
      <w:pPr>
        <w:ind w:left="2880" w:hanging="360"/>
      </w:pPr>
      <w:rPr>
        <w:rFonts w:ascii="Symbol" w:hAnsi="Symbol" w:hint="default"/>
      </w:rPr>
    </w:lvl>
    <w:lvl w:ilvl="4" w:tplc="B6AEB7F8">
      <w:start w:val="1"/>
      <w:numFmt w:val="bullet"/>
      <w:lvlText w:val="o"/>
      <w:lvlJc w:val="left"/>
      <w:pPr>
        <w:ind w:left="3600" w:hanging="360"/>
      </w:pPr>
      <w:rPr>
        <w:rFonts w:ascii="Courier New" w:hAnsi="Courier New" w:hint="default"/>
      </w:rPr>
    </w:lvl>
    <w:lvl w:ilvl="5" w:tplc="15AA63CC">
      <w:start w:val="1"/>
      <w:numFmt w:val="bullet"/>
      <w:lvlText w:val=""/>
      <w:lvlJc w:val="left"/>
      <w:pPr>
        <w:ind w:left="4320" w:hanging="360"/>
      </w:pPr>
      <w:rPr>
        <w:rFonts w:ascii="Wingdings" w:hAnsi="Wingdings" w:hint="default"/>
      </w:rPr>
    </w:lvl>
    <w:lvl w:ilvl="6" w:tplc="12AA7710">
      <w:start w:val="1"/>
      <w:numFmt w:val="bullet"/>
      <w:lvlText w:val=""/>
      <w:lvlJc w:val="left"/>
      <w:pPr>
        <w:ind w:left="5040" w:hanging="360"/>
      </w:pPr>
      <w:rPr>
        <w:rFonts w:ascii="Symbol" w:hAnsi="Symbol" w:hint="default"/>
      </w:rPr>
    </w:lvl>
    <w:lvl w:ilvl="7" w:tplc="2F729BCE">
      <w:start w:val="1"/>
      <w:numFmt w:val="bullet"/>
      <w:lvlText w:val="o"/>
      <w:lvlJc w:val="left"/>
      <w:pPr>
        <w:ind w:left="5760" w:hanging="360"/>
      </w:pPr>
      <w:rPr>
        <w:rFonts w:ascii="Courier New" w:hAnsi="Courier New" w:hint="default"/>
      </w:rPr>
    </w:lvl>
    <w:lvl w:ilvl="8" w:tplc="B10C8E5C">
      <w:start w:val="1"/>
      <w:numFmt w:val="bullet"/>
      <w:lvlText w:val=""/>
      <w:lvlJc w:val="left"/>
      <w:pPr>
        <w:ind w:left="6480" w:hanging="360"/>
      </w:pPr>
      <w:rPr>
        <w:rFonts w:ascii="Wingdings" w:hAnsi="Wingdings" w:hint="default"/>
      </w:rPr>
    </w:lvl>
  </w:abstractNum>
  <w:abstractNum w:abstractNumId="4" w15:restartNumberingAfterBreak="0">
    <w:nsid w:val="0FED2207"/>
    <w:multiLevelType w:val="hybridMultilevel"/>
    <w:tmpl w:val="99942732"/>
    <w:lvl w:ilvl="0" w:tplc="1AEE8180">
      <w:start w:val="2"/>
      <w:numFmt w:val="decimal"/>
      <w:lvlText w:val="%1."/>
      <w:lvlJc w:val="left"/>
      <w:pPr>
        <w:ind w:left="720" w:hanging="360"/>
      </w:pPr>
      <w:rPr>
        <w:rFonts w:hint="default"/>
        <w:color w:val="000000"/>
        <w:sz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4595B48"/>
    <w:multiLevelType w:val="hybridMultilevel"/>
    <w:tmpl w:val="671C2B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FC1F23"/>
    <w:multiLevelType w:val="multilevel"/>
    <w:tmpl w:val="55CA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A76F31"/>
    <w:multiLevelType w:val="multilevel"/>
    <w:tmpl w:val="0AC23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7F32AC"/>
    <w:multiLevelType w:val="hybridMultilevel"/>
    <w:tmpl w:val="D50A9C66"/>
    <w:lvl w:ilvl="0" w:tplc="4F0A8250">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46F5F67"/>
    <w:multiLevelType w:val="hybridMultilevel"/>
    <w:tmpl w:val="0DE203CE"/>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92107A0"/>
    <w:multiLevelType w:val="hybridMultilevel"/>
    <w:tmpl w:val="85AC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475169"/>
    <w:multiLevelType w:val="multilevel"/>
    <w:tmpl w:val="BE56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30346A"/>
    <w:multiLevelType w:val="multilevel"/>
    <w:tmpl w:val="06A0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945C6E"/>
    <w:multiLevelType w:val="multilevel"/>
    <w:tmpl w:val="7D5A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74AF9"/>
    <w:multiLevelType w:val="multilevel"/>
    <w:tmpl w:val="D33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CE2F5B"/>
    <w:multiLevelType w:val="multilevel"/>
    <w:tmpl w:val="ABF67232"/>
    <w:lvl w:ilvl="0">
      <w:start w:val="1"/>
      <w:numFmt w:val="decimal"/>
      <w:lvlText w:val="%1."/>
      <w:lvlJc w:val="left"/>
      <w:pPr>
        <w:ind w:left="720" w:hanging="360"/>
      </w:pPr>
      <w:rPr>
        <w:b/>
        <w:color w:val="000000"/>
        <w:sz w:val="28"/>
        <w:szCs w:val="28"/>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6" w15:restartNumberingAfterBreak="0">
    <w:nsid w:val="49384084"/>
    <w:multiLevelType w:val="hybridMultilevel"/>
    <w:tmpl w:val="83DC328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E027427"/>
    <w:multiLevelType w:val="multilevel"/>
    <w:tmpl w:val="9F18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122DE8"/>
    <w:multiLevelType w:val="hybridMultilevel"/>
    <w:tmpl w:val="FDBE1114"/>
    <w:lvl w:ilvl="0" w:tplc="732866EC">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F906DD1"/>
    <w:multiLevelType w:val="multilevel"/>
    <w:tmpl w:val="8544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2F1B47"/>
    <w:multiLevelType w:val="multilevel"/>
    <w:tmpl w:val="55DC5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123FCA"/>
    <w:multiLevelType w:val="multilevel"/>
    <w:tmpl w:val="ABF67232"/>
    <w:lvl w:ilvl="0">
      <w:start w:val="1"/>
      <w:numFmt w:val="decimal"/>
      <w:lvlText w:val="%1."/>
      <w:lvlJc w:val="left"/>
      <w:pPr>
        <w:ind w:left="720" w:hanging="360"/>
      </w:pPr>
      <w:rPr>
        <w:b/>
        <w:color w:val="000000"/>
        <w:sz w:val="28"/>
        <w:szCs w:val="28"/>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22" w15:restartNumberingAfterBreak="0">
    <w:nsid w:val="6B1B2636"/>
    <w:multiLevelType w:val="hybridMultilevel"/>
    <w:tmpl w:val="24B6DCD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74507779"/>
    <w:multiLevelType w:val="hybridMultilevel"/>
    <w:tmpl w:val="CD7C84F4"/>
    <w:lvl w:ilvl="0" w:tplc="170EC942">
      <w:start w:val="1"/>
      <w:numFmt w:val="bullet"/>
      <w:lvlText w:val=""/>
      <w:lvlJc w:val="left"/>
      <w:pPr>
        <w:ind w:left="720" w:hanging="360"/>
      </w:pPr>
      <w:rPr>
        <w:rFonts w:ascii="Symbol" w:hAnsi="Symbol" w:hint="default"/>
      </w:rPr>
    </w:lvl>
    <w:lvl w:ilvl="1" w:tplc="79762A3A">
      <w:start w:val="1"/>
      <w:numFmt w:val="bullet"/>
      <w:lvlText w:val="o"/>
      <w:lvlJc w:val="left"/>
      <w:pPr>
        <w:ind w:left="1440" w:hanging="360"/>
      </w:pPr>
      <w:rPr>
        <w:rFonts w:ascii="Courier New" w:hAnsi="Courier New" w:hint="default"/>
      </w:rPr>
    </w:lvl>
    <w:lvl w:ilvl="2" w:tplc="80D27A6E">
      <w:start w:val="1"/>
      <w:numFmt w:val="bullet"/>
      <w:lvlText w:val=""/>
      <w:lvlJc w:val="left"/>
      <w:pPr>
        <w:ind w:left="2160" w:hanging="360"/>
      </w:pPr>
      <w:rPr>
        <w:rFonts w:ascii="Wingdings" w:hAnsi="Wingdings" w:hint="default"/>
      </w:rPr>
    </w:lvl>
    <w:lvl w:ilvl="3" w:tplc="575CDDC4">
      <w:start w:val="1"/>
      <w:numFmt w:val="bullet"/>
      <w:lvlText w:val=""/>
      <w:lvlJc w:val="left"/>
      <w:pPr>
        <w:ind w:left="2880" w:hanging="360"/>
      </w:pPr>
      <w:rPr>
        <w:rFonts w:ascii="Symbol" w:hAnsi="Symbol" w:hint="default"/>
      </w:rPr>
    </w:lvl>
    <w:lvl w:ilvl="4" w:tplc="4AB68710">
      <w:start w:val="1"/>
      <w:numFmt w:val="bullet"/>
      <w:lvlText w:val="o"/>
      <w:lvlJc w:val="left"/>
      <w:pPr>
        <w:ind w:left="3600" w:hanging="360"/>
      </w:pPr>
      <w:rPr>
        <w:rFonts w:ascii="Courier New" w:hAnsi="Courier New" w:hint="default"/>
      </w:rPr>
    </w:lvl>
    <w:lvl w:ilvl="5" w:tplc="12FA449C">
      <w:start w:val="1"/>
      <w:numFmt w:val="bullet"/>
      <w:lvlText w:val=""/>
      <w:lvlJc w:val="left"/>
      <w:pPr>
        <w:ind w:left="4320" w:hanging="360"/>
      </w:pPr>
      <w:rPr>
        <w:rFonts w:ascii="Wingdings" w:hAnsi="Wingdings" w:hint="default"/>
      </w:rPr>
    </w:lvl>
    <w:lvl w:ilvl="6" w:tplc="6E44B2C4">
      <w:start w:val="1"/>
      <w:numFmt w:val="bullet"/>
      <w:lvlText w:val=""/>
      <w:lvlJc w:val="left"/>
      <w:pPr>
        <w:ind w:left="5040" w:hanging="360"/>
      </w:pPr>
      <w:rPr>
        <w:rFonts w:ascii="Symbol" w:hAnsi="Symbol" w:hint="default"/>
      </w:rPr>
    </w:lvl>
    <w:lvl w:ilvl="7" w:tplc="A76EB4D2">
      <w:start w:val="1"/>
      <w:numFmt w:val="bullet"/>
      <w:lvlText w:val="o"/>
      <w:lvlJc w:val="left"/>
      <w:pPr>
        <w:ind w:left="5760" w:hanging="360"/>
      </w:pPr>
      <w:rPr>
        <w:rFonts w:ascii="Courier New" w:hAnsi="Courier New" w:hint="default"/>
      </w:rPr>
    </w:lvl>
    <w:lvl w:ilvl="8" w:tplc="6E4CEAFE">
      <w:start w:val="1"/>
      <w:numFmt w:val="bullet"/>
      <w:lvlText w:val=""/>
      <w:lvlJc w:val="left"/>
      <w:pPr>
        <w:ind w:left="6480" w:hanging="360"/>
      </w:pPr>
      <w:rPr>
        <w:rFonts w:ascii="Wingdings" w:hAnsi="Wingdings" w:hint="default"/>
      </w:rPr>
    </w:lvl>
  </w:abstractNum>
  <w:abstractNum w:abstractNumId="24" w15:restartNumberingAfterBreak="0">
    <w:nsid w:val="77E26296"/>
    <w:multiLevelType w:val="multilevel"/>
    <w:tmpl w:val="A9DE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260BFE"/>
    <w:multiLevelType w:val="multilevel"/>
    <w:tmpl w:val="852EC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1"/>
  </w:num>
  <w:num w:numId="3">
    <w:abstractNumId w:val="4"/>
  </w:num>
  <w:num w:numId="4">
    <w:abstractNumId w:val="0"/>
  </w:num>
  <w:num w:numId="5">
    <w:abstractNumId w:val="10"/>
  </w:num>
  <w:num w:numId="6">
    <w:abstractNumId w:val="3"/>
  </w:num>
  <w:num w:numId="7">
    <w:abstractNumId w:val="15"/>
  </w:num>
  <w:num w:numId="8">
    <w:abstractNumId w:val="5"/>
  </w:num>
  <w:num w:numId="9">
    <w:abstractNumId w:val="2"/>
  </w:num>
  <w:num w:numId="10">
    <w:abstractNumId w:val="9"/>
  </w:num>
  <w:num w:numId="11">
    <w:abstractNumId w:val="22"/>
  </w:num>
  <w:num w:numId="12">
    <w:abstractNumId w:val="25"/>
  </w:num>
  <w:num w:numId="13">
    <w:abstractNumId w:val="11"/>
  </w:num>
  <w:num w:numId="14">
    <w:abstractNumId w:val="6"/>
  </w:num>
  <w:num w:numId="15">
    <w:abstractNumId w:val="17"/>
  </w:num>
  <w:num w:numId="16">
    <w:abstractNumId w:val="14"/>
  </w:num>
  <w:num w:numId="17">
    <w:abstractNumId w:val="7"/>
  </w:num>
  <w:num w:numId="18">
    <w:abstractNumId w:val="12"/>
  </w:num>
  <w:num w:numId="19">
    <w:abstractNumId w:val="19"/>
  </w:num>
  <w:num w:numId="20">
    <w:abstractNumId w:val="13"/>
  </w:num>
  <w:num w:numId="21">
    <w:abstractNumId w:val="20"/>
  </w:num>
  <w:num w:numId="22">
    <w:abstractNumId w:val="24"/>
  </w:num>
  <w:num w:numId="23">
    <w:abstractNumId w:val="16"/>
  </w:num>
  <w:num w:numId="24">
    <w:abstractNumId w:val="1"/>
  </w:num>
  <w:num w:numId="25">
    <w:abstractNumId w:val="18"/>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6CB"/>
    <w:rsid w:val="0006688D"/>
    <w:rsid w:val="000A0098"/>
    <w:rsid w:val="000A588D"/>
    <w:rsid w:val="000C1DCB"/>
    <w:rsid w:val="000D2550"/>
    <w:rsid w:val="000E2755"/>
    <w:rsid w:val="00115095"/>
    <w:rsid w:val="00137BDB"/>
    <w:rsid w:val="001B61A7"/>
    <w:rsid w:val="001B70D2"/>
    <w:rsid w:val="001F3C78"/>
    <w:rsid w:val="00200BB9"/>
    <w:rsid w:val="00216E75"/>
    <w:rsid w:val="002222C3"/>
    <w:rsid w:val="00264334"/>
    <w:rsid w:val="0027169D"/>
    <w:rsid w:val="00275A1C"/>
    <w:rsid w:val="002D69BB"/>
    <w:rsid w:val="002E6E76"/>
    <w:rsid w:val="003026FF"/>
    <w:rsid w:val="00362935"/>
    <w:rsid w:val="003B63BF"/>
    <w:rsid w:val="003B68F1"/>
    <w:rsid w:val="003B7958"/>
    <w:rsid w:val="003D3B1A"/>
    <w:rsid w:val="004135B3"/>
    <w:rsid w:val="00417C67"/>
    <w:rsid w:val="004200E5"/>
    <w:rsid w:val="004358EE"/>
    <w:rsid w:val="0044188D"/>
    <w:rsid w:val="00442446"/>
    <w:rsid w:val="004C5A0B"/>
    <w:rsid w:val="004D028D"/>
    <w:rsid w:val="004D50A9"/>
    <w:rsid w:val="00504B7F"/>
    <w:rsid w:val="00551CE5"/>
    <w:rsid w:val="0057121A"/>
    <w:rsid w:val="00583547"/>
    <w:rsid w:val="005906A2"/>
    <w:rsid w:val="005B6FFA"/>
    <w:rsid w:val="005C1689"/>
    <w:rsid w:val="00602830"/>
    <w:rsid w:val="00624A3C"/>
    <w:rsid w:val="00630DE1"/>
    <w:rsid w:val="00663EA1"/>
    <w:rsid w:val="006F26AF"/>
    <w:rsid w:val="0071141F"/>
    <w:rsid w:val="00735618"/>
    <w:rsid w:val="00744F41"/>
    <w:rsid w:val="00764EDB"/>
    <w:rsid w:val="0078283F"/>
    <w:rsid w:val="007853AD"/>
    <w:rsid w:val="007C27B2"/>
    <w:rsid w:val="007F48B9"/>
    <w:rsid w:val="00803696"/>
    <w:rsid w:val="008141A9"/>
    <w:rsid w:val="0081640D"/>
    <w:rsid w:val="00845966"/>
    <w:rsid w:val="008A4E44"/>
    <w:rsid w:val="008C568B"/>
    <w:rsid w:val="008D5009"/>
    <w:rsid w:val="008D57FD"/>
    <w:rsid w:val="0090642A"/>
    <w:rsid w:val="00942822"/>
    <w:rsid w:val="009439DB"/>
    <w:rsid w:val="009958D3"/>
    <w:rsid w:val="009B23FE"/>
    <w:rsid w:val="00A11E13"/>
    <w:rsid w:val="00A314ED"/>
    <w:rsid w:val="00A47C3B"/>
    <w:rsid w:val="00A93CE5"/>
    <w:rsid w:val="00AA7515"/>
    <w:rsid w:val="00AC4CAA"/>
    <w:rsid w:val="00AC5903"/>
    <w:rsid w:val="00AD3300"/>
    <w:rsid w:val="00AF316C"/>
    <w:rsid w:val="00B02552"/>
    <w:rsid w:val="00B02B2E"/>
    <w:rsid w:val="00B64371"/>
    <w:rsid w:val="00B84A48"/>
    <w:rsid w:val="00BA2899"/>
    <w:rsid w:val="00BC207B"/>
    <w:rsid w:val="00C20146"/>
    <w:rsid w:val="00C23629"/>
    <w:rsid w:val="00C47252"/>
    <w:rsid w:val="00C50D64"/>
    <w:rsid w:val="00C584B4"/>
    <w:rsid w:val="00C96CE1"/>
    <w:rsid w:val="00CA1E7D"/>
    <w:rsid w:val="00D17EA0"/>
    <w:rsid w:val="00D206D1"/>
    <w:rsid w:val="00D21AF5"/>
    <w:rsid w:val="00D31A0C"/>
    <w:rsid w:val="00D541A4"/>
    <w:rsid w:val="00D6682D"/>
    <w:rsid w:val="00DA048C"/>
    <w:rsid w:val="00DA74D7"/>
    <w:rsid w:val="00DC30CA"/>
    <w:rsid w:val="00DF2A7F"/>
    <w:rsid w:val="00E174DB"/>
    <w:rsid w:val="00E666CB"/>
    <w:rsid w:val="00E7249B"/>
    <w:rsid w:val="00EB23CB"/>
    <w:rsid w:val="00F12C4D"/>
    <w:rsid w:val="00F628D6"/>
    <w:rsid w:val="00F72E3D"/>
    <w:rsid w:val="00FA5F12"/>
    <w:rsid w:val="00FD12C2"/>
    <w:rsid w:val="00FD622E"/>
    <w:rsid w:val="01C13A24"/>
    <w:rsid w:val="03B5F1A7"/>
    <w:rsid w:val="0566E1DD"/>
    <w:rsid w:val="058EF04A"/>
    <w:rsid w:val="05C97ED7"/>
    <w:rsid w:val="0739D403"/>
    <w:rsid w:val="07D6235D"/>
    <w:rsid w:val="0A978F09"/>
    <w:rsid w:val="0B1E254C"/>
    <w:rsid w:val="0B9EB5AE"/>
    <w:rsid w:val="0BA876B7"/>
    <w:rsid w:val="0D34CDCB"/>
    <w:rsid w:val="0E3B9E01"/>
    <w:rsid w:val="0EEE6ABE"/>
    <w:rsid w:val="0FB1FFAD"/>
    <w:rsid w:val="0FE0F3C7"/>
    <w:rsid w:val="0FF76424"/>
    <w:rsid w:val="10421BC9"/>
    <w:rsid w:val="10CB0CF3"/>
    <w:rsid w:val="1187B274"/>
    <w:rsid w:val="12CE2BEE"/>
    <w:rsid w:val="12DF3EC5"/>
    <w:rsid w:val="13D4B726"/>
    <w:rsid w:val="160758B5"/>
    <w:rsid w:val="163FB4FE"/>
    <w:rsid w:val="16D6F63C"/>
    <w:rsid w:val="179307B2"/>
    <w:rsid w:val="1845F230"/>
    <w:rsid w:val="188AC6BD"/>
    <w:rsid w:val="18C27697"/>
    <w:rsid w:val="18F5BB09"/>
    <w:rsid w:val="18FDE0F9"/>
    <w:rsid w:val="1A17B74C"/>
    <w:rsid w:val="1A3B4D8A"/>
    <w:rsid w:val="1AD55369"/>
    <w:rsid w:val="1CA60FEF"/>
    <w:rsid w:val="1D5D9AF6"/>
    <w:rsid w:val="1DC92C2C"/>
    <w:rsid w:val="1DE22F27"/>
    <w:rsid w:val="1E13B731"/>
    <w:rsid w:val="20EE8FE5"/>
    <w:rsid w:val="210BDD98"/>
    <w:rsid w:val="23497D2D"/>
    <w:rsid w:val="235CDD6E"/>
    <w:rsid w:val="2362FA56"/>
    <w:rsid w:val="23A0B6A8"/>
    <w:rsid w:val="24094B6A"/>
    <w:rsid w:val="246CE5C0"/>
    <w:rsid w:val="2497F977"/>
    <w:rsid w:val="2675FD1A"/>
    <w:rsid w:val="28696F2A"/>
    <w:rsid w:val="2D4EAC85"/>
    <w:rsid w:val="2EEA7CE6"/>
    <w:rsid w:val="2F7FCDD5"/>
    <w:rsid w:val="2FD14466"/>
    <w:rsid w:val="303620E5"/>
    <w:rsid w:val="3136483B"/>
    <w:rsid w:val="31531CE8"/>
    <w:rsid w:val="31AF1123"/>
    <w:rsid w:val="3261C351"/>
    <w:rsid w:val="335E9A05"/>
    <w:rsid w:val="341F8463"/>
    <w:rsid w:val="3434086F"/>
    <w:rsid w:val="345DF1B7"/>
    <w:rsid w:val="35292C10"/>
    <w:rsid w:val="3535112F"/>
    <w:rsid w:val="35F95195"/>
    <w:rsid w:val="37180709"/>
    <w:rsid w:val="38846ED9"/>
    <w:rsid w:val="3933B954"/>
    <w:rsid w:val="3AC28840"/>
    <w:rsid w:val="3B11F4A3"/>
    <w:rsid w:val="3FE19878"/>
    <w:rsid w:val="42108EAE"/>
    <w:rsid w:val="422F7C37"/>
    <w:rsid w:val="428CE99C"/>
    <w:rsid w:val="432193CA"/>
    <w:rsid w:val="435357AC"/>
    <w:rsid w:val="43AB6CFF"/>
    <w:rsid w:val="462BBFE6"/>
    <w:rsid w:val="47677AE0"/>
    <w:rsid w:val="47C3DB79"/>
    <w:rsid w:val="483406FA"/>
    <w:rsid w:val="48EFCA85"/>
    <w:rsid w:val="496DD8AD"/>
    <w:rsid w:val="497081BC"/>
    <w:rsid w:val="4A4E575F"/>
    <w:rsid w:val="4AAF2811"/>
    <w:rsid w:val="4B4C2148"/>
    <w:rsid w:val="4B9C6A9A"/>
    <w:rsid w:val="4D28E562"/>
    <w:rsid w:val="4DE970AA"/>
    <w:rsid w:val="4E70D4C4"/>
    <w:rsid w:val="4F3AD3F8"/>
    <w:rsid w:val="50977502"/>
    <w:rsid w:val="50D9C8DD"/>
    <w:rsid w:val="52DEDA36"/>
    <w:rsid w:val="531E4812"/>
    <w:rsid w:val="539C4079"/>
    <w:rsid w:val="543F3FB8"/>
    <w:rsid w:val="5474025C"/>
    <w:rsid w:val="56D01894"/>
    <w:rsid w:val="57C9E8B9"/>
    <w:rsid w:val="58556E4F"/>
    <w:rsid w:val="59ECF0E5"/>
    <w:rsid w:val="5A5B71EF"/>
    <w:rsid w:val="5DBBADC7"/>
    <w:rsid w:val="5DE2033F"/>
    <w:rsid w:val="5E430DA5"/>
    <w:rsid w:val="5E466A24"/>
    <w:rsid w:val="5FEFBF83"/>
    <w:rsid w:val="615512F3"/>
    <w:rsid w:val="64C9B926"/>
    <w:rsid w:val="66665A8F"/>
    <w:rsid w:val="68E8E024"/>
    <w:rsid w:val="6A28CC0A"/>
    <w:rsid w:val="6A2C3481"/>
    <w:rsid w:val="6C2303BF"/>
    <w:rsid w:val="6D1CECD5"/>
    <w:rsid w:val="6DF4FC2B"/>
    <w:rsid w:val="6E401322"/>
    <w:rsid w:val="6ECA1999"/>
    <w:rsid w:val="6F58C3A9"/>
    <w:rsid w:val="6FDBD2E4"/>
    <w:rsid w:val="70D8680E"/>
    <w:rsid w:val="70E6C314"/>
    <w:rsid w:val="7148B675"/>
    <w:rsid w:val="7272C192"/>
    <w:rsid w:val="73F3EA1E"/>
    <w:rsid w:val="755C88CF"/>
    <w:rsid w:val="75DE1DA3"/>
    <w:rsid w:val="77444106"/>
    <w:rsid w:val="776F7044"/>
    <w:rsid w:val="787E77A5"/>
    <w:rsid w:val="7C256553"/>
    <w:rsid w:val="7D251DA0"/>
    <w:rsid w:val="7DBB02C7"/>
    <w:rsid w:val="7F6015FA"/>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A5511"/>
  <w15:docId w15:val="{26B2F584-BCB9-4BDE-98F0-699005D3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903"/>
  </w:style>
  <w:style w:type="paragraph" w:styleId="Ttulo1">
    <w:name w:val="heading 1"/>
    <w:basedOn w:val="Normal"/>
    <w:next w:val="Normal"/>
    <w:link w:val="Ttulo1Car"/>
    <w:uiPriority w:val="9"/>
    <w:qFormat/>
    <w:rsid w:val="00F44E73"/>
    <w:pPr>
      <w:framePr w:hSpace="141" w:wrap="around" w:vAnchor="text" w:hAnchor="margin" w:y="-20"/>
      <w:spacing w:after="0" w:line="240" w:lineRule="auto"/>
      <w:jc w:val="center"/>
      <w:outlineLvl w:val="0"/>
    </w:pPr>
    <w:rPr>
      <w:rFonts w:cstheme="minorHAnsi"/>
      <w:b/>
      <w:i/>
      <w:color w:val="FFFFFF"/>
      <w:sz w:val="28"/>
      <w:szCs w:val="28"/>
      <w:lang w:val="es-ES"/>
    </w:rPr>
  </w:style>
  <w:style w:type="paragraph" w:styleId="Ttulo2">
    <w:name w:val="heading 2"/>
    <w:basedOn w:val="Normal"/>
    <w:next w:val="Normal"/>
    <w:link w:val="Ttulo2Car"/>
    <w:uiPriority w:val="9"/>
    <w:unhideWhenUsed/>
    <w:qFormat/>
    <w:rsid w:val="006422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ar"/>
    <w:uiPriority w:val="10"/>
    <w:qFormat/>
    <w:rsid w:val="00837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customStyle="1" w:styleId="TableNormal1">
    <w:name w:val="Table Normal1"/>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9762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29B"/>
    <w:rPr>
      <w:rFonts w:ascii="Tahoma" w:hAnsi="Tahoma" w:cs="Tahoma"/>
      <w:sz w:val="16"/>
      <w:szCs w:val="16"/>
    </w:rPr>
  </w:style>
  <w:style w:type="character" w:customStyle="1" w:styleId="TtuloCar">
    <w:name w:val="Título Car"/>
    <w:basedOn w:val="Fuentedeprrafopredeter"/>
    <w:link w:val="Ttulo"/>
    <w:uiPriority w:val="10"/>
    <w:rsid w:val="0083759D"/>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8375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59D"/>
  </w:style>
  <w:style w:type="paragraph" w:styleId="Piedepgina">
    <w:name w:val="footer"/>
    <w:basedOn w:val="Normal"/>
    <w:link w:val="PiedepginaCar"/>
    <w:uiPriority w:val="99"/>
    <w:unhideWhenUsed/>
    <w:rsid w:val="008375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59D"/>
  </w:style>
  <w:style w:type="character" w:customStyle="1" w:styleId="Ttulo1Car">
    <w:name w:val="Título 1 Car"/>
    <w:basedOn w:val="Fuentedeprrafopredeter"/>
    <w:link w:val="Ttulo1"/>
    <w:uiPriority w:val="9"/>
    <w:rsid w:val="00F44E73"/>
    <w:rPr>
      <w:rFonts w:cstheme="minorHAnsi"/>
      <w:b/>
      <w:i/>
      <w:color w:val="FFFFFF"/>
      <w:sz w:val="28"/>
      <w:szCs w:val="28"/>
      <w:lang w:val="es-ES"/>
    </w:rPr>
  </w:style>
  <w:style w:type="table" w:styleId="Tablaconcuadrcula">
    <w:name w:val="Table Grid"/>
    <w:basedOn w:val="Tablanormal"/>
    <w:uiPriority w:val="59"/>
    <w:rsid w:val="00F44E7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422E9"/>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link w:val="PrrafodelistaCar"/>
    <w:uiPriority w:val="34"/>
    <w:qFormat/>
    <w:rsid w:val="006422E9"/>
    <w:pPr>
      <w:spacing w:after="160" w:line="259" w:lineRule="auto"/>
      <w:ind w:left="720"/>
      <w:contextualSpacing/>
    </w:pPr>
    <w:rPr>
      <w:lang w:val="es-ES"/>
    </w:rPr>
  </w:style>
  <w:style w:type="character" w:customStyle="1" w:styleId="PrrafodelistaCar">
    <w:name w:val="Párrafo de lista Car"/>
    <w:link w:val="Prrafodelista"/>
    <w:uiPriority w:val="34"/>
    <w:rsid w:val="006422E9"/>
    <w:rPr>
      <w:lang w:val="es-ES"/>
    </w:rPr>
  </w:style>
  <w:style w:type="paragraph" w:styleId="Subttulo">
    <w:name w:val="Subtitle"/>
    <w:basedOn w:val="Normal"/>
    <w:next w:val="Normal"/>
    <w:link w:val="SubttuloCar"/>
    <w:pPr>
      <w:spacing w:after="0" w:line="240" w:lineRule="auto"/>
    </w:pPr>
    <w:rPr>
      <w:rFonts w:ascii="Arial" w:eastAsia="Arial" w:hAnsi="Arial" w:cs="Arial"/>
      <w:b/>
      <w:sz w:val="24"/>
      <w:szCs w:val="24"/>
    </w:rPr>
  </w:style>
  <w:style w:type="character" w:customStyle="1" w:styleId="SubttuloCar">
    <w:name w:val="Subtítulo Car"/>
    <w:basedOn w:val="Fuentedeprrafopredeter"/>
    <w:link w:val="Subttulo"/>
    <w:rsid w:val="004C7BB4"/>
    <w:rPr>
      <w:rFonts w:ascii="Arial" w:eastAsia="Times New Roman" w:hAnsi="Arial" w:cs="Times New Roman"/>
      <w:b/>
      <w:sz w:val="24"/>
      <w:szCs w:val="20"/>
      <w:lang w:val="es-ES" w:eastAsia="es-ES"/>
    </w:rPr>
  </w:style>
  <w:style w:type="character" w:styleId="Hipervnculo">
    <w:name w:val="Hyperlink"/>
    <w:basedOn w:val="Fuentedeprrafopredeter"/>
    <w:uiPriority w:val="99"/>
    <w:unhideWhenUsed/>
    <w:rsid w:val="003E270A"/>
    <w:rPr>
      <w:color w:val="0000FF" w:themeColor="hyperlink"/>
      <w:u w:val="single"/>
    </w:rPr>
  </w:style>
  <w:style w:type="character" w:styleId="Hipervnculovisitado">
    <w:name w:val="FollowedHyperlink"/>
    <w:basedOn w:val="Fuentedeprrafopredeter"/>
    <w:uiPriority w:val="99"/>
    <w:semiHidden/>
    <w:unhideWhenUsed/>
    <w:rsid w:val="003E270A"/>
    <w:rPr>
      <w:color w:val="800080" w:themeColor="followedHyperlink"/>
      <w:u w:val="single"/>
    </w:rPr>
  </w:style>
  <w:style w:type="character" w:styleId="Refdecomentario">
    <w:name w:val="annotation reference"/>
    <w:basedOn w:val="Fuentedeprrafopredeter"/>
    <w:uiPriority w:val="99"/>
    <w:semiHidden/>
    <w:unhideWhenUsed/>
    <w:rsid w:val="00913B58"/>
    <w:rPr>
      <w:sz w:val="16"/>
      <w:szCs w:val="16"/>
    </w:rPr>
  </w:style>
  <w:style w:type="paragraph" w:styleId="Textocomentario">
    <w:name w:val="annotation text"/>
    <w:basedOn w:val="Normal"/>
    <w:link w:val="TextocomentarioCar"/>
    <w:uiPriority w:val="99"/>
    <w:semiHidden/>
    <w:unhideWhenUsed/>
    <w:rsid w:val="00913B5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3B58"/>
    <w:rPr>
      <w:sz w:val="20"/>
      <w:szCs w:val="20"/>
    </w:rPr>
  </w:style>
  <w:style w:type="paragraph" w:styleId="Asuntodelcomentario">
    <w:name w:val="annotation subject"/>
    <w:basedOn w:val="Textocomentario"/>
    <w:next w:val="Textocomentario"/>
    <w:link w:val="AsuntodelcomentarioCar"/>
    <w:uiPriority w:val="99"/>
    <w:semiHidden/>
    <w:unhideWhenUsed/>
    <w:rsid w:val="00913B58"/>
    <w:rPr>
      <w:b/>
      <w:bCs/>
    </w:rPr>
  </w:style>
  <w:style w:type="character" w:customStyle="1" w:styleId="AsuntodelcomentarioCar">
    <w:name w:val="Asunto del comentario Car"/>
    <w:basedOn w:val="TextocomentarioCar"/>
    <w:link w:val="Asuntodelcomentario"/>
    <w:uiPriority w:val="99"/>
    <w:semiHidden/>
    <w:rsid w:val="00913B58"/>
    <w:rPr>
      <w:b/>
      <w:bCs/>
      <w:sz w:val="20"/>
      <w:szCs w:val="20"/>
    </w:rPr>
  </w:style>
  <w:style w:type="paragraph" w:styleId="Sinespaciado">
    <w:name w:val="No Spacing"/>
    <w:link w:val="SinespaciadoCar"/>
    <w:uiPriority w:val="1"/>
    <w:qFormat/>
    <w:rsid w:val="00B9492B"/>
    <w:pPr>
      <w:spacing w:after="0" w:line="240" w:lineRule="auto"/>
      <w:jc w:val="both"/>
    </w:pPr>
  </w:style>
  <w:style w:type="character" w:customStyle="1" w:styleId="SinespaciadoCar">
    <w:name w:val="Sin espaciado Car"/>
    <w:basedOn w:val="Fuentedeprrafopredeter"/>
    <w:link w:val="Sinespaciado"/>
    <w:uiPriority w:val="1"/>
    <w:rsid w:val="00B9492B"/>
    <w:rPr>
      <w:rFonts w:ascii="Calibri" w:hAnsi="Calibri"/>
    </w:rPr>
  </w:style>
  <w:style w:type="paragraph" w:customStyle="1" w:styleId="MTDisplayEquation">
    <w:name w:val="MTDisplayEquation"/>
    <w:basedOn w:val="Sinespaciado"/>
    <w:next w:val="Normal"/>
    <w:link w:val="MTDisplayEquationCar"/>
    <w:rsid w:val="003F7EFC"/>
    <w:pPr>
      <w:tabs>
        <w:tab w:val="center" w:pos="5000"/>
        <w:tab w:val="right" w:pos="9980"/>
      </w:tabs>
    </w:pPr>
    <w:rPr>
      <w:sz w:val="20"/>
    </w:rPr>
  </w:style>
  <w:style w:type="character" w:customStyle="1" w:styleId="MTDisplayEquationCar">
    <w:name w:val="MTDisplayEquation Car"/>
    <w:basedOn w:val="SinespaciadoCar"/>
    <w:link w:val="MTDisplayEquation"/>
    <w:rsid w:val="003F7EFC"/>
    <w:rPr>
      <w:rFonts w:ascii="Calibri" w:hAnsi="Calibri"/>
      <w:sz w:val="20"/>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pPr>
      <w:spacing w:after="0" w:line="240" w:lineRule="auto"/>
    </w:p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D541A4"/>
    <w:rPr>
      <w:color w:val="605E5C"/>
      <w:shd w:val="clear" w:color="auto" w:fill="E1DFDD"/>
    </w:rPr>
  </w:style>
  <w:style w:type="character" w:styleId="Mencinsinresolver">
    <w:name w:val="Unresolved Mention"/>
    <w:basedOn w:val="Fuentedeprrafopredeter"/>
    <w:uiPriority w:val="99"/>
    <w:semiHidden/>
    <w:unhideWhenUsed/>
    <w:rsid w:val="00AC5903"/>
    <w:rPr>
      <w:color w:val="605E5C"/>
      <w:shd w:val="clear" w:color="auto" w:fill="E1DFDD"/>
    </w:rPr>
  </w:style>
  <w:style w:type="table" w:styleId="Tablaconcuadrcula5oscura-nfasis1">
    <w:name w:val="Grid Table 5 Dark Accent 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HTMLconformatoprevio">
    <w:name w:val="HTML Preformatted"/>
    <w:basedOn w:val="Normal"/>
    <w:link w:val="HTMLconformatoprevioCar"/>
    <w:uiPriority w:val="99"/>
    <w:semiHidden/>
    <w:unhideWhenUsed/>
    <w:rsid w:val="00137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37BDB"/>
    <w:rPr>
      <w:rFonts w:ascii="Courier New" w:eastAsia="Times New Roman" w:hAnsi="Courier New" w:cs="Courier New"/>
      <w:sz w:val="20"/>
      <w:szCs w:val="20"/>
    </w:rPr>
  </w:style>
  <w:style w:type="character" w:customStyle="1" w:styleId="y2iqfc">
    <w:name w:val="y2iqfc"/>
    <w:basedOn w:val="Fuentedeprrafopredeter"/>
    <w:rsid w:val="00137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0586">
      <w:bodyDiv w:val="1"/>
      <w:marLeft w:val="0"/>
      <w:marRight w:val="0"/>
      <w:marTop w:val="0"/>
      <w:marBottom w:val="0"/>
      <w:divBdr>
        <w:top w:val="none" w:sz="0" w:space="0" w:color="auto"/>
        <w:left w:val="none" w:sz="0" w:space="0" w:color="auto"/>
        <w:bottom w:val="none" w:sz="0" w:space="0" w:color="auto"/>
        <w:right w:val="none" w:sz="0" w:space="0" w:color="auto"/>
      </w:divBdr>
    </w:div>
    <w:div w:id="79299033">
      <w:bodyDiv w:val="1"/>
      <w:marLeft w:val="0"/>
      <w:marRight w:val="0"/>
      <w:marTop w:val="0"/>
      <w:marBottom w:val="0"/>
      <w:divBdr>
        <w:top w:val="none" w:sz="0" w:space="0" w:color="auto"/>
        <w:left w:val="none" w:sz="0" w:space="0" w:color="auto"/>
        <w:bottom w:val="none" w:sz="0" w:space="0" w:color="auto"/>
        <w:right w:val="none" w:sz="0" w:space="0" w:color="auto"/>
      </w:divBdr>
    </w:div>
    <w:div w:id="105661394">
      <w:bodyDiv w:val="1"/>
      <w:marLeft w:val="0"/>
      <w:marRight w:val="0"/>
      <w:marTop w:val="0"/>
      <w:marBottom w:val="0"/>
      <w:divBdr>
        <w:top w:val="none" w:sz="0" w:space="0" w:color="auto"/>
        <w:left w:val="none" w:sz="0" w:space="0" w:color="auto"/>
        <w:bottom w:val="none" w:sz="0" w:space="0" w:color="auto"/>
        <w:right w:val="none" w:sz="0" w:space="0" w:color="auto"/>
      </w:divBdr>
    </w:div>
    <w:div w:id="248661973">
      <w:bodyDiv w:val="1"/>
      <w:marLeft w:val="0"/>
      <w:marRight w:val="0"/>
      <w:marTop w:val="0"/>
      <w:marBottom w:val="0"/>
      <w:divBdr>
        <w:top w:val="none" w:sz="0" w:space="0" w:color="auto"/>
        <w:left w:val="none" w:sz="0" w:space="0" w:color="auto"/>
        <w:bottom w:val="none" w:sz="0" w:space="0" w:color="auto"/>
        <w:right w:val="none" w:sz="0" w:space="0" w:color="auto"/>
      </w:divBdr>
    </w:div>
    <w:div w:id="254750567">
      <w:bodyDiv w:val="1"/>
      <w:marLeft w:val="0"/>
      <w:marRight w:val="0"/>
      <w:marTop w:val="0"/>
      <w:marBottom w:val="0"/>
      <w:divBdr>
        <w:top w:val="none" w:sz="0" w:space="0" w:color="auto"/>
        <w:left w:val="none" w:sz="0" w:space="0" w:color="auto"/>
        <w:bottom w:val="none" w:sz="0" w:space="0" w:color="auto"/>
        <w:right w:val="none" w:sz="0" w:space="0" w:color="auto"/>
      </w:divBdr>
    </w:div>
    <w:div w:id="270748220">
      <w:bodyDiv w:val="1"/>
      <w:marLeft w:val="0"/>
      <w:marRight w:val="0"/>
      <w:marTop w:val="0"/>
      <w:marBottom w:val="0"/>
      <w:divBdr>
        <w:top w:val="none" w:sz="0" w:space="0" w:color="auto"/>
        <w:left w:val="none" w:sz="0" w:space="0" w:color="auto"/>
        <w:bottom w:val="none" w:sz="0" w:space="0" w:color="auto"/>
        <w:right w:val="none" w:sz="0" w:space="0" w:color="auto"/>
      </w:divBdr>
    </w:div>
    <w:div w:id="292635649">
      <w:bodyDiv w:val="1"/>
      <w:marLeft w:val="0"/>
      <w:marRight w:val="0"/>
      <w:marTop w:val="0"/>
      <w:marBottom w:val="0"/>
      <w:divBdr>
        <w:top w:val="none" w:sz="0" w:space="0" w:color="auto"/>
        <w:left w:val="none" w:sz="0" w:space="0" w:color="auto"/>
        <w:bottom w:val="none" w:sz="0" w:space="0" w:color="auto"/>
        <w:right w:val="none" w:sz="0" w:space="0" w:color="auto"/>
      </w:divBdr>
      <w:divsChild>
        <w:div w:id="99574231">
          <w:marLeft w:val="0"/>
          <w:marRight w:val="0"/>
          <w:marTop w:val="0"/>
          <w:marBottom w:val="0"/>
          <w:divBdr>
            <w:top w:val="none" w:sz="0" w:space="0" w:color="auto"/>
            <w:left w:val="none" w:sz="0" w:space="0" w:color="auto"/>
            <w:bottom w:val="none" w:sz="0" w:space="0" w:color="auto"/>
            <w:right w:val="none" w:sz="0" w:space="0" w:color="auto"/>
          </w:divBdr>
        </w:div>
      </w:divsChild>
    </w:div>
    <w:div w:id="604848609">
      <w:bodyDiv w:val="1"/>
      <w:marLeft w:val="0"/>
      <w:marRight w:val="0"/>
      <w:marTop w:val="0"/>
      <w:marBottom w:val="0"/>
      <w:divBdr>
        <w:top w:val="none" w:sz="0" w:space="0" w:color="auto"/>
        <w:left w:val="none" w:sz="0" w:space="0" w:color="auto"/>
        <w:bottom w:val="none" w:sz="0" w:space="0" w:color="auto"/>
        <w:right w:val="none" w:sz="0" w:space="0" w:color="auto"/>
      </w:divBdr>
    </w:div>
    <w:div w:id="631446979">
      <w:bodyDiv w:val="1"/>
      <w:marLeft w:val="0"/>
      <w:marRight w:val="0"/>
      <w:marTop w:val="0"/>
      <w:marBottom w:val="0"/>
      <w:divBdr>
        <w:top w:val="none" w:sz="0" w:space="0" w:color="auto"/>
        <w:left w:val="none" w:sz="0" w:space="0" w:color="auto"/>
        <w:bottom w:val="none" w:sz="0" w:space="0" w:color="auto"/>
        <w:right w:val="none" w:sz="0" w:space="0" w:color="auto"/>
      </w:divBdr>
    </w:div>
    <w:div w:id="656687844">
      <w:bodyDiv w:val="1"/>
      <w:marLeft w:val="0"/>
      <w:marRight w:val="0"/>
      <w:marTop w:val="0"/>
      <w:marBottom w:val="0"/>
      <w:divBdr>
        <w:top w:val="none" w:sz="0" w:space="0" w:color="auto"/>
        <w:left w:val="none" w:sz="0" w:space="0" w:color="auto"/>
        <w:bottom w:val="none" w:sz="0" w:space="0" w:color="auto"/>
        <w:right w:val="none" w:sz="0" w:space="0" w:color="auto"/>
      </w:divBdr>
    </w:div>
    <w:div w:id="696932052">
      <w:bodyDiv w:val="1"/>
      <w:marLeft w:val="0"/>
      <w:marRight w:val="0"/>
      <w:marTop w:val="0"/>
      <w:marBottom w:val="0"/>
      <w:divBdr>
        <w:top w:val="none" w:sz="0" w:space="0" w:color="auto"/>
        <w:left w:val="none" w:sz="0" w:space="0" w:color="auto"/>
        <w:bottom w:val="none" w:sz="0" w:space="0" w:color="auto"/>
        <w:right w:val="none" w:sz="0" w:space="0" w:color="auto"/>
      </w:divBdr>
      <w:divsChild>
        <w:div w:id="816842840">
          <w:marLeft w:val="0"/>
          <w:marRight w:val="0"/>
          <w:marTop w:val="0"/>
          <w:marBottom w:val="0"/>
          <w:divBdr>
            <w:top w:val="single" w:sz="2" w:space="0" w:color="E5E7EB"/>
            <w:left w:val="single" w:sz="2" w:space="0" w:color="E5E7EB"/>
            <w:bottom w:val="single" w:sz="2" w:space="0" w:color="E5E7EB"/>
            <w:right w:val="single" w:sz="2" w:space="0" w:color="E5E7EB"/>
          </w:divBdr>
        </w:div>
        <w:div w:id="937446500">
          <w:marLeft w:val="0"/>
          <w:marRight w:val="0"/>
          <w:marTop w:val="0"/>
          <w:marBottom w:val="0"/>
          <w:divBdr>
            <w:top w:val="single" w:sz="2" w:space="0" w:color="E5E7EB"/>
            <w:left w:val="single" w:sz="2" w:space="0" w:color="E5E7EB"/>
            <w:bottom w:val="single" w:sz="2" w:space="0" w:color="E5E7EB"/>
            <w:right w:val="single" w:sz="2" w:space="0" w:color="E5E7EB"/>
          </w:divBdr>
        </w:div>
        <w:div w:id="1745836792">
          <w:marLeft w:val="0"/>
          <w:marRight w:val="0"/>
          <w:marTop w:val="0"/>
          <w:marBottom w:val="0"/>
          <w:divBdr>
            <w:top w:val="single" w:sz="2" w:space="0" w:color="E5E7EB"/>
            <w:left w:val="single" w:sz="2" w:space="0" w:color="E5E7EB"/>
            <w:bottom w:val="single" w:sz="2" w:space="0" w:color="E5E7EB"/>
            <w:right w:val="single" w:sz="2" w:space="0" w:color="E5E7EB"/>
          </w:divBdr>
        </w:div>
        <w:div w:id="1840071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4840086">
      <w:bodyDiv w:val="1"/>
      <w:marLeft w:val="0"/>
      <w:marRight w:val="0"/>
      <w:marTop w:val="0"/>
      <w:marBottom w:val="0"/>
      <w:divBdr>
        <w:top w:val="none" w:sz="0" w:space="0" w:color="auto"/>
        <w:left w:val="none" w:sz="0" w:space="0" w:color="auto"/>
        <w:bottom w:val="none" w:sz="0" w:space="0" w:color="auto"/>
        <w:right w:val="none" w:sz="0" w:space="0" w:color="auto"/>
      </w:divBdr>
    </w:div>
    <w:div w:id="1135098900">
      <w:bodyDiv w:val="1"/>
      <w:marLeft w:val="0"/>
      <w:marRight w:val="0"/>
      <w:marTop w:val="0"/>
      <w:marBottom w:val="0"/>
      <w:divBdr>
        <w:top w:val="none" w:sz="0" w:space="0" w:color="auto"/>
        <w:left w:val="none" w:sz="0" w:space="0" w:color="auto"/>
        <w:bottom w:val="none" w:sz="0" w:space="0" w:color="auto"/>
        <w:right w:val="none" w:sz="0" w:space="0" w:color="auto"/>
      </w:divBdr>
    </w:div>
    <w:div w:id="1320767903">
      <w:bodyDiv w:val="1"/>
      <w:marLeft w:val="0"/>
      <w:marRight w:val="0"/>
      <w:marTop w:val="0"/>
      <w:marBottom w:val="0"/>
      <w:divBdr>
        <w:top w:val="none" w:sz="0" w:space="0" w:color="auto"/>
        <w:left w:val="none" w:sz="0" w:space="0" w:color="auto"/>
        <w:bottom w:val="none" w:sz="0" w:space="0" w:color="auto"/>
        <w:right w:val="none" w:sz="0" w:space="0" w:color="auto"/>
      </w:divBdr>
    </w:div>
    <w:div w:id="1332829309">
      <w:bodyDiv w:val="1"/>
      <w:marLeft w:val="0"/>
      <w:marRight w:val="0"/>
      <w:marTop w:val="0"/>
      <w:marBottom w:val="0"/>
      <w:divBdr>
        <w:top w:val="none" w:sz="0" w:space="0" w:color="auto"/>
        <w:left w:val="none" w:sz="0" w:space="0" w:color="auto"/>
        <w:bottom w:val="none" w:sz="0" w:space="0" w:color="auto"/>
        <w:right w:val="none" w:sz="0" w:space="0" w:color="auto"/>
      </w:divBdr>
      <w:divsChild>
        <w:div w:id="1183010340">
          <w:marLeft w:val="0"/>
          <w:marRight w:val="0"/>
          <w:marTop w:val="0"/>
          <w:marBottom w:val="0"/>
          <w:divBdr>
            <w:top w:val="none" w:sz="0" w:space="0" w:color="auto"/>
            <w:left w:val="none" w:sz="0" w:space="0" w:color="auto"/>
            <w:bottom w:val="none" w:sz="0" w:space="0" w:color="auto"/>
            <w:right w:val="none" w:sz="0" w:space="0" w:color="auto"/>
          </w:divBdr>
        </w:div>
      </w:divsChild>
    </w:div>
    <w:div w:id="1528638665">
      <w:bodyDiv w:val="1"/>
      <w:marLeft w:val="0"/>
      <w:marRight w:val="0"/>
      <w:marTop w:val="0"/>
      <w:marBottom w:val="0"/>
      <w:divBdr>
        <w:top w:val="none" w:sz="0" w:space="0" w:color="auto"/>
        <w:left w:val="none" w:sz="0" w:space="0" w:color="auto"/>
        <w:bottom w:val="none" w:sz="0" w:space="0" w:color="auto"/>
        <w:right w:val="none" w:sz="0" w:space="0" w:color="auto"/>
      </w:divBdr>
    </w:div>
    <w:div w:id="1557400257">
      <w:bodyDiv w:val="1"/>
      <w:marLeft w:val="0"/>
      <w:marRight w:val="0"/>
      <w:marTop w:val="0"/>
      <w:marBottom w:val="0"/>
      <w:divBdr>
        <w:top w:val="none" w:sz="0" w:space="0" w:color="auto"/>
        <w:left w:val="none" w:sz="0" w:space="0" w:color="auto"/>
        <w:bottom w:val="none" w:sz="0" w:space="0" w:color="auto"/>
        <w:right w:val="none" w:sz="0" w:space="0" w:color="auto"/>
      </w:divBdr>
    </w:div>
    <w:div w:id="1863127472">
      <w:bodyDiv w:val="1"/>
      <w:marLeft w:val="0"/>
      <w:marRight w:val="0"/>
      <w:marTop w:val="0"/>
      <w:marBottom w:val="0"/>
      <w:divBdr>
        <w:top w:val="none" w:sz="0" w:space="0" w:color="auto"/>
        <w:left w:val="none" w:sz="0" w:space="0" w:color="auto"/>
        <w:bottom w:val="none" w:sz="0" w:space="0" w:color="auto"/>
        <w:right w:val="none" w:sz="0" w:space="0" w:color="auto"/>
      </w:divBdr>
    </w:div>
    <w:div w:id="1917281102">
      <w:bodyDiv w:val="1"/>
      <w:marLeft w:val="0"/>
      <w:marRight w:val="0"/>
      <w:marTop w:val="0"/>
      <w:marBottom w:val="0"/>
      <w:divBdr>
        <w:top w:val="none" w:sz="0" w:space="0" w:color="auto"/>
        <w:left w:val="none" w:sz="0" w:space="0" w:color="auto"/>
        <w:bottom w:val="none" w:sz="0" w:space="0" w:color="auto"/>
        <w:right w:val="none" w:sz="0" w:space="0" w:color="auto"/>
      </w:divBdr>
    </w:div>
    <w:div w:id="1967347285">
      <w:bodyDiv w:val="1"/>
      <w:marLeft w:val="0"/>
      <w:marRight w:val="0"/>
      <w:marTop w:val="0"/>
      <w:marBottom w:val="0"/>
      <w:divBdr>
        <w:top w:val="none" w:sz="0" w:space="0" w:color="auto"/>
        <w:left w:val="none" w:sz="0" w:space="0" w:color="auto"/>
        <w:bottom w:val="none" w:sz="0" w:space="0" w:color="auto"/>
        <w:right w:val="none" w:sz="0" w:space="0" w:color="auto"/>
      </w:divBdr>
    </w:div>
    <w:div w:id="2074237680">
      <w:bodyDiv w:val="1"/>
      <w:marLeft w:val="0"/>
      <w:marRight w:val="0"/>
      <w:marTop w:val="0"/>
      <w:marBottom w:val="0"/>
      <w:divBdr>
        <w:top w:val="none" w:sz="0" w:space="0" w:color="auto"/>
        <w:left w:val="none" w:sz="0" w:space="0" w:color="auto"/>
        <w:bottom w:val="none" w:sz="0" w:space="0" w:color="auto"/>
        <w:right w:val="none" w:sz="0" w:space="0" w:color="auto"/>
      </w:divBdr>
    </w:div>
    <w:div w:id="2117282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6c6de30664564aac"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v5UKYSyn64BDWBcm5hV5vMXVTA==">AMUW2mVNa+odQIoxxEJpoxih3iJOAbfHovP4QMg/Qsn/rTAJOcaXDBv4/qxeQQue07v0wquodW2/gOyr6vUsaRVPDth8AdFKzAq8ATpgC36eH8dEQkRfN58=</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1e7bc46-bed0-459f-9452-a76b1c5b695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395107FFD641345A10C8A5ACACB9D20" ma:contentTypeVersion="13" ma:contentTypeDescription="Crear nuevo documento." ma:contentTypeScope="" ma:versionID="4218d14b85201fab8afba82a2debec87">
  <xsd:schema xmlns:xsd="http://www.w3.org/2001/XMLSchema" xmlns:xs="http://www.w3.org/2001/XMLSchema" xmlns:p="http://schemas.microsoft.com/office/2006/metadata/properties" xmlns:ns2="e1e7bc46-bed0-459f-9452-a76b1c5b695e" xmlns:ns3="bb8cf7e1-610f-40a0-8f00-126b9d139fde" targetNamespace="http://schemas.microsoft.com/office/2006/metadata/properties" ma:root="true" ma:fieldsID="88b051887c681d723afbbc38d4678bde" ns2:_="" ns3:_="">
    <xsd:import namespace="e1e7bc46-bed0-459f-9452-a76b1c5b695e"/>
    <xsd:import namespace="bb8cf7e1-610f-40a0-8f00-126b9d139f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7bc46-bed0-459f-9452-a76b1c5b6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8cf7e1-610f-40a0-8f00-126b9d139fde"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8ECE7D-3BB6-4BCF-A54C-6CD7811C48F5}">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3313325-F760-4C9F-8B6D-806D40DB892B}">
  <ds:schemaRefs>
    <ds:schemaRef ds:uri="http://schemas.microsoft.com/office/2006/metadata/properties"/>
    <ds:schemaRef ds:uri="http://schemas.microsoft.com/office/infopath/2007/PartnerControls"/>
    <ds:schemaRef ds:uri="e1e7bc46-bed0-459f-9452-a76b1c5b695e"/>
  </ds:schemaRefs>
</ds:datastoreItem>
</file>

<file path=customXml/itemProps4.xml><?xml version="1.0" encoding="utf-8"?>
<ds:datastoreItem xmlns:ds="http://schemas.openxmlformats.org/officeDocument/2006/customXml" ds:itemID="{2F9D9B08-91CF-478B-8031-769E6D9E8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7bc46-bed0-459f-9452-a76b1c5b695e"/>
    <ds:schemaRef ds:uri="bb8cf7e1-610f-40a0-8f00-126b9d139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1301</Words>
  <Characters>7157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criscaos</dc:creator>
  <cp:keywords/>
  <cp:lastModifiedBy>Plaza Vespucio</cp:lastModifiedBy>
  <cp:revision>35</cp:revision>
  <dcterms:created xsi:type="dcterms:W3CDTF">2023-05-26T20:29:00Z</dcterms:created>
  <dcterms:modified xsi:type="dcterms:W3CDTF">2025-03-12T19:26:00Z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