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5854" w14:textId="7E8B0A20" w:rsidR="00F9732B" w:rsidRDefault="00F9732B" w:rsidP="005F1402">
      <w:pPr>
        <w:pStyle w:val="NoSpacing"/>
        <w:jc w:val="center"/>
        <w:rPr>
          <w:rFonts w:ascii="Palatino Linotype" w:hAnsi="Palatino Linotype"/>
          <w:b/>
        </w:rPr>
      </w:pPr>
      <w:r w:rsidRPr="00F9732B">
        <w:rPr>
          <w:rFonts w:ascii="Palatino Linotype" w:hAnsi="Palatino Linotype"/>
          <w:b/>
        </w:rPr>
        <w:t>ANÁLISIS ESTADÍSTICO</w:t>
      </w:r>
    </w:p>
    <w:p w14:paraId="0D91417C" w14:textId="77777777" w:rsidR="005F1402" w:rsidRDefault="005F1402" w:rsidP="005F1402">
      <w:pPr>
        <w:pBdr>
          <w:top w:val="nil"/>
          <w:left w:val="nil"/>
          <w:bottom w:val="nil"/>
          <w:right w:val="nil"/>
          <w:between w:val="nil"/>
        </w:pBdr>
        <w:spacing w:after="0" w:line="240" w:lineRule="auto"/>
        <w:jc w:val="center"/>
        <w:rPr>
          <w:b/>
          <w:color w:val="000000"/>
        </w:rPr>
      </w:pPr>
      <w:r>
        <w:rPr>
          <w:rFonts w:ascii="Times New Roman" w:eastAsia="Times New Roman" w:hAnsi="Times New Roman" w:cs="Times New Roman"/>
          <w:b/>
          <w:color w:val="000000"/>
        </w:rPr>
        <w:t>MA1031</w:t>
      </w:r>
    </w:p>
    <w:p w14:paraId="1889F5EF" w14:textId="77777777" w:rsidR="005F1402" w:rsidRDefault="005F1402" w:rsidP="005F1402">
      <w:pPr>
        <w:spacing w:after="0" w:line="240" w:lineRule="auto"/>
        <w:jc w:val="center"/>
        <w:rPr>
          <w:b/>
        </w:rPr>
      </w:pPr>
      <w:r>
        <w:rPr>
          <w:b/>
        </w:rPr>
        <w:t xml:space="preserve">Examen Argumentativo </w:t>
      </w:r>
    </w:p>
    <w:p w14:paraId="7FAC9B07" w14:textId="40D4C11D" w:rsidR="005F1402" w:rsidRDefault="005F1402" w:rsidP="005F1402">
      <w:pPr>
        <w:spacing w:after="0" w:line="240" w:lineRule="auto"/>
        <w:jc w:val="center"/>
        <w:rPr>
          <w:b/>
        </w:rPr>
      </w:pPr>
      <w:r>
        <w:rPr>
          <w:b/>
        </w:rPr>
        <w:t>Febrero-Junio 202</w:t>
      </w:r>
      <w:r w:rsidR="009F21C7">
        <w:rPr>
          <w:b/>
        </w:rPr>
        <w:t>3</w:t>
      </w:r>
    </w:p>
    <w:p w14:paraId="37107625" w14:textId="77777777" w:rsidR="005F1402" w:rsidRPr="00F9732B" w:rsidRDefault="005F1402" w:rsidP="00F9732B">
      <w:pPr>
        <w:pStyle w:val="NoSpacing"/>
        <w:jc w:val="center"/>
        <w:rPr>
          <w:rFonts w:ascii="Palatino Linotype" w:hAnsi="Palatino Linotype"/>
          <w:b/>
        </w:rPr>
      </w:pPr>
    </w:p>
    <w:p w14:paraId="594E8193" w14:textId="01EB1A0C" w:rsidR="005F1402" w:rsidRDefault="005F1402" w:rsidP="005F1402">
      <w:pPr>
        <w:jc w:val="both"/>
      </w:pPr>
      <w:r>
        <w:rPr>
          <w:b/>
        </w:rPr>
        <w:t>Instrucciones:</w:t>
      </w:r>
      <w:r>
        <w:t xml:space="preserve"> Lea cuidadosamente el problema antes de empezar a resolverlo. Cada problema debe tener un </w:t>
      </w:r>
      <w:r>
        <w:rPr>
          <w:b/>
        </w:rPr>
        <w:t>procedimiento</w:t>
      </w:r>
      <w:r>
        <w:t xml:space="preserve"> adecuado y la respuesta correcta para ser considerado correcto. No se aceptan dos resultados diferentes para un problema ya que si escribe dos respuestas será anulado el reactivo. Marque cada resultado en un </w:t>
      </w:r>
      <w:r>
        <w:rPr>
          <w:b/>
        </w:rPr>
        <w:t>recuadro</w:t>
      </w:r>
      <w:r>
        <w:t xml:space="preserve">. Todos los resultados deben estar </w:t>
      </w:r>
      <w:r>
        <w:rPr>
          <w:b/>
        </w:rPr>
        <w:t>simplificados</w:t>
      </w:r>
      <w:r>
        <w:t>. Al terminar subir sus procedimientos a ambos apartados.  (El examen está sobre</w:t>
      </w:r>
      <w:r w:rsidR="00F00791">
        <w:t xml:space="preserve"> </w:t>
      </w:r>
      <w:r>
        <w:t>100</w:t>
      </w:r>
      <w:r>
        <w:rPr>
          <w:b/>
        </w:rPr>
        <w:t xml:space="preserve"> puntos</w:t>
      </w:r>
      <w:r>
        <w:t xml:space="preserve">.) </w:t>
      </w:r>
    </w:p>
    <w:p w14:paraId="7B637003" w14:textId="77777777" w:rsidR="005F1402" w:rsidRDefault="005F1402" w:rsidP="005F1402">
      <w:pPr>
        <w:spacing w:after="0" w:line="240" w:lineRule="auto"/>
        <w:jc w:val="both"/>
      </w:pPr>
      <w:r>
        <w:t>“Apegándome al Código de Ética de los Estudiantes del Tecnológico de Monterrey, me comprometo a que mi actuación en este examen esté regida por la honestidad académica”.</w:t>
      </w:r>
    </w:p>
    <w:p w14:paraId="30CD2F22" w14:textId="77777777" w:rsidR="005F1402" w:rsidRDefault="005F1402" w:rsidP="005F1402">
      <w:pPr>
        <w:spacing w:after="0" w:line="240" w:lineRule="auto"/>
      </w:pPr>
    </w:p>
    <w:p w14:paraId="4A95F18F" w14:textId="2636C1FC" w:rsidR="005F1402" w:rsidRDefault="005F1402" w:rsidP="005F1402">
      <w:pPr>
        <w:spacing w:after="0" w:line="240" w:lineRule="auto"/>
      </w:pPr>
      <w:r>
        <w:t>Nombre: _____</w:t>
      </w:r>
      <w:proofErr w:type="spellStart"/>
      <w:r w:rsidR="00941C21">
        <w:rPr>
          <w:u w:val="single"/>
        </w:rPr>
        <w:t>gabriel</w:t>
      </w:r>
      <w:proofErr w:type="spellEnd"/>
      <w:r w:rsidR="00941C21">
        <w:rPr>
          <w:u w:val="single"/>
        </w:rPr>
        <w:t xml:space="preserve"> Eduar</w:t>
      </w:r>
      <w:r w:rsidR="008F0F0E">
        <w:rPr>
          <w:u w:val="single"/>
        </w:rPr>
        <w:t>do</w:t>
      </w:r>
      <w:r w:rsidR="00941C21">
        <w:rPr>
          <w:u w:val="single"/>
        </w:rPr>
        <w:t xml:space="preserve"> Melendez Zavala</w:t>
      </w:r>
      <w:r>
        <w:t>________ Matrícula: ___</w:t>
      </w:r>
      <w:r w:rsidR="00941C21">
        <w:rPr>
          <w:u w:val="single"/>
        </w:rPr>
        <w:t>A01638293</w:t>
      </w:r>
      <w:r>
        <w:t>_____</w:t>
      </w:r>
    </w:p>
    <w:p w14:paraId="10ACDC1B" w14:textId="77777777" w:rsidR="004A29EF" w:rsidRDefault="004A29EF" w:rsidP="005F1402">
      <w:pPr>
        <w:spacing w:after="0" w:line="240" w:lineRule="auto"/>
        <w:rPr>
          <w:rFonts w:ascii="Palatino Linotype" w:hAnsi="Palatino Linotype"/>
          <w:sz w:val="20"/>
        </w:rPr>
      </w:pPr>
    </w:p>
    <w:p w14:paraId="5284BA7E" w14:textId="3EF11B07" w:rsidR="007D3776" w:rsidRDefault="009F21C7" w:rsidP="00257DFD">
      <w:pPr>
        <w:pStyle w:val="NoSpacing"/>
        <w:numPr>
          <w:ilvl w:val="0"/>
          <w:numId w:val="4"/>
        </w:numPr>
        <w:jc w:val="both"/>
        <w:rPr>
          <w:rFonts w:ascii="Palatino Linotype" w:hAnsi="Palatino Linotype"/>
          <w:sz w:val="20"/>
        </w:rPr>
      </w:pPr>
      <w:r>
        <w:t xml:space="preserve">(40 puntos). </w:t>
      </w:r>
      <w:r w:rsidR="004256E3">
        <w:rPr>
          <w:rFonts w:ascii="Palatino Linotype" w:hAnsi="Palatino Linotype"/>
          <w:sz w:val="20"/>
        </w:rPr>
        <w:t>El Camry de Toyota es uno de los automóviles más vendidos en Estados Unidos. El precio de un Camry usado depende de varios factores, cómo ser modelo, las millas recorridas y las condiciones generales. Con el fin de investigar la relación entre las millas recorridas</w:t>
      </w:r>
      <w:r w:rsidR="00023E5B">
        <w:rPr>
          <w:rFonts w:ascii="Palatino Linotype" w:hAnsi="Palatino Linotype"/>
          <w:sz w:val="20"/>
        </w:rPr>
        <w:t xml:space="preserve"> “x”</w:t>
      </w:r>
      <w:r w:rsidR="004256E3">
        <w:rPr>
          <w:rFonts w:ascii="Palatino Linotype" w:hAnsi="Palatino Linotype"/>
          <w:sz w:val="20"/>
        </w:rPr>
        <w:t xml:space="preserve"> (Miles) y el precio de venta</w:t>
      </w:r>
      <w:r w:rsidR="00023E5B">
        <w:rPr>
          <w:rFonts w:ascii="Palatino Linotype" w:hAnsi="Palatino Linotype"/>
          <w:sz w:val="20"/>
        </w:rPr>
        <w:t xml:space="preserve"> “y”</w:t>
      </w:r>
      <w:r w:rsidR="004256E3">
        <w:rPr>
          <w:rFonts w:ascii="Palatino Linotype" w:hAnsi="Palatino Linotype"/>
          <w:sz w:val="20"/>
        </w:rPr>
        <w:t xml:space="preserve"> (Price</w:t>
      </w:r>
      <w:r w:rsidR="004A29EF">
        <w:rPr>
          <w:rFonts w:ascii="Palatino Linotype" w:hAnsi="Palatino Linotype"/>
          <w:sz w:val="20"/>
        </w:rPr>
        <w:t>, miles de dólares</w:t>
      </w:r>
      <w:r w:rsidR="004256E3">
        <w:rPr>
          <w:rFonts w:ascii="Palatino Linotype" w:hAnsi="Palatino Linotype"/>
          <w:sz w:val="20"/>
        </w:rPr>
        <w:t>) de un Camry modelo 2015, se presentan los datos de las millas recorridas y el precio de operaciones de venta. (datos tomados de PriceHub 2020)</w:t>
      </w:r>
      <w:r w:rsidR="007D3776">
        <w:rPr>
          <w:rFonts w:ascii="Palatino Linotype" w:hAnsi="Palatino Linotype"/>
          <w:sz w:val="20"/>
        </w:rPr>
        <w:t>.</w:t>
      </w:r>
    </w:p>
    <w:p w14:paraId="48F366F0" w14:textId="77777777" w:rsidR="007D3776" w:rsidRDefault="007D3776" w:rsidP="007D3776">
      <w:pPr>
        <w:pStyle w:val="NoSpacing"/>
        <w:jc w:val="both"/>
        <w:rPr>
          <w:rFonts w:ascii="Palatino Linotype" w:hAnsi="Palatino Linotype"/>
          <w:sz w:val="20"/>
        </w:rPr>
      </w:pPr>
    </w:p>
    <w:p w14:paraId="3CC0E5FF" w14:textId="77777777" w:rsidR="007D3776" w:rsidRDefault="007D3776" w:rsidP="007D3776">
      <w:pPr>
        <w:pStyle w:val="NoSpacing"/>
        <w:jc w:val="both"/>
        <w:rPr>
          <w:rFonts w:ascii="Palatino Linotype" w:hAnsi="Palatino Linotype"/>
          <w:sz w:val="20"/>
        </w:rPr>
        <w:sectPr w:rsidR="007D3776" w:rsidSect="004A29EF">
          <w:pgSz w:w="12240" w:h="15840"/>
          <w:pgMar w:top="426" w:right="1041" w:bottom="284" w:left="993" w:header="708" w:footer="708" w:gutter="0"/>
          <w:cols w:space="708"/>
          <w:docGrid w:linePitch="360"/>
        </w:sectPr>
      </w:pPr>
    </w:p>
    <w:tbl>
      <w:tblPr>
        <w:tblStyle w:val="TableGrid"/>
        <w:tblW w:w="0" w:type="auto"/>
        <w:jc w:val="center"/>
        <w:tblLook w:val="04A0" w:firstRow="1" w:lastRow="0" w:firstColumn="1" w:lastColumn="0" w:noHBand="0" w:noVBand="1"/>
      </w:tblPr>
      <w:tblGrid>
        <w:gridCol w:w="2366"/>
        <w:gridCol w:w="2367"/>
      </w:tblGrid>
      <w:tr w:rsidR="004A29EF" w14:paraId="0DAD3199" w14:textId="77777777" w:rsidTr="00023E5B">
        <w:trPr>
          <w:jc w:val="center"/>
        </w:trPr>
        <w:tc>
          <w:tcPr>
            <w:tcW w:w="2366" w:type="dxa"/>
          </w:tcPr>
          <w:p w14:paraId="4F443530" w14:textId="77777777" w:rsidR="004A29EF" w:rsidRDefault="004A29EF" w:rsidP="00023E5B">
            <w:pPr>
              <w:jc w:val="center"/>
              <w:rPr>
                <w:rFonts w:ascii="Palatino Linotype" w:hAnsi="Palatino Linotype"/>
                <w:sz w:val="20"/>
              </w:rPr>
            </w:pPr>
            <w:r>
              <w:rPr>
                <w:rFonts w:ascii="Palatino Linotype" w:hAnsi="Palatino Linotype"/>
                <w:sz w:val="20"/>
              </w:rPr>
              <w:t>Miles (1000s)</w:t>
            </w:r>
          </w:p>
        </w:tc>
        <w:tc>
          <w:tcPr>
            <w:tcW w:w="2367" w:type="dxa"/>
          </w:tcPr>
          <w:p w14:paraId="06B94C35" w14:textId="77777777" w:rsidR="004A29EF" w:rsidRDefault="004A29EF" w:rsidP="00023E5B">
            <w:pPr>
              <w:jc w:val="center"/>
              <w:rPr>
                <w:rFonts w:ascii="Palatino Linotype" w:hAnsi="Palatino Linotype"/>
                <w:sz w:val="20"/>
              </w:rPr>
            </w:pPr>
            <w:r>
              <w:rPr>
                <w:rFonts w:ascii="Palatino Linotype" w:hAnsi="Palatino Linotype"/>
                <w:sz w:val="20"/>
              </w:rPr>
              <w:t>Price (1000s de dólares)</w:t>
            </w:r>
          </w:p>
        </w:tc>
      </w:tr>
      <w:tr w:rsidR="004A29EF" w14:paraId="790B4E4A" w14:textId="77777777" w:rsidTr="00023E5B">
        <w:trPr>
          <w:jc w:val="center"/>
        </w:trPr>
        <w:tc>
          <w:tcPr>
            <w:tcW w:w="2366" w:type="dxa"/>
          </w:tcPr>
          <w:p w14:paraId="485471BB" w14:textId="77777777" w:rsidR="004A29EF" w:rsidRDefault="004A29EF" w:rsidP="00023E5B">
            <w:pPr>
              <w:jc w:val="center"/>
              <w:rPr>
                <w:rFonts w:ascii="Palatino Linotype" w:hAnsi="Palatino Linotype"/>
                <w:sz w:val="20"/>
              </w:rPr>
            </w:pPr>
            <w:r>
              <w:rPr>
                <w:rFonts w:ascii="Palatino Linotype" w:hAnsi="Palatino Linotype"/>
                <w:sz w:val="20"/>
              </w:rPr>
              <w:t>22</w:t>
            </w:r>
          </w:p>
        </w:tc>
        <w:tc>
          <w:tcPr>
            <w:tcW w:w="2367" w:type="dxa"/>
          </w:tcPr>
          <w:p w14:paraId="6A9BE0C8" w14:textId="77777777" w:rsidR="004A29EF" w:rsidRDefault="004A29EF" w:rsidP="00023E5B">
            <w:pPr>
              <w:jc w:val="center"/>
              <w:rPr>
                <w:rFonts w:ascii="Palatino Linotype" w:hAnsi="Palatino Linotype"/>
                <w:sz w:val="20"/>
              </w:rPr>
            </w:pPr>
            <w:r>
              <w:rPr>
                <w:rFonts w:ascii="Palatino Linotype" w:hAnsi="Palatino Linotype"/>
                <w:sz w:val="20"/>
              </w:rPr>
              <w:t>16.2</w:t>
            </w:r>
          </w:p>
        </w:tc>
      </w:tr>
      <w:tr w:rsidR="004A29EF" w14:paraId="4D208B2D" w14:textId="77777777" w:rsidTr="00023E5B">
        <w:trPr>
          <w:jc w:val="center"/>
        </w:trPr>
        <w:tc>
          <w:tcPr>
            <w:tcW w:w="2366" w:type="dxa"/>
          </w:tcPr>
          <w:p w14:paraId="41C773D4" w14:textId="77777777" w:rsidR="004A29EF" w:rsidRDefault="004A29EF" w:rsidP="00023E5B">
            <w:pPr>
              <w:jc w:val="center"/>
              <w:rPr>
                <w:rFonts w:ascii="Palatino Linotype" w:hAnsi="Palatino Linotype"/>
                <w:sz w:val="20"/>
              </w:rPr>
            </w:pPr>
            <w:r>
              <w:rPr>
                <w:rFonts w:ascii="Palatino Linotype" w:hAnsi="Palatino Linotype"/>
                <w:sz w:val="20"/>
              </w:rPr>
              <w:t>29</w:t>
            </w:r>
          </w:p>
        </w:tc>
        <w:tc>
          <w:tcPr>
            <w:tcW w:w="2367" w:type="dxa"/>
          </w:tcPr>
          <w:p w14:paraId="1BB36B1A" w14:textId="77777777" w:rsidR="004A29EF" w:rsidRDefault="004A29EF" w:rsidP="00023E5B">
            <w:pPr>
              <w:jc w:val="center"/>
              <w:rPr>
                <w:rFonts w:ascii="Palatino Linotype" w:hAnsi="Palatino Linotype"/>
                <w:sz w:val="20"/>
              </w:rPr>
            </w:pPr>
            <w:r>
              <w:rPr>
                <w:rFonts w:ascii="Palatino Linotype" w:hAnsi="Palatino Linotype"/>
                <w:sz w:val="20"/>
              </w:rPr>
              <w:t>16.0</w:t>
            </w:r>
          </w:p>
        </w:tc>
      </w:tr>
      <w:tr w:rsidR="004A29EF" w14:paraId="6CA07778" w14:textId="77777777" w:rsidTr="00023E5B">
        <w:trPr>
          <w:jc w:val="center"/>
        </w:trPr>
        <w:tc>
          <w:tcPr>
            <w:tcW w:w="2366" w:type="dxa"/>
          </w:tcPr>
          <w:p w14:paraId="7488292B" w14:textId="77777777" w:rsidR="004A29EF" w:rsidRDefault="004A29EF" w:rsidP="00023E5B">
            <w:pPr>
              <w:jc w:val="center"/>
              <w:rPr>
                <w:rFonts w:ascii="Palatino Linotype" w:hAnsi="Palatino Linotype"/>
                <w:sz w:val="20"/>
              </w:rPr>
            </w:pPr>
            <w:r>
              <w:rPr>
                <w:rFonts w:ascii="Palatino Linotype" w:hAnsi="Palatino Linotype"/>
                <w:sz w:val="20"/>
              </w:rPr>
              <w:t>36</w:t>
            </w:r>
          </w:p>
        </w:tc>
        <w:tc>
          <w:tcPr>
            <w:tcW w:w="2367" w:type="dxa"/>
          </w:tcPr>
          <w:p w14:paraId="26A03F13" w14:textId="77777777" w:rsidR="004A29EF" w:rsidRDefault="004A29EF" w:rsidP="00023E5B">
            <w:pPr>
              <w:jc w:val="center"/>
              <w:rPr>
                <w:rFonts w:ascii="Palatino Linotype" w:hAnsi="Palatino Linotype"/>
                <w:sz w:val="20"/>
              </w:rPr>
            </w:pPr>
            <w:r>
              <w:rPr>
                <w:rFonts w:ascii="Palatino Linotype" w:hAnsi="Palatino Linotype"/>
                <w:sz w:val="20"/>
              </w:rPr>
              <w:t>13.8</w:t>
            </w:r>
          </w:p>
        </w:tc>
      </w:tr>
      <w:tr w:rsidR="004A29EF" w14:paraId="097DC623" w14:textId="77777777" w:rsidTr="00023E5B">
        <w:trPr>
          <w:jc w:val="center"/>
        </w:trPr>
        <w:tc>
          <w:tcPr>
            <w:tcW w:w="2366" w:type="dxa"/>
          </w:tcPr>
          <w:p w14:paraId="63141FF1" w14:textId="77777777" w:rsidR="004A29EF" w:rsidRDefault="004A29EF" w:rsidP="00023E5B">
            <w:pPr>
              <w:jc w:val="center"/>
              <w:rPr>
                <w:rFonts w:ascii="Palatino Linotype" w:hAnsi="Palatino Linotype"/>
                <w:sz w:val="20"/>
              </w:rPr>
            </w:pPr>
            <w:r>
              <w:rPr>
                <w:rFonts w:ascii="Palatino Linotype" w:hAnsi="Palatino Linotype"/>
                <w:sz w:val="20"/>
              </w:rPr>
              <w:t>47</w:t>
            </w:r>
          </w:p>
        </w:tc>
        <w:tc>
          <w:tcPr>
            <w:tcW w:w="2367" w:type="dxa"/>
          </w:tcPr>
          <w:p w14:paraId="161A4961" w14:textId="77777777" w:rsidR="004A29EF" w:rsidRDefault="004A29EF" w:rsidP="00023E5B">
            <w:pPr>
              <w:jc w:val="center"/>
              <w:rPr>
                <w:rFonts w:ascii="Palatino Linotype" w:hAnsi="Palatino Linotype"/>
                <w:sz w:val="20"/>
              </w:rPr>
            </w:pPr>
            <w:r>
              <w:rPr>
                <w:rFonts w:ascii="Palatino Linotype" w:hAnsi="Palatino Linotype"/>
                <w:sz w:val="20"/>
              </w:rPr>
              <w:t>11.5</w:t>
            </w:r>
          </w:p>
        </w:tc>
      </w:tr>
      <w:tr w:rsidR="004A29EF" w14:paraId="45647823" w14:textId="77777777" w:rsidTr="00023E5B">
        <w:trPr>
          <w:jc w:val="center"/>
        </w:trPr>
        <w:tc>
          <w:tcPr>
            <w:tcW w:w="2366" w:type="dxa"/>
          </w:tcPr>
          <w:p w14:paraId="3926F386" w14:textId="77777777" w:rsidR="004A29EF" w:rsidRDefault="004A29EF" w:rsidP="00023E5B">
            <w:pPr>
              <w:jc w:val="center"/>
              <w:rPr>
                <w:rFonts w:ascii="Palatino Linotype" w:hAnsi="Palatino Linotype"/>
                <w:sz w:val="20"/>
              </w:rPr>
            </w:pPr>
            <w:r>
              <w:rPr>
                <w:rFonts w:ascii="Palatino Linotype" w:hAnsi="Palatino Linotype"/>
                <w:sz w:val="20"/>
              </w:rPr>
              <w:t>63</w:t>
            </w:r>
          </w:p>
        </w:tc>
        <w:tc>
          <w:tcPr>
            <w:tcW w:w="2367" w:type="dxa"/>
          </w:tcPr>
          <w:p w14:paraId="2659281C" w14:textId="77777777" w:rsidR="004A29EF" w:rsidRDefault="004A29EF" w:rsidP="00023E5B">
            <w:pPr>
              <w:jc w:val="center"/>
              <w:rPr>
                <w:rFonts w:ascii="Palatino Linotype" w:hAnsi="Palatino Linotype"/>
                <w:sz w:val="20"/>
              </w:rPr>
            </w:pPr>
            <w:r>
              <w:rPr>
                <w:rFonts w:ascii="Palatino Linotype" w:hAnsi="Palatino Linotype"/>
                <w:sz w:val="20"/>
              </w:rPr>
              <w:t>12.5</w:t>
            </w:r>
          </w:p>
        </w:tc>
      </w:tr>
      <w:tr w:rsidR="004A29EF" w14:paraId="1C5AEC3B" w14:textId="77777777" w:rsidTr="00023E5B">
        <w:trPr>
          <w:jc w:val="center"/>
        </w:trPr>
        <w:tc>
          <w:tcPr>
            <w:tcW w:w="2366" w:type="dxa"/>
          </w:tcPr>
          <w:p w14:paraId="3A61B8DF" w14:textId="77777777" w:rsidR="004A29EF" w:rsidRDefault="004A29EF" w:rsidP="00023E5B">
            <w:pPr>
              <w:jc w:val="center"/>
              <w:rPr>
                <w:rFonts w:ascii="Palatino Linotype" w:hAnsi="Palatino Linotype"/>
                <w:sz w:val="20"/>
              </w:rPr>
            </w:pPr>
            <w:r>
              <w:rPr>
                <w:rFonts w:ascii="Palatino Linotype" w:hAnsi="Palatino Linotype"/>
                <w:sz w:val="20"/>
              </w:rPr>
              <w:t>77</w:t>
            </w:r>
          </w:p>
        </w:tc>
        <w:tc>
          <w:tcPr>
            <w:tcW w:w="2367" w:type="dxa"/>
          </w:tcPr>
          <w:p w14:paraId="51FE1AE7" w14:textId="77777777" w:rsidR="004A29EF" w:rsidRDefault="004A29EF" w:rsidP="00023E5B">
            <w:pPr>
              <w:jc w:val="center"/>
              <w:rPr>
                <w:rFonts w:ascii="Palatino Linotype" w:hAnsi="Palatino Linotype"/>
                <w:sz w:val="20"/>
              </w:rPr>
            </w:pPr>
            <w:r>
              <w:rPr>
                <w:rFonts w:ascii="Palatino Linotype" w:hAnsi="Palatino Linotype"/>
                <w:sz w:val="20"/>
              </w:rPr>
              <w:t>12.9</w:t>
            </w:r>
          </w:p>
        </w:tc>
      </w:tr>
      <w:tr w:rsidR="004A29EF" w14:paraId="1A4FB315" w14:textId="77777777" w:rsidTr="00023E5B">
        <w:trPr>
          <w:jc w:val="center"/>
        </w:trPr>
        <w:tc>
          <w:tcPr>
            <w:tcW w:w="2366" w:type="dxa"/>
          </w:tcPr>
          <w:p w14:paraId="672564E1" w14:textId="77777777" w:rsidR="004A29EF" w:rsidRDefault="004A29EF" w:rsidP="00023E5B">
            <w:pPr>
              <w:jc w:val="center"/>
              <w:rPr>
                <w:rFonts w:ascii="Palatino Linotype" w:hAnsi="Palatino Linotype"/>
                <w:sz w:val="20"/>
              </w:rPr>
            </w:pPr>
            <w:r>
              <w:rPr>
                <w:rFonts w:ascii="Palatino Linotype" w:hAnsi="Palatino Linotype"/>
                <w:sz w:val="20"/>
              </w:rPr>
              <w:t>73</w:t>
            </w:r>
          </w:p>
        </w:tc>
        <w:tc>
          <w:tcPr>
            <w:tcW w:w="2367" w:type="dxa"/>
          </w:tcPr>
          <w:p w14:paraId="209BF697" w14:textId="77777777" w:rsidR="004A29EF" w:rsidRDefault="004A29EF" w:rsidP="00023E5B">
            <w:pPr>
              <w:jc w:val="center"/>
              <w:rPr>
                <w:rFonts w:ascii="Palatino Linotype" w:hAnsi="Palatino Linotype"/>
                <w:sz w:val="20"/>
              </w:rPr>
            </w:pPr>
            <w:r>
              <w:rPr>
                <w:rFonts w:ascii="Palatino Linotype" w:hAnsi="Palatino Linotype"/>
                <w:sz w:val="20"/>
              </w:rPr>
              <w:t>11.2</w:t>
            </w:r>
          </w:p>
        </w:tc>
      </w:tr>
      <w:tr w:rsidR="004A29EF" w14:paraId="3618415D" w14:textId="77777777" w:rsidTr="00023E5B">
        <w:trPr>
          <w:jc w:val="center"/>
        </w:trPr>
        <w:tc>
          <w:tcPr>
            <w:tcW w:w="2366" w:type="dxa"/>
          </w:tcPr>
          <w:p w14:paraId="7E95F741" w14:textId="77777777" w:rsidR="004A29EF" w:rsidRDefault="004A29EF" w:rsidP="00023E5B">
            <w:pPr>
              <w:jc w:val="center"/>
              <w:rPr>
                <w:rFonts w:ascii="Palatino Linotype" w:hAnsi="Palatino Linotype"/>
                <w:sz w:val="20"/>
              </w:rPr>
            </w:pPr>
            <w:r>
              <w:rPr>
                <w:rFonts w:ascii="Palatino Linotype" w:hAnsi="Palatino Linotype"/>
                <w:sz w:val="20"/>
              </w:rPr>
              <w:t>87</w:t>
            </w:r>
          </w:p>
        </w:tc>
        <w:tc>
          <w:tcPr>
            <w:tcW w:w="2367" w:type="dxa"/>
          </w:tcPr>
          <w:p w14:paraId="5A3B7584" w14:textId="77777777" w:rsidR="004A29EF" w:rsidRDefault="004A29EF" w:rsidP="00023E5B">
            <w:pPr>
              <w:jc w:val="center"/>
              <w:rPr>
                <w:rFonts w:ascii="Palatino Linotype" w:hAnsi="Palatino Linotype"/>
                <w:sz w:val="20"/>
              </w:rPr>
            </w:pPr>
            <w:r>
              <w:rPr>
                <w:rFonts w:ascii="Palatino Linotype" w:hAnsi="Palatino Linotype"/>
                <w:sz w:val="20"/>
              </w:rPr>
              <w:t>13.0</w:t>
            </w:r>
          </w:p>
        </w:tc>
      </w:tr>
      <w:tr w:rsidR="004A29EF" w14:paraId="32C5544B" w14:textId="77777777" w:rsidTr="00023E5B">
        <w:trPr>
          <w:jc w:val="center"/>
        </w:trPr>
        <w:tc>
          <w:tcPr>
            <w:tcW w:w="2366" w:type="dxa"/>
          </w:tcPr>
          <w:p w14:paraId="5B9062A7" w14:textId="77777777" w:rsidR="004A29EF" w:rsidRDefault="004A29EF" w:rsidP="00023E5B">
            <w:pPr>
              <w:jc w:val="center"/>
              <w:rPr>
                <w:rFonts w:ascii="Palatino Linotype" w:hAnsi="Palatino Linotype"/>
                <w:sz w:val="20"/>
              </w:rPr>
            </w:pPr>
            <w:r>
              <w:rPr>
                <w:rFonts w:ascii="Palatino Linotype" w:hAnsi="Palatino Linotype"/>
                <w:sz w:val="20"/>
              </w:rPr>
              <w:t>92</w:t>
            </w:r>
          </w:p>
        </w:tc>
        <w:tc>
          <w:tcPr>
            <w:tcW w:w="2367" w:type="dxa"/>
          </w:tcPr>
          <w:p w14:paraId="4D2580A7" w14:textId="77777777" w:rsidR="004A29EF" w:rsidRDefault="004A29EF" w:rsidP="00023E5B">
            <w:pPr>
              <w:jc w:val="center"/>
              <w:rPr>
                <w:rFonts w:ascii="Palatino Linotype" w:hAnsi="Palatino Linotype"/>
                <w:sz w:val="20"/>
              </w:rPr>
            </w:pPr>
            <w:r>
              <w:rPr>
                <w:rFonts w:ascii="Palatino Linotype" w:hAnsi="Palatino Linotype"/>
                <w:sz w:val="20"/>
              </w:rPr>
              <w:t>11.8</w:t>
            </w:r>
          </w:p>
        </w:tc>
      </w:tr>
      <w:tr w:rsidR="004A29EF" w14:paraId="10FC9D17" w14:textId="77777777" w:rsidTr="00023E5B">
        <w:trPr>
          <w:jc w:val="center"/>
        </w:trPr>
        <w:tc>
          <w:tcPr>
            <w:tcW w:w="2366" w:type="dxa"/>
          </w:tcPr>
          <w:p w14:paraId="573FA1FA" w14:textId="77777777" w:rsidR="004A29EF" w:rsidRDefault="004A29EF" w:rsidP="00023E5B">
            <w:pPr>
              <w:jc w:val="center"/>
              <w:rPr>
                <w:rFonts w:ascii="Palatino Linotype" w:hAnsi="Palatino Linotype"/>
                <w:sz w:val="20"/>
              </w:rPr>
            </w:pPr>
            <w:r>
              <w:rPr>
                <w:rFonts w:ascii="Palatino Linotype" w:hAnsi="Palatino Linotype"/>
                <w:sz w:val="20"/>
              </w:rPr>
              <w:t>101</w:t>
            </w:r>
          </w:p>
        </w:tc>
        <w:tc>
          <w:tcPr>
            <w:tcW w:w="2367" w:type="dxa"/>
          </w:tcPr>
          <w:p w14:paraId="3F35E0C4" w14:textId="77777777" w:rsidR="004A29EF" w:rsidRDefault="004A29EF" w:rsidP="00023E5B">
            <w:pPr>
              <w:jc w:val="center"/>
              <w:rPr>
                <w:rFonts w:ascii="Palatino Linotype" w:hAnsi="Palatino Linotype"/>
                <w:sz w:val="20"/>
              </w:rPr>
            </w:pPr>
            <w:r>
              <w:rPr>
                <w:rFonts w:ascii="Palatino Linotype" w:hAnsi="Palatino Linotype"/>
                <w:sz w:val="20"/>
              </w:rPr>
              <w:t>10.8</w:t>
            </w:r>
          </w:p>
        </w:tc>
      </w:tr>
      <w:tr w:rsidR="004A29EF" w14:paraId="5CD6BBC3" w14:textId="77777777" w:rsidTr="00023E5B">
        <w:trPr>
          <w:jc w:val="center"/>
        </w:trPr>
        <w:tc>
          <w:tcPr>
            <w:tcW w:w="2366" w:type="dxa"/>
          </w:tcPr>
          <w:p w14:paraId="462345AF" w14:textId="77777777" w:rsidR="004A29EF" w:rsidRDefault="004A29EF" w:rsidP="00023E5B">
            <w:pPr>
              <w:jc w:val="center"/>
              <w:rPr>
                <w:rFonts w:ascii="Palatino Linotype" w:hAnsi="Palatino Linotype"/>
                <w:sz w:val="20"/>
              </w:rPr>
            </w:pPr>
            <w:r>
              <w:rPr>
                <w:rFonts w:ascii="Palatino Linotype" w:hAnsi="Palatino Linotype"/>
                <w:sz w:val="20"/>
              </w:rPr>
              <w:t>110</w:t>
            </w:r>
          </w:p>
        </w:tc>
        <w:tc>
          <w:tcPr>
            <w:tcW w:w="2367" w:type="dxa"/>
          </w:tcPr>
          <w:p w14:paraId="52352B9B" w14:textId="77777777" w:rsidR="004A29EF" w:rsidRDefault="004A29EF" w:rsidP="00023E5B">
            <w:pPr>
              <w:jc w:val="center"/>
              <w:rPr>
                <w:rFonts w:ascii="Palatino Linotype" w:hAnsi="Palatino Linotype"/>
                <w:sz w:val="20"/>
              </w:rPr>
            </w:pPr>
            <w:r>
              <w:rPr>
                <w:rFonts w:ascii="Palatino Linotype" w:hAnsi="Palatino Linotype"/>
                <w:sz w:val="20"/>
              </w:rPr>
              <w:t>8.3</w:t>
            </w:r>
          </w:p>
        </w:tc>
      </w:tr>
      <w:tr w:rsidR="004A29EF" w14:paraId="4DEE72A9" w14:textId="77777777" w:rsidTr="00023E5B">
        <w:trPr>
          <w:jc w:val="center"/>
        </w:trPr>
        <w:tc>
          <w:tcPr>
            <w:tcW w:w="2366" w:type="dxa"/>
          </w:tcPr>
          <w:p w14:paraId="34EE1B9B" w14:textId="77777777" w:rsidR="004A29EF" w:rsidRDefault="004A29EF" w:rsidP="00023E5B">
            <w:pPr>
              <w:jc w:val="center"/>
              <w:rPr>
                <w:rFonts w:ascii="Palatino Linotype" w:hAnsi="Palatino Linotype"/>
                <w:sz w:val="20"/>
              </w:rPr>
            </w:pPr>
            <w:r>
              <w:rPr>
                <w:rFonts w:ascii="Palatino Linotype" w:hAnsi="Palatino Linotype"/>
                <w:sz w:val="20"/>
              </w:rPr>
              <w:t>28</w:t>
            </w:r>
          </w:p>
        </w:tc>
        <w:tc>
          <w:tcPr>
            <w:tcW w:w="2367" w:type="dxa"/>
          </w:tcPr>
          <w:p w14:paraId="2DA5D523" w14:textId="77777777" w:rsidR="004A29EF" w:rsidRDefault="004A29EF" w:rsidP="00023E5B">
            <w:pPr>
              <w:jc w:val="center"/>
              <w:rPr>
                <w:rFonts w:ascii="Palatino Linotype" w:hAnsi="Palatino Linotype"/>
                <w:sz w:val="20"/>
              </w:rPr>
            </w:pPr>
            <w:r>
              <w:rPr>
                <w:rFonts w:ascii="Palatino Linotype" w:hAnsi="Palatino Linotype"/>
                <w:sz w:val="20"/>
              </w:rPr>
              <w:t>12.5</w:t>
            </w:r>
          </w:p>
        </w:tc>
      </w:tr>
      <w:tr w:rsidR="004A29EF" w14:paraId="5369B8B8" w14:textId="77777777" w:rsidTr="00023E5B">
        <w:trPr>
          <w:jc w:val="center"/>
        </w:trPr>
        <w:tc>
          <w:tcPr>
            <w:tcW w:w="2366" w:type="dxa"/>
          </w:tcPr>
          <w:p w14:paraId="4FB19A28" w14:textId="77777777" w:rsidR="004A29EF" w:rsidRDefault="004A29EF" w:rsidP="00023E5B">
            <w:pPr>
              <w:jc w:val="center"/>
              <w:rPr>
                <w:rFonts w:ascii="Palatino Linotype" w:hAnsi="Palatino Linotype"/>
                <w:sz w:val="20"/>
              </w:rPr>
            </w:pPr>
            <w:r>
              <w:rPr>
                <w:rFonts w:ascii="Palatino Linotype" w:hAnsi="Palatino Linotype"/>
                <w:sz w:val="20"/>
              </w:rPr>
              <w:t>59</w:t>
            </w:r>
          </w:p>
        </w:tc>
        <w:tc>
          <w:tcPr>
            <w:tcW w:w="2367" w:type="dxa"/>
          </w:tcPr>
          <w:p w14:paraId="6B73C56C" w14:textId="77777777" w:rsidR="004A29EF" w:rsidRDefault="004A29EF" w:rsidP="00023E5B">
            <w:pPr>
              <w:jc w:val="center"/>
              <w:rPr>
                <w:rFonts w:ascii="Palatino Linotype" w:hAnsi="Palatino Linotype"/>
                <w:sz w:val="20"/>
              </w:rPr>
            </w:pPr>
            <w:r>
              <w:rPr>
                <w:rFonts w:ascii="Palatino Linotype" w:hAnsi="Palatino Linotype"/>
                <w:sz w:val="20"/>
              </w:rPr>
              <w:t>11.1</w:t>
            </w:r>
          </w:p>
        </w:tc>
      </w:tr>
      <w:tr w:rsidR="004A29EF" w14:paraId="1E3138E8" w14:textId="77777777" w:rsidTr="00023E5B">
        <w:trPr>
          <w:jc w:val="center"/>
        </w:trPr>
        <w:tc>
          <w:tcPr>
            <w:tcW w:w="2366" w:type="dxa"/>
          </w:tcPr>
          <w:p w14:paraId="19E047AF" w14:textId="77777777" w:rsidR="004A29EF" w:rsidRDefault="004A29EF" w:rsidP="00023E5B">
            <w:pPr>
              <w:jc w:val="center"/>
              <w:rPr>
                <w:rFonts w:ascii="Palatino Linotype" w:hAnsi="Palatino Linotype"/>
                <w:sz w:val="20"/>
              </w:rPr>
            </w:pPr>
            <w:r>
              <w:rPr>
                <w:rFonts w:ascii="Palatino Linotype" w:hAnsi="Palatino Linotype"/>
                <w:sz w:val="20"/>
              </w:rPr>
              <w:t>68</w:t>
            </w:r>
          </w:p>
        </w:tc>
        <w:tc>
          <w:tcPr>
            <w:tcW w:w="2367" w:type="dxa"/>
          </w:tcPr>
          <w:p w14:paraId="4C2ABA13" w14:textId="77777777" w:rsidR="004A29EF" w:rsidRDefault="004A29EF" w:rsidP="00023E5B">
            <w:pPr>
              <w:jc w:val="center"/>
              <w:rPr>
                <w:rFonts w:ascii="Palatino Linotype" w:hAnsi="Palatino Linotype"/>
                <w:sz w:val="20"/>
              </w:rPr>
            </w:pPr>
            <w:r>
              <w:rPr>
                <w:rFonts w:ascii="Palatino Linotype" w:hAnsi="Palatino Linotype"/>
                <w:sz w:val="20"/>
              </w:rPr>
              <w:t>15.0</w:t>
            </w:r>
          </w:p>
        </w:tc>
      </w:tr>
      <w:tr w:rsidR="004A29EF" w14:paraId="72588345" w14:textId="77777777" w:rsidTr="00023E5B">
        <w:trPr>
          <w:jc w:val="center"/>
        </w:trPr>
        <w:tc>
          <w:tcPr>
            <w:tcW w:w="2366" w:type="dxa"/>
          </w:tcPr>
          <w:p w14:paraId="6160D321" w14:textId="77777777" w:rsidR="004A29EF" w:rsidRDefault="004A29EF" w:rsidP="00023E5B">
            <w:pPr>
              <w:jc w:val="center"/>
              <w:rPr>
                <w:rFonts w:ascii="Palatino Linotype" w:hAnsi="Palatino Linotype"/>
                <w:sz w:val="20"/>
              </w:rPr>
            </w:pPr>
            <w:r>
              <w:rPr>
                <w:rFonts w:ascii="Palatino Linotype" w:hAnsi="Palatino Linotype"/>
                <w:sz w:val="20"/>
              </w:rPr>
              <w:t>68</w:t>
            </w:r>
          </w:p>
        </w:tc>
        <w:tc>
          <w:tcPr>
            <w:tcW w:w="2367" w:type="dxa"/>
          </w:tcPr>
          <w:p w14:paraId="5A907154" w14:textId="77777777" w:rsidR="004A29EF" w:rsidRDefault="004A29EF" w:rsidP="00023E5B">
            <w:pPr>
              <w:jc w:val="center"/>
              <w:rPr>
                <w:rFonts w:ascii="Palatino Linotype" w:hAnsi="Palatino Linotype"/>
                <w:sz w:val="20"/>
              </w:rPr>
            </w:pPr>
            <w:r>
              <w:rPr>
                <w:rFonts w:ascii="Palatino Linotype" w:hAnsi="Palatino Linotype"/>
                <w:sz w:val="20"/>
              </w:rPr>
              <w:t>12.2</w:t>
            </w:r>
          </w:p>
        </w:tc>
      </w:tr>
      <w:tr w:rsidR="004A29EF" w14:paraId="4E676644" w14:textId="77777777" w:rsidTr="00023E5B">
        <w:trPr>
          <w:jc w:val="center"/>
        </w:trPr>
        <w:tc>
          <w:tcPr>
            <w:tcW w:w="2366" w:type="dxa"/>
          </w:tcPr>
          <w:p w14:paraId="48B0F383" w14:textId="77777777" w:rsidR="004A29EF" w:rsidRDefault="004A29EF" w:rsidP="00023E5B">
            <w:pPr>
              <w:jc w:val="center"/>
              <w:rPr>
                <w:rFonts w:ascii="Palatino Linotype" w:hAnsi="Palatino Linotype"/>
                <w:sz w:val="20"/>
              </w:rPr>
            </w:pPr>
            <w:r>
              <w:rPr>
                <w:rFonts w:ascii="Palatino Linotype" w:hAnsi="Palatino Linotype"/>
                <w:sz w:val="20"/>
              </w:rPr>
              <w:t>91</w:t>
            </w:r>
          </w:p>
        </w:tc>
        <w:tc>
          <w:tcPr>
            <w:tcW w:w="2367" w:type="dxa"/>
          </w:tcPr>
          <w:p w14:paraId="477AD5C3" w14:textId="77777777" w:rsidR="004A29EF" w:rsidRDefault="004A29EF" w:rsidP="00023E5B">
            <w:pPr>
              <w:jc w:val="center"/>
              <w:rPr>
                <w:rFonts w:ascii="Palatino Linotype" w:hAnsi="Palatino Linotype"/>
                <w:sz w:val="20"/>
              </w:rPr>
            </w:pPr>
            <w:r>
              <w:rPr>
                <w:rFonts w:ascii="Palatino Linotype" w:hAnsi="Palatino Linotype"/>
                <w:sz w:val="20"/>
              </w:rPr>
              <w:t>13.0</w:t>
            </w:r>
          </w:p>
        </w:tc>
      </w:tr>
      <w:tr w:rsidR="004A29EF" w14:paraId="62A059DA" w14:textId="77777777" w:rsidTr="00023E5B">
        <w:trPr>
          <w:jc w:val="center"/>
        </w:trPr>
        <w:tc>
          <w:tcPr>
            <w:tcW w:w="2366" w:type="dxa"/>
          </w:tcPr>
          <w:p w14:paraId="6FCB2308" w14:textId="77777777" w:rsidR="004A29EF" w:rsidRDefault="004A29EF" w:rsidP="00023E5B">
            <w:pPr>
              <w:jc w:val="center"/>
              <w:rPr>
                <w:rFonts w:ascii="Palatino Linotype" w:hAnsi="Palatino Linotype"/>
                <w:sz w:val="20"/>
              </w:rPr>
            </w:pPr>
            <w:r>
              <w:rPr>
                <w:rFonts w:ascii="Palatino Linotype" w:hAnsi="Palatino Linotype"/>
                <w:sz w:val="20"/>
              </w:rPr>
              <w:t>42</w:t>
            </w:r>
          </w:p>
        </w:tc>
        <w:tc>
          <w:tcPr>
            <w:tcW w:w="2367" w:type="dxa"/>
          </w:tcPr>
          <w:p w14:paraId="5F0BCC10" w14:textId="77777777" w:rsidR="004A29EF" w:rsidRDefault="004A29EF" w:rsidP="00023E5B">
            <w:pPr>
              <w:jc w:val="center"/>
              <w:rPr>
                <w:rFonts w:ascii="Palatino Linotype" w:hAnsi="Palatino Linotype"/>
                <w:sz w:val="20"/>
              </w:rPr>
            </w:pPr>
            <w:r>
              <w:rPr>
                <w:rFonts w:ascii="Palatino Linotype" w:hAnsi="Palatino Linotype"/>
                <w:sz w:val="20"/>
              </w:rPr>
              <w:t>15.6</w:t>
            </w:r>
          </w:p>
        </w:tc>
      </w:tr>
      <w:tr w:rsidR="004A29EF" w14:paraId="1A66F900" w14:textId="77777777" w:rsidTr="00023E5B">
        <w:trPr>
          <w:jc w:val="center"/>
        </w:trPr>
        <w:tc>
          <w:tcPr>
            <w:tcW w:w="2366" w:type="dxa"/>
          </w:tcPr>
          <w:p w14:paraId="3CA3EA72" w14:textId="77777777" w:rsidR="004A29EF" w:rsidRDefault="004A29EF" w:rsidP="00023E5B">
            <w:pPr>
              <w:jc w:val="center"/>
              <w:rPr>
                <w:rFonts w:ascii="Palatino Linotype" w:hAnsi="Palatino Linotype"/>
                <w:sz w:val="20"/>
              </w:rPr>
            </w:pPr>
            <w:r>
              <w:rPr>
                <w:rFonts w:ascii="Palatino Linotype" w:hAnsi="Palatino Linotype"/>
                <w:sz w:val="20"/>
              </w:rPr>
              <w:t>65</w:t>
            </w:r>
          </w:p>
        </w:tc>
        <w:tc>
          <w:tcPr>
            <w:tcW w:w="2367" w:type="dxa"/>
          </w:tcPr>
          <w:p w14:paraId="7765E09E" w14:textId="77777777" w:rsidR="004A29EF" w:rsidRDefault="004A29EF" w:rsidP="00023E5B">
            <w:pPr>
              <w:jc w:val="center"/>
              <w:rPr>
                <w:rFonts w:ascii="Palatino Linotype" w:hAnsi="Palatino Linotype"/>
                <w:sz w:val="20"/>
              </w:rPr>
            </w:pPr>
            <w:r>
              <w:rPr>
                <w:rFonts w:ascii="Palatino Linotype" w:hAnsi="Palatino Linotype"/>
                <w:sz w:val="20"/>
              </w:rPr>
              <w:t>12.7</w:t>
            </w:r>
          </w:p>
        </w:tc>
      </w:tr>
      <w:tr w:rsidR="004A29EF" w14:paraId="3FC4A7FF" w14:textId="77777777" w:rsidTr="00023E5B">
        <w:trPr>
          <w:jc w:val="center"/>
        </w:trPr>
        <w:tc>
          <w:tcPr>
            <w:tcW w:w="2366" w:type="dxa"/>
          </w:tcPr>
          <w:p w14:paraId="7B6B222E" w14:textId="77777777" w:rsidR="004A29EF" w:rsidRDefault="004A29EF" w:rsidP="00023E5B">
            <w:pPr>
              <w:jc w:val="center"/>
              <w:rPr>
                <w:rFonts w:ascii="Palatino Linotype" w:hAnsi="Palatino Linotype"/>
                <w:sz w:val="20"/>
              </w:rPr>
            </w:pPr>
            <w:r>
              <w:rPr>
                <w:rFonts w:ascii="Palatino Linotype" w:hAnsi="Palatino Linotype"/>
                <w:sz w:val="20"/>
              </w:rPr>
              <w:t>110</w:t>
            </w:r>
          </w:p>
        </w:tc>
        <w:tc>
          <w:tcPr>
            <w:tcW w:w="2367" w:type="dxa"/>
          </w:tcPr>
          <w:p w14:paraId="580B2CDB" w14:textId="77777777" w:rsidR="004A29EF" w:rsidRDefault="004A29EF" w:rsidP="00023E5B">
            <w:pPr>
              <w:jc w:val="center"/>
              <w:rPr>
                <w:rFonts w:ascii="Palatino Linotype" w:hAnsi="Palatino Linotype"/>
                <w:sz w:val="20"/>
              </w:rPr>
            </w:pPr>
            <w:r>
              <w:rPr>
                <w:rFonts w:ascii="Palatino Linotype" w:hAnsi="Palatino Linotype"/>
                <w:sz w:val="20"/>
              </w:rPr>
              <w:t>8.3</w:t>
            </w:r>
          </w:p>
        </w:tc>
      </w:tr>
    </w:tbl>
    <w:p w14:paraId="766DC4B0" w14:textId="77777777" w:rsidR="007D3776" w:rsidRDefault="007D3776">
      <w:pPr>
        <w:rPr>
          <w:rFonts w:ascii="Palatino Linotype" w:hAnsi="Palatino Linotype"/>
          <w:sz w:val="20"/>
        </w:rPr>
      </w:pPr>
    </w:p>
    <w:p w14:paraId="6C1F9915" w14:textId="77777777" w:rsidR="00023E5B" w:rsidRDefault="00023E5B">
      <w:pPr>
        <w:rPr>
          <w:rFonts w:ascii="Palatino Linotype" w:hAnsi="Palatino Linotype"/>
          <w:sz w:val="20"/>
        </w:rPr>
      </w:pPr>
      <w:r>
        <w:rPr>
          <w:rFonts w:ascii="Palatino Linotype" w:hAnsi="Palatino Linotype"/>
          <w:sz w:val="20"/>
        </w:rPr>
        <w:br w:type="column"/>
      </w:r>
    </w:p>
    <w:p w14:paraId="1340B24B" w14:textId="77777777" w:rsidR="00023E5B" w:rsidRDefault="00023E5B">
      <w:pPr>
        <w:rPr>
          <w:rFonts w:ascii="Palatino Linotype" w:hAnsi="Palatino Linotype"/>
          <w:sz w:val="20"/>
        </w:rPr>
        <w:sectPr w:rsidR="00023E5B" w:rsidSect="007D3776">
          <w:type w:val="continuous"/>
          <w:pgSz w:w="12240" w:h="15840"/>
          <w:pgMar w:top="426" w:right="1041" w:bottom="1417" w:left="993" w:header="708" w:footer="708" w:gutter="0"/>
          <w:cols w:num="2" w:space="720"/>
          <w:docGrid w:linePitch="360"/>
        </w:sectPr>
      </w:pPr>
    </w:p>
    <w:p w14:paraId="34049DDF" w14:textId="77777777" w:rsidR="00023E5B" w:rsidRDefault="00023E5B" w:rsidP="00023E5B">
      <w:pPr>
        <w:pStyle w:val="NoSpacing"/>
        <w:jc w:val="both"/>
        <w:rPr>
          <w:rFonts w:ascii="Palatino Linotype" w:eastAsia="Times New Roman" w:hAnsi="Palatino Linotype" w:cs="Times New Roman"/>
          <w:color w:val="333333"/>
          <w:sz w:val="20"/>
          <w:shd w:val="clear" w:color="auto" w:fill="FFFFFF"/>
          <w:lang w:eastAsia="es-MX"/>
        </w:rPr>
      </w:pPr>
      <w:r w:rsidRPr="00236C9E">
        <w:rPr>
          <w:rFonts w:ascii="Palatino Linotype" w:eastAsia="Times New Roman" w:hAnsi="Palatino Linotype" w:cs="Times New Roman"/>
          <w:color w:val="333333"/>
          <w:sz w:val="20"/>
          <w:shd w:val="clear" w:color="auto" w:fill="FFFFFF"/>
          <w:lang w:eastAsia="es-MX"/>
        </w:rPr>
        <w:t xml:space="preserve">En un problema de </w:t>
      </w:r>
      <w:r>
        <w:rPr>
          <w:rFonts w:ascii="Palatino Linotype" w:eastAsia="Times New Roman" w:hAnsi="Palatino Linotype" w:cs="Times New Roman"/>
          <w:color w:val="333333"/>
          <w:sz w:val="20"/>
          <w:shd w:val="clear" w:color="auto" w:fill="FFFFFF"/>
          <w:lang w:eastAsia="es-MX"/>
        </w:rPr>
        <w:t>millas recorridas</w:t>
      </w:r>
      <w:r w:rsidRPr="00236C9E">
        <w:rPr>
          <w:rFonts w:ascii="Palatino Linotype" w:eastAsia="Times New Roman" w:hAnsi="Palatino Linotype" w:cs="Times New Roman"/>
          <w:color w:val="333333"/>
          <w:sz w:val="20"/>
          <w:shd w:val="clear" w:color="auto" w:fill="FFFFFF"/>
          <w:lang w:eastAsia="es-MX"/>
        </w:rPr>
        <w:t xml:space="preserve">, queremos, a partir de mediciones hechas en muestras standard, estudiar la relación entre las mediciones y </w:t>
      </w:r>
      <w:r>
        <w:rPr>
          <w:rFonts w:ascii="Palatino Linotype" w:eastAsia="Times New Roman" w:hAnsi="Palatino Linotype" w:cs="Times New Roman"/>
          <w:color w:val="333333"/>
          <w:sz w:val="20"/>
          <w:shd w:val="clear" w:color="auto" w:fill="FFFFFF"/>
          <w:lang w:eastAsia="es-MX"/>
        </w:rPr>
        <w:t>las</w:t>
      </w:r>
      <w:r w:rsidRPr="00236C9E">
        <w:rPr>
          <w:rFonts w:ascii="Palatino Linotype" w:eastAsia="Times New Roman" w:hAnsi="Palatino Linotype" w:cs="Times New Roman"/>
          <w:color w:val="333333"/>
          <w:sz w:val="20"/>
          <w:shd w:val="clear" w:color="auto" w:fill="FFFFFF"/>
          <w:lang w:eastAsia="es-MX"/>
        </w:rPr>
        <w:t xml:space="preserve"> </w:t>
      </w:r>
      <w:r>
        <w:rPr>
          <w:rFonts w:ascii="Palatino Linotype" w:eastAsia="Times New Roman" w:hAnsi="Palatino Linotype" w:cs="Times New Roman"/>
          <w:color w:val="333333"/>
          <w:sz w:val="20"/>
          <w:shd w:val="clear" w:color="auto" w:fill="FFFFFF"/>
          <w:lang w:eastAsia="es-MX"/>
        </w:rPr>
        <w:t>ventas</w:t>
      </w:r>
      <w:r w:rsidRPr="00236C9E">
        <w:rPr>
          <w:rFonts w:ascii="Palatino Linotype" w:eastAsia="Times New Roman" w:hAnsi="Palatino Linotype" w:cs="Times New Roman"/>
          <w:color w:val="333333"/>
          <w:sz w:val="20"/>
          <w:shd w:val="clear" w:color="auto" w:fill="FFFFFF"/>
          <w:lang w:eastAsia="es-MX"/>
        </w:rPr>
        <w:t>.  Esta relación permitirá en el futuro, medir una muestra desconocida y conocer aproximadamente su verdadero valor</w:t>
      </w:r>
      <w:r>
        <w:rPr>
          <w:rFonts w:ascii="Palatino Linotype" w:eastAsia="Times New Roman" w:hAnsi="Palatino Linotype" w:cs="Times New Roman"/>
          <w:color w:val="333333"/>
          <w:sz w:val="20"/>
          <w:shd w:val="clear" w:color="auto" w:fill="FFFFFF"/>
          <w:lang w:eastAsia="es-MX"/>
        </w:rPr>
        <w:t xml:space="preserve">. </w:t>
      </w:r>
      <w:r w:rsidR="005641BF">
        <w:rPr>
          <w:rFonts w:ascii="Palatino Linotype" w:hAnsi="Palatino Linotype" w:cs="Arial"/>
          <w:sz w:val="20"/>
        </w:rPr>
        <w:t>Cada dato, gráfica, o resultado obtenido, debe ser interpretado con base en las variables y contexto del problema planteado</w:t>
      </w:r>
      <w:r w:rsidR="005641BF">
        <w:rPr>
          <w:rFonts w:ascii="Palatino Linotype" w:hAnsi="Palatino Linotype"/>
          <w:sz w:val="20"/>
        </w:rPr>
        <w:t>.</w:t>
      </w:r>
    </w:p>
    <w:p w14:paraId="30293773" w14:textId="77777777" w:rsidR="00023E5B" w:rsidRDefault="00023E5B" w:rsidP="00023E5B">
      <w:pPr>
        <w:pStyle w:val="NoSpacing"/>
        <w:jc w:val="both"/>
        <w:rPr>
          <w:rFonts w:ascii="Palatino Linotype" w:eastAsia="Times New Roman" w:hAnsi="Palatino Linotype" w:cs="Times New Roman"/>
          <w:color w:val="333333"/>
          <w:sz w:val="20"/>
          <w:shd w:val="clear" w:color="auto" w:fill="FFFFFF"/>
          <w:lang w:eastAsia="es-MX"/>
        </w:rPr>
      </w:pPr>
    </w:p>
    <w:p w14:paraId="3840FC89" w14:textId="6E16A163" w:rsidR="00023E5B" w:rsidRPr="00F9732B" w:rsidRDefault="00023E5B" w:rsidP="00023E5B">
      <w:pPr>
        <w:pStyle w:val="NoSpacing"/>
        <w:jc w:val="both"/>
        <w:rPr>
          <w:rFonts w:ascii="Palatino Linotype" w:eastAsia="Times New Roman" w:hAnsi="Palatino Linotype" w:cs="Times New Roman"/>
          <w:color w:val="333333"/>
          <w:sz w:val="20"/>
          <w:shd w:val="clear" w:color="auto" w:fill="FFFFFF"/>
          <w:lang w:eastAsia="es-MX"/>
        </w:rPr>
      </w:pPr>
      <w:r w:rsidRPr="00F9732B">
        <w:rPr>
          <w:rFonts w:ascii="Palatino Linotype" w:eastAsia="Times New Roman" w:hAnsi="Palatino Linotype" w:cs="Times New Roman"/>
          <w:color w:val="333333"/>
          <w:sz w:val="20"/>
          <w:shd w:val="clear" w:color="auto" w:fill="FFFFFF"/>
          <w:lang w:eastAsia="es-MX"/>
        </w:rPr>
        <w:t>Para resolver este caso, se le ha pedido realizar un análisis y debe responder a las siguientes peticiones</w:t>
      </w:r>
      <w:r w:rsidR="00763AF3">
        <w:rPr>
          <w:rFonts w:ascii="Palatino Linotype" w:eastAsia="Times New Roman" w:hAnsi="Palatino Linotype" w:cs="Times New Roman"/>
          <w:color w:val="333333"/>
          <w:sz w:val="20"/>
          <w:shd w:val="clear" w:color="auto" w:fill="FFFFFF"/>
          <w:lang w:eastAsia="es-MX"/>
        </w:rPr>
        <w:t xml:space="preserve">, argumentando cada una de tus respuestas usando lo conveniente y un </w:t>
      </w:r>
      <w:r w:rsidR="00763AF3">
        <w:rPr>
          <w:rFonts w:ascii="Palatino Linotype" w:hAnsi="Palatino Linotype" w:cs="Arial"/>
          <w:sz w:val="20"/>
        </w:rPr>
        <w:t>máximo de</w:t>
      </w:r>
      <w:r w:rsidR="00763AF3" w:rsidRPr="00BB2A54">
        <w:rPr>
          <w:rFonts w:ascii="Palatino Linotype" w:hAnsi="Palatino Linotype" w:cs="Arial"/>
          <w:sz w:val="20"/>
        </w:rPr>
        <w:t xml:space="preserve"> 100 palabras</w:t>
      </w:r>
      <w:r w:rsidRPr="00F9732B">
        <w:rPr>
          <w:rFonts w:ascii="Palatino Linotype" w:eastAsia="Times New Roman" w:hAnsi="Palatino Linotype" w:cs="Times New Roman"/>
          <w:color w:val="333333"/>
          <w:sz w:val="20"/>
          <w:shd w:val="clear" w:color="auto" w:fill="FFFFFF"/>
          <w:lang w:eastAsia="es-MX"/>
        </w:rPr>
        <w:t>:</w:t>
      </w:r>
    </w:p>
    <w:p w14:paraId="3024F1BB" w14:textId="77777777" w:rsidR="007E132C" w:rsidRDefault="007E132C">
      <w:pPr>
        <w:rPr>
          <w:rFonts w:ascii="Palatino Linotype" w:hAnsi="Palatino Linotype"/>
          <w:sz w:val="20"/>
        </w:rPr>
      </w:pPr>
    </w:p>
    <w:p w14:paraId="6AC40858" w14:textId="77777777" w:rsidR="007E132C" w:rsidRPr="00F9732B" w:rsidRDefault="007E132C" w:rsidP="007E132C">
      <w:pPr>
        <w:pStyle w:val="NoSpacing"/>
        <w:jc w:val="both"/>
        <w:rPr>
          <w:rFonts w:ascii="Palatino Linotype" w:hAnsi="Palatino Linotype" w:cs="Arial"/>
          <w:sz w:val="20"/>
        </w:rPr>
      </w:pPr>
    </w:p>
    <w:p w14:paraId="7D80FACC" w14:textId="77777777" w:rsidR="007E132C" w:rsidRDefault="007E132C" w:rsidP="007E132C">
      <w:pPr>
        <w:pStyle w:val="NoSpacing"/>
        <w:jc w:val="both"/>
        <w:rPr>
          <w:rFonts w:ascii="Palatino Linotype" w:hAnsi="Palatino Linotype" w:cs="Arial"/>
          <w:sz w:val="20"/>
        </w:rPr>
      </w:pPr>
    </w:p>
    <w:p w14:paraId="31B65031" w14:textId="77777777" w:rsidR="00BB2A54" w:rsidRDefault="00BB2A54" w:rsidP="007E132C">
      <w:pPr>
        <w:pStyle w:val="NoSpacing"/>
        <w:jc w:val="both"/>
        <w:rPr>
          <w:rFonts w:ascii="Palatino Linotype" w:hAnsi="Palatino Linotype" w:cs="Arial"/>
          <w:sz w:val="20"/>
        </w:rPr>
      </w:pPr>
    </w:p>
    <w:p w14:paraId="5D2872FD" w14:textId="00619F29" w:rsidR="00763AF3" w:rsidRDefault="009F21C7" w:rsidP="00763AF3">
      <w:pPr>
        <w:pStyle w:val="ListParagraph"/>
        <w:numPr>
          <w:ilvl w:val="0"/>
          <w:numId w:val="3"/>
        </w:numPr>
        <w:rPr>
          <w:rFonts w:ascii="Palatino Linotype" w:hAnsi="Palatino Linotype"/>
          <w:sz w:val="20"/>
        </w:rPr>
      </w:pPr>
      <w:r w:rsidRPr="00763AF3">
        <w:rPr>
          <w:rFonts w:ascii="Palatino Linotype" w:hAnsi="Palatino Linotype"/>
          <w:sz w:val="20"/>
        </w:rPr>
        <w:t>Qué</w:t>
      </w:r>
      <w:r w:rsidR="00763AF3" w:rsidRPr="00763AF3">
        <w:rPr>
          <w:rFonts w:ascii="Palatino Linotype" w:hAnsi="Palatino Linotype"/>
          <w:sz w:val="20"/>
        </w:rPr>
        <w:t xml:space="preserve"> modelo matemático consideras que se ajusta mejor a la muestra de datos. </w:t>
      </w:r>
    </w:p>
    <w:p w14:paraId="03D3B366" w14:textId="756E45F0" w:rsidR="0071778C" w:rsidRPr="0071778C" w:rsidRDefault="00CB39DF" w:rsidP="0071778C">
      <w:pPr>
        <w:ind w:firstLine="360"/>
        <w:rPr>
          <w:rFonts w:ascii="Times New Roman" w:hAnsi="Times New Roman" w:cs="Times New Roman"/>
          <w:b/>
          <w:bCs/>
          <w:sz w:val="24"/>
          <w:szCs w:val="28"/>
        </w:rPr>
      </w:pPr>
      <w:r w:rsidRPr="0071778C">
        <w:rPr>
          <w:rFonts w:ascii="Times New Roman" w:hAnsi="Times New Roman" w:cs="Times New Roman"/>
          <w:b/>
          <w:bCs/>
          <w:sz w:val="24"/>
          <w:szCs w:val="28"/>
        </w:rPr>
        <w:t xml:space="preserve">Para generar el modelo matemático que mejor se ajusta a la muestra tenemos que conocer la gráfica de dispersión de la muestra y visualmente observar que tendencias tiene. </w:t>
      </w:r>
      <w:r w:rsidR="0071778C" w:rsidRPr="0071778C">
        <w:rPr>
          <w:rFonts w:ascii="Times New Roman" w:hAnsi="Times New Roman" w:cs="Times New Roman"/>
          <w:b/>
          <w:bCs/>
          <w:sz w:val="24"/>
          <w:szCs w:val="28"/>
        </w:rPr>
        <w:t>En este caso como no es una serie de tiempo regresión lineal puede ser optimo.</w:t>
      </w:r>
    </w:p>
    <w:p w14:paraId="140404B8" w14:textId="6A34670E" w:rsidR="005235DF" w:rsidRPr="00BB2A54" w:rsidRDefault="00763AF3" w:rsidP="00BB2A54">
      <w:pPr>
        <w:pStyle w:val="ListParagraph"/>
        <w:numPr>
          <w:ilvl w:val="0"/>
          <w:numId w:val="3"/>
        </w:numPr>
        <w:rPr>
          <w:rFonts w:ascii="Palatino Linotype" w:hAnsi="Palatino Linotype"/>
          <w:sz w:val="20"/>
        </w:rPr>
      </w:pPr>
      <w:r>
        <w:rPr>
          <w:rFonts w:ascii="Palatino Linotype" w:hAnsi="Palatino Linotype"/>
          <w:sz w:val="20"/>
        </w:rPr>
        <w:t xml:space="preserve">Generando un modelo lineal </w:t>
      </w:r>
      <w:r w:rsidR="005235DF" w:rsidRPr="00BB2A54">
        <w:rPr>
          <w:rFonts w:ascii="Palatino Linotype" w:hAnsi="Palatino Linotype"/>
          <w:sz w:val="20"/>
        </w:rPr>
        <w:t>¿Qué me indica la pendiente estimada en este contexto?</w:t>
      </w:r>
    </w:p>
    <w:p w14:paraId="7935C9C0" w14:textId="407D9A66" w:rsidR="005235DF" w:rsidRPr="0071778C" w:rsidRDefault="0071778C">
      <w:pPr>
        <w:rPr>
          <w:rFonts w:ascii="Times New Roman" w:hAnsi="Times New Roman" w:cs="Times New Roman"/>
          <w:b/>
          <w:bCs/>
          <w:sz w:val="24"/>
          <w:szCs w:val="28"/>
        </w:rPr>
      </w:pPr>
      <w:r w:rsidRPr="0071778C">
        <w:rPr>
          <w:rFonts w:ascii="Times New Roman" w:hAnsi="Times New Roman" w:cs="Times New Roman"/>
          <w:b/>
          <w:bCs/>
          <w:sz w:val="24"/>
          <w:szCs w:val="28"/>
        </w:rPr>
        <w:t>La pendiente es: y = -0.0588x + 16.47</w:t>
      </w:r>
    </w:p>
    <w:p w14:paraId="6231247A" w14:textId="6B4E2A28" w:rsidR="0071778C" w:rsidRPr="0071778C" w:rsidRDefault="0071778C">
      <w:pPr>
        <w:rPr>
          <w:rFonts w:ascii="Times New Roman" w:hAnsi="Times New Roman" w:cs="Times New Roman"/>
          <w:b/>
          <w:bCs/>
          <w:sz w:val="24"/>
          <w:szCs w:val="28"/>
        </w:rPr>
      </w:pPr>
      <w:r w:rsidRPr="0071778C">
        <w:rPr>
          <w:rFonts w:ascii="Times New Roman" w:hAnsi="Times New Roman" w:cs="Times New Roman"/>
          <w:b/>
          <w:bCs/>
          <w:sz w:val="24"/>
          <w:szCs w:val="28"/>
        </w:rPr>
        <w:t>Que estima el precio basado en el numero de millas del carro</w:t>
      </w:r>
    </w:p>
    <w:p w14:paraId="0D04CAFB" w14:textId="0DA0AA2B" w:rsidR="0071778C" w:rsidRDefault="0071778C">
      <w:pPr>
        <w:rPr>
          <w:rFonts w:ascii="Times New Roman" w:hAnsi="Times New Roman" w:cs="Times New Roman"/>
          <w:b/>
          <w:bCs/>
          <w:sz w:val="24"/>
          <w:szCs w:val="28"/>
        </w:rPr>
      </w:pPr>
      <w:r>
        <w:rPr>
          <w:rFonts w:ascii="Times New Roman" w:hAnsi="Times New Roman" w:cs="Times New Roman"/>
          <w:b/>
          <w:bCs/>
          <w:noProof/>
          <w:sz w:val="24"/>
          <w:szCs w:val="28"/>
        </w:rPr>
        <w:drawing>
          <wp:anchor distT="0" distB="0" distL="114300" distR="114300" simplePos="0" relativeHeight="251658240" behindDoc="0" locked="0" layoutInCell="1" allowOverlap="1" wp14:anchorId="38725B44" wp14:editId="1743C586">
            <wp:simplePos x="0" y="0"/>
            <wp:positionH relativeFrom="margin">
              <wp:align>center</wp:align>
            </wp:positionH>
            <wp:positionV relativeFrom="paragraph">
              <wp:posOffset>451485</wp:posOffset>
            </wp:positionV>
            <wp:extent cx="4584700" cy="2749550"/>
            <wp:effectExtent l="0" t="0" r="6350" b="0"/>
            <wp:wrapTopAndBottom/>
            <wp:docPr id="132098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anchor>
        </w:drawing>
      </w:r>
      <w:r w:rsidRPr="0071778C">
        <w:rPr>
          <w:rFonts w:ascii="Times New Roman" w:hAnsi="Times New Roman" w:cs="Times New Roman"/>
          <w:b/>
          <w:bCs/>
          <w:sz w:val="24"/>
          <w:szCs w:val="28"/>
        </w:rPr>
        <w:t>Está pendiente indica que por cada milla que el carro contenga su evaluación disminuye 0.0588 miles de dólares.</w:t>
      </w:r>
    </w:p>
    <w:p w14:paraId="29AD5A83" w14:textId="5E43931E" w:rsidR="0071778C" w:rsidRPr="0071778C" w:rsidRDefault="0071778C">
      <w:pPr>
        <w:rPr>
          <w:rFonts w:ascii="Times New Roman" w:hAnsi="Times New Roman" w:cs="Times New Roman"/>
          <w:b/>
          <w:bCs/>
          <w:sz w:val="24"/>
          <w:szCs w:val="28"/>
        </w:rPr>
      </w:pPr>
    </w:p>
    <w:p w14:paraId="056996BD" w14:textId="312BC3FA" w:rsidR="00105783" w:rsidRPr="00763AF3" w:rsidRDefault="005235DF" w:rsidP="00763AF3">
      <w:pPr>
        <w:pStyle w:val="ListParagraph"/>
        <w:numPr>
          <w:ilvl w:val="0"/>
          <w:numId w:val="3"/>
        </w:numPr>
        <w:rPr>
          <w:rFonts w:ascii="Palatino Linotype" w:hAnsi="Palatino Linotype" w:cs="Arial"/>
          <w:sz w:val="20"/>
        </w:rPr>
      </w:pPr>
      <w:r w:rsidRPr="00763AF3">
        <w:rPr>
          <w:rFonts w:ascii="Palatino Linotype" w:hAnsi="Palatino Linotype"/>
          <w:sz w:val="20"/>
        </w:rPr>
        <w:t>Pretendes comprar un Camry 2015 usado que tiene 60000 millas recorridas. El precio que predice, ¿</w:t>
      </w:r>
      <w:r w:rsidR="005641BF" w:rsidRPr="00763AF3">
        <w:rPr>
          <w:rFonts w:ascii="Palatino Linotype" w:hAnsi="Palatino Linotype"/>
          <w:sz w:val="20"/>
        </w:rPr>
        <w:t xml:space="preserve">lo </w:t>
      </w:r>
      <w:r w:rsidRPr="00763AF3">
        <w:rPr>
          <w:rFonts w:ascii="Palatino Linotype" w:hAnsi="Palatino Linotype"/>
          <w:sz w:val="20"/>
        </w:rPr>
        <w:t>ofrecería</w:t>
      </w:r>
      <w:r w:rsidR="005641BF" w:rsidRPr="00763AF3">
        <w:rPr>
          <w:rFonts w:ascii="Palatino Linotype" w:hAnsi="Palatino Linotype"/>
          <w:sz w:val="20"/>
        </w:rPr>
        <w:t>s</w:t>
      </w:r>
      <w:r w:rsidRPr="00763AF3">
        <w:rPr>
          <w:rFonts w:ascii="Palatino Linotype" w:hAnsi="Palatino Linotype"/>
          <w:sz w:val="20"/>
        </w:rPr>
        <w:t xml:space="preserve"> a</w:t>
      </w:r>
      <w:r w:rsidR="005641BF" w:rsidRPr="00763AF3">
        <w:rPr>
          <w:rFonts w:ascii="Palatino Linotype" w:hAnsi="Palatino Linotype"/>
          <w:sz w:val="20"/>
        </w:rPr>
        <w:t>l vendedor</w:t>
      </w:r>
      <w:r w:rsidRPr="00763AF3">
        <w:rPr>
          <w:rFonts w:ascii="Palatino Linotype" w:hAnsi="Palatino Linotype"/>
          <w:sz w:val="20"/>
        </w:rPr>
        <w:t>?</w:t>
      </w:r>
    </w:p>
    <w:p w14:paraId="597868E5" w14:textId="53D81BFA" w:rsidR="00763AF3" w:rsidRDefault="0071778C" w:rsidP="00257DFD">
      <w:pPr>
        <w:rPr>
          <w:rFonts w:ascii="Times New Roman" w:hAnsi="Times New Roman" w:cs="Times New Roman"/>
          <w:b/>
          <w:bCs/>
          <w:sz w:val="24"/>
          <w:szCs w:val="28"/>
        </w:rPr>
      </w:pPr>
      <w:r>
        <w:rPr>
          <w:rFonts w:ascii="Times New Roman" w:hAnsi="Times New Roman" w:cs="Times New Roman"/>
          <w:b/>
          <w:bCs/>
          <w:sz w:val="24"/>
          <w:szCs w:val="28"/>
        </w:rPr>
        <w:t xml:space="preserve">El precio predicho de un </w:t>
      </w:r>
      <w:proofErr w:type="spellStart"/>
      <w:r>
        <w:rPr>
          <w:rFonts w:ascii="Times New Roman" w:hAnsi="Times New Roman" w:cs="Times New Roman"/>
          <w:b/>
          <w:bCs/>
          <w:sz w:val="24"/>
          <w:szCs w:val="28"/>
        </w:rPr>
        <w:t>Camry</w:t>
      </w:r>
      <w:proofErr w:type="spellEnd"/>
      <w:r>
        <w:rPr>
          <w:rFonts w:ascii="Times New Roman" w:hAnsi="Times New Roman" w:cs="Times New Roman"/>
          <w:b/>
          <w:bCs/>
          <w:sz w:val="24"/>
          <w:szCs w:val="28"/>
        </w:rPr>
        <w:t xml:space="preserve"> 2015 con 60000 millas recorridas es:</w:t>
      </w:r>
    </w:p>
    <w:p w14:paraId="7B78F616" w14:textId="096F83B8" w:rsidR="0071778C" w:rsidRPr="0071778C" w:rsidRDefault="0071778C" w:rsidP="00257DFD">
      <w:pPr>
        <w:rPr>
          <w:rFonts w:ascii="Times New Roman" w:eastAsiaTheme="minorEastAsia" w:hAnsi="Times New Roman" w:cs="Times New Roman"/>
          <w:b/>
          <w:bCs/>
          <w:sz w:val="24"/>
          <w:szCs w:val="28"/>
        </w:rPr>
      </w:pPr>
      <m:oMathPara>
        <m:oMath>
          <m:r>
            <m:rPr>
              <m:sty m:val="b"/>
            </m:rPr>
            <w:rPr>
              <w:rFonts w:ascii="Cambria Math" w:hAnsi="Cambria Math" w:cs="Times New Roman"/>
              <w:sz w:val="24"/>
              <w:szCs w:val="28"/>
            </w:rPr>
            <m:t>y = -0.0588</m:t>
          </m:r>
          <m:d>
            <m:dPr>
              <m:ctrlPr>
                <w:rPr>
                  <w:rFonts w:ascii="Cambria Math" w:hAnsi="Cambria Math" w:cs="Times New Roman"/>
                  <w:b/>
                  <w:bCs/>
                  <w:sz w:val="24"/>
                  <w:szCs w:val="28"/>
                </w:rPr>
              </m:ctrlPr>
            </m:dPr>
            <m:e>
              <m:r>
                <m:rPr>
                  <m:sty m:val="b"/>
                </m:rPr>
                <w:rPr>
                  <w:rFonts w:ascii="Cambria Math" w:hAnsi="Cambria Math" w:cs="Times New Roman"/>
                  <w:sz w:val="24"/>
                  <w:szCs w:val="28"/>
                </w:rPr>
                <m:t>60</m:t>
              </m:r>
            </m:e>
          </m:d>
          <m:r>
            <m:rPr>
              <m:sty m:val="b"/>
            </m:rPr>
            <w:rPr>
              <w:rFonts w:ascii="Cambria Math" w:hAnsi="Cambria Math" w:cs="Times New Roman"/>
              <w:sz w:val="24"/>
              <w:szCs w:val="28"/>
            </w:rPr>
            <m:t>+ 16.47=12.94</m:t>
          </m:r>
        </m:oMath>
      </m:oMathPara>
    </w:p>
    <w:p w14:paraId="3FC2309E" w14:textId="77777777" w:rsidR="00912D77" w:rsidRDefault="0071778C" w:rsidP="00257DFD">
      <w:pPr>
        <w:rPr>
          <w:rFonts w:ascii="Times New Roman" w:eastAsiaTheme="minorEastAsia" w:hAnsi="Times New Roman" w:cs="Times New Roman"/>
          <w:b/>
          <w:bCs/>
          <w:sz w:val="24"/>
          <w:szCs w:val="28"/>
        </w:rPr>
      </w:pPr>
      <w:r>
        <w:rPr>
          <w:rFonts w:ascii="Times New Roman" w:eastAsiaTheme="minorEastAsia" w:hAnsi="Times New Roman" w:cs="Times New Roman"/>
          <w:b/>
          <w:bCs/>
          <w:sz w:val="24"/>
          <w:szCs w:val="28"/>
        </w:rPr>
        <w:t>$12,940 es el monto que nuestro análisis de regresión predice</w:t>
      </w:r>
      <w:r w:rsidR="00912D77">
        <w:rPr>
          <w:rFonts w:ascii="Times New Roman" w:eastAsiaTheme="minorEastAsia" w:hAnsi="Times New Roman" w:cs="Times New Roman"/>
          <w:b/>
          <w:bCs/>
          <w:sz w:val="24"/>
          <w:szCs w:val="28"/>
        </w:rPr>
        <w:t>.</w:t>
      </w:r>
      <w:r>
        <w:rPr>
          <w:rFonts w:ascii="Times New Roman" w:eastAsiaTheme="minorEastAsia" w:hAnsi="Times New Roman" w:cs="Times New Roman"/>
          <w:b/>
          <w:bCs/>
          <w:sz w:val="24"/>
          <w:szCs w:val="28"/>
        </w:rPr>
        <w:t xml:space="preserve"> </w:t>
      </w:r>
    </w:p>
    <w:p w14:paraId="486DB6B5" w14:textId="4F6CEFAA" w:rsidR="0071778C" w:rsidRPr="0071778C" w:rsidRDefault="00912D77" w:rsidP="00257DFD">
      <w:pPr>
        <w:rPr>
          <w:rFonts w:ascii="Times New Roman" w:hAnsi="Times New Roman" w:cs="Times New Roman"/>
          <w:b/>
          <w:bCs/>
          <w:sz w:val="24"/>
          <w:szCs w:val="28"/>
        </w:rPr>
      </w:pPr>
      <w:r>
        <w:rPr>
          <w:rFonts w:ascii="Times New Roman" w:eastAsiaTheme="minorEastAsia" w:hAnsi="Times New Roman" w:cs="Times New Roman"/>
          <w:b/>
          <w:bCs/>
          <w:sz w:val="24"/>
          <w:szCs w:val="28"/>
        </w:rPr>
        <w:t>A</w:t>
      </w:r>
      <w:r w:rsidR="0071778C">
        <w:rPr>
          <w:rFonts w:ascii="Times New Roman" w:eastAsiaTheme="minorEastAsia" w:hAnsi="Times New Roman" w:cs="Times New Roman"/>
          <w:b/>
          <w:bCs/>
          <w:sz w:val="24"/>
          <w:szCs w:val="28"/>
        </w:rPr>
        <w:t xml:space="preserve">l compararlo con otras ventas similares que ya se han hecho, por ejemplo, de </w:t>
      </w:r>
      <w:r>
        <w:rPr>
          <w:rFonts w:ascii="Times New Roman" w:eastAsiaTheme="minorEastAsia" w:hAnsi="Times New Roman" w:cs="Times New Roman"/>
          <w:b/>
          <w:bCs/>
          <w:sz w:val="24"/>
          <w:szCs w:val="28"/>
        </w:rPr>
        <w:t>59</w:t>
      </w:r>
      <w:r w:rsidR="0071778C">
        <w:rPr>
          <w:rFonts w:ascii="Times New Roman" w:eastAsiaTheme="minorEastAsia" w:hAnsi="Times New Roman" w:cs="Times New Roman"/>
          <w:b/>
          <w:bCs/>
          <w:sz w:val="24"/>
          <w:szCs w:val="28"/>
        </w:rPr>
        <w:t xml:space="preserve">000 millas </w:t>
      </w:r>
      <w:r>
        <w:rPr>
          <w:rFonts w:ascii="Times New Roman" w:eastAsiaTheme="minorEastAsia" w:hAnsi="Times New Roman" w:cs="Times New Roman"/>
          <w:b/>
          <w:bCs/>
          <w:sz w:val="24"/>
          <w:szCs w:val="28"/>
        </w:rPr>
        <w:t>su precio es de $11,100. Nuestra predicción es un poco alta para ofrecerlo dada las previas ventas, sin embargo, no estamos tomando en cuenta otros factores como las condiciones del carro que afectan la evaluación de un carro. Teniendo estas en cuenta, podemos tener una mejor idea si ofrecer o no el carro al vendedor.</w:t>
      </w:r>
    </w:p>
    <w:p w14:paraId="2D16BBBE" w14:textId="2E2313A1" w:rsidR="00763AF3" w:rsidRDefault="00105783" w:rsidP="00763AF3">
      <w:pPr>
        <w:pStyle w:val="ListParagraph"/>
        <w:numPr>
          <w:ilvl w:val="0"/>
          <w:numId w:val="3"/>
        </w:numPr>
        <w:rPr>
          <w:rFonts w:ascii="Palatino Linotype" w:hAnsi="Palatino Linotype"/>
          <w:sz w:val="20"/>
        </w:rPr>
      </w:pPr>
      <w:r w:rsidRPr="00763AF3">
        <w:rPr>
          <w:rFonts w:ascii="Palatino Linotype" w:hAnsi="Palatino Linotype"/>
          <w:sz w:val="20"/>
        </w:rPr>
        <w:t xml:space="preserve"> ¿Que puedes sugerir a la empresa? ¿Qué puedes sugerir a los clientes?</w:t>
      </w:r>
    </w:p>
    <w:p w14:paraId="3BAEB94E" w14:textId="1BBBDDDD" w:rsidR="00257DFD" w:rsidRDefault="00912D77" w:rsidP="006C1998">
      <w:pPr>
        <w:rPr>
          <w:rFonts w:ascii="Times New Roman" w:eastAsiaTheme="minorEastAsia" w:hAnsi="Times New Roman" w:cs="Times New Roman"/>
          <w:b/>
          <w:bCs/>
          <w:sz w:val="24"/>
          <w:szCs w:val="28"/>
        </w:rPr>
      </w:pPr>
      <w:r w:rsidRPr="00912D77">
        <w:rPr>
          <w:rFonts w:ascii="Times New Roman" w:eastAsiaTheme="minorEastAsia" w:hAnsi="Times New Roman" w:cs="Times New Roman"/>
          <w:b/>
          <w:bCs/>
          <w:sz w:val="24"/>
          <w:szCs w:val="28"/>
        </w:rPr>
        <w:t>Lo que le puedo sugerir a la empresa es tener una mejor recolección de base de datos para sus vehículos vendidos ya que las millas del carro no son el único factor que afecta el precio de venta de un carro</w:t>
      </w:r>
      <w:r>
        <w:rPr>
          <w:rFonts w:ascii="Times New Roman" w:eastAsiaTheme="minorEastAsia" w:hAnsi="Times New Roman" w:cs="Times New Roman"/>
          <w:b/>
          <w:bCs/>
          <w:sz w:val="24"/>
          <w:szCs w:val="28"/>
        </w:rPr>
        <w:t xml:space="preserve">. Pueden agregar condición general del carro. </w:t>
      </w:r>
    </w:p>
    <w:p w14:paraId="692822B1" w14:textId="3935F725" w:rsidR="00912D77" w:rsidRPr="00912D77" w:rsidRDefault="00912D77" w:rsidP="006C1998">
      <w:pPr>
        <w:rPr>
          <w:rFonts w:ascii="Times New Roman" w:eastAsiaTheme="minorEastAsia" w:hAnsi="Times New Roman" w:cs="Times New Roman"/>
          <w:b/>
          <w:bCs/>
          <w:sz w:val="24"/>
          <w:szCs w:val="28"/>
        </w:rPr>
      </w:pPr>
      <w:r>
        <w:rPr>
          <w:rFonts w:ascii="Times New Roman" w:eastAsiaTheme="minorEastAsia" w:hAnsi="Times New Roman" w:cs="Times New Roman"/>
          <w:b/>
          <w:bCs/>
          <w:sz w:val="24"/>
          <w:szCs w:val="28"/>
        </w:rPr>
        <w:t xml:space="preserve">Para los clientes, tener una idea de su presupuesto al comprar un Toyota </w:t>
      </w:r>
      <w:proofErr w:type="spellStart"/>
      <w:r>
        <w:rPr>
          <w:rFonts w:ascii="Times New Roman" w:eastAsiaTheme="minorEastAsia" w:hAnsi="Times New Roman" w:cs="Times New Roman"/>
          <w:b/>
          <w:bCs/>
          <w:sz w:val="24"/>
          <w:szCs w:val="28"/>
        </w:rPr>
        <w:t>Camry</w:t>
      </w:r>
      <w:proofErr w:type="spellEnd"/>
      <w:r>
        <w:rPr>
          <w:rFonts w:ascii="Times New Roman" w:eastAsiaTheme="minorEastAsia" w:hAnsi="Times New Roman" w:cs="Times New Roman"/>
          <w:b/>
          <w:bCs/>
          <w:sz w:val="24"/>
          <w:szCs w:val="28"/>
        </w:rPr>
        <w:t xml:space="preserve"> 2015 y que sean conscientes que por lo menos el precio y las millas tienen una relación.</w:t>
      </w:r>
    </w:p>
    <w:p w14:paraId="12B4C322" w14:textId="113874C6" w:rsidR="00257DFD" w:rsidRDefault="00257DFD" w:rsidP="00763AF3">
      <w:pPr>
        <w:pStyle w:val="ListParagraph"/>
        <w:numPr>
          <w:ilvl w:val="0"/>
          <w:numId w:val="3"/>
        </w:numPr>
        <w:rPr>
          <w:rFonts w:ascii="Palatino Linotype" w:hAnsi="Palatino Linotype"/>
          <w:sz w:val="20"/>
        </w:rPr>
      </w:pPr>
      <w:r>
        <w:rPr>
          <w:rFonts w:ascii="Palatino Linotype" w:hAnsi="Palatino Linotype"/>
          <w:sz w:val="20"/>
        </w:rPr>
        <w:lastRenderedPageBreak/>
        <w:t xml:space="preserve">Calcula e interpreta la proporción de la variación </w:t>
      </w:r>
      <w:r w:rsidR="006C1998">
        <w:rPr>
          <w:rFonts w:ascii="Palatino Linotype" w:hAnsi="Palatino Linotype"/>
          <w:sz w:val="20"/>
        </w:rPr>
        <w:t>y la proporción con respecto al modelo estimado.</w:t>
      </w:r>
      <w:r>
        <w:rPr>
          <w:rFonts w:ascii="Palatino Linotype" w:hAnsi="Palatino Linotype"/>
          <w:sz w:val="20"/>
        </w:rPr>
        <w:t xml:space="preserve"> </w:t>
      </w:r>
    </w:p>
    <w:p w14:paraId="6337454E" w14:textId="77777777" w:rsidR="00C2686A" w:rsidRDefault="00C2686A" w:rsidP="00257DFD">
      <w:pPr>
        <w:rPr>
          <w:rFonts w:ascii="Times New Roman" w:eastAsiaTheme="minorEastAsia" w:hAnsi="Times New Roman" w:cs="Times New Roman"/>
          <w:b/>
          <w:bCs/>
          <w:sz w:val="24"/>
          <w:szCs w:val="28"/>
        </w:rPr>
      </w:pPr>
      <w:r w:rsidRPr="00C2686A">
        <w:rPr>
          <w:rFonts w:ascii="Times New Roman" w:eastAsiaTheme="minorEastAsia" w:hAnsi="Times New Roman" w:cs="Times New Roman"/>
          <w:b/>
          <w:bCs/>
          <w:sz w:val="24"/>
          <w:szCs w:val="28"/>
        </w:rPr>
        <w:t>La proporción de la variación</w:t>
      </w:r>
      <w:r>
        <w:rPr>
          <w:rFonts w:ascii="Times New Roman" w:eastAsiaTheme="minorEastAsia" w:hAnsi="Times New Roman" w:cs="Times New Roman"/>
          <w:b/>
          <w:bCs/>
          <w:sz w:val="24"/>
          <w:szCs w:val="28"/>
        </w:rPr>
        <w:t xml:space="preserve"> o coeficiente de determinación</w:t>
      </w:r>
      <w:r w:rsidRPr="00C2686A">
        <w:rPr>
          <w:rFonts w:ascii="Times New Roman" w:eastAsiaTheme="minorEastAsia" w:hAnsi="Times New Roman" w:cs="Times New Roman"/>
          <w:b/>
          <w:bCs/>
          <w:sz w:val="24"/>
          <w:szCs w:val="28"/>
        </w:rPr>
        <w:t xml:space="preserve"> con respecto al modelo es de</w:t>
      </w:r>
      <w:r>
        <w:rPr>
          <w:rFonts w:ascii="Times New Roman" w:eastAsiaTheme="minorEastAsia" w:hAnsi="Times New Roman" w:cs="Times New Roman"/>
          <w:b/>
          <w:bCs/>
          <w:sz w:val="24"/>
          <w:szCs w:val="28"/>
        </w:rPr>
        <w:t>,</w:t>
      </w:r>
    </w:p>
    <w:p w14:paraId="4C02C324" w14:textId="21051F96" w:rsidR="00C2686A" w:rsidRDefault="00C2686A" w:rsidP="00C2686A">
      <w:pPr>
        <w:jc w:val="center"/>
        <w:rPr>
          <w:rFonts w:ascii="Times New Roman" w:eastAsiaTheme="minorEastAsia" w:hAnsi="Times New Roman" w:cs="Times New Roman"/>
          <w:b/>
          <w:bCs/>
          <w:sz w:val="24"/>
          <w:szCs w:val="28"/>
        </w:rPr>
      </w:pPr>
      <w:r w:rsidRPr="00C2686A">
        <w:rPr>
          <w:rFonts w:ascii="Times New Roman" w:eastAsiaTheme="minorEastAsia" w:hAnsi="Times New Roman" w:cs="Times New Roman"/>
          <w:b/>
          <w:bCs/>
          <w:sz w:val="24"/>
          <w:szCs w:val="28"/>
        </w:rPr>
        <w:t>R</w:t>
      </w:r>
      <w:r>
        <w:rPr>
          <w:rFonts w:ascii="Times New Roman" w:eastAsiaTheme="minorEastAsia" w:hAnsi="Times New Roman" w:cs="Times New Roman"/>
          <w:b/>
          <w:bCs/>
          <w:sz w:val="24"/>
          <w:szCs w:val="28"/>
          <w:vertAlign w:val="superscript"/>
        </w:rPr>
        <w:t>2</w:t>
      </w:r>
      <w:r w:rsidRPr="00C2686A">
        <w:rPr>
          <w:rFonts w:ascii="Times New Roman" w:eastAsiaTheme="minorEastAsia" w:hAnsi="Times New Roman" w:cs="Times New Roman"/>
          <w:b/>
          <w:bCs/>
          <w:sz w:val="24"/>
          <w:szCs w:val="28"/>
        </w:rPr>
        <w:t xml:space="preserve"> = 0.538</w:t>
      </w:r>
      <w:r>
        <w:rPr>
          <w:rFonts w:ascii="Times New Roman" w:eastAsiaTheme="minorEastAsia" w:hAnsi="Times New Roman" w:cs="Times New Roman"/>
          <w:b/>
          <w:bCs/>
          <w:sz w:val="24"/>
          <w:szCs w:val="28"/>
        </w:rPr>
        <w:t>9.</w:t>
      </w:r>
    </w:p>
    <w:p w14:paraId="5C2D4648" w14:textId="0D433354" w:rsidR="00763AF3" w:rsidRDefault="00C2686A" w:rsidP="00257DFD">
      <w:pPr>
        <w:rPr>
          <w:rFonts w:ascii="Times New Roman" w:eastAsiaTheme="minorEastAsia" w:hAnsi="Times New Roman" w:cs="Times New Roman"/>
          <w:b/>
          <w:bCs/>
          <w:sz w:val="24"/>
          <w:szCs w:val="28"/>
        </w:rPr>
      </w:pPr>
      <w:r>
        <w:rPr>
          <w:rFonts w:ascii="Times New Roman" w:eastAsiaTheme="minorEastAsia" w:hAnsi="Times New Roman" w:cs="Times New Roman"/>
          <w:b/>
          <w:bCs/>
          <w:sz w:val="24"/>
          <w:szCs w:val="28"/>
        </w:rPr>
        <w:t xml:space="preserve"> Lo que significa que podemos explicar un 53.89% de la variación del modelo ajustado a los datos reales. En otras palabras, esto es una medida de precisión del modelo. Cuanto más el valor se acerque </w:t>
      </w:r>
      <w:r w:rsidRPr="00C2686A">
        <w:rPr>
          <w:rFonts w:ascii="Times New Roman" w:eastAsiaTheme="minorEastAsia" w:hAnsi="Times New Roman" w:cs="Times New Roman"/>
          <w:b/>
          <w:bCs/>
          <w:sz w:val="24"/>
          <w:szCs w:val="28"/>
        </w:rPr>
        <w:t>a 1</w:t>
      </w:r>
      <w:r>
        <w:rPr>
          <w:rFonts w:ascii="Times New Roman" w:eastAsiaTheme="minorEastAsia" w:hAnsi="Times New Roman" w:cs="Times New Roman"/>
          <w:b/>
          <w:bCs/>
          <w:sz w:val="24"/>
          <w:szCs w:val="28"/>
        </w:rPr>
        <w:t>,</w:t>
      </w:r>
      <w:r w:rsidRPr="00C2686A">
        <w:rPr>
          <w:rFonts w:ascii="Times New Roman" w:eastAsiaTheme="minorEastAsia" w:hAnsi="Times New Roman" w:cs="Times New Roman"/>
          <w:b/>
          <w:bCs/>
          <w:sz w:val="24"/>
          <w:szCs w:val="28"/>
        </w:rPr>
        <w:t xml:space="preserve"> s</w:t>
      </w:r>
      <w:r>
        <w:rPr>
          <w:rFonts w:ascii="Times New Roman" w:eastAsiaTheme="minorEastAsia" w:hAnsi="Times New Roman" w:cs="Times New Roman"/>
          <w:b/>
          <w:bCs/>
          <w:sz w:val="24"/>
          <w:szCs w:val="28"/>
        </w:rPr>
        <w:t xml:space="preserve">ignifica </w:t>
      </w:r>
      <w:r w:rsidRPr="00C2686A">
        <w:rPr>
          <w:rFonts w:ascii="Times New Roman" w:eastAsiaTheme="minorEastAsia" w:hAnsi="Times New Roman" w:cs="Times New Roman"/>
          <w:b/>
          <w:bCs/>
          <w:sz w:val="24"/>
          <w:szCs w:val="28"/>
        </w:rPr>
        <w:t>qu</w:t>
      </w:r>
      <w:r>
        <w:rPr>
          <w:rFonts w:ascii="Times New Roman" w:eastAsiaTheme="minorEastAsia" w:hAnsi="Times New Roman" w:cs="Times New Roman"/>
          <w:b/>
          <w:bCs/>
          <w:sz w:val="24"/>
          <w:szCs w:val="28"/>
        </w:rPr>
        <w:t xml:space="preserve">e los valores están siendo predichos con mayor certeza. </w:t>
      </w:r>
    </w:p>
    <w:p w14:paraId="477D13A0" w14:textId="35B90656" w:rsidR="00C2686A" w:rsidRDefault="00C2686A" w:rsidP="00257DFD">
      <w:pPr>
        <w:rPr>
          <w:rFonts w:ascii="Times New Roman" w:eastAsiaTheme="minorEastAsia" w:hAnsi="Times New Roman" w:cs="Times New Roman"/>
          <w:b/>
          <w:bCs/>
          <w:sz w:val="24"/>
          <w:szCs w:val="28"/>
        </w:rPr>
      </w:pPr>
      <w:r>
        <w:rPr>
          <w:rFonts w:ascii="Times New Roman" w:eastAsiaTheme="minorEastAsia" w:hAnsi="Times New Roman" w:cs="Times New Roman"/>
          <w:b/>
          <w:bCs/>
          <w:sz w:val="24"/>
          <w:szCs w:val="28"/>
        </w:rPr>
        <w:t>Adicionalmente, la proporción</w:t>
      </w:r>
      <w:r w:rsidR="00206C91">
        <w:rPr>
          <w:rFonts w:ascii="Times New Roman" w:eastAsiaTheme="minorEastAsia" w:hAnsi="Times New Roman" w:cs="Times New Roman"/>
          <w:b/>
          <w:bCs/>
          <w:sz w:val="24"/>
          <w:szCs w:val="28"/>
        </w:rPr>
        <w:t xml:space="preserve"> o la correlación</w:t>
      </w:r>
      <w:r>
        <w:rPr>
          <w:rFonts w:ascii="Times New Roman" w:eastAsiaTheme="minorEastAsia" w:hAnsi="Times New Roman" w:cs="Times New Roman"/>
          <w:b/>
          <w:bCs/>
          <w:sz w:val="24"/>
          <w:szCs w:val="28"/>
        </w:rPr>
        <w:t xml:space="preserve"> del modelo estimado</w:t>
      </w:r>
      <w:r w:rsidR="00206C91">
        <w:rPr>
          <w:rFonts w:ascii="Times New Roman" w:eastAsiaTheme="minorEastAsia" w:hAnsi="Times New Roman" w:cs="Times New Roman"/>
          <w:b/>
          <w:bCs/>
          <w:sz w:val="24"/>
          <w:szCs w:val="28"/>
        </w:rPr>
        <w:t>, R,</w:t>
      </w:r>
      <w:r>
        <w:rPr>
          <w:rFonts w:ascii="Times New Roman" w:eastAsiaTheme="minorEastAsia" w:hAnsi="Times New Roman" w:cs="Times New Roman"/>
          <w:b/>
          <w:bCs/>
          <w:sz w:val="24"/>
          <w:szCs w:val="28"/>
        </w:rPr>
        <w:t xml:space="preserve"> nos indica</w:t>
      </w:r>
      <w:r w:rsidR="00206C91">
        <w:rPr>
          <w:rFonts w:ascii="Times New Roman" w:eastAsiaTheme="minorEastAsia" w:hAnsi="Times New Roman" w:cs="Times New Roman"/>
          <w:b/>
          <w:bCs/>
          <w:sz w:val="24"/>
          <w:szCs w:val="28"/>
        </w:rPr>
        <w:t xml:space="preserve"> la relación entre dos variables continuas.</w:t>
      </w:r>
      <w:r>
        <w:rPr>
          <w:rFonts w:ascii="Times New Roman" w:eastAsiaTheme="minorEastAsia" w:hAnsi="Times New Roman" w:cs="Times New Roman"/>
          <w:b/>
          <w:bCs/>
          <w:sz w:val="24"/>
          <w:szCs w:val="28"/>
        </w:rPr>
        <w:t xml:space="preserve"> </w:t>
      </w:r>
      <w:r w:rsidR="00206C91" w:rsidRPr="00206C91">
        <w:rPr>
          <w:rFonts w:ascii="Times New Roman" w:eastAsiaTheme="minorEastAsia" w:hAnsi="Times New Roman" w:cs="Times New Roman"/>
          <w:b/>
          <w:bCs/>
          <w:sz w:val="24"/>
          <w:szCs w:val="28"/>
        </w:rPr>
        <w:t>Si la correlación es menor a cero, significa que es negativa, es decir, que las variables se relacionan inversamente.</w:t>
      </w:r>
      <w:r w:rsidR="00206C91">
        <w:rPr>
          <w:rFonts w:ascii="Times New Roman" w:eastAsiaTheme="minorEastAsia" w:hAnsi="Times New Roman" w:cs="Times New Roman"/>
          <w:b/>
          <w:bCs/>
          <w:sz w:val="24"/>
          <w:szCs w:val="28"/>
        </w:rPr>
        <w:t xml:space="preserve"> Si la correlación es positiva significa que las variables se relacionan directamente.</w:t>
      </w:r>
    </w:p>
    <w:p w14:paraId="05BB66DC" w14:textId="1103DFF9" w:rsidR="00206C91" w:rsidRDefault="00206C91" w:rsidP="00206C91">
      <w:pPr>
        <w:jc w:val="center"/>
        <w:rPr>
          <w:rFonts w:ascii="Times New Roman" w:eastAsiaTheme="minorEastAsia" w:hAnsi="Times New Roman" w:cs="Times New Roman"/>
          <w:b/>
          <w:bCs/>
          <w:sz w:val="24"/>
          <w:szCs w:val="28"/>
        </w:rPr>
      </w:pPr>
      <w:r>
        <w:rPr>
          <w:rFonts w:ascii="Times New Roman" w:eastAsiaTheme="minorEastAsia" w:hAnsi="Times New Roman" w:cs="Times New Roman"/>
          <w:b/>
          <w:bCs/>
          <w:sz w:val="24"/>
          <w:szCs w:val="28"/>
        </w:rPr>
        <w:t xml:space="preserve">R = </w:t>
      </w:r>
      <w:r w:rsidRPr="00206C91">
        <w:rPr>
          <w:rFonts w:ascii="Times New Roman" w:eastAsiaTheme="minorEastAsia" w:hAnsi="Times New Roman" w:cs="Times New Roman"/>
          <w:b/>
          <w:bCs/>
          <w:sz w:val="24"/>
          <w:szCs w:val="28"/>
        </w:rPr>
        <w:t>-0.73</w:t>
      </w:r>
      <w:r>
        <w:rPr>
          <w:rFonts w:ascii="Times New Roman" w:eastAsiaTheme="minorEastAsia" w:hAnsi="Times New Roman" w:cs="Times New Roman"/>
          <w:b/>
          <w:bCs/>
          <w:sz w:val="24"/>
          <w:szCs w:val="28"/>
        </w:rPr>
        <w:t>4</w:t>
      </w:r>
    </w:p>
    <w:p w14:paraId="01135528" w14:textId="7AA05E5E" w:rsidR="00206C91" w:rsidRPr="00C2686A" w:rsidRDefault="00206C91" w:rsidP="00206C91">
      <w:pPr>
        <w:rPr>
          <w:rFonts w:ascii="Times New Roman" w:eastAsiaTheme="minorEastAsia" w:hAnsi="Times New Roman" w:cs="Times New Roman"/>
          <w:b/>
          <w:bCs/>
          <w:sz w:val="24"/>
          <w:szCs w:val="28"/>
        </w:rPr>
      </w:pPr>
      <w:r>
        <w:rPr>
          <w:rFonts w:ascii="Times New Roman" w:eastAsiaTheme="minorEastAsia" w:hAnsi="Times New Roman" w:cs="Times New Roman"/>
          <w:b/>
          <w:bCs/>
          <w:sz w:val="24"/>
          <w:szCs w:val="28"/>
        </w:rPr>
        <w:t>En este caso las variables se relacionan inversamente.</w:t>
      </w:r>
    </w:p>
    <w:p w14:paraId="54C61D0B" w14:textId="56445361" w:rsidR="00DE696D" w:rsidRDefault="00DE696D">
      <w:pPr>
        <w:rPr>
          <w:rFonts w:ascii="Palatino Linotype" w:hAnsi="Palatino Linotype"/>
          <w:sz w:val="20"/>
        </w:rPr>
      </w:pPr>
      <w:r>
        <w:rPr>
          <w:rFonts w:ascii="Palatino Linotype" w:hAnsi="Palatino Linotype"/>
          <w:sz w:val="20"/>
        </w:rPr>
        <w:br w:type="page"/>
      </w:r>
    </w:p>
    <w:p w14:paraId="56C7AB45" w14:textId="555F78B6" w:rsidR="00257DFD" w:rsidRDefault="009F21C7" w:rsidP="00257DFD">
      <w:pPr>
        <w:pStyle w:val="ListParagraph"/>
        <w:numPr>
          <w:ilvl w:val="0"/>
          <w:numId w:val="4"/>
        </w:numPr>
        <w:tabs>
          <w:tab w:val="left" w:pos="-1440"/>
          <w:tab w:val="left" w:pos="-720"/>
          <w:tab w:val="left" w:pos="1080"/>
          <w:tab w:val="left" w:pos="10080"/>
        </w:tabs>
        <w:suppressAutoHyphens/>
        <w:spacing w:after="0" w:line="240" w:lineRule="auto"/>
        <w:jc w:val="both"/>
      </w:pPr>
      <w:r>
        <w:lastRenderedPageBreak/>
        <w:t xml:space="preserve">(40 puntos). </w:t>
      </w:r>
      <w:r w:rsidR="00257DFD" w:rsidRPr="005D4334">
        <w:t xml:space="preserve">La demanda diaria de un cierto periódico durante los últimos 10 días ha sido: 12, 13, 16, 15, 12, 18, 14, 12, 11, 14 (desde los menos recientes hasta los más recientes). </w:t>
      </w:r>
      <w:r w:rsidR="00257DFD">
        <w:t>Calcule e</w:t>
      </w:r>
      <w:r w:rsidR="00257DFD" w:rsidRPr="005D4334">
        <w:t>l pronóstico de ventas para el próximo día usando</w:t>
      </w:r>
      <w:r w:rsidR="00257DFD">
        <w:t>:</w:t>
      </w:r>
    </w:p>
    <w:p w14:paraId="36BCAFE5" w14:textId="77777777" w:rsidR="009F21C7" w:rsidRDefault="009F21C7" w:rsidP="009F21C7">
      <w:pPr>
        <w:tabs>
          <w:tab w:val="left" w:pos="-1440"/>
          <w:tab w:val="left" w:pos="-720"/>
          <w:tab w:val="left" w:pos="1080"/>
          <w:tab w:val="left" w:pos="10080"/>
        </w:tabs>
        <w:suppressAutoHyphens/>
        <w:spacing w:after="0" w:line="240" w:lineRule="auto"/>
        <w:jc w:val="both"/>
      </w:pPr>
    </w:p>
    <w:p w14:paraId="31DE16D8" w14:textId="77777777" w:rsidR="006C1998" w:rsidRDefault="00257DFD" w:rsidP="006C1998">
      <w:pPr>
        <w:pStyle w:val="ListParagraph"/>
        <w:numPr>
          <w:ilvl w:val="0"/>
          <w:numId w:val="7"/>
        </w:numPr>
        <w:tabs>
          <w:tab w:val="left" w:pos="-1440"/>
          <w:tab w:val="left" w:pos="-720"/>
          <w:tab w:val="left" w:pos="1080"/>
          <w:tab w:val="left" w:pos="10080"/>
        </w:tabs>
        <w:suppressAutoHyphens/>
        <w:spacing w:after="0" w:line="240" w:lineRule="auto"/>
        <w:jc w:val="both"/>
      </w:pPr>
      <w:r>
        <w:t xml:space="preserve">Un </w:t>
      </w:r>
      <w:r w:rsidRPr="0062606C">
        <w:t xml:space="preserve">promedio móvil </w:t>
      </w:r>
      <w:r>
        <w:t>simple con 3 periodos.</w:t>
      </w:r>
    </w:p>
    <w:p w14:paraId="452D0513" w14:textId="4F283E52" w:rsidR="00DE696D" w:rsidRPr="007F4270" w:rsidRDefault="00DE696D" w:rsidP="00DE696D">
      <w:pPr>
        <w:pStyle w:val="ListParagraph"/>
        <w:tabs>
          <w:tab w:val="left" w:pos="-1440"/>
          <w:tab w:val="left" w:pos="-720"/>
          <w:tab w:val="left" w:pos="1080"/>
          <w:tab w:val="left" w:pos="10080"/>
        </w:tabs>
        <w:suppressAutoHyphens/>
        <w:spacing w:after="0" w:line="240" w:lineRule="auto"/>
        <w:ind w:left="360"/>
        <w:jc w:val="both"/>
        <w:rPr>
          <w:b/>
          <w:bCs/>
        </w:rPr>
      </w:pPr>
      <w:r w:rsidRPr="007F4270">
        <w:rPr>
          <w:b/>
          <w:bCs/>
        </w:rPr>
        <w:t>Excel</w:t>
      </w:r>
    </w:p>
    <w:p w14:paraId="45024DA8" w14:textId="60798B33" w:rsidR="00257DFD" w:rsidRDefault="00257DFD" w:rsidP="006C1998">
      <w:pPr>
        <w:tabs>
          <w:tab w:val="left" w:pos="-1440"/>
          <w:tab w:val="left" w:pos="-720"/>
          <w:tab w:val="left" w:pos="1080"/>
          <w:tab w:val="left" w:pos="10080"/>
        </w:tabs>
        <w:suppressAutoHyphens/>
        <w:spacing w:after="0" w:line="240" w:lineRule="auto"/>
        <w:jc w:val="both"/>
      </w:pPr>
      <w:r>
        <w:t xml:space="preserve"> </w:t>
      </w:r>
    </w:p>
    <w:p w14:paraId="6B7D9FCD" w14:textId="0988861C" w:rsidR="006C1998" w:rsidRDefault="00257DFD" w:rsidP="006C1998">
      <w:pPr>
        <w:pStyle w:val="ListParagraph"/>
        <w:numPr>
          <w:ilvl w:val="0"/>
          <w:numId w:val="7"/>
        </w:numPr>
        <w:tabs>
          <w:tab w:val="left" w:pos="-1440"/>
          <w:tab w:val="left" w:pos="-720"/>
          <w:tab w:val="left" w:pos="1080"/>
          <w:tab w:val="left" w:pos="10080"/>
        </w:tabs>
        <w:suppressAutoHyphens/>
        <w:spacing w:after="0" w:line="240" w:lineRule="auto"/>
        <w:jc w:val="both"/>
      </w:pPr>
      <w:r>
        <w:t xml:space="preserve">Un promedio móvil </w:t>
      </w:r>
      <w:r w:rsidRPr="0062606C">
        <w:t>ponderado con 3 periodos con pesos 3, 1, y 1 (el valor más alto es para el periodo más reciente).</w:t>
      </w:r>
    </w:p>
    <w:p w14:paraId="6C55E00B" w14:textId="4D85DAF6" w:rsidR="00287415" w:rsidRPr="007F4270" w:rsidRDefault="007F4270" w:rsidP="00287415">
      <w:pPr>
        <w:pStyle w:val="ListParagraph"/>
        <w:tabs>
          <w:tab w:val="left" w:pos="-1440"/>
          <w:tab w:val="left" w:pos="-720"/>
          <w:tab w:val="left" w:pos="1080"/>
          <w:tab w:val="left" w:pos="10080"/>
        </w:tabs>
        <w:suppressAutoHyphens/>
        <w:spacing w:after="0" w:line="240" w:lineRule="auto"/>
        <w:ind w:left="360"/>
        <w:jc w:val="both"/>
        <w:rPr>
          <w:b/>
          <w:bCs/>
        </w:rPr>
      </w:pPr>
      <w:r w:rsidRPr="007F4270">
        <w:rPr>
          <w:b/>
          <w:bCs/>
        </w:rPr>
        <w:t>Excel</w:t>
      </w:r>
    </w:p>
    <w:p w14:paraId="6BEDE3C8" w14:textId="2AE4E61C" w:rsidR="006C1998" w:rsidRDefault="00257DFD" w:rsidP="006C1998">
      <w:pPr>
        <w:pStyle w:val="ListParagraph"/>
        <w:numPr>
          <w:ilvl w:val="0"/>
          <w:numId w:val="7"/>
        </w:numPr>
        <w:tabs>
          <w:tab w:val="left" w:pos="-1440"/>
          <w:tab w:val="left" w:pos="-720"/>
          <w:tab w:val="left" w:pos="1080"/>
          <w:tab w:val="left" w:pos="10080"/>
        </w:tabs>
        <w:suppressAutoHyphens/>
        <w:spacing w:after="0" w:line="240" w:lineRule="auto"/>
        <w:jc w:val="both"/>
      </w:pPr>
      <w:r>
        <w:t>Una Proyección de tendencia.</w:t>
      </w:r>
    </w:p>
    <w:p w14:paraId="326F9267" w14:textId="5A6485F8" w:rsidR="007F4270" w:rsidRPr="007F4270" w:rsidRDefault="007F4270" w:rsidP="007F4270">
      <w:pPr>
        <w:pStyle w:val="ListParagraph"/>
        <w:tabs>
          <w:tab w:val="left" w:pos="-1440"/>
          <w:tab w:val="left" w:pos="-720"/>
          <w:tab w:val="left" w:pos="1080"/>
          <w:tab w:val="left" w:pos="10080"/>
        </w:tabs>
        <w:suppressAutoHyphens/>
        <w:spacing w:after="0" w:line="240" w:lineRule="auto"/>
        <w:ind w:left="360"/>
        <w:jc w:val="both"/>
        <w:rPr>
          <w:b/>
          <w:bCs/>
        </w:rPr>
      </w:pPr>
      <w:r w:rsidRPr="007F4270">
        <w:rPr>
          <w:b/>
          <w:bCs/>
        </w:rPr>
        <w:t>Excel</w:t>
      </w:r>
    </w:p>
    <w:p w14:paraId="7CABF549" w14:textId="77777777" w:rsidR="006C1998" w:rsidRDefault="006C1998" w:rsidP="006C1998">
      <w:pPr>
        <w:tabs>
          <w:tab w:val="left" w:pos="-1440"/>
          <w:tab w:val="left" w:pos="-720"/>
          <w:tab w:val="left" w:pos="1080"/>
          <w:tab w:val="left" w:pos="10080"/>
        </w:tabs>
        <w:suppressAutoHyphens/>
        <w:spacing w:after="0" w:line="240" w:lineRule="auto"/>
        <w:jc w:val="both"/>
      </w:pPr>
    </w:p>
    <w:p w14:paraId="4F84A62F" w14:textId="6FDE1CE9" w:rsidR="00257DFD" w:rsidRDefault="00257DFD" w:rsidP="006C1998">
      <w:pPr>
        <w:pStyle w:val="ListParagraph"/>
        <w:numPr>
          <w:ilvl w:val="0"/>
          <w:numId w:val="7"/>
        </w:numPr>
        <w:tabs>
          <w:tab w:val="left" w:pos="-1440"/>
          <w:tab w:val="left" w:pos="-720"/>
          <w:tab w:val="left" w:pos="1080"/>
          <w:tab w:val="left" w:pos="10080"/>
        </w:tabs>
        <w:suppressAutoHyphens/>
        <w:spacing w:after="0" w:line="240" w:lineRule="auto"/>
        <w:jc w:val="both"/>
      </w:pPr>
      <w:r>
        <w:t xml:space="preserve">Calcula </w:t>
      </w:r>
      <w:r w:rsidR="006C1998">
        <w:t>los errores</w:t>
      </w:r>
      <w:r>
        <w:t xml:space="preserve"> de cada uno y argumenta cuál es el mejor método según est</w:t>
      </w:r>
      <w:r w:rsidR="006C1998">
        <w:t>os</w:t>
      </w:r>
      <w:r>
        <w:t xml:space="preserve"> resultado</w:t>
      </w:r>
      <w:r w:rsidR="006C1998">
        <w:t>s</w:t>
      </w:r>
      <w:r>
        <w:t>.</w:t>
      </w:r>
    </w:p>
    <w:p w14:paraId="2EE83756" w14:textId="6E9B9B83" w:rsidR="00257DFD" w:rsidRPr="00890B81" w:rsidRDefault="00890B81" w:rsidP="006C1998">
      <w:pPr>
        <w:tabs>
          <w:tab w:val="left" w:pos="-1440"/>
          <w:tab w:val="left" w:pos="-720"/>
          <w:tab w:val="left" w:pos="1080"/>
          <w:tab w:val="left" w:pos="10080"/>
        </w:tabs>
        <w:suppressAutoHyphens/>
        <w:jc w:val="both"/>
        <w:rPr>
          <w:rFonts w:ascii="Times New Roman" w:hAnsi="Times New Roman" w:cs="Times New Roman"/>
          <w:b/>
          <w:bCs/>
          <w:sz w:val="24"/>
          <w:szCs w:val="24"/>
        </w:rPr>
      </w:pPr>
      <w:r w:rsidRPr="00890B81">
        <w:rPr>
          <w:rFonts w:ascii="Times New Roman" w:hAnsi="Times New Roman" w:cs="Times New Roman"/>
          <w:b/>
          <w:bCs/>
          <w:sz w:val="24"/>
          <w:szCs w:val="24"/>
        </w:rPr>
        <w:t>Una vez calculado y pronosticado la demanda diaria de un cierto periódico</w:t>
      </w:r>
      <w:r>
        <w:rPr>
          <w:rFonts w:ascii="Times New Roman" w:hAnsi="Times New Roman" w:cs="Times New Roman"/>
          <w:b/>
          <w:bCs/>
          <w:sz w:val="24"/>
          <w:szCs w:val="24"/>
        </w:rPr>
        <w:t xml:space="preserve">, el mejor método con el menor error porcentual absoluto medio (MAPE) es la proyección de tendencia con un MAPE de </w:t>
      </w:r>
      <w:r w:rsidRPr="00890B81">
        <w:rPr>
          <w:rFonts w:ascii="Times New Roman" w:hAnsi="Times New Roman" w:cs="Times New Roman"/>
          <w:b/>
          <w:bCs/>
          <w:sz w:val="24"/>
          <w:szCs w:val="24"/>
        </w:rPr>
        <w:t>12.65%</w:t>
      </w:r>
    </w:p>
    <w:p w14:paraId="1D9FA50D" w14:textId="77777777" w:rsidR="00257DFD" w:rsidRPr="0062606C" w:rsidRDefault="00257DFD" w:rsidP="006C1998">
      <w:pPr>
        <w:tabs>
          <w:tab w:val="left" w:pos="-1440"/>
          <w:tab w:val="left" w:pos="-720"/>
          <w:tab w:val="left" w:pos="1080"/>
          <w:tab w:val="left" w:pos="10080"/>
        </w:tabs>
        <w:suppressAutoHyphens/>
        <w:jc w:val="both"/>
      </w:pPr>
    </w:p>
    <w:p w14:paraId="108BB027" w14:textId="601ECE9A" w:rsidR="00257DFD" w:rsidRPr="00854EE3" w:rsidRDefault="009F21C7" w:rsidP="00257DFD">
      <w:pPr>
        <w:pStyle w:val="ListParagraph"/>
        <w:numPr>
          <w:ilvl w:val="0"/>
          <w:numId w:val="4"/>
        </w:numPr>
        <w:autoSpaceDE w:val="0"/>
        <w:autoSpaceDN w:val="0"/>
        <w:adjustRightInd w:val="0"/>
        <w:spacing w:after="0" w:line="240" w:lineRule="auto"/>
        <w:contextualSpacing w:val="0"/>
        <w:jc w:val="both"/>
      </w:pPr>
      <w:r>
        <w:t xml:space="preserve">(10 puntos). </w:t>
      </w:r>
      <w:r w:rsidR="00257DFD" w:rsidRPr="005C5E66">
        <w:t xml:space="preserve">Use el método de suavización exponencial con </w:t>
      </w:r>
      <w:r w:rsidR="00257DFD" w:rsidRPr="005C5E66">
        <w:rPr>
          <w:rFonts w:ascii="Symbol" w:hAnsi="Symbol"/>
        </w:rPr>
        <w:t></w:t>
      </w:r>
      <w:r w:rsidR="00257DFD" w:rsidRPr="005C5E66">
        <w:t xml:space="preserve"> = 0.5 y </w:t>
      </w:r>
      <w:r w:rsidR="00257DFD" w:rsidRPr="005C5E66">
        <w:rPr>
          <w:rFonts w:ascii="Symbol" w:hAnsi="Symbol"/>
        </w:rPr>
        <w:t></w:t>
      </w:r>
      <w:r w:rsidR="00257DFD" w:rsidRPr="005C5E66">
        <w:t xml:space="preserve"> = 0.7 para pronosticar las ventas de baterías de una compañía para los últimos tres meses.  Obtenga </w:t>
      </w:r>
      <w:r w:rsidR="006C1998">
        <w:t>los errores</w:t>
      </w:r>
      <w:r w:rsidR="00257DFD" w:rsidRPr="005C5E66">
        <w:t xml:space="preserve"> cada valor de </w:t>
      </w:r>
      <w:r w:rsidR="00257DFD" w:rsidRPr="005C5E66">
        <w:rPr>
          <w:rFonts w:ascii="Symbol" w:hAnsi="Symbol"/>
        </w:rPr>
        <w:t></w:t>
      </w:r>
      <w:r w:rsidR="00257DFD" w:rsidRPr="005C5E66">
        <w:t xml:space="preserve"> e indique cuál es el valor de </w:t>
      </w:r>
      <w:r w:rsidR="00257DFD" w:rsidRPr="005C5E66">
        <w:rPr>
          <w:rFonts w:ascii="Symbol" w:hAnsi="Symbol"/>
        </w:rPr>
        <w:t></w:t>
      </w:r>
      <w:r w:rsidR="00257DFD" w:rsidRPr="005C5E66">
        <w:t xml:space="preserve"> que produce el mejor pronóstico y </w:t>
      </w:r>
      <w:r w:rsidR="00257DFD" w:rsidRPr="005C5E66">
        <w:rPr>
          <w:b/>
        </w:rPr>
        <w:t>por qué</w:t>
      </w:r>
      <w:r w:rsidR="00257DFD" w:rsidRPr="005C5E66">
        <w:t>. Asuma que el pronóstico para enero fue de 20.</w:t>
      </w:r>
    </w:p>
    <w:p w14:paraId="59F18622" w14:textId="77777777" w:rsidR="00257DFD" w:rsidRDefault="00257DFD" w:rsidP="00257DFD">
      <w:pPr>
        <w:pStyle w:val="ListParagraph"/>
        <w:autoSpaceDE w:val="0"/>
        <w:autoSpaceDN w:val="0"/>
        <w:adjustRightInd w:val="0"/>
        <w:ind w:left="360"/>
        <w:jc w:val="both"/>
      </w:pPr>
    </w:p>
    <w:tbl>
      <w:tblPr>
        <w:tblW w:w="2400" w:type="dxa"/>
        <w:tblCellMar>
          <w:left w:w="70" w:type="dxa"/>
          <w:right w:w="70" w:type="dxa"/>
        </w:tblCellMar>
        <w:tblLook w:val="04A0" w:firstRow="1" w:lastRow="0" w:firstColumn="1" w:lastColumn="0" w:noHBand="0" w:noVBand="1"/>
      </w:tblPr>
      <w:tblGrid>
        <w:gridCol w:w="1200"/>
        <w:gridCol w:w="1200"/>
      </w:tblGrid>
      <w:tr w:rsidR="00257DFD" w14:paraId="33386A36" w14:textId="77777777" w:rsidTr="00283625">
        <w:trPr>
          <w:trHeight w:val="315"/>
        </w:trPr>
        <w:tc>
          <w:tcPr>
            <w:tcW w:w="1200" w:type="dxa"/>
            <w:tcBorders>
              <w:top w:val="single" w:sz="8" w:space="0" w:color="auto"/>
              <w:left w:val="single" w:sz="8" w:space="0" w:color="auto"/>
              <w:bottom w:val="nil"/>
              <w:right w:val="single" w:sz="8" w:space="0" w:color="auto"/>
            </w:tcBorders>
            <w:shd w:val="clear" w:color="auto" w:fill="auto"/>
            <w:vAlign w:val="center"/>
            <w:hideMark/>
          </w:tcPr>
          <w:p w14:paraId="21B3A883" w14:textId="77777777" w:rsidR="00257DFD" w:rsidRDefault="00257DFD" w:rsidP="00283625">
            <w:pPr>
              <w:jc w:val="center"/>
              <w:rPr>
                <w:color w:val="000000"/>
                <w:lang w:eastAsia="es-MX"/>
              </w:rPr>
            </w:pPr>
            <w:r>
              <w:rPr>
                <w:color w:val="000000"/>
              </w:rPr>
              <w:t>Mes</w:t>
            </w:r>
          </w:p>
        </w:tc>
        <w:tc>
          <w:tcPr>
            <w:tcW w:w="1200" w:type="dxa"/>
            <w:tcBorders>
              <w:top w:val="single" w:sz="8" w:space="0" w:color="auto"/>
              <w:left w:val="nil"/>
              <w:bottom w:val="nil"/>
              <w:right w:val="single" w:sz="8" w:space="0" w:color="auto"/>
            </w:tcBorders>
            <w:shd w:val="clear" w:color="auto" w:fill="auto"/>
            <w:vAlign w:val="center"/>
            <w:hideMark/>
          </w:tcPr>
          <w:p w14:paraId="04545B1F" w14:textId="77777777" w:rsidR="00257DFD" w:rsidRDefault="00257DFD" w:rsidP="00283625">
            <w:pPr>
              <w:jc w:val="center"/>
              <w:rPr>
                <w:color w:val="000000"/>
              </w:rPr>
            </w:pPr>
            <w:r>
              <w:rPr>
                <w:color w:val="000000"/>
              </w:rPr>
              <w:t>Ventas</w:t>
            </w:r>
          </w:p>
        </w:tc>
      </w:tr>
      <w:tr w:rsidR="00257DFD" w14:paraId="30F040FC" w14:textId="77777777" w:rsidTr="00283625">
        <w:trPr>
          <w:trHeight w:val="330"/>
        </w:trPr>
        <w:tc>
          <w:tcPr>
            <w:tcW w:w="1200" w:type="dxa"/>
            <w:tcBorders>
              <w:top w:val="single" w:sz="12" w:space="0" w:color="auto"/>
              <w:left w:val="single" w:sz="8" w:space="0" w:color="auto"/>
              <w:bottom w:val="single" w:sz="8" w:space="0" w:color="auto"/>
              <w:right w:val="single" w:sz="8" w:space="0" w:color="auto"/>
            </w:tcBorders>
            <w:shd w:val="clear" w:color="auto" w:fill="auto"/>
            <w:vAlign w:val="center"/>
            <w:hideMark/>
          </w:tcPr>
          <w:p w14:paraId="164F6B11" w14:textId="77777777" w:rsidR="00257DFD" w:rsidRDefault="00257DFD" w:rsidP="00283625">
            <w:pPr>
              <w:rPr>
                <w:color w:val="000000"/>
              </w:rPr>
            </w:pPr>
            <w:r>
              <w:rPr>
                <w:color w:val="000000"/>
              </w:rPr>
              <w:t>Enero</w:t>
            </w:r>
          </w:p>
        </w:tc>
        <w:tc>
          <w:tcPr>
            <w:tcW w:w="1200" w:type="dxa"/>
            <w:tcBorders>
              <w:top w:val="single" w:sz="12" w:space="0" w:color="auto"/>
              <w:left w:val="nil"/>
              <w:bottom w:val="single" w:sz="8" w:space="0" w:color="auto"/>
              <w:right w:val="single" w:sz="8" w:space="0" w:color="auto"/>
            </w:tcBorders>
            <w:shd w:val="clear" w:color="auto" w:fill="auto"/>
            <w:vAlign w:val="center"/>
            <w:hideMark/>
          </w:tcPr>
          <w:p w14:paraId="7FCB2FA8" w14:textId="77777777" w:rsidR="00257DFD" w:rsidRDefault="00257DFD" w:rsidP="00283625">
            <w:pPr>
              <w:jc w:val="center"/>
              <w:rPr>
                <w:color w:val="000000"/>
              </w:rPr>
            </w:pPr>
            <w:r>
              <w:rPr>
                <w:color w:val="000000"/>
              </w:rPr>
              <w:t>22</w:t>
            </w:r>
          </w:p>
        </w:tc>
      </w:tr>
      <w:tr w:rsidR="00257DFD" w14:paraId="4DC2E8B1" w14:textId="77777777" w:rsidTr="00283625">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0BF9CE41" w14:textId="77777777" w:rsidR="00257DFD" w:rsidRDefault="00257DFD" w:rsidP="00283625">
            <w:pPr>
              <w:rPr>
                <w:color w:val="000000"/>
              </w:rPr>
            </w:pPr>
            <w:r>
              <w:rPr>
                <w:color w:val="000000"/>
              </w:rPr>
              <w:t>Febrero</w:t>
            </w:r>
          </w:p>
        </w:tc>
        <w:tc>
          <w:tcPr>
            <w:tcW w:w="1200" w:type="dxa"/>
            <w:tcBorders>
              <w:top w:val="nil"/>
              <w:left w:val="nil"/>
              <w:bottom w:val="single" w:sz="8" w:space="0" w:color="auto"/>
              <w:right w:val="single" w:sz="8" w:space="0" w:color="auto"/>
            </w:tcBorders>
            <w:shd w:val="clear" w:color="auto" w:fill="auto"/>
            <w:vAlign w:val="center"/>
            <w:hideMark/>
          </w:tcPr>
          <w:p w14:paraId="096A4AC4" w14:textId="77777777" w:rsidR="00257DFD" w:rsidRDefault="00257DFD" w:rsidP="00283625">
            <w:pPr>
              <w:jc w:val="center"/>
              <w:rPr>
                <w:color w:val="000000"/>
              </w:rPr>
            </w:pPr>
            <w:r>
              <w:rPr>
                <w:color w:val="000000"/>
              </w:rPr>
              <w:t>21</w:t>
            </w:r>
          </w:p>
        </w:tc>
      </w:tr>
      <w:tr w:rsidR="00257DFD" w14:paraId="6DDBD28E" w14:textId="77777777" w:rsidTr="00283625">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49659D93" w14:textId="77777777" w:rsidR="00257DFD" w:rsidRDefault="00257DFD" w:rsidP="00283625">
            <w:pPr>
              <w:rPr>
                <w:color w:val="000000"/>
              </w:rPr>
            </w:pPr>
            <w:r>
              <w:rPr>
                <w:color w:val="000000"/>
              </w:rPr>
              <w:t>Marzo</w:t>
            </w:r>
          </w:p>
        </w:tc>
        <w:tc>
          <w:tcPr>
            <w:tcW w:w="1200" w:type="dxa"/>
            <w:tcBorders>
              <w:top w:val="nil"/>
              <w:left w:val="nil"/>
              <w:bottom w:val="single" w:sz="8" w:space="0" w:color="auto"/>
              <w:right w:val="single" w:sz="8" w:space="0" w:color="auto"/>
            </w:tcBorders>
            <w:shd w:val="clear" w:color="auto" w:fill="auto"/>
            <w:vAlign w:val="center"/>
            <w:hideMark/>
          </w:tcPr>
          <w:p w14:paraId="5A5AF0FC" w14:textId="77777777" w:rsidR="00257DFD" w:rsidRDefault="00257DFD" w:rsidP="00283625">
            <w:pPr>
              <w:jc w:val="center"/>
              <w:rPr>
                <w:color w:val="000000"/>
              </w:rPr>
            </w:pPr>
            <w:r>
              <w:rPr>
                <w:color w:val="000000"/>
              </w:rPr>
              <w:t>15</w:t>
            </w:r>
          </w:p>
        </w:tc>
      </w:tr>
      <w:tr w:rsidR="00257DFD" w14:paraId="041B1466" w14:textId="77777777" w:rsidTr="00283625">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252977B7" w14:textId="77777777" w:rsidR="00257DFD" w:rsidRDefault="00257DFD" w:rsidP="00283625">
            <w:pPr>
              <w:rPr>
                <w:color w:val="000000"/>
              </w:rPr>
            </w:pPr>
            <w:r>
              <w:rPr>
                <w:color w:val="000000"/>
              </w:rPr>
              <w:t>Abril</w:t>
            </w:r>
          </w:p>
        </w:tc>
        <w:tc>
          <w:tcPr>
            <w:tcW w:w="1200" w:type="dxa"/>
            <w:tcBorders>
              <w:top w:val="nil"/>
              <w:left w:val="nil"/>
              <w:bottom w:val="single" w:sz="8" w:space="0" w:color="auto"/>
              <w:right w:val="single" w:sz="8" w:space="0" w:color="auto"/>
            </w:tcBorders>
            <w:shd w:val="clear" w:color="auto" w:fill="auto"/>
            <w:vAlign w:val="center"/>
            <w:hideMark/>
          </w:tcPr>
          <w:p w14:paraId="42E27123" w14:textId="77777777" w:rsidR="00257DFD" w:rsidRDefault="00257DFD" w:rsidP="00283625">
            <w:pPr>
              <w:jc w:val="center"/>
              <w:rPr>
                <w:color w:val="000000"/>
              </w:rPr>
            </w:pPr>
            <w:r>
              <w:rPr>
                <w:color w:val="000000"/>
              </w:rPr>
              <w:t>19</w:t>
            </w:r>
          </w:p>
        </w:tc>
      </w:tr>
    </w:tbl>
    <w:p w14:paraId="1DEA47E0" w14:textId="77777777" w:rsidR="00257DFD" w:rsidRDefault="00257DFD" w:rsidP="00257DFD">
      <w:pPr>
        <w:pStyle w:val="ListParagraph"/>
        <w:autoSpaceDE w:val="0"/>
        <w:autoSpaceDN w:val="0"/>
        <w:adjustRightInd w:val="0"/>
        <w:ind w:left="360"/>
      </w:pPr>
    </w:p>
    <w:p w14:paraId="3FD42668" w14:textId="0B10BAB7" w:rsidR="00257DFD" w:rsidRPr="00B63E75" w:rsidRDefault="00B63E75" w:rsidP="00257DFD">
      <w:pPr>
        <w:pStyle w:val="ListParagraph"/>
        <w:autoSpaceDE w:val="0"/>
        <w:autoSpaceDN w:val="0"/>
        <w:adjustRightInd w:val="0"/>
        <w:ind w:left="360"/>
        <w:rPr>
          <w:rFonts w:ascii="Times New Roman" w:hAnsi="Times New Roman" w:cs="Times New Roman"/>
          <w:b/>
          <w:bCs/>
          <w:sz w:val="24"/>
          <w:szCs w:val="24"/>
        </w:rPr>
      </w:pPr>
      <w:r w:rsidRPr="00B63E75">
        <w:rPr>
          <w:rFonts w:ascii="Times New Roman" w:hAnsi="Times New Roman" w:cs="Times New Roman"/>
          <w:b/>
          <w:bCs/>
          <w:sz w:val="24"/>
          <w:szCs w:val="24"/>
        </w:rPr>
        <w:t xml:space="preserve">El valor de </w:t>
      </w:r>
      <w:r w:rsidRPr="005C5E66">
        <w:rPr>
          <w:rFonts w:ascii="Symbol" w:hAnsi="Symbol"/>
        </w:rPr>
        <w:t></w:t>
      </w:r>
      <w:r w:rsidRPr="00B63E75">
        <w:rPr>
          <w:rFonts w:ascii="Times New Roman" w:hAnsi="Times New Roman" w:cs="Times New Roman"/>
          <w:b/>
          <w:bCs/>
          <w:sz w:val="24"/>
          <w:szCs w:val="24"/>
        </w:rPr>
        <w:t xml:space="preserve"> que produce el mejor </w:t>
      </w:r>
      <w:r w:rsidR="000E1FFE" w:rsidRPr="00B63E75">
        <w:rPr>
          <w:rFonts w:ascii="Times New Roman" w:hAnsi="Times New Roman" w:cs="Times New Roman"/>
          <w:b/>
          <w:bCs/>
          <w:sz w:val="24"/>
          <w:szCs w:val="24"/>
        </w:rPr>
        <w:t>pronóstico</w:t>
      </w:r>
      <w:r w:rsidRPr="00B63E75">
        <w:rPr>
          <w:rFonts w:ascii="Times New Roman" w:hAnsi="Times New Roman" w:cs="Times New Roman"/>
          <w:b/>
          <w:bCs/>
          <w:sz w:val="24"/>
          <w:szCs w:val="24"/>
        </w:rPr>
        <w:t xml:space="preserve"> </w:t>
      </w:r>
      <w:r w:rsidR="000E1FFE">
        <w:rPr>
          <w:rFonts w:ascii="Times New Roman" w:hAnsi="Times New Roman" w:cs="Times New Roman"/>
          <w:b/>
          <w:bCs/>
          <w:sz w:val="24"/>
          <w:szCs w:val="24"/>
        </w:rPr>
        <w:t xml:space="preserve">es el de 0.5 con un error de </w:t>
      </w:r>
      <w:r w:rsidR="000E1FFE" w:rsidRPr="000E1FFE">
        <w:rPr>
          <w:rFonts w:ascii="Times New Roman" w:hAnsi="Times New Roman" w:cs="Times New Roman"/>
          <w:b/>
          <w:bCs/>
          <w:sz w:val="24"/>
          <w:szCs w:val="24"/>
        </w:rPr>
        <w:t>15.09%</w:t>
      </w:r>
    </w:p>
    <w:p w14:paraId="48D228F1" w14:textId="77777777" w:rsidR="00257DFD" w:rsidRDefault="00257DFD" w:rsidP="00257DFD">
      <w:pPr>
        <w:pStyle w:val="ListParagraph"/>
        <w:autoSpaceDE w:val="0"/>
        <w:autoSpaceDN w:val="0"/>
        <w:adjustRightInd w:val="0"/>
        <w:ind w:left="360"/>
      </w:pPr>
    </w:p>
    <w:p w14:paraId="41797221" w14:textId="0F02BA1B" w:rsidR="00257DFD" w:rsidRPr="00F565C8" w:rsidRDefault="00257DFD" w:rsidP="00257DFD">
      <w:pPr>
        <w:pStyle w:val="ListParagraph"/>
        <w:numPr>
          <w:ilvl w:val="0"/>
          <w:numId w:val="4"/>
        </w:numPr>
        <w:autoSpaceDE w:val="0"/>
        <w:autoSpaceDN w:val="0"/>
        <w:adjustRightInd w:val="0"/>
        <w:spacing w:after="0" w:line="240" w:lineRule="auto"/>
        <w:contextualSpacing w:val="0"/>
      </w:pPr>
      <w:r>
        <w:t xml:space="preserve">(10 puntos) </w:t>
      </w:r>
      <w:r w:rsidRPr="005D4334">
        <w:t xml:space="preserve">Dado que la </w:t>
      </w:r>
      <m:oMath>
        <m:r>
          <w:rPr>
            <w:rFonts w:ascii="Cambria Math" w:hAnsi="Cambria Math"/>
          </w:rPr>
          <m:t>DMA=</m:t>
        </m:r>
        <m:d>
          <m:dPr>
            <m:ctrlPr>
              <w:rPr>
                <w:rFonts w:ascii="Cambria Math" w:hAnsi="Cambria Math"/>
                <w:i/>
                <w:sz w:val="32"/>
                <w:szCs w:val="32"/>
              </w:rPr>
            </m:ctrlPr>
          </m:dPr>
          <m:e>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d>
                      <m:dPr>
                        <m:begChr m:val="|"/>
                        <m:endChr m:val="|"/>
                        <m:ctrlPr>
                          <w:rPr>
                            <w:rFonts w:ascii="Cambria Math" w:hAnsi="Cambria Math"/>
                            <w:i/>
                            <w:sz w:val="32"/>
                            <w:szCs w:val="32"/>
                          </w:rPr>
                        </m:ctrlPr>
                      </m:dPr>
                      <m:e>
                        <m:r>
                          <w:rPr>
                            <w:rFonts w:ascii="Cambria Math" w:hAnsi="Cambria Math"/>
                            <w:sz w:val="32"/>
                            <w:szCs w:val="32"/>
                          </w:rPr>
                          <m:t xml:space="preserve">y - </m:t>
                        </m:r>
                        <m:acc>
                          <m:accPr>
                            <m:ctrlPr>
                              <w:rPr>
                                <w:rFonts w:ascii="Cambria Math" w:hAnsi="Cambria Math"/>
                                <w:i/>
                                <w:sz w:val="32"/>
                                <w:szCs w:val="32"/>
                              </w:rPr>
                            </m:ctrlPr>
                          </m:accPr>
                          <m:e>
                            <m:r>
                              <w:rPr>
                                <w:rFonts w:ascii="Cambria Math" w:hAnsi="Cambria Math"/>
                                <w:sz w:val="32"/>
                                <w:szCs w:val="32"/>
                              </w:rPr>
                              <m:t>y</m:t>
                            </m:r>
                          </m:e>
                        </m:acc>
                      </m:e>
                    </m:d>
                  </m:e>
                </m:nary>
              </m:num>
              <m:den>
                <m:r>
                  <w:rPr>
                    <w:rFonts w:ascii="Cambria Math" w:hAnsi="Cambria Math"/>
                    <w:sz w:val="32"/>
                    <w:szCs w:val="32"/>
                  </w:rPr>
                  <m:t>n</m:t>
                </m:r>
              </m:den>
            </m:f>
          </m:e>
        </m:d>
      </m:oMath>
      <w:r>
        <w:t xml:space="preserve"> </w:t>
      </w:r>
      <w:r w:rsidRPr="005D4334">
        <w:t>para el siguiente pronóstico es 4.0, ¿cuál fue el pronóstico en el periodo 4?</w:t>
      </w:r>
      <w:r w:rsidRPr="005D4334">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980"/>
        <w:gridCol w:w="1980"/>
      </w:tblGrid>
      <w:tr w:rsidR="00257DFD" w:rsidRPr="005D4334" w14:paraId="6011A306" w14:textId="77777777" w:rsidTr="00283625">
        <w:tc>
          <w:tcPr>
            <w:tcW w:w="1980" w:type="dxa"/>
          </w:tcPr>
          <w:p w14:paraId="6B1C27E3"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 xml:space="preserve">Periodo </w:t>
            </w:r>
          </w:p>
        </w:tc>
        <w:tc>
          <w:tcPr>
            <w:tcW w:w="1980" w:type="dxa"/>
          </w:tcPr>
          <w:p w14:paraId="32332FBE"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 xml:space="preserve">Valor real </w:t>
            </w:r>
          </w:p>
        </w:tc>
        <w:tc>
          <w:tcPr>
            <w:tcW w:w="1980" w:type="dxa"/>
          </w:tcPr>
          <w:p w14:paraId="70BB64A9"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 xml:space="preserve">Pronóstico </w:t>
            </w:r>
          </w:p>
        </w:tc>
      </w:tr>
      <w:tr w:rsidR="00257DFD" w:rsidRPr="005D4334" w14:paraId="33120082" w14:textId="77777777" w:rsidTr="00283625">
        <w:tc>
          <w:tcPr>
            <w:tcW w:w="1980" w:type="dxa"/>
          </w:tcPr>
          <w:p w14:paraId="1FA8124B"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1</w:t>
            </w:r>
          </w:p>
        </w:tc>
        <w:tc>
          <w:tcPr>
            <w:tcW w:w="1980" w:type="dxa"/>
          </w:tcPr>
          <w:p w14:paraId="0DD29D6B"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11</w:t>
            </w:r>
          </w:p>
        </w:tc>
        <w:tc>
          <w:tcPr>
            <w:tcW w:w="1980" w:type="dxa"/>
          </w:tcPr>
          <w:p w14:paraId="63EDC100"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15</w:t>
            </w:r>
          </w:p>
        </w:tc>
      </w:tr>
      <w:tr w:rsidR="00257DFD" w:rsidRPr="005D4334" w14:paraId="51BBDBD3" w14:textId="77777777" w:rsidTr="00283625">
        <w:tc>
          <w:tcPr>
            <w:tcW w:w="1980" w:type="dxa"/>
          </w:tcPr>
          <w:p w14:paraId="54AA3718"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2</w:t>
            </w:r>
          </w:p>
        </w:tc>
        <w:tc>
          <w:tcPr>
            <w:tcW w:w="1980" w:type="dxa"/>
          </w:tcPr>
          <w:p w14:paraId="21107295"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13</w:t>
            </w:r>
          </w:p>
        </w:tc>
        <w:tc>
          <w:tcPr>
            <w:tcW w:w="1980" w:type="dxa"/>
          </w:tcPr>
          <w:p w14:paraId="0F086FF6"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20</w:t>
            </w:r>
          </w:p>
        </w:tc>
      </w:tr>
      <w:tr w:rsidR="00257DFD" w:rsidRPr="005D4334" w14:paraId="552B358F" w14:textId="77777777" w:rsidTr="00283625">
        <w:tc>
          <w:tcPr>
            <w:tcW w:w="1980" w:type="dxa"/>
          </w:tcPr>
          <w:p w14:paraId="2EED14FB"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3</w:t>
            </w:r>
          </w:p>
        </w:tc>
        <w:tc>
          <w:tcPr>
            <w:tcW w:w="1980" w:type="dxa"/>
          </w:tcPr>
          <w:p w14:paraId="584AA72A"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21</w:t>
            </w:r>
          </w:p>
        </w:tc>
        <w:tc>
          <w:tcPr>
            <w:tcW w:w="1980" w:type="dxa"/>
          </w:tcPr>
          <w:p w14:paraId="42FBE91F"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25</w:t>
            </w:r>
          </w:p>
        </w:tc>
      </w:tr>
      <w:tr w:rsidR="00257DFD" w:rsidRPr="005D4334" w14:paraId="0CBD02A5" w14:textId="77777777" w:rsidTr="00283625">
        <w:tc>
          <w:tcPr>
            <w:tcW w:w="1980" w:type="dxa"/>
          </w:tcPr>
          <w:p w14:paraId="75B28CFB" w14:textId="77777777" w:rsidR="00257DFD" w:rsidRPr="005D4334" w:rsidRDefault="00257DFD" w:rsidP="00283625">
            <w:pPr>
              <w:tabs>
                <w:tab w:val="left" w:pos="-1440"/>
                <w:tab w:val="left" w:pos="-720"/>
                <w:tab w:val="left" w:pos="720"/>
                <w:tab w:val="left" w:pos="1080"/>
                <w:tab w:val="left" w:pos="10080"/>
              </w:tabs>
              <w:suppressAutoHyphens/>
              <w:jc w:val="center"/>
            </w:pPr>
            <w:r w:rsidRPr="005D4334">
              <w:t>4</w:t>
            </w:r>
          </w:p>
        </w:tc>
        <w:tc>
          <w:tcPr>
            <w:tcW w:w="1980" w:type="dxa"/>
          </w:tcPr>
          <w:p w14:paraId="5DD777D0" w14:textId="77777777" w:rsidR="00257DFD" w:rsidRPr="005D4334" w:rsidRDefault="00257DFD" w:rsidP="00283625">
            <w:pPr>
              <w:tabs>
                <w:tab w:val="left" w:pos="-1440"/>
                <w:tab w:val="left" w:pos="-720"/>
                <w:tab w:val="left" w:pos="720"/>
                <w:tab w:val="left" w:pos="1080"/>
                <w:tab w:val="left" w:pos="10080"/>
              </w:tabs>
              <w:suppressAutoHyphens/>
              <w:jc w:val="center"/>
            </w:pPr>
            <w:r>
              <w:t>23</w:t>
            </w:r>
          </w:p>
        </w:tc>
        <w:tc>
          <w:tcPr>
            <w:tcW w:w="1980" w:type="dxa"/>
          </w:tcPr>
          <w:p w14:paraId="2E1C3F81" w14:textId="77777777" w:rsidR="00257DFD" w:rsidRPr="005D4334" w:rsidRDefault="00257DFD" w:rsidP="00283625">
            <w:pPr>
              <w:tabs>
                <w:tab w:val="left" w:pos="-1440"/>
                <w:tab w:val="left" w:pos="-720"/>
                <w:tab w:val="left" w:pos="720"/>
                <w:tab w:val="left" w:pos="1080"/>
                <w:tab w:val="left" w:pos="10080"/>
              </w:tabs>
              <w:suppressAutoHyphens/>
              <w:jc w:val="center"/>
            </w:pPr>
          </w:p>
        </w:tc>
      </w:tr>
    </w:tbl>
    <w:p w14:paraId="4A1B320F" w14:textId="77777777" w:rsidR="00257DFD" w:rsidRPr="002938FF" w:rsidRDefault="00257DFD" w:rsidP="00257DFD">
      <w:pPr>
        <w:tabs>
          <w:tab w:val="left" w:pos="-1440"/>
          <w:tab w:val="left" w:pos="-720"/>
          <w:tab w:val="left" w:pos="1080"/>
        </w:tabs>
        <w:suppressAutoHyphens/>
        <w:contextualSpacing/>
      </w:pPr>
    </w:p>
    <w:p w14:paraId="280BC018" w14:textId="77777777" w:rsidR="00F55CF5" w:rsidRDefault="00F55CF5" w:rsidP="00763AF3">
      <w:pPr>
        <w:rPr>
          <w:rFonts w:ascii="Palatino Linotype" w:hAnsi="Palatino Linotype"/>
          <w:sz w:val="20"/>
        </w:rPr>
      </w:pPr>
    </w:p>
    <w:p w14:paraId="3AFF37CB" w14:textId="654EEF8E" w:rsidR="00F55CF5" w:rsidRDefault="00F55CF5" w:rsidP="00763AF3">
      <w:pPr>
        <w:rPr>
          <w:rFonts w:ascii="Palatino Linotype" w:hAnsi="Palatino Linotype"/>
          <w:sz w:val="20"/>
        </w:rPr>
      </w:pPr>
    </w:p>
    <w:p w14:paraId="2048F866" w14:textId="45CA043E" w:rsidR="005F495E" w:rsidRDefault="005F495E" w:rsidP="00763AF3">
      <w:pPr>
        <w:rPr>
          <w:rFonts w:ascii="Palatino Linotype" w:hAnsi="Palatino Linotype"/>
          <w:sz w:val="20"/>
        </w:rPr>
      </w:pPr>
      <w:r>
        <w:rPr>
          <w:rFonts w:ascii="Palatino Linotype" w:hAnsi="Palatino Linotype"/>
          <w:sz w:val="20"/>
        </w:rPr>
        <w:t>Plantilla base Excel.</w:t>
      </w:r>
    </w:p>
    <w:tbl>
      <w:tblPr>
        <w:tblW w:w="9760" w:type="dxa"/>
        <w:tblCellMar>
          <w:left w:w="70" w:type="dxa"/>
          <w:right w:w="70" w:type="dxa"/>
        </w:tblCellMar>
        <w:tblLook w:val="04A0" w:firstRow="1" w:lastRow="0" w:firstColumn="1" w:lastColumn="0" w:noHBand="0" w:noVBand="1"/>
      </w:tblPr>
      <w:tblGrid>
        <w:gridCol w:w="1220"/>
        <w:gridCol w:w="1220"/>
        <w:gridCol w:w="1220"/>
        <w:gridCol w:w="1220"/>
        <w:gridCol w:w="1220"/>
        <w:gridCol w:w="1220"/>
        <w:gridCol w:w="1220"/>
        <w:gridCol w:w="1220"/>
      </w:tblGrid>
      <w:tr w:rsidR="005F495E" w:rsidRPr="005F495E" w14:paraId="79D4C230" w14:textId="77777777" w:rsidTr="005F495E">
        <w:trPr>
          <w:trHeight w:val="1200"/>
        </w:trPr>
        <w:tc>
          <w:tcPr>
            <w:tcW w:w="1220" w:type="dxa"/>
            <w:tcBorders>
              <w:top w:val="nil"/>
              <w:left w:val="nil"/>
              <w:bottom w:val="nil"/>
              <w:right w:val="nil"/>
            </w:tcBorders>
            <w:shd w:val="clear" w:color="auto" w:fill="auto"/>
            <w:noWrap/>
            <w:vAlign w:val="center"/>
            <w:hideMark/>
          </w:tcPr>
          <w:p w14:paraId="3A516117" w14:textId="6A04A487" w:rsidR="005F495E" w:rsidRPr="005F495E" w:rsidRDefault="005F495E" w:rsidP="005F495E">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lastRenderedPageBreak/>
              <w:t>x</w:t>
            </w:r>
          </w:p>
        </w:tc>
        <w:tc>
          <w:tcPr>
            <w:tcW w:w="1220" w:type="dxa"/>
            <w:tcBorders>
              <w:top w:val="nil"/>
              <w:left w:val="nil"/>
              <w:bottom w:val="nil"/>
              <w:right w:val="nil"/>
            </w:tcBorders>
            <w:shd w:val="clear" w:color="auto" w:fill="auto"/>
            <w:noWrap/>
            <w:vAlign w:val="center"/>
            <w:hideMark/>
          </w:tcPr>
          <w:p w14:paraId="5F067CFB" w14:textId="688A1940" w:rsidR="005F495E" w:rsidRPr="005F495E" w:rsidRDefault="005F495E" w:rsidP="005F495E">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y</w:t>
            </w:r>
          </w:p>
        </w:tc>
        <w:tc>
          <w:tcPr>
            <w:tcW w:w="1220" w:type="dxa"/>
            <w:tcBorders>
              <w:top w:val="nil"/>
              <w:left w:val="nil"/>
              <w:bottom w:val="nil"/>
              <w:right w:val="nil"/>
            </w:tcBorders>
            <w:shd w:val="clear" w:color="auto" w:fill="auto"/>
            <w:noWrap/>
            <w:vAlign w:val="center"/>
            <w:hideMark/>
          </w:tcPr>
          <w:p w14:paraId="16F589EB" w14:textId="77777777" w:rsidR="005F495E" w:rsidRPr="005F495E" w:rsidRDefault="005F495E" w:rsidP="005F495E">
            <w:pPr>
              <w:spacing w:after="0" w:line="240" w:lineRule="auto"/>
              <w:jc w:val="center"/>
              <w:rPr>
                <w:rFonts w:ascii="Calibri" w:eastAsia="Times New Roman" w:hAnsi="Calibri" w:cs="Calibri"/>
                <w:color w:val="000000"/>
                <w:lang w:eastAsia="es-MX"/>
              </w:rPr>
            </w:pPr>
            <w:r w:rsidRPr="005F495E">
              <w:rPr>
                <w:rFonts w:ascii="Calibri" w:eastAsia="Times New Roman" w:hAnsi="Calibri" w:cs="Calibri"/>
                <w:color w:val="000000"/>
                <w:lang w:eastAsia="es-MX"/>
              </w:rPr>
              <w:t>Pronóstico</w:t>
            </w:r>
          </w:p>
        </w:tc>
        <w:tc>
          <w:tcPr>
            <w:tcW w:w="1220" w:type="dxa"/>
            <w:tcBorders>
              <w:top w:val="nil"/>
              <w:left w:val="nil"/>
              <w:bottom w:val="nil"/>
              <w:right w:val="nil"/>
            </w:tcBorders>
            <w:shd w:val="clear" w:color="auto" w:fill="auto"/>
            <w:vAlign w:val="center"/>
            <w:hideMark/>
          </w:tcPr>
          <w:p w14:paraId="64B8C2F4" w14:textId="77777777" w:rsidR="005F495E" w:rsidRPr="005F495E" w:rsidRDefault="005F495E" w:rsidP="005F495E">
            <w:pPr>
              <w:spacing w:after="0" w:line="240" w:lineRule="auto"/>
              <w:jc w:val="center"/>
              <w:rPr>
                <w:rFonts w:ascii="Calibri" w:eastAsia="Times New Roman" w:hAnsi="Calibri" w:cs="Calibri"/>
                <w:color w:val="000000"/>
                <w:lang w:eastAsia="es-MX"/>
              </w:rPr>
            </w:pPr>
            <w:r w:rsidRPr="005F495E">
              <w:rPr>
                <w:rFonts w:ascii="Calibri" w:eastAsia="Times New Roman" w:hAnsi="Calibri" w:cs="Calibri"/>
                <w:color w:val="000000"/>
                <w:lang w:eastAsia="es-MX"/>
              </w:rPr>
              <w:t>Error de Pronóstico</w:t>
            </w:r>
          </w:p>
        </w:tc>
        <w:tc>
          <w:tcPr>
            <w:tcW w:w="1220" w:type="dxa"/>
            <w:tcBorders>
              <w:top w:val="nil"/>
              <w:left w:val="nil"/>
              <w:bottom w:val="nil"/>
              <w:right w:val="nil"/>
            </w:tcBorders>
            <w:shd w:val="clear" w:color="auto" w:fill="auto"/>
            <w:vAlign w:val="center"/>
            <w:hideMark/>
          </w:tcPr>
          <w:p w14:paraId="1F1BE887" w14:textId="77777777" w:rsidR="005F495E" w:rsidRPr="005F495E" w:rsidRDefault="005F495E" w:rsidP="005F495E">
            <w:pPr>
              <w:spacing w:after="0" w:line="240" w:lineRule="auto"/>
              <w:jc w:val="center"/>
              <w:rPr>
                <w:rFonts w:ascii="Calibri" w:eastAsia="Times New Roman" w:hAnsi="Calibri" w:cs="Calibri"/>
                <w:color w:val="000000"/>
                <w:lang w:eastAsia="es-MX"/>
              </w:rPr>
            </w:pPr>
            <w:r w:rsidRPr="005F495E">
              <w:rPr>
                <w:rFonts w:ascii="Calibri" w:eastAsia="Times New Roman" w:hAnsi="Calibri" w:cs="Calibri"/>
                <w:color w:val="000000"/>
                <w:lang w:eastAsia="es-MX"/>
              </w:rPr>
              <w:t>Valor absoluto del Error de Pronóstico</w:t>
            </w:r>
          </w:p>
        </w:tc>
        <w:tc>
          <w:tcPr>
            <w:tcW w:w="1220" w:type="dxa"/>
            <w:tcBorders>
              <w:top w:val="nil"/>
              <w:left w:val="nil"/>
              <w:bottom w:val="nil"/>
              <w:right w:val="nil"/>
            </w:tcBorders>
            <w:shd w:val="clear" w:color="auto" w:fill="auto"/>
            <w:vAlign w:val="center"/>
            <w:hideMark/>
          </w:tcPr>
          <w:p w14:paraId="0CB44D60" w14:textId="77777777" w:rsidR="005F495E" w:rsidRPr="005F495E" w:rsidRDefault="005F495E" w:rsidP="005F495E">
            <w:pPr>
              <w:spacing w:after="0" w:line="240" w:lineRule="auto"/>
              <w:jc w:val="center"/>
              <w:rPr>
                <w:rFonts w:ascii="Calibri" w:eastAsia="Times New Roman" w:hAnsi="Calibri" w:cs="Calibri"/>
                <w:color w:val="000000"/>
                <w:lang w:eastAsia="es-MX"/>
              </w:rPr>
            </w:pPr>
            <w:r w:rsidRPr="005F495E">
              <w:rPr>
                <w:rFonts w:ascii="Calibri" w:eastAsia="Times New Roman" w:hAnsi="Calibri" w:cs="Calibri"/>
                <w:color w:val="000000"/>
                <w:lang w:eastAsia="es-MX"/>
              </w:rPr>
              <w:t>Error cuadrado de Pronóstico</w:t>
            </w:r>
          </w:p>
        </w:tc>
        <w:tc>
          <w:tcPr>
            <w:tcW w:w="1220" w:type="dxa"/>
            <w:tcBorders>
              <w:top w:val="nil"/>
              <w:left w:val="nil"/>
              <w:bottom w:val="nil"/>
              <w:right w:val="nil"/>
            </w:tcBorders>
            <w:shd w:val="clear" w:color="auto" w:fill="auto"/>
            <w:vAlign w:val="center"/>
            <w:hideMark/>
          </w:tcPr>
          <w:p w14:paraId="7C09168A" w14:textId="77777777" w:rsidR="005F495E" w:rsidRPr="005F495E" w:rsidRDefault="005F495E" w:rsidP="005F495E">
            <w:pPr>
              <w:spacing w:after="0" w:line="240" w:lineRule="auto"/>
              <w:jc w:val="center"/>
              <w:rPr>
                <w:rFonts w:ascii="Calibri" w:eastAsia="Times New Roman" w:hAnsi="Calibri" w:cs="Calibri"/>
                <w:color w:val="000000"/>
                <w:lang w:eastAsia="es-MX"/>
              </w:rPr>
            </w:pPr>
            <w:r w:rsidRPr="005F495E">
              <w:rPr>
                <w:rFonts w:ascii="Calibri" w:eastAsia="Times New Roman" w:hAnsi="Calibri" w:cs="Calibri"/>
                <w:color w:val="000000"/>
                <w:lang w:eastAsia="es-MX"/>
              </w:rPr>
              <w:t>Error porcentual %</w:t>
            </w:r>
          </w:p>
        </w:tc>
        <w:tc>
          <w:tcPr>
            <w:tcW w:w="1220" w:type="dxa"/>
            <w:tcBorders>
              <w:top w:val="nil"/>
              <w:left w:val="nil"/>
              <w:bottom w:val="nil"/>
              <w:right w:val="nil"/>
            </w:tcBorders>
            <w:shd w:val="clear" w:color="auto" w:fill="auto"/>
            <w:vAlign w:val="center"/>
            <w:hideMark/>
          </w:tcPr>
          <w:p w14:paraId="03B2B4F5" w14:textId="7A8907DD" w:rsidR="005F495E" w:rsidRPr="005F495E" w:rsidRDefault="005F495E" w:rsidP="005F495E">
            <w:pPr>
              <w:spacing w:after="0" w:line="240" w:lineRule="auto"/>
              <w:jc w:val="center"/>
              <w:rPr>
                <w:rFonts w:ascii="Calibri" w:eastAsia="Times New Roman" w:hAnsi="Calibri" w:cs="Calibri"/>
                <w:color w:val="000000"/>
                <w:lang w:eastAsia="es-MX"/>
              </w:rPr>
            </w:pPr>
            <w:r w:rsidRPr="005F495E">
              <w:rPr>
                <w:rFonts w:ascii="Calibri" w:eastAsia="Times New Roman" w:hAnsi="Calibri" w:cs="Calibri"/>
                <w:color w:val="000000"/>
                <w:lang w:eastAsia="es-MX"/>
              </w:rPr>
              <w:t>Valor absoluto del Error porcentual</w:t>
            </w:r>
          </w:p>
        </w:tc>
      </w:tr>
    </w:tbl>
    <w:p w14:paraId="7211954A" w14:textId="77777777" w:rsidR="005F495E" w:rsidRDefault="005F495E" w:rsidP="00763AF3">
      <w:pPr>
        <w:rPr>
          <w:rFonts w:ascii="Palatino Linotype" w:hAnsi="Palatino Linotype"/>
          <w:sz w:val="20"/>
        </w:rPr>
      </w:pPr>
    </w:p>
    <w:p w14:paraId="4DCDC7C9" w14:textId="77777777" w:rsidR="00F55CF5" w:rsidRDefault="00F55CF5" w:rsidP="002A645E">
      <w:pPr>
        <w:pStyle w:val="NoSpacing"/>
        <w:jc w:val="center"/>
        <w:rPr>
          <w:rFonts w:ascii="Palatino Linotype" w:hAnsi="Palatino Linotype"/>
          <w:b/>
        </w:rPr>
      </w:pPr>
    </w:p>
    <w:p w14:paraId="595A9AF5" w14:textId="77777777" w:rsidR="00F55CF5" w:rsidRDefault="00F55CF5" w:rsidP="002A645E">
      <w:pPr>
        <w:pStyle w:val="NoSpacing"/>
        <w:jc w:val="center"/>
        <w:rPr>
          <w:rFonts w:ascii="Palatino Linotype" w:hAnsi="Palatino Linotype"/>
          <w:b/>
        </w:rPr>
      </w:pPr>
    </w:p>
    <w:p w14:paraId="2BD5B7A8" w14:textId="6A7659A9" w:rsidR="002A645E" w:rsidRDefault="001E098A" w:rsidP="002A645E">
      <w:pPr>
        <w:pStyle w:val="NoSpacing"/>
        <w:jc w:val="center"/>
        <w:rPr>
          <w:rFonts w:ascii="Palatino Linotype" w:hAnsi="Palatino Linotype"/>
          <w:b/>
        </w:rPr>
      </w:pPr>
      <w:r w:rsidRPr="002A645E">
        <w:rPr>
          <w:rFonts w:ascii="Palatino Linotype" w:hAnsi="Palatino Linotype"/>
          <w:b/>
        </w:rPr>
        <w:t>CRITERIO</w:t>
      </w:r>
      <w:r>
        <w:rPr>
          <w:rFonts w:ascii="Palatino Linotype" w:hAnsi="Palatino Linotype"/>
          <w:b/>
        </w:rPr>
        <w:t>S</w:t>
      </w:r>
      <w:r w:rsidRPr="002A645E">
        <w:rPr>
          <w:rFonts w:ascii="Palatino Linotype" w:hAnsi="Palatino Linotype"/>
          <w:b/>
        </w:rPr>
        <w:t xml:space="preserve"> DE EVALUACIÓN</w:t>
      </w:r>
    </w:p>
    <w:p w14:paraId="40F381A5" w14:textId="77777777" w:rsidR="002A645E" w:rsidRDefault="002A645E" w:rsidP="002A645E">
      <w:pPr>
        <w:pStyle w:val="NoSpacing"/>
        <w:jc w:val="center"/>
        <w:rPr>
          <w:rFonts w:ascii="Palatino Linotype" w:hAnsi="Palatino Linotype"/>
          <w:b/>
        </w:rPr>
      </w:pPr>
    </w:p>
    <w:p w14:paraId="58C17A12" w14:textId="77777777" w:rsidR="00824C31" w:rsidRDefault="00824C31" w:rsidP="002A645E">
      <w:pPr>
        <w:pStyle w:val="NoSpacing"/>
        <w:jc w:val="center"/>
        <w:rPr>
          <w:rFonts w:ascii="Palatino Linotype" w:hAnsi="Palatino Linotype"/>
          <w:b/>
        </w:rPr>
      </w:pPr>
    </w:p>
    <w:p w14:paraId="1174EA4B" w14:textId="77777777" w:rsidR="002A645E" w:rsidRDefault="002A645E" w:rsidP="002A645E">
      <w:pPr>
        <w:pStyle w:val="NoSpacing"/>
        <w:jc w:val="both"/>
        <w:rPr>
          <w:rFonts w:ascii="Palatino Linotype" w:hAnsi="Palatino Linotype"/>
          <w:sz w:val="20"/>
        </w:rPr>
      </w:pPr>
      <w:r w:rsidRPr="002A645E">
        <w:rPr>
          <w:rFonts w:ascii="Palatino Linotype" w:hAnsi="Palatino Linotype"/>
          <w:sz w:val="20"/>
        </w:rPr>
        <w:t xml:space="preserve">Los criterios de evaluación del examen se presentan en la siguiente </w:t>
      </w:r>
      <w:r>
        <w:rPr>
          <w:rFonts w:ascii="Palatino Linotype" w:hAnsi="Palatino Linotype"/>
          <w:sz w:val="20"/>
        </w:rPr>
        <w:t>t</w:t>
      </w:r>
      <w:r w:rsidRPr="002A645E">
        <w:rPr>
          <w:rFonts w:ascii="Palatino Linotype" w:hAnsi="Palatino Linotype"/>
          <w:sz w:val="20"/>
        </w:rPr>
        <w:t>abla.</w:t>
      </w:r>
    </w:p>
    <w:p w14:paraId="714BA246" w14:textId="77777777" w:rsidR="00F55CF5" w:rsidRDefault="00F55CF5" w:rsidP="00F55CF5">
      <w:pPr>
        <w:pStyle w:val="NoSpacing"/>
        <w:jc w:val="both"/>
        <w:rPr>
          <w:rFonts w:ascii="Palatino Linotype" w:hAnsi="Palatino Linotype"/>
          <w:sz w:val="20"/>
        </w:rPr>
      </w:pPr>
    </w:p>
    <w:p w14:paraId="4D4D0C59" w14:textId="0CBFD359" w:rsidR="00260809" w:rsidRDefault="00F55CF5" w:rsidP="00F55CF5">
      <w:pPr>
        <w:pStyle w:val="NoSpacing"/>
        <w:jc w:val="both"/>
        <w:rPr>
          <w:rFonts w:ascii="Palatino Linotype" w:hAnsi="Palatino Linotype"/>
          <w:sz w:val="20"/>
        </w:rPr>
      </w:pPr>
      <w:r>
        <w:rPr>
          <w:rFonts w:ascii="Palatino Linotype" w:hAnsi="Palatino Linotype"/>
          <w:sz w:val="20"/>
        </w:rPr>
        <w:t xml:space="preserve">SINGO203B Desarrollo de escenarios. </w:t>
      </w:r>
      <w:r w:rsidRPr="00F55CF5">
        <w:rPr>
          <w:rFonts w:ascii="Palatino Linotype" w:hAnsi="Palatino Linotype"/>
          <w:sz w:val="20"/>
        </w:rPr>
        <w:t>Interpreta interacciones entre variables relevantes en un problema, como base para la construcción de modelos multivariados basados en datos de un fenómeno investigado que le permita reproducir la respuesta del mismo.</w:t>
      </w:r>
      <w:r>
        <w:rPr>
          <w:rFonts w:ascii="Palatino Linotype" w:hAnsi="Palatino Linotype"/>
          <w:sz w:val="20"/>
        </w:rPr>
        <w:t xml:space="preserve"> </w:t>
      </w:r>
      <w:r w:rsidRPr="00F55CF5">
        <w:rPr>
          <w:rFonts w:ascii="Palatino Linotype" w:hAnsi="Palatino Linotype"/>
          <w:sz w:val="20"/>
        </w:rPr>
        <w:t>Es capaz de construir modelos multivariados que expliquen el comportamiento estudiado.</w:t>
      </w:r>
    </w:p>
    <w:p w14:paraId="17D03842" w14:textId="2A0AF0F4" w:rsidR="00F55CF5" w:rsidRDefault="00F55CF5" w:rsidP="00F55CF5">
      <w:pPr>
        <w:pStyle w:val="NoSpacing"/>
        <w:jc w:val="both"/>
        <w:rPr>
          <w:rFonts w:ascii="Palatino Linotype" w:hAnsi="Palatino Linotype"/>
          <w:sz w:val="20"/>
        </w:rPr>
      </w:pPr>
    </w:p>
    <w:p w14:paraId="00CA843B" w14:textId="3C71362C" w:rsidR="00F55CF5" w:rsidRDefault="00F55CF5" w:rsidP="00F55CF5">
      <w:pPr>
        <w:pStyle w:val="NoSpacing"/>
        <w:jc w:val="both"/>
        <w:rPr>
          <w:rFonts w:ascii="Palatino Linotype" w:hAnsi="Palatino Linotype"/>
          <w:sz w:val="20"/>
        </w:rPr>
      </w:pPr>
      <w:r>
        <w:rPr>
          <w:rFonts w:ascii="Palatino Linotype" w:hAnsi="Palatino Linotype"/>
          <w:sz w:val="20"/>
        </w:rPr>
        <w:t xml:space="preserve">SEGO501A Pensamiento sistémico. </w:t>
      </w:r>
      <w:r w:rsidRPr="00F55CF5">
        <w:rPr>
          <w:rFonts w:ascii="Palatino Linotype" w:hAnsi="Palatino Linotype"/>
          <w:sz w:val="20"/>
        </w:rPr>
        <w:t>Identifica variables inter y transdisciplina que participan en una problemática de su profesión.</w:t>
      </w:r>
      <w:r>
        <w:rPr>
          <w:rFonts w:ascii="Palatino Linotype" w:hAnsi="Palatino Linotype"/>
          <w:sz w:val="20"/>
        </w:rPr>
        <w:t xml:space="preserve"> </w:t>
      </w:r>
      <w:r w:rsidRPr="00F55CF5">
        <w:rPr>
          <w:rFonts w:ascii="Palatino Linotype" w:hAnsi="Palatino Linotype"/>
          <w:sz w:val="20"/>
        </w:rPr>
        <w:t>Identifica la interconexión entre las variables que participan en una problemática en un enfoque inter y transdisciplina.</w:t>
      </w:r>
      <w:r>
        <w:rPr>
          <w:rFonts w:ascii="Palatino Linotype" w:hAnsi="Palatino Linotype"/>
          <w:sz w:val="20"/>
        </w:rPr>
        <w:t xml:space="preserve"> </w:t>
      </w:r>
      <w:r w:rsidRPr="00F55CF5">
        <w:rPr>
          <w:rFonts w:ascii="Palatino Linotype" w:hAnsi="Palatino Linotype"/>
          <w:sz w:val="20"/>
        </w:rPr>
        <w:t>Asocia las condiciones que intervienen en una problemática, manifestando comprensión de las mismas.</w:t>
      </w:r>
    </w:p>
    <w:sectPr w:rsidR="00F55CF5" w:rsidSect="00105783">
      <w:type w:val="continuous"/>
      <w:pgSz w:w="12240" w:h="15840"/>
      <w:pgMar w:top="426" w:right="1041" w:bottom="426" w:left="993"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0F73"/>
    <w:multiLevelType w:val="hybridMultilevel"/>
    <w:tmpl w:val="6E067C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7C3AD7"/>
    <w:multiLevelType w:val="hybridMultilevel"/>
    <w:tmpl w:val="3886C32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EB256D0"/>
    <w:multiLevelType w:val="hybridMultilevel"/>
    <w:tmpl w:val="270C5650"/>
    <w:lvl w:ilvl="0" w:tplc="046E65CE">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22BB0D56"/>
    <w:multiLevelType w:val="hybridMultilevel"/>
    <w:tmpl w:val="41A4B56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9184857"/>
    <w:multiLevelType w:val="multilevel"/>
    <w:tmpl w:val="F6D4B9A0"/>
    <w:lvl w:ilvl="0">
      <w:start w:val="1"/>
      <w:numFmt w:val="decimal"/>
      <w:lvlText w:val="%1."/>
      <w:lvlJc w:val="left"/>
      <w:pPr>
        <w:ind w:left="36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4166192C"/>
    <w:multiLevelType w:val="hybridMultilevel"/>
    <w:tmpl w:val="BDC2608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CAA6A6B"/>
    <w:multiLevelType w:val="hybridMultilevel"/>
    <w:tmpl w:val="22B6231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44121600">
    <w:abstractNumId w:val="4"/>
  </w:num>
  <w:num w:numId="2" w16cid:durableId="1737360435">
    <w:abstractNumId w:val="5"/>
  </w:num>
  <w:num w:numId="3" w16cid:durableId="566646747">
    <w:abstractNumId w:val="3"/>
  </w:num>
  <w:num w:numId="4" w16cid:durableId="968819814">
    <w:abstractNumId w:val="2"/>
  </w:num>
  <w:num w:numId="5" w16cid:durableId="952512722">
    <w:abstractNumId w:val="0"/>
  </w:num>
  <w:num w:numId="6" w16cid:durableId="63914720">
    <w:abstractNumId w:val="6"/>
  </w:num>
  <w:num w:numId="7" w16cid:durableId="119638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32B"/>
    <w:rsid w:val="00023E5B"/>
    <w:rsid w:val="000E1C44"/>
    <w:rsid w:val="000E1FFE"/>
    <w:rsid w:val="00105783"/>
    <w:rsid w:val="001E098A"/>
    <w:rsid w:val="001E360B"/>
    <w:rsid w:val="00206C91"/>
    <w:rsid w:val="00236C9E"/>
    <w:rsid w:val="00257DFD"/>
    <w:rsid w:val="00260809"/>
    <w:rsid w:val="00287415"/>
    <w:rsid w:val="002939A3"/>
    <w:rsid w:val="002A645E"/>
    <w:rsid w:val="0041164F"/>
    <w:rsid w:val="004230E8"/>
    <w:rsid w:val="004256E3"/>
    <w:rsid w:val="00425CB5"/>
    <w:rsid w:val="00473F0D"/>
    <w:rsid w:val="004A29EF"/>
    <w:rsid w:val="004D5CDF"/>
    <w:rsid w:val="004F0175"/>
    <w:rsid w:val="005235DF"/>
    <w:rsid w:val="00547F0A"/>
    <w:rsid w:val="005641BF"/>
    <w:rsid w:val="005F1402"/>
    <w:rsid w:val="005F495E"/>
    <w:rsid w:val="006C1998"/>
    <w:rsid w:val="0071778C"/>
    <w:rsid w:val="00763AF3"/>
    <w:rsid w:val="007849D7"/>
    <w:rsid w:val="007D3776"/>
    <w:rsid w:val="007E132C"/>
    <w:rsid w:val="007F4270"/>
    <w:rsid w:val="007F54C5"/>
    <w:rsid w:val="00824C31"/>
    <w:rsid w:val="00890B81"/>
    <w:rsid w:val="008F0F0E"/>
    <w:rsid w:val="00902820"/>
    <w:rsid w:val="00912D77"/>
    <w:rsid w:val="00941C21"/>
    <w:rsid w:val="00985654"/>
    <w:rsid w:val="009F21C7"/>
    <w:rsid w:val="00A714D3"/>
    <w:rsid w:val="00AA15C5"/>
    <w:rsid w:val="00B63E75"/>
    <w:rsid w:val="00BB2A54"/>
    <w:rsid w:val="00C2686A"/>
    <w:rsid w:val="00CB39DF"/>
    <w:rsid w:val="00CC23D5"/>
    <w:rsid w:val="00DA007A"/>
    <w:rsid w:val="00DA620D"/>
    <w:rsid w:val="00DC2424"/>
    <w:rsid w:val="00DE696D"/>
    <w:rsid w:val="00E34575"/>
    <w:rsid w:val="00F00791"/>
    <w:rsid w:val="00F44D4A"/>
    <w:rsid w:val="00F55CF5"/>
    <w:rsid w:val="00F97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FA77"/>
  <w15:chartTrackingRefBased/>
  <w15:docId w15:val="{408BA3C6-7C9C-404C-B3DF-CAF8E69D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32B"/>
    <w:pPr>
      <w:spacing w:after="0" w:line="240" w:lineRule="auto"/>
    </w:pPr>
  </w:style>
  <w:style w:type="table" w:styleId="GridTable4-Accent5">
    <w:name w:val="Grid Table 4 Accent 5"/>
    <w:basedOn w:val="TableNormal"/>
    <w:uiPriority w:val="49"/>
    <w:rsid w:val="002A64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C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A54"/>
    <w:pPr>
      <w:ind w:left="720"/>
      <w:contextualSpacing/>
    </w:pPr>
  </w:style>
  <w:style w:type="character" w:styleId="PlaceholderText">
    <w:name w:val="Placeholder Text"/>
    <w:basedOn w:val="DefaultParagraphFont"/>
    <w:uiPriority w:val="99"/>
    <w:semiHidden/>
    <w:rsid w:val="007177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9150">
      <w:bodyDiv w:val="1"/>
      <w:marLeft w:val="0"/>
      <w:marRight w:val="0"/>
      <w:marTop w:val="0"/>
      <w:marBottom w:val="0"/>
      <w:divBdr>
        <w:top w:val="none" w:sz="0" w:space="0" w:color="auto"/>
        <w:left w:val="none" w:sz="0" w:space="0" w:color="auto"/>
        <w:bottom w:val="none" w:sz="0" w:space="0" w:color="auto"/>
        <w:right w:val="none" w:sz="0" w:space="0" w:color="auto"/>
      </w:divBdr>
    </w:div>
    <w:div w:id="631405227">
      <w:bodyDiv w:val="1"/>
      <w:marLeft w:val="0"/>
      <w:marRight w:val="0"/>
      <w:marTop w:val="0"/>
      <w:marBottom w:val="0"/>
      <w:divBdr>
        <w:top w:val="none" w:sz="0" w:space="0" w:color="auto"/>
        <w:left w:val="none" w:sz="0" w:space="0" w:color="auto"/>
        <w:bottom w:val="none" w:sz="0" w:space="0" w:color="auto"/>
        <w:right w:val="none" w:sz="0" w:space="0" w:color="auto"/>
      </w:divBdr>
    </w:div>
    <w:div w:id="1740131533">
      <w:bodyDiv w:val="1"/>
      <w:marLeft w:val="0"/>
      <w:marRight w:val="0"/>
      <w:marTop w:val="0"/>
      <w:marBottom w:val="0"/>
      <w:divBdr>
        <w:top w:val="none" w:sz="0" w:space="0" w:color="auto"/>
        <w:left w:val="none" w:sz="0" w:space="0" w:color="auto"/>
        <w:bottom w:val="none" w:sz="0" w:space="0" w:color="auto"/>
        <w:right w:val="none" w:sz="0" w:space="0" w:color="auto"/>
      </w:divBdr>
    </w:div>
    <w:div w:id="190790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140CA-D4DC-4E72-8426-8FCEF797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1072</Words>
  <Characters>6113</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García Lumbreras</dc:creator>
  <cp:keywords/>
  <dc:description/>
  <cp:lastModifiedBy>Gabriel Eduardo Meléndez Zavala</cp:lastModifiedBy>
  <cp:revision>15</cp:revision>
  <cp:lastPrinted>2023-06-15T16:50:00Z</cp:lastPrinted>
  <dcterms:created xsi:type="dcterms:W3CDTF">2023-06-14T02:35:00Z</dcterms:created>
  <dcterms:modified xsi:type="dcterms:W3CDTF">2023-06-15T17:09:00Z</dcterms:modified>
</cp:coreProperties>
</file>