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56EB3679">
      <w:r w:rsidR="3B1DC561">
        <w:rPr/>
        <w:t>The</w:t>
      </w:r>
      <w:r w:rsidR="3B1DC561">
        <w:rPr/>
        <w:t xml:space="preserve"> </w:t>
      </w:r>
      <w:r w:rsidR="3B1DC561">
        <w:rPr/>
        <w:t>Four</w:t>
      </w:r>
      <w:r w:rsidR="3B1DC561">
        <w:rPr/>
        <w:t xml:space="preserve"> CR y su proceso </w:t>
      </w:r>
      <w:r w:rsidR="3B1DC561">
        <w:rPr/>
        <w:t>Order</w:t>
      </w:r>
      <w:r w:rsidR="3B1DC561">
        <w:rPr/>
        <w:t xml:space="preserve"> </w:t>
      </w:r>
      <w:r w:rsidR="3B1DC561">
        <w:rPr/>
        <w:t>to</w:t>
      </w:r>
      <w:r w:rsidR="3B1DC561">
        <w:rPr/>
        <w:t xml:space="preserve"> cash (O2C)</w:t>
      </w:r>
    </w:p>
    <w:p w:rsidR="477099E8" w:rsidRDefault="477099E8" w14:paraId="01C0D744" w14:textId="44185998">
      <w:r w:rsidR="71258B94">
        <w:rPr/>
        <w:t>Introduccion</w:t>
      </w:r>
      <w:r w:rsidR="71258B94">
        <w:rPr/>
        <w:t xml:space="preserve"> e importancia del concepto:</w:t>
      </w:r>
    </w:p>
    <w:p w:rsidR="3B1DC561" w:rsidRDefault="3B1DC561" w14:paraId="3ECB3DB1" w14:textId="15ACD93E">
      <w:r w:rsidR="3B1DC561">
        <w:rPr/>
        <w:t xml:space="preserve">El concepto </w:t>
      </w:r>
      <w:r w:rsidR="3B1DC561">
        <w:rPr/>
        <w:t>order</w:t>
      </w:r>
      <w:r w:rsidR="3B1DC561">
        <w:rPr/>
        <w:t xml:space="preserve"> </w:t>
      </w:r>
      <w:r w:rsidR="3B1DC561">
        <w:rPr/>
        <w:t>to</w:t>
      </w:r>
      <w:r w:rsidR="3B1DC561">
        <w:rPr/>
        <w:t xml:space="preserve"> cash: </w:t>
      </w:r>
      <w:r w:rsidR="1C074686">
        <w:rPr/>
        <w:t>Order to Cash (O2C), o Pedido a Cobro en español, es uno de los principales procesos empresariales que abarca el ciclo completo desde que un cliente realiza un pedido hasta que la empresa recibe y registra el pago por ese pedido.</w:t>
      </w:r>
    </w:p>
    <w:p w:rsidR="477099E8" w:rsidP="477099E8" w:rsidRDefault="477099E8" w14:paraId="44F5CB02" w14:textId="3635F5F2">
      <w:pPr>
        <w:pStyle w:val="Normal"/>
      </w:pPr>
      <w:r w:rsidR="1AD34AE5">
        <w:rPr/>
        <w:t xml:space="preserve">En esencia, es el conjunto de procedimientos </w:t>
      </w:r>
      <w:r w:rsidR="1F53643C">
        <w:rPr/>
        <w:t>a seguir</w:t>
      </w:r>
      <w:r w:rsidR="1AD34AE5">
        <w:rPr/>
        <w:t xml:space="preserve"> que convierte la orden de un cliente en flujo de caja. </w:t>
      </w:r>
    </w:p>
    <w:p w:rsidR="053753FF" w:rsidP="477099E8" w:rsidRDefault="053753FF" w14:paraId="6E446A1B" w14:textId="568CA701">
      <w:pPr>
        <w:pStyle w:val="Normal"/>
      </w:pPr>
      <w:r w:rsidR="053753FF">
        <w:rPr/>
        <w:t xml:space="preserve">Descripción detallada </w:t>
      </w:r>
      <w:r w:rsidR="053753FF">
        <w:rPr/>
        <w:t>del procesos</w:t>
      </w:r>
      <w:r w:rsidR="053753FF">
        <w:rPr/>
        <w:t xml:space="preserve"> y sus fases o momentos.</w:t>
      </w:r>
    </w:p>
    <w:p w:rsidR="477099E8" w:rsidP="477099E8" w:rsidRDefault="477099E8" w14:paraId="3574EF30" w14:textId="407092E5">
      <w:pPr>
        <w:pStyle w:val="Normal"/>
      </w:pPr>
    </w:p>
    <w:p w:rsidR="053753FF" w:rsidP="477099E8" w:rsidRDefault="053753FF" w14:paraId="3D9E1104" w14:textId="4E3185A1">
      <w:pPr>
        <w:pStyle w:val="Normal"/>
      </w:pPr>
      <w:r w:rsidR="4B0B905E">
        <w:rPr/>
        <w:t xml:space="preserve">Fases del Proceso </w:t>
      </w:r>
      <w:r w:rsidR="4B0B905E">
        <w:rPr/>
        <w:t>Order</w:t>
      </w:r>
      <w:r w:rsidR="4B0B905E">
        <w:rPr/>
        <w:t xml:space="preserve"> </w:t>
      </w:r>
      <w:r w:rsidR="4B0B905E">
        <w:rPr/>
        <w:t>to</w:t>
      </w:r>
      <w:r w:rsidR="4B0B905E">
        <w:rPr/>
        <w:t xml:space="preserve"> Cash (O2C)</w:t>
      </w:r>
      <w:r w:rsidR="0E01BD52">
        <w:rPr/>
        <w:t xml:space="preserve"> y ejemplos </w:t>
      </w:r>
      <w:r w:rsidR="0E01BD52">
        <w:rPr/>
        <w:t>practicos</w:t>
      </w:r>
      <w:r w:rsidR="0E01BD52">
        <w:rPr/>
        <w:t xml:space="preserve"> del e </w:t>
      </w:r>
      <w:r w:rsidR="0E01BD52">
        <w:rPr/>
        <w:t>commerce</w:t>
      </w:r>
      <w:r w:rsidR="0E01BD52">
        <w:rPr/>
        <w:t xml:space="preserve"> de Zapatillas </w:t>
      </w:r>
      <w:r w:rsidR="0E01BD52">
        <w:rPr/>
        <w:t>The</w:t>
      </w:r>
      <w:r w:rsidR="0E01BD52">
        <w:rPr/>
        <w:t xml:space="preserve"> </w:t>
      </w:r>
      <w:r w:rsidR="0E01BD52">
        <w:rPr/>
        <w:t>Four</w:t>
      </w:r>
      <w:r w:rsidR="0E01BD52">
        <w:rPr/>
        <w:t xml:space="preserve"> CR:</w:t>
      </w:r>
    </w:p>
    <w:p w:rsidR="053753FF" w:rsidP="477099E8" w:rsidRDefault="053753FF" w14:paraId="09AB65CA" w14:textId="36913624">
      <w:pPr>
        <w:pStyle w:val="Normal"/>
      </w:pPr>
      <w:r w:rsidR="053753FF">
        <w:rPr/>
        <w:t xml:space="preserve"> </w:t>
      </w:r>
    </w:p>
    <w:p w:rsidR="053753FF" w:rsidP="477099E8" w:rsidRDefault="053753FF" w14:paraId="5D430FEC" w14:textId="2D0535E2">
      <w:pPr>
        <w:pStyle w:val="Normal"/>
      </w:pPr>
      <w:r w:rsidR="4B0B905E">
        <w:rPr/>
        <w:t>1. Generación del Pedido</w:t>
      </w:r>
      <w:r w:rsidR="1B32E5C5">
        <w:rPr/>
        <w:t>.</w:t>
      </w:r>
    </w:p>
    <w:p w:rsidR="053753FF" w:rsidP="477099E8" w:rsidRDefault="053753FF" w14:paraId="0E9A772B" w14:textId="31F3935D">
      <w:pPr>
        <w:pStyle w:val="Normal"/>
      </w:pPr>
      <w:r w:rsidR="053753FF">
        <w:rPr/>
        <w:t>Recepción del Pedido: El cliente navega por la web, selecciona las zapatillas (talla, color, modelo) y las añade al carrito.</w:t>
      </w:r>
      <w:r w:rsidR="50B09FBA">
        <w:rPr/>
        <w:t xml:space="preserve"> En el caso del E </w:t>
      </w:r>
      <w:r w:rsidR="50B09FBA">
        <w:rPr/>
        <w:t>commerce</w:t>
      </w:r>
      <w:r w:rsidR="50B09FBA">
        <w:rPr/>
        <w:t xml:space="preserve"> nacional </w:t>
      </w:r>
      <w:r w:rsidR="50B09FBA">
        <w:rPr/>
        <w:t>The</w:t>
      </w:r>
      <w:r w:rsidR="50B09FBA">
        <w:rPr/>
        <w:t xml:space="preserve"> </w:t>
      </w:r>
      <w:r w:rsidR="50B09FBA">
        <w:rPr/>
        <w:t>Four</w:t>
      </w:r>
      <w:r w:rsidR="50B09FBA">
        <w:rPr/>
        <w:t xml:space="preserve"> </w:t>
      </w:r>
      <w:r w:rsidR="50B09FBA">
        <w:rPr/>
        <w:t>cr</w:t>
      </w:r>
      <w:r w:rsidR="50B09FBA">
        <w:rPr/>
        <w:t xml:space="preserve"> usado como ejempl</w:t>
      </w:r>
      <w:r w:rsidR="457ADC2C">
        <w:rPr/>
        <w:t xml:space="preserve">o </w:t>
      </w:r>
      <w:r w:rsidR="457ADC2C">
        <w:rPr/>
        <w:t>especifico</w:t>
      </w:r>
      <w:r w:rsidR="457ADC2C">
        <w:rPr/>
        <w:t xml:space="preserve"> para esta investigación </w:t>
      </w:r>
      <w:r w:rsidR="457ADC2C">
        <w:rPr/>
        <w:t>tambien</w:t>
      </w:r>
      <w:r w:rsidR="457ADC2C">
        <w:rPr/>
        <w:t xml:space="preserve"> se toman pedidos vía </w:t>
      </w:r>
      <w:r w:rsidR="457ADC2C">
        <w:rPr/>
        <w:t xml:space="preserve"> </w:t>
      </w:r>
      <w:r w:rsidR="7375635F">
        <w:rPr/>
        <w:t>WhatsApp</w:t>
      </w:r>
      <w:r w:rsidR="457ADC2C">
        <w:rPr/>
        <w:t xml:space="preserve"> .</w:t>
      </w:r>
    </w:p>
    <w:p w:rsidR="053753FF" w:rsidP="477099E8" w:rsidRDefault="053753FF" w14:paraId="20C8C274" w14:textId="6283DBE2">
      <w:pPr>
        <w:pStyle w:val="Normal"/>
      </w:pPr>
      <w:r w:rsidR="053753FF">
        <w:rPr/>
        <w:t xml:space="preserve"> </w:t>
      </w:r>
    </w:p>
    <w:p w:rsidR="053753FF" w:rsidP="477099E8" w:rsidRDefault="053753FF" w14:paraId="14D4BE40" w14:textId="7536A956">
      <w:pPr>
        <w:pStyle w:val="Normal"/>
      </w:pPr>
      <w:r w:rsidR="053753FF">
        <w:rPr/>
        <w:t>Checkout</w:t>
      </w:r>
      <w:r w:rsidR="053753FF">
        <w:rPr/>
        <w:t>: El cliente introduce la información de envío, selecciona el método de envío y el método de pago.</w:t>
      </w:r>
      <w:r w:rsidR="693F61B1">
        <w:rPr/>
        <w:t xml:space="preserve"> </w:t>
      </w:r>
    </w:p>
    <w:p w:rsidR="053753FF" w:rsidP="477099E8" w:rsidRDefault="053753FF" w14:paraId="4BE23339" w14:textId="6EF551F6">
      <w:pPr>
        <w:pStyle w:val="Normal"/>
      </w:pPr>
      <w:r w:rsidR="053753FF">
        <w:rPr/>
        <w:t xml:space="preserve"> </w:t>
      </w:r>
    </w:p>
    <w:p w:rsidR="053753FF" w:rsidP="477099E8" w:rsidRDefault="053753FF" w14:paraId="10613104" w14:textId="613BA3C1">
      <w:pPr>
        <w:pStyle w:val="Normal"/>
      </w:pPr>
      <w:r w:rsidR="053753FF">
        <w:rPr/>
        <w:t>Confirmación: El cliente finaliza la compra. El sistema de e-commerce genera un número de pedido y una confirmación inmediata (email).</w:t>
      </w:r>
    </w:p>
    <w:p w:rsidR="053753FF" w:rsidP="477099E8" w:rsidRDefault="053753FF" w14:paraId="74E4C619" w14:textId="0FDFFB32">
      <w:pPr>
        <w:pStyle w:val="Normal"/>
      </w:pPr>
      <w:r w:rsidR="053753FF">
        <w:rPr/>
        <w:t xml:space="preserve"> </w:t>
      </w:r>
    </w:p>
    <w:p w:rsidR="053753FF" w:rsidP="477099E8" w:rsidRDefault="053753FF" w14:paraId="61C792B7" w14:textId="0CE4396F">
      <w:pPr>
        <w:pStyle w:val="Normal"/>
      </w:pPr>
      <w:r w:rsidR="4B0B905E">
        <w:rPr/>
        <w:t>2. Gestión del Pedido</w:t>
      </w:r>
      <w:r w:rsidR="6A3AEB95">
        <w:rPr/>
        <w:t>.</w:t>
      </w:r>
    </w:p>
    <w:p w:rsidR="053753FF" w:rsidP="477099E8" w:rsidRDefault="053753FF" w14:paraId="17B35D6C" w14:textId="6FE64B16">
      <w:pPr>
        <w:pStyle w:val="Normal"/>
      </w:pPr>
      <w:r w:rsidR="053753FF">
        <w:rPr/>
        <w:t>Verificación de Inventario:</w:t>
      </w:r>
    </w:p>
    <w:p w:rsidR="053753FF" w:rsidP="477099E8" w:rsidRDefault="053753FF" w14:paraId="7D38BB14" w14:textId="2861B4E5">
      <w:pPr>
        <w:pStyle w:val="Normal"/>
      </w:pPr>
      <w:r w:rsidR="053753FF">
        <w:rPr/>
        <w:t>El sistema comprueba automáticamente la disponibilidad de las zapatillas en el stock (físico o en almacén). Si no hay stock, se notifica al cliente o se ofrece una alternativa.</w:t>
      </w:r>
    </w:p>
    <w:p w:rsidR="053753FF" w:rsidP="477099E8" w:rsidRDefault="053753FF" w14:paraId="6B3A64F2" w14:textId="1224356F">
      <w:pPr>
        <w:pStyle w:val="Normal"/>
      </w:pPr>
      <w:r w:rsidR="053753FF">
        <w:rPr/>
        <w:t xml:space="preserve"> </w:t>
      </w:r>
    </w:p>
    <w:p w:rsidR="053753FF" w:rsidP="477099E8" w:rsidRDefault="053753FF" w14:paraId="1B8B3C91" w14:textId="07920F70">
      <w:pPr>
        <w:pStyle w:val="Normal"/>
      </w:pPr>
      <w:r w:rsidR="053753FF">
        <w:rPr/>
        <w:t>Autorización del Pago: Se solicita la autorización al proveedor de servicios de pago (pasarela de pago) para verificar la disponibilidad de fondos en la tarjeta o cuenta del cliente.</w:t>
      </w:r>
    </w:p>
    <w:p w:rsidR="053753FF" w:rsidP="477099E8" w:rsidRDefault="053753FF" w14:paraId="4C14081D" w14:textId="75C18C10">
      <w:pPr>
        <w:pStyle w:val="Normal"/>
      </w:pPr>
      <w:r w:rsidR="053753FF">
        <w:rPr/>
        <w:t xml:space="preserve"> </w:t>
      </w:r>
    </w:p>
    <w:p w:rsidR="053753FF" w:rsidP="477099E8" w:rsidRDefault="053753FF" w14:paraId="7D4520EF" w14:textId="741608FA">
      <w:pPr>
        <w:pStyle w:val="Normal"/>
      </w:pPr>
      <w:r w:rsidR="053753FF">
        <w:rPr/>
        <w:t>Creación en el ERP/WMS: El pedido se transfiere al sistema de planificación de recursos empresariales (ERP)</w:t>
      </w:r>
      <w:r w:rsidR="2744CBAC">
        <w:rPr/>
        <w:t xml:space="preserve">. En el caso de este ejemplo especifico </w:t>
      </w:r>
      <w:r w:rsidR="3B34C999">
        <w:rPr/>
        <w:t>muchos de los pasos de estos procesos se gestionan desde un CRM</w:t>
      </w:r>
    </w:p>
    <w:p w:rsidR="053753FF" w:rsidP="477099E8" w:rsidRDefault="053753FF" w14:paraId="124C702F" w14:textId="1FA3A377">
      <w:pPr>
        <w:pStyle w:val="Normal"/>
      </w:pPr>
      <w:r w:rsidR="053753FF">
        <w:rPr/>
        <w:t xml:space="preserve"> </w:t>
      </w:r>
    </w:p>
    <w:p w:rsidR="053753FF" w:rsidP="477099E8" w:rsidRDefault="053753FF" w14:paraId="484049B7" w14:textId="53B9D420">
      <w:pPr>
        <w:pStyle w:val="Normal"/>
      </w:pPr>
      <w:r w:rsidR="053753FF">
        <w:rPr/>
        <w:t>3. Cumplimiento del Pedido</w:t>
      </w:r>
      <w:r w:rsidR="7C6DA436">
        <w:rPr/>
        <w:t>.</w:t>
      </w:r>
    </w:p>
    <w:p w:rsidR="7C6DA436" w:rsidP="477099E8" w:rsidRDefault="7C6DA436" w14:paraId="106D1E9F" w14:textId="69A5E974">
      <w:pPr>
        <w:pStyle w:val="Normal"/>
      </w:pPr>
      <w:r w:rsidR="7C6DA436">
        <w:rPr/>
        <w:t>Preparativo de la orden:</w:t>
      </w:r>
      <w:r w:rsidR="053753FF">
        <w:rPr/>
        <w:t xml:space="preserve"> En el almacén, se localizan las zapatillas (</w:t>
      </w:r>
      <w:r w:rsidR="053753FF">
        <w:rPr/>
        <w:t>picking</w:t>
      </w:r>
      <w:r w:rsidR="053753FF">
        <w:rPr/>
        <w:t>), se verifican y se empaquetan cuidadosamente (</w:t>
      </w:r>
      <w:r w:rsidR="053753FF">
        <w:rPr/>
        <w:t>packing</w:t>
      </w:r>
      <w:r w:rsidR="053753FF">
        <w:rPr/>
        <w:t>) para el envío. Se imprimen la etiqueta de envío y la documentación.</w:t>
      </w:r>
    </w:p>
    <w:p w:rsidR="053753FF" w:rsidP="477099E8" w:rsidRDefault="053753FF" w14:paraId="61485E6F" w14:textId="79DDE923">
      <w:pPr>
        <w:pStyle w:val="Normal"/>
      </w:pPr>
      <w:r w:rsidR="053753FF">
        <w:rPr/>
        <w:t xml:space="preserve"> </w:t>
      </w:r>
    </w:p>
    <w:p w:rsidR="053753FF" w:rsidP="477099E8" w:rsidRDefault="053753FF" w14:paraId="55B05F4B" w14:textId="283E0965">
      <w:pPr>
        <w:pStyle w:val="Normal"/>
      </w:pPr>
      <w:r w:rsidR="053753FF">
        <w:rPr/>
        <w:t>Control de Calidad: Se verifica que el par de zapatillas sea el correcto y esté en perfecto estado antes de sellar el paquete.</w:t>
      </w:r>
    </w:p>
    <w:p w:rsidR="053753FF" w:rsidP="477099E8" w:rsidRDefault="053753FF" w14:paraId="3117CE9E" w14:textId="6D435622">
      <w:pPr>
        <w:pStyle w:val="Normal"/>
      </w:pPr>
      <w:r w:rsidR="053753FF">
        <w:rPr/>
        <w:t xml:space="preserve"> </w:t>
      </w:r>
    </w:p>
    <w:p w:rsidR="053753FF" w:rsidP="477099E8" w:rsidRDefault="053753FF" w14:paraId="65E6C394" w14:textId="1DA30167">
      <w:pPr>
        <w:pStyle w:val="Normal"/>
      </w:pPr>
      <w:r w:rsidR="053753FF">
        <w:rPr/>
        <w:t>Envío: El paquete se entrega al transportista</w:t>
      </w:r>
      <w:r w:rsidR="1A23D993">
        <w:rPr/>
        <w:t xml:space="preserve"> en este caso correos de Costa </w:t>
      </w:r>
      <w:r w:rsidR="1A23D993">
        <w:rPr/>
        <w:t xml:space="preserve">Rica </w:t>
      </w:r>
      <w:r w:rsidR="053753FF">
        <w:rPr/>
        <w:t>.</w:t>
      </w:r>
      <w:r w:rsidR="053753FF">
        <w:rPr/>
        <w:t xml:space="preserve"> El sistema actualiza el estado del pedido a "Enviado" y genera el número de seguimiento (tracking </w:t>
      </w:r>
      <w:r w:rsidR="053753FF">
        <w:rPr/>
        <w:t>number</w:t>
      </w:r>
      <w:r w:rsidR="053753FF">
        <w:rPr/>
        <w:t>), que se envía al cliente.</w:t>
      </w:r>
    </w:p>
    <w:p w:rsidR="053753FF" w:rsidP="477099E8" w:rsidRDefault="053753FF" w14:paraId="00F7C8A2" w14:textId="3F82DB92">
      <w:pPr>
        <w:pStyle w:val="Normal"/>
      </w:pPr>
      <w:r w:rsidR="053753FF">
        <w:rPr/>
        <w:t xml:space="preserve"> </w:t>
      </w:r>
      <w:r w:rsidR="053753FF">
        <w:rPr/>
        <w:t xml:space="preserve"> </w:t>
      </w:r>
    </w:p>
    <w:p w:rsidR="053753FF" w:rsidP="477099E8" w:rsidRDefault="053753FF" w14:paraId="15C0B535" w14:textId="33E3D798">
      <w:pPr>
        <w:pStyle w:val="Normal"/>
      </w:pPr>
      <w:r w:rsidR="053753FF">
        <w:rPr/>
        <w:t>4. Facturación y Cobro</w:t>
      </w:r>
      <w:r w:rsidR="48D09005">
        <w:rPr/>
        <w:t>.</w:t>
      </w:r>
    </w:p>
    <w:p w:rsidR="053753FF" w:rsidP="477099E8" w:rsidRDefault="053753FF" w14:paraId="46A18F76" w14:textId="4C66B4B4">
      <w:pPr>
        <w:pStyle w:val="Normal"/>
      </w:pPr>
      <w:r w:rsidR="053753FF">
        <w:rPr/>
        <w:t xml:space="preserve"> </w:t>
      </w:r>
    </w:p>
    <w:p w:rsidR="053753FF" w:rsidP="477099E8" w:rsidRDefault="053753FF" w14:paraId="31F05E9D" w14:textId="0A878F0F">
      <w:pPr>
        <w:pStyle w:val="Normal"/>
      </w:pPr>
      <w:r w:rsidR="053753FF">
        <w:rPr/>
        <w:t>Facturación: En el momento del envío o después de la entrega, se emite la factura formal al cliente (a menudo incluida electrónicamente o impresa).</w:t>
      </w:r>
    </w:p>
    <w:p w:rsidR="053753FF" w:rsidP="477099E8" w:rsidRDefault="053753FF" w14:paraId="3A9C3FCF" w14:textId="54F18184">
      <w:pPr>
        <w:pStyle w:val="Normal"/>
      </w:pPr>
      <w:r w:rsidR="053753FF">
        <w:rPr/>
        <w:t xml:space="preserve"> </w:t>
      </w:r>
    </w:p>
    <w:p w:rsidR="053753FF" w:rsidP="477099E8" w:rsidRDefault="053753FF" w14:paraId="63A09CBA" w14:textId="31FF9EBB">
      <w:pPr>
        <w:pStyle w:val="Normal"/>
      </w:pPr>
      <w:r w:rsidR="053753FF">
        <w:rPr/>
        <w:t>Cobro:</w:t>
      </w:r>
    </w:p>
    <w:p w:rsidR="053753FF" w:rsidP="477099E8" w:rsidRDefault="053753FF" w14:paraId="699FB475" w14:textId="14DED47E">
      <w:pPr>
        <w:pStyle w:val="Normal"/>
      </w:pPr>
      <w:r w:rsidR="053753FF">
        <w:rPr/>
        <w:t xml:space="preserve">Si el pago fue con tarjeta, la pasarela de pago procesa el cargo real y el dinero se transfiere a la cuenta bancaria de la empresa. </w:t>
      </w:r>
      <w:r w:rsidR="439DDEAE">
        <w:rPr/>
        <w:t xml:space="preserve">También se aceptan pagos vía </w:t>
      </w:r>
      <w:r w:rsidR="439DDEAE">
        <w:rPr/>
        <w:t>Sinpe</w:t>
      </w:r>
      <w:r w:rsidR="439DDEAE">
        <w:rPr/>
        <w:t xml:space="preserve"> </w:t>
      </w:r>
      <w:r w:rsidR="439DDEAE">
        <w:rPr/>
        <w:t>Móvil</w:t>
      </w:r>
    </w:p>
    <w:p w:rsidR="053753FF" w:rsidP="477099E8" w:rsidRDefault="053753FF" w14:paraId="502D88C6" w14:textId="7743F11D">
      <w:pPr>
        <w:pStyle w:val="Normal"/>
      </w:pPr>
      <w:r w:rsidR="053753FF">
        <w:rPr/>
        <w:t xml:space="preserve"> </w:t>
      </w:r>
    </w:p>
    <w:p w:rsidR="053753FF" w:rsidP="477099E8" w:rsidRDefault="053753FF" w14:paraId="0BE60378" w14:textId="5A63F8B8">
      <w:pPr>
        <w:pStyle w:val="Normal"/>
      </w:pPr>
      <w:r w:rsidR="053753FF">
        <w:rPr/>
        <w:t xml:space="preserve"> </w:t>
      </w:r>
    </w:p>
    <w:p w:rsidR="053753FF" w:rsidP="477099E8" w:rsidRDefault="053753FF" w14:paraId="47057FFA" w14:textId="29E0772D">
      <w:pPr>
        <w:pStyle w:val="Normal"/>
      </w:pPr>
      <w:r w:rsidR="053753FF">
        <w:rPr/>
        <w:t>Conciliación Bancaria: Se compara el pago recibido con la factura emitida y el pedido para asegurar que las cuentas cuadran. Se actualiza el estado del pedido a "Pagado/Completado".</w:t>
      </w:r>
    </w:p>
    <w:p w:rsidR="053753FF" w:rsidP="477099E8" w:rsidRDefault="053753FF" w14:paraId="7BE6B72F" w14:textId="392EC173">
      <w:pPr>
        <w:pStyle w:val="Normal"/>
      </w:pPr>
      <w:r w:rsidR="053753FF">
        <w:rPr/>
        <w:t xml:space="preserve"> </w:t>
      </w:r>
    </w:p>
    <w:p w:rsidR="053753FF" w:rsidP="477099E8" w:rsidRDefault="053753FF" w14:paraId="607A7277" w14:textId="18D26121">
      <w:pPr>
        <w:pStyle w:val="Normal"/>
      </w:pPr>
      <w:r w:rsidR="053753FF">
        <w:rPr/>
        <w:t xml:space="preserve">5. </w:t>
      </w:r>
      <w:r w:rsidR="053753FF">
        <w:rPr/>
        <w:t>Post-Venta</w:t>
      </w:r>
      <w:r w:rsidR="053753FF">
        <w:rPr/>
        <w:t xml:space="preserve"> y Devoluciones</w:t>
      </w:r>
      <w:r w:rsidR="3AA5933D">
        <w:rPr/>
        <w:t>.</w:t>
      </w:r>
    </w:p>
    <w:p w:rsidR="053753FF" w:rsidP="477099E8" w:rsidRDefault="053753FF" w14:paraId="0C49A402" w14:textId="44BAB6E7">
      <w:pPr>
        <w:pStyle w:val="Normal"/>
      </w:pPr>
      <w:r w:rsidR="053753FF">
        <w:rPr/>
        <w:t xml:space="preserve"> </w:t>
      </w:r>
    </w:p>
    <w:p w:rsidR="053753FF" w:rsidP="477099E8" w:rsidRDefault="053753FF" w14:paraId="62B9BD40" w14:textId="591F717F">
      <w:pPr>
        <w:pStyle w:val="Normal"/>
      </w:pPr>
      <w:r w:rsidR="053753FF">
        <w:rPr/>
        <w:t>Seguimiento: El sistema se asegura de que el cliente haya recibido el pedido y, a menudo, solicita una reseña o feedback.</w:t>
      </w:r>
    </w:p>
    <w:p w:rsidR="053753FF" w:rsidP="477099E8" w:rsidRDefault="053753FF" w14:paraId="048B1BFB" w14:textId="68033EF1">
      <w:pPr>
        <w:pStyle w:val="Normal"/>
      </w:pPr>
      <w:r w:rsidR="053753FF">
        <w:rPr/>
        <w:t xml:space="preserve"> </w:t>
      </w:r>
    </w:p>
    <w:p w:rsidR="053753FF" w:rsidP="477099E8" w:rsidRDefault="053753FF" w14:paraId="13B46F73" w14:textId="0FAB942B">
      <w:pPr>
        <w:pStyle w:val="Normal"/>
      </w:pPr>
      <w:r w:rsidR="053753FF">
        <w:rPr/>
        <w:t>Gestión de Devoluciones: Si el cliente solicita un cambio de talla o una devolución (algo muy común en el calzado), este subproceso comienza:</w:t>
      </w:r>
    </w:p>
    <w:p w:rsidR="053753FF" w:rsidP="477099E8" w:rsidRDefault="053753FF" w14:paraId="40A75071" w14:textId="59B2C51D">
      <w:pPr>
        <w:pStyle w:val="Normal"/>
      </w:pPr>
      <w:r w:rsidR="053753FF">
        <w:rPr/>
        <w:t xml:space="preserve"> </w:t>
      </w:r>
    </w:p>
    <w:p w:rsidR="053753FF" w:rsidP="477099E8" w:rsidRDefault="053753FF" w14:paraId="1E202103" w14:textId="2BFACD10">
      <w:pPr>
        <w:pStyle w:val="Normal"/>
      </w:pPr>
      <w:r w:rsidR="053753FF">
        <w:rPr/>
        <w:t>Se autoriza la devolución.</w:t>
      </w:r>
    </w:p>
    <w:p w:rsidR="477099E8" w:rsidP="477099E8" w:rsidRDefault="477099E8" w14:paraId="261CC25E" w14:textId="1B6F724A">
      <w:pPr>
        <w:pStyle w:val="Normal"/>
      </w:pPr>
    </w:p>
    <w:p w:rsidR="053753FF" w:rsidP="477099E8" w:rsidRDefault="053753FF" w14:paraId="6D0FC3B7" w14:textId="387B9ADF">
      <w:pPr>
        <w:pStyle w:val="Normal"/>
      </w:pPr>
      <w:r w:rsidR="053753FF">
        <w:rPr/>
        <w:t>Se recibe e inspecciona el producto.</w:t>
      </w:r>
    </w:p>
    <w:p w:rsidR="053753FF" w:rsidP="477099E8" w:rsidRDefault="053753FF" w14:paraId="096E87DF" w14:textId="5360892C">
      <w:pPr>
        <w:pStyle w:val="Normal"/>
      </w:pPr>
      <w:r w:rsidR="053753FF">
        <w:rPr/>
        <w:t xml:space="preserve"> </w:t>
      </w:r>
    </w:p>
    <w:p w:rsidR="053753FF" w:rsidP="477099E8" w:rsidRDefault="053753FF" w14:paraId="2AF4418C" w14:textId="3C919861">
      <w:pPr>
        <w:pStyle w:val="Normal"/>
      </w:pPr>
      <w:r w:rsidR="4B0B905E">
        <w:rPr/>
        <w:t>Se procesa el reembolso o el envío del nuevo par.</w:t>
      </w:r>
    </w:p>
    <w:p w:rsidR="7173AF76" w:rsidP="7173AF76" w:rsidRDefault="7173AF76" w14:paraId="35A5D5F8" w14:textId="0491AE12">
      <w:pPr>
        <w:pStyle w:val="Normal"/>
      </w:pPr>
    </w:p>
    <w:p w:rsidR="4392167C" w:rsidP="7173AF76" w:rsidRDefault="4392167C" w14:paraId="17036F01" w14:textId="04196D69">
      <w:pPr>
        <w:pStyle w:val="Normal"/>
      </w:pPr>
      <w:r w:rsidR="4392167C">
        <w:rPr/>
        <w:t>Análi</w:t>
      </w:r>
      <w:r w:rsidR="4392167C">
        <w:rPr/>
        <w:t>sis</w:t>
      </w:r>
      <w:r w:rsidR="4392167C">
        <w:rPr/>
        <w:t xml:space="preserve"> de l</w:t>
      </w:r>
      <w:r w:rsidR="4392167C">
        <w:rPr/>
        <w:t>os beneficios del proceso, conclusiones personales. Sumado a</w:t>
      </w:r>
    </w:p>
    <w:p w:rsidR="09A1A108" w:rsidP="7173AF76" w:rsidRDefault="09A1A108" w14:paraId="3BCAD7D4" w14:textId="6F23F363">
      <w:pPr>
        <w:pStyle w:val="Normal"/>
      </w:pPr>
      <w:r w:rsidR="09A1A108">
        <w:rPr/>
        <w:t>p</w:t>
      </w:r>
      <w:r w:rsidR="4392167C">
        <w:rPr/>
        <w:t>osibles puntos de mejora a tomar en cuenta.</w:t>
      </w:r>
    </w:p>
    <w:p w:rsidR="4392167C" w:rsidP="7173AF76" w:rsidRDefault="4392167C" w14:paraId="519FA2B8" w14:textId="3D2C7A6D">
      <w:pPr>
        <w:pStyle w:val="Normal"/>
      </w:pPr>
      <w:r w:rsidR="4392167C">
        <w:rPr/>
        <w:t xml:space="preserve">Su importancia radica en el brindar un orden a seguir y una previsibilidad cuantificable lógica para diferentes departamentos y sus dentro de una organización. Desde aspectos contables, logísticos, de marketing u satisfacción de la clientela consolidada u potencial para diferentes usos internos con proyección interna y externa. Dicha previsibilidad es siempre importante en cualquier proceso organizacional al dar mayores herramientas </w:t>
      </w:r>
      <w:r w:rsidR="49916DE8">
        <w:rPr/>
        <w:t xml:space="preserve">a la hora de idear y accionar en </w:t>
      </w:r>
      <w:r w:rsidR="49916DE8">
        <w:rPr/>
        <w:t>pos</w:t>
      </w:r>
      <w:r w:rsidR="49916DE8">
        <w:rPr/>
        <w:t xml:space="preserve"> de mejores resultados y mayores eficiencias persiguiendo diferentes metas.</w:t>
      </w:r>
      <w:r w:rsidR="7F5D700A">
        <w:rPr/>
        <w:t xml:space="preserve"> Desde cuantitativos hasta cualitativos. Se </w:t>
      </w:r>
      <w:r w:rsidR="0301E40A">
        <w:rPr/>
        <w:t>podría</w:t>
      </w:r>
      <w:r w:rsidR="7F5D700A">
        <w:rPr/>
        <w:t xml:space="preserve"> contemplar diferentes herramientas de IA </w:t>
      </w:r>
      <w:r w:rsidR="6095E5EE">
        <w:rPr/>
        <w:t xml:space="preserve">que ayuden a afinar u </w:t>
      </w:r>
      <w:r w:rsidR="67581B92">
        <w:rPr/>
        <w:t>transformar</w:t>
      </w:r>
      <w:r w:rsidR="6095E5EE">
        <w:rPr/>
        <w:t xml:space="preserve"> incluso las fases del proceso generando eficiencias e incluso ahorros en toda la cadena lo cual </w:t>
      </w:r>
      <w:r w:rsidR="6261C1A4">
        <w:rPr/>
        <w:t>podría</w:t>
      </w:r>
      <w:r w:rsidR="6095E5EE">
        <w:rPr/>
        <w:t xml:space="preserve"> impactar</w:t>
      </w:r>
      <w:r w:rsidR="44153331">
        <w:rPr/>
        <w:t xml:space="preserve"> a toda la </w:t>
      </w:r>
      <w:r w:rsidR="5712BE16">
        <w:rPr/>
        <w:t>organización</w:t>
      </w:r>
      <w:r w:rsidR="44153331">
        <w:rPr/>
        <w:t xml:space="preserve"> en </w:t>
      </w:r>
      <w:r w:rsidR="2D9476EF">
        <w:rPr/>
        <w:t>múltiples</w:t>
      </w:r>
      <w:r w:rsidR="44153331">
        <w:rPr/>
        <w:t xml:space="preserve"> niveles.</w:t>
      </w:r>
      <w:r w:rsidR="6095E5EE">
        <w:rPr/>
        <w:t xml:space="preserve"> </w:t>
      </w:r>
    </w:p>
    <w:p w:rsidR="4392167C" w:rsidP="7173AF76" w:rsidRDefault="4392167C" w14:paraId="00DD1297" w14:textId="2CC39AD6">
      <w:pPr>
        <w:pStyle w:val="Normal"/>
      </w:pPr>
      <w:r w:rsidR="4392167C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E3D12C"/>
    <w:rsid w:val="0087AF0D"/>
    <w:rsid w:val="0301E40A"/>
    <w:rsid w:val="04363081"/>
    <w:rsid w:val="053753FF"/>
    <w:rsid w:val="06AAEA13"/>
    <w:rsid w:val="08346443"/>
    <w:rsid w:val="089C54DF"/>
    <w:rsid w:val="08DD28A7"/>
    <w:rsid w:val="08E48F12"/>
    <w:rsid w:val="09A1A108"/>
    <w:rsid w:val="09FA930B"/>
    <w:rsid w:val="0B4D3104"/>
    <w:rsid w:val="0BDD1348"/>
    <w:rsid w:val="0E01BD52"/>
    <w:rsid w:val="0E099B5D"/>
    <w:rsid w:val="1547F058"/>
    <w:rsid w:val="162E310F"/>
    <w:rsid w:val="1979C688"/>
    <w:rsid w:val="1A23D993"/>
    <w:rsid w:val="1AD34AE5"/>
    <w:rsid w:val="1B32E5C5"/>
    <w:rsid w:val="1B5BBB9C"/>
    <w:rsid w:val="1BF7F397"/>
    <w:rsid w:val="1C074686"/>
    <w:rsid w:val="1C1D3839"/>
    <w:rsid w:val="1C447439"/>
    <w:rsid w:val="1E148167"/>
    <w:rsid w:val="1E2C4192"/>
    <w:rsid w:val="1EA0D9AF"/>
    <w:rsid w:val="1EB963D1"/>
    <w:rsid w:val="1F53643C"/>
    <w:rsid w:val="2409F6F8"/>
    <w:rsid w:val="26BCB6E6"/>
    <w:rsid w:val="2744CBAC"/>
    <w:rsid w:val="2766B0D9"/>
    <w:rsid w:val="2854181A"/>
    <w:rsid w:val="287E7DC1"/>
    <w:rsid w:val="289C8556"/>
    <w:rsid w:val="2A33AF8F"/>
    <w:rsid w:val="2AF96F23"/>
    <w:rsid w:val="2B2292DF"/>
    <w:rsid w:val="2D9476EF"/>
    <w:rsid w:val="2EC77200"/>
    <w:rsid w:val="31A75764"/>
    <w:rsid w:val="33E5355E"/>
    <w:rsid w:val="348FF96A"/>
    <w:rsid w:val="35903E30"/>
    <w:rsid w:val="3AA5933D"/>
    <w:rsid w:val="3B1DC561"/>
    <w:rsid w:val="3B34C999"/>
    <w:rsid w:val="3BC307D4"/>
    <w:rsid w:val="3C05A982"/>
    <w:rsid w:val="3C135A36"/>
    <w:rsid w:val="3C671849"/>
    <w:rsid w:val="3D77A2F4"/>
    <w:rsid w:val="3DE3D12C"/>
    <w:rsid w:val="3DECFD77"/>
    <w:rsid w:val="4349FB4C"/>
    <w:rsid w:val="4392167C"/>
    <w:rsid w:val="439DDEAE"/>
    <w:rsid w:val="44153331"/>
    <w:rsid w:val="457ADC2C"/>
    <w:rsid w:val="45A07B0D"/>
    <w:rsid w:val="45B9277B"/>
    <w:rsid w:val="47627055"/>
    <w:rsid w:val="477099E8"/>
    <w:rsid w:val="47CFFE33"/>
    <w:rsid w:val="48D09005"/>
    <w:rsid w:val="49916DE8"/>
    <w:rsid w:val="4AC39973"/>
    <w:rsid w:val="4AFBFACB"/>
    <w:rsid w:val="4B0B905E"/>
    <w:rsid w:val="50B09FBA"/>
    <w:rsid w:val="5712BE16"/>
    <w:rsid w:val="5B51E6BD"/>
    <w:rsid w:val="6095E5EE"/>
    <w:rsid w:val="61099B70"/>
    <w:rsid w:val="6261C1A4"/>
    <w:rsid w:val="67581B92"/>
    <w:rsid w:val="685BABD2"/>
    <w:rsid w:val="693F61B1"/>
    <w:rsid w:val="6A2DDD7B"/>
    <w:rsid w:val="6A3AEB95"/>
    <w:rsid w:val="6DF5F29A"/>
    <w:rsid w:val="70CF8A33"/>
    <w:rsid w:val="71258B94"/>
    <w:rsid w:val="7173AF76"/>
    <w:rsid w:val="7375635F"/>
    <w:rsid w:val="7C5BC379"/>
    <w:rsid w:val="7C6DA436"/>
    <w:rsid w:val="7F5D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D12C"/>
  <w15:chartTrackingRefBased/>
  <w15:docId w15:val="{1F8E13D1-507E-4454-B997-ADA7DF46F4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2025-10-09T05:37:37.0533193Z</dcterms:created>
  <dcterms:modified xsi:type="dcterms:W3CDTF">2025-10-10T08:00:15.1384442Z</dcterms:modified>
  <dc:creator>Gabriel Villalobos</dc:creator>
  <lastModifiedBy>Gabriel Villalobos</lastModifiedBy>
</coreProperties>
</file>