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3B" w:rsidRPr="003A506D" w:rsidRDefault="00E76EE0">
      <w:pPr>
        <w:rPr>
          <w:b/>
          <w:sz w:val="18"/>
          <w:szCs w:val="18"/>
        </w:rPr>
      </w:pPr>
      <w:r w:rsidRPr="003A506D">
        <w:rPr>
          <w:b/>
          <w:sz w:val="18"/>
          <w:szCs w:val="18"/>
        </w:rPr>
        <w:t>Gr</w:t>
      </w:r>
      <w:r w:rsidR="00B636A9" w:rsidRPr="003A506D">
        <w:rPr>
          <w:b/>
          <w:sz w:val="18"/>
          <w:szCs w:val="18"/>
        </w:rPr>
        <w:t>á</w:t>
      </w:r>
      <w:r w:rsidRPr="003A506D">
        <w:rPr>
          <w:b/>
          <w:sz w:val="18"/>
          <w:szCs w:val="18"/>
        </w:rPr>
        <w:t>fico</w:t>
      </w:r>
      <w:r w:rsidR="00B636A9" w:rsidRPr="003A506D">
        <w:rPr>
          <w:b/>
          <w:sz w:val="18"/>
          <w:szCs w:val="18"/>
        </w:rPr>
        <w:t>s</w:t>
      </w:r>
      <w:r w:rsidRPr="003A506D">
        <w:rPr>
          <w:b/>
          <w:sz w:val="18"/>
          <w:szCs w:val="18"/>
        </w:rPr>
        <w:t xml:space="preserve"> </w:t>
      </w:r>
      <w:r w:rsidR="00B636A9" w:rsidRPr="003A506D">
        <w:rPr>
          <w:b/>
          <w:sz w:val="18"/>
          <w:szCs w:val="18"/>
        </w:rPr>
        <w:t>BEANPLOT</w:t>
      </w:r>
    </w:p>
    <w:p w:rsidR="00E76EE0" w:rsidRPr="003A506D" w:rsidRDefault="00E76EE0">
      <w:pPr>
        <w:rPr>
          <w:sz w:val="18"/>
          <w:szCs w:val="18"/>
        </w:rPr>
      </w:pPr>
      <w:r w:rsidRPr="003A506D">
        <w:rPr>
          <w:sz w:val="18"/>
          <w:szCs w:val="18"/>
        </w:rPr>
        <w:t xml:space="preserve">Edad x estado civil. </w:t>
      </w:r>
    </w:p>
    <w:p w:rsidR="00E76EE0" w:rsidRPr="003A506D" w:rsidRDefault="00E76EE0">
      <w:pPr>
        <w:rPr>
          <w:sz w:val="18"/>
          <w:szCs w:val="18"/>
        </w:rPr>
      </w:pPr>
      <w:r w:rsidRPr="003A506D">
        <w:rPr>
          <w:sz w:val="18"/>
          <w:szCs w:val="18"/>
        </w:rPr>
        <w:t xml:space="preserve">Las personas solteras se agrupan en las edades </w:t>
      </w:r>
      <w:proofErr w:type="spellStart"/>
      <w:r w:rsidRPr="003A506D">
        <w:rPr>
          <w:sz w:val="18"/>
          <w:szCs w:val="18"/>
        </w:rPr>
        <w:t>mas</w:t>
      </w:r>
      <w:proofErr w:type="spellEnd"/>
      <w:r w:rsidRPr="003A506D">
        <w:rPr>
          <w:sz w:val="18"/>
          <w:szCs w:val="18"/>
        </w:rPr>
        <w:t xml:space="preserve"> bajas con una </w:t>
      </w:r>
      <w:proofErr w:type="spellStart"/>
      <w:r w:rsidRPr="003A506D">
        <w:rPr>
          <w:sz w:val="18"/>
          <w:szCs w:val="18"/>
        </w:rPr>
        <w:t>una</w:t>
      </w:r>
      <w:proofErr w:type="spellEnd"/>
      <w:r w:rsidRPr="003A506D">
        <w:rPr>
          <w:sz w:val="18"/>
          <w:szCs w:val="18"/>
        </w:rPr>
        <w:t xml:space="preserve"> mayor densidad alrededor de los 30. Mientras que los casados y divorciados se concentran entre los 30 a 60 años con una mayor población en los 50s para el caso de los divorciados.</w:t>
      </w:r>
    </w:p>
    <w:p w:rsidR="00E76EE0" w:rsidRPr="003A506D" w:rsidRDefault="00E76EE0">
      <w:pPr>
        <w:rPr>
          <w:sz w:val="18"/>
          <w:szCs w:val="18"/>
        </w:rPr>
      </w:pPr>
      <w:r w:rsidRPr="003A506D">
        <w:rPr>
          <w:noProof/>
          <w:sz w:val="18"/>
          <w:szCs w:val="18"/>
          <w:lang w:eastAsia="es-PE"/>
        </w:rPr>
        <w:drawing>
          <wp:inline distT="0" distB="0" distL="0" distR="0" wp14:anchorId="31F60569" wp14:editId="1FFBF86C">
            <wp:extent cx="5612130" cy="2975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E0" w:rsidRPr="003A506D" w:rsidRDefault="00B636A9">
      <w:pPr>
        <w:rPr>
          <w:sz w:val="18"/>
          <w:szCs w:val="18"/>
        </w:rPr>
      </w:pPr>
      <w:r w:rsidRPr="003A506D">
        <w:rPr>
          <w:sz w:val="18"/>
          <w:szCs w:val="18"/>
        </w:rPr>
        <w:t>Luego un gráfico del balance de las personas cuyo trabajo es ESTUDIANTE, ADMINISTRADOR o RETIRADO. Se nota como tienen un balance mayor los retirados y va decreciendo en los administradores y finalmente estudiantes.</w:t>
      </w:r>
    </w:p>
    <w:p w:rsidR="00E76EE0" w:rsidRPr="003A506D" w:rsidRDefault="00E76EE0">
      <w:pPr>
        <w:rPr>
          <w:sz w:val="18"/>
          <w:szCs w:val="18"/>
        </w:rPr>
      </w:pPr>
      <w:r w:rsidRPr="003A506D">
        <w:rPr>
          <w:noProof/>
          <w:sz w:val="18"/>
          <w:szCs w:val="18"/>
          <w:lang w:eastAsia="es-PE"/>
        </w:rPr>
        <w:drawing>
          <wp:inline distT="0" distB="0" distL="0" distR="0" wp14:anchorId="06D5C377" wp14:editId="4E01CA31">
            <wp:extent cx="5612130" cy="29756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A9" w:rsidRPr="003A506D" w:rsidRDefault="00B636A9">
      <w:pPr>
        <w:rPr>
          <w:sz w:val="18"/>
          <w:szCs w:val="18"/>
        </w:rPr>
      </w:pPr>
    </w:p>
    <w:p w:rsidR="003A506D" w:rsidRDefault="003A506D">
      <w:pPr>
        <w:rPr>
          <w:sz w:val="18"/>
          <w:szCs w:val="18"/>
        </w:rPr>
      </w:pPr>
    </w:p>
    <w:p w:rsidR="003A506D" w:rsidRDefault="003A506D">
      <w:pPr>
        <w:rPr>
          <w:sz w:val="18"/>
          <w:szCs w:val="18"/>
        </w:rPr>
      </w:pPr>
      <w:r w:rsidRPr="003A506D">
        <w:rPr>
          <w:b/>
          <w:sz w:val="18"/>
          <w:szCs w:val="18"/>
        </w:rPr>
        <w:lastRenderedPageBreak/>
        <w:t>Histograma</w:t>
      </w:r>
      <w:r>
        <w:rPr>
          <w:sz w:val="18"/>
          <w:szCs w:val="18"/>
        </w:rPr>
        <w:t xml:space="preserve">. Resultado de la campaña anterior por rango de edades. </w:t>
      </w:r>
    </w:p>
    <w:p w:rsidR="003A506D" w:rsidRDefault="003A506D">
      <w:pPr>
        <w:rPr>
          <w:sz w:val="18"/>
          <w:szCs w:val="18"/>
        </w:rPr>
      </w:pPr>
      <w:r>
        <w:rPr>
          <w:sz w:val="18"/>
          <w:szCs w:val="18"/>
        </w:rPr>
        <w:t>Hubo más éxito en las personas de 30 y 35 años.</w:t>
      </w:r>
    </w:p>
    <w:p w:rsidR="003A506D" w:rsidRDefault="003A506D">
      <w:pPr>
        <w:rPr>
          <w:sz w:val="18"/>
          <w:szCs w:val="18"/>
        </w:rPr>
      </w:pPr>
      <w:r>
        <w:rPr>
          <w:sz w:val="18"/>
          <w:szCs w:val="18"/>
        </w:rPr>
        <w:t>En los otros resultados también se halló más incidencias entre 30 y 35 años.</w:t>
      </w:r>
    </w:p>
    <w:p w:rsidR="00B636A9" w:rsidRDefault="00B636A9">
      <w:pPr>
        <w:rPr>
          <w:sz w:val="18"/>
          <w:szCs w:val="18"/>
        </w:rPr>
      </w:pPr>
      <w:r w:rsidRPr="003A506D">
        <w:rPr>
          <w:noProof/>
          <w:sz w:val="18"/>
          <w:szCs w:val="18"/>
          <w:lang w:eastAsia="es-PE"/>
        </w:rPr>
        <w:drawing>
          <wp:inline distT="0" distB="0" distL="0" distR="0" wp14:anchorId="275B2E67" wp14:editId="177DDAB1">
            <wp:extent cx="3616657" cy="2680369"/>
            <wp:effectExtent l="0" t="0" r="317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65" cy="268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6D" w:rsidRPr="003A506D" w:rsidRDefault="003A506D">
      <w:pPr>
        <w:rPr>
          <w:sz w:val="18"/>
          <w:szCs w:val="18"/>
        </w:rPr>
      </w:pPr>
      <w:r w:rsidRPr="003A506D">
        <w:rPr>
          <w:b/>
          <w:sz w:val="18"/>
          <w:szCs w:val="18"/>
        </w:rPr>
        <w:t xml:space="preserve">Diagrama </w:t>
      </w:r>
      <w:r>
        <w:rPr>
          <w:b/>
          <w:sz w:val="18"/>
          <w:szCs w:val="18"/>
        </w:rPr>
        <w:t>de cajas</w:t>
      </w:r>
      <w:r>
        <w:rPr>
          <w:sz w:val="18"/>
          <w:szCs w:val="18"/>
        </w:rPr>
        <w:t xml:space="preserve">. </w:t>
      </w:r>
      <w:r w:rsidR="00A8547C">
        <w:rPr>
          <w:sz w:val="18"/>
          <w:szCs w:val="18"/>
        </w:rPr>
        <w:t>Resultado de campaña por rango de edades, también muestra que la mayor cantidad de éxitos han sido cerca a los 40 años, pero con un rango más amplio de edades mayores respecto a los otros resultados.</w:t>
      </w:r>
    </w:p>
    <w:p w:rsidR="003A506D" w:rsidRDefault="003A506D">
      <w:pPr>
        <w:rPr>
          <w:sz w:val="18"/>
          <w:szCs w:val="18"/>
        </w:rPr>
      </w:pPr>
      <w:r>
        <w:rPr>
          <w:noProof/>
          <w:lang w:eastAsia="es-PE"/>
        </w:rPr>
        <w:drawing>
          <wp:inline distT="0" distB="0" distL="0" distR="0" wp14:anchorId="49EB1EA6" wp14:editId="17B28BC3">
            <wp:extent cx="3316406" cy="2212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183" cy="22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7C" w:rsidRDefault="00A8547C">
      <w:pPr>
        <w:rPr>
          <w:sz w:val="18"/>
          <w:szCs w:val="18"/>
        </w:rPr>
      </w:pPr>
      <w:r>
        <w:rPr>
          <w:sz w:val="18"/>
          <w:szCs w:val="18"/>
        </w:rPr>
        <w:t>Otro diagrama muestra los rangos de edades en que las personas de la muestra tienen préstamo de vivienda. Habiendo mayor concentración (de los que SI tienen préstamo) alrededor y poco antes de los 40 años.</w:t>
      </w:r>
    </w:p>
    <w:p w:rsidR="003A506D" w:rsidRDefault="003A506D">
      <w:pPr>
        <w:rPr>
          <w:sz w:val="18"/>
          <w:szCs w:val="18"/>
        </w:rPr>
      </w:pPr>
      <w:r>
        <w:rPr>
          <w:noProof/>
          <w:lang w:eastAsia="es-PE"/>
        </w:rPr>
        <w:drawing>
          <wp:inline distT="0" distB="0" distL="0" distR="0" wp14:anchorId="00CB369E" wp14:editId="042FE7C0">
            <wp:extent cx="3009331" cy="1390518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129" cy="14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7C" w:rsidRDefault="00A8547C">
      <w:pPr>
        <w:rPr>
          <w:sz w:val="18"/>
          <w:szCs w:val="18"/>
        </w:rPr>
      </w:pPr>
    </w:p>
    <w:p w:rsidR="00A8547C" w:rsidRDefault="00A8547C">
      <w:pPr>
        <w:rPr>
          <w:sz w:val="18"/>
          <w:szCs w:val="18"/>
        </w:rPr>
      </w:pPr>
      <w:r>
        <w:rPr>
          <w:sz w:val="18"/>
          <w:szCs w:val="18"/>
        </w:rPr>
        <w:t xml:space="preserve">Otro diagrama de cajas de la morosidad de las personas por estado civil y edad. </w:t>
      </w:r>
      <w:r w:rsidR="004034CC">
        <w:rPr>
          <w:sz w:val="18"/>
          <w:szCs w:val="18"/>
        </w:rPr>
        <w:t xml:space="preserve">Los morosos tienden a ser los </w:t>
      </w:r>
      <w:proofErr w:type="spellStart"/>
      <w:r w:rsidR="004034CC">
        <w:rPr>
          <w:sz w:val="18"/>
          <w:szCs w:val="18"/>
        </w:rPr>
        <w:t>mas</w:t>
      </w:r>
      <w:proofErr w:type="spellEnd"/>
      <w:r w:rsidR="004034CC">
        <w:rPr>
          <w:sz w:val="18"/>
          <w:szCs w:val="18"/>
        </w:rPr>
        <w:t xml:space="preserve"> jóvenes.</w:t>
      </w:r>
    </w:p>
    <w:p w:rsidR="00A8547C" w:rsidRDefault="004034CC">
      <w:pPr>
        <w:rPr>
          <w:sz w:val="18"/>
          <w:szCs w:val="18"/>
        </w:rPr>
      </w:pPr>
      <w:r>
        <w:rPr>
          <w:noProof/>
          <w:lang w:eastAsia="es-PE"/>
        </w:rPr>
        <w:drawing>
          <wp:inline distT="0" distB="0" distL="0" distR="0" wp14:anchorId="7E45D745" wp14:editId="2F8DCD08">
            <wp:extent cx="2533002" cy="2367342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203" cy="238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CC" w:rsidRDefault="004034CC">
      <w:pPr>
        <w:rPr>
          <w:sz w:val="18"/>
          <w:szCs w:val="18"/>
        </w:rPr>
      </w:pPr>
      <w:r>
        <w:rPr>
          <w:sz w:val="18"/>
          <w:szCs w:val="18"/>
        </w:rPr>
        <w:t xml:space="preserve">Relación </w:t>
      </w:r>
      <w:r w:rsidR="004D3149">
        <w:rPr>
          <w:sz w:val="18"/>
          <w:szCs w:val="18"/>
        </w:rPr>
        <w:t>de las variables</w:t>
      </w:r>
      <w:bookmarkStart w:id="0" w:name="_GoBack"/>
      <w:bookmarkEnd w:id="0"/>
      <w:r w:rsidR="004D3149">
        <w:rPr>
          <w:sz w:val="18"/>
          <w:szCs w:val="18"/>
        </w:rPr>
        <w:t xml:space="preserve"> edad – balance | vivienda “y (si suscribió un deposito)”</w:t>
      </w:r>
    </w:p>
    <w:p w:rsidR="004034CC" w:rsidRDefault="004034CC">
      <w:pPr>
        <w:rPr>
          <w:sz w:val="18"/>
          <w:szCs w:val="18"/>
        </w:rPr>
      </w:pPr>
      <w:r>
        <w:rPr>
          <w:noProof/>
          <w:lang w:eastAsia="es-PE"/>
        </w:rPr>
        <w:drawing>
          <wp:inline distT="0" distB="0" distL="0" distR="0" wp14:anchorId="7CAD1BB8" wp14:editId="40A0C261">
            <wp:extent cx="3677697" cy="35062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536" cy="35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CC" w:rsidRPr="003A506D" w:rsidRDefault="004034CC">
      <w:pPr>
        <w:rPr>
          <w:sz w:val="18"/>
          <w:szCs w:val="18"/>
        </w:rPr>
      </w:pPr>
    </w:p>
    <w:sectPr w:rsidR="004034CC" w:rsidRPr="003A5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E0"/>
    <w:rsid w:val="003A506D"/>
    <w:rsid w:val="004034CC"/>
    <w:rsid w:val="004D3149"/>
    <w:rsid w:val="00A8547C"/>
    <w:rsid w:val="00B636A9"/>
    <w:rsid w:val="00D9503B"/>
    <w:rsid w:val="00E7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F92D"/>
  <w15:chartTrackingRefBased/>
  <w15:docId w15:val="{B98C2668-1741-40F2-8D9F-B784333B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2019-01-26T21:30:00Z</dcterms:created>
  <dcterms:modified xsi:type="dcterms:W3CDTF">2019-01-26T22:38:00Z</dcterms:modified>
</cp:coreProperties>
</file>