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4703" w14:textId="12EDFD6B" w:rsidR="002B7613" w:rsidRPr="002B7613" w:rsidRDefault="002B7613" w:rsidP="002B7613">
      <w:pPr>
        <w:shd w:val="clear" w:color="auto" w:fill="FFFFFF"/>
        <w:spacing w:before="100" w:beforeAutospacing="1" w:after="100" w:afterAutospacing="1"/>
        <w:outlineLvl w:val="0"/>
        <w:rPr>
          <w:rFonts w:ascii="Oswald" w:eastAsia="Times New Roman" w:hAnsi="Oswald" w:cs="Times New Roman"/>
          <w:color w:val="333333"/>
          <w:kern w:val="36"/>
          <w:sz w:val="44"/>
          <w:szCs w:val="44"/>
          <w:lang w:val="en-HK"/>
        </w:rPr>
      </w:pPr>
      <w:r w:rsidRPr="002B7613">
        <w:rPr>
          <w:rFonts w:ascii="Oswald" w:eastAsia="Times New Roman" w:hAnsi="Oswald" w:cs="Times New Roman"/>
          <w:color w:val="333333"/>
          <w:kern w:val="36"/>
          <w:sz w:val="44"/>
          <w:szCs w:val="44"/>
          <w:lang w:val="en-HK"/>
        </w:rPr>
        <w:t>Hot</w:t>
      </w:r>
      <w:r w:rsidR="00773EB4">
        <w:rPr>
          <w:rFonts w:ascii="Oswald" w:eastAsia="Times New Roman" w:hAnsi="Oswald" w:cs="Times New Roman"/>
          <w:color w:val="333333"/>
          <w:kern w:val="36"/>
          <w:sz w:val="44"/>
          <w:szCs w:val="44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kern w:val="36"/>
          <w:sz w:val="44"/>
          <w:szCs w:val="44"/>
          <w:lang w:val="en-HK"/>
        </w:rPr>
        <w:t>Runners:</w:t>
      </w:r>
      <w:r w:rsidR="00773EB4">
        <w:rPr>
          <w:rFonts w:ascii="Oswald" w:eastAsia="Times New Roman" w:hAnsi="Oswald" w:cs="Times New Roman"/>
          <w:color w:val="333333"/>
          <w:kern w:val="36"/>
          <w:sz w:val="44"/>
          <w:szCs w:val="44"/>
          <w:lang w:val="en-HK"/>
        </w:rPr>
        <w:t xml:space="preserve"> </w:t>
      </w:r>
    </w:p>
    <w:p w14:paraId="69D75374" w14:textId="0DE02472" w:rsidR="002B7613" w:rsidRPr="002B7613" w:rsidRDefault="002B7613" w:rsidP="002B7613">
      <w:pPr>
        <w:shd w:val="clear" w:color="auto" w:fill="FFFFFF"/>
        <w:textAlignment w:val="center"/>
        <w:rPr>
          <w:rFonts w:ascii="Roboto Condensed" w:eastAsia="Times New Roman" w:hAnsi="Roboto Condensed" w:cs="Times New Roman"/>
          <w:color w:val="000000" w:themeColor="text1"/>
          <w:sz w:val="16"/>
          <w:szCs w:val="16"/>
          <w:lang w:val="en-HK"/>
        </w:rPr>
      </w:pPr>
      <w:r w:rsidRPr="002B7613">
        <w:rPr>
          <w:rFonts w:ascii="Oswald" w:eastAsia="Times New Roman" w:hAnsi="Oswald" w:cs="Times New Roman"/>
          <w:caps/>
          <w:color w:val="000000" w:themeColor="text1"/>
          <w:sz w:val="16"/>
          <w:szCs w:val="16"/>
          <w:lang w:val="en-HK"/>
        </w:rPr>
        <w:t>RANDY</w:t>
      </w:r>
      <w:r w:rsidR="00773EB4">
        <w:rPr>
          <w:rFonts w:ascii="Oswald" w:eastAsia="Times New Roman" w:hAnsi="Oswald" w:cs="Times New Roman"/>
          <w:caps/>
          <w:color w:val="000000" w:themeColor="text1"/>
          <w:sz w:val="16"/>
          <w:szCs w:val="16"/>
          <w:lang w:val="en-HK"/>
        </w:rPr>
        <w:t xml:space="preserve"> </w:t>
      </w:r>
      <w:proofErr w:type="spellStart"/>
      <w:r w:rsidRPr="002B7613">
        <w:rPr>
          <w:rFonts w:ascii="Oswald" w:eastAsia="Times New Roman" w:hAnsi="Oswald" w:cs="Times New Roman"/>
          <w:caps/>
          <w:color w:val="000000" w:themeColor="text1"/>
          <w:sz w:val="16"/>
          <w:szCs w:val="16"/>
          <w:lang w:val="en-HK"/>
        </w:rPr>
        <w:t>KERKSTRA</w:t>
      </w:r>
      <w:proofErr w:type="spellEnd"/>
    </w:p>
    <w:p w14:paraId="04A976B1" w14:textId="1BB9CE95" w:rsidR="002B7613" w:rsidRPr="00977B44" w:rsidRDefault="002B7613" w:rsidP="002B7613">
      <w:pPr>
        <w:shd w:val="clear" w:color="auto" w:fill="FFFFFF"/>
        <w:textAlignment w:val="center"/>
        <w:rPr>
          <w:rFonts w:ascii="Roboto Condensed" w:eastAsia="Times New Roman" w:hAnsi="Roboto Condensed" w:cs="Times New Roman"/>
          <w:color w:val="000000" w:themeColor="text1"/>
          <w:sz w:val="13"/>
          <w:szCs w:val="13"/>
          <w:lang w:val="en-HK"/>
        </w:rPr>
      </w:pPr>
      <w:r w:rsidRPr="002B7613">
        <w:rPr>
          <w:rFonts w:ascii="Roboto Condensed" w:eastAsia="Times New Roman" w:hAnsi="Roboto Condensed" w:cs="Times New Roman"/>
          <w:color w:val="000000" w:themeColor="text1"/>
          <w:sz w:val="13"/>
          <w:szCs w:val="13"/>
          <w:lang w:val="en-HK"/>
        </w:rPr>
        <w:t>Tooling</w:t>
      </w:r>
      <w:r w:rsidR="00773EB4">
        <w:rPr>
          <w:rFonts w:ascii="Roboto Condensed" w:eastAsia="Times New Roman" w:hAnsi="Roboto Condensed" w:cs="Times New Roman"/>
          <w:color w:val="000000" w:themeColor="text1"/>
          <w:sz w:val="13"/>
          <w:szCs w:val="1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000000" w:themeColor="text1"/>
          <w:sz w:val="13"/>
          <w:szCs w:val="13"/>
          <w:lang w:val="en-HK"/>
        </w:rPr>
        <w:t>Columnist</w:t>
      </w:r>
    </w:p>
    <w:p w14:paraId="1F1CE620" w14:textId="77777777" w:rsidR="002B7613" w:rsidRDefault="002B7613" w:rsidP="002B7613">
      <w:pPr>
        <w:shd w:val="clear" w:color="auto" w:fill="FFFFFF"/>
        <w:textAlignment w:val="center"/>
        <w:rPr>
          <w:rFonts w:ascii="Roboto Condensed" w:eastAsia="Times New Roman" w:hAnsi="Roboto Condensed" w:cs="Times New Roman"/>
          <w:color w:val="FFA500"/>
          <w:sz w:val="19"/>
          <w:szCs w:val="19"/>
          <w:lang w:val="en-HK"/>
        </w:rPr>
      </w:pPr>
    </w:p>
    <w:p w14:paraId="7E64A869" w14:textId="03DA147F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advances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technology,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today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ago.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eliminate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which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money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scrap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regrind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option.</w:t>
      </w:r>
    </w:p>
    <w:p w14:paraId="58B25DED" w14:textId="78E1B8F6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direct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low-vestige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eliminate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three-plate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systems.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outside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edge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977B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centred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mold</w:t>
      </w:r>
      <w:proofErr w:type="spellEnd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</w:p>
    <w:p w14:paraId="4DCA443C" w14:textId="7A8FB9AC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larger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knit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lines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lines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concern,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sequential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knit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lines.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multiple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drops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eliminate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improve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window.</w:t>
      </w:r>
    </w:p>
    <w:p w14:paraId="63A8844B" w14:textId="7D60B751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applications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beneficial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providing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savings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cycle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elimination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sprue.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course,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significant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tool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front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therefore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justified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economically.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payback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significant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tools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higher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volumes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and/or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higher-cost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resins.</w:t>
      </w:r>
    </w:p>
    <w:p w14:paraId="52E80A8F" w14:textId="00728DE9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complexity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mold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require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added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maintenance;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improved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designs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drastically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terrifying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sight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pocket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channels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packed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full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plastic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bring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instant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heartburn.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sight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common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ago,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arena,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managing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thousands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preventive-maintenance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operations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(PMs)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repairs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common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anymore</w:t>
      </w:r>
      <w:r w:rsidR="00977B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 </w:t>
      </w:r>
    </w:p>
    <w:p w14:paraId="2AE9FD92" w14:textId="68383538" w:rsidR="002B7613" w:rsidRPr="002B7613" w:rsidRDefault="002B7613" w:rsidP="002B7613">
      <w:pPr>
        <w:shd w:val="clear" w:color="auto" w:fill="FFFFFF"/>
        <w:spacing w:after="100" w:afterAutospacing="1"/>
        <w:outlineLvl w:val="1"/>
        <w:rPr>
          <w:rFonts w:ascii="Oswald" w:eastAsia="Times New Roman" w:hAnsi="Oswald" w:cs="Times New Roman"/>
          <w:color w:val="333333"/>
          <w:sz w:val="28"/>
          <w:szCs w:val="28"/>
          <w:lang w:val="en-HK"/>
        </w:rPr>
      </w:pP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A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‘SIMPLE’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VIEW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OF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HOT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RUNNERS</w:t>
      </w:r>
    </w:p>
    <w:p w14:paraId="6DB199E9" w14:textId="1677715C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simplify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understanding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function.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First,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think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extension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molding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machine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itself.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purpose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keep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plastic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molten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proper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cavity.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basically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it’s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piece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steel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round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channel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melt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through.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Ideally,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channel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free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obstacles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spots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components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create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hangups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scrap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contamination.</w:t>
      </w:r>
    </w:p>
    <w:p w14:paraId="516A719C" w14:textId="7E2083B9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channel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needs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properly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placed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ensure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correct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maintained.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itself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critical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component.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reads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tells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much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current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maintain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lastRenderedPageBreak/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root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heater.</w:t>
      </w:r>
    </w:p>
    <w:p w14:paraId="7B955226" w14:textId="70739EB9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basically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like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light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bulb</w:t>
      </w:r>
      <w:r w:rsid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it’s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either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working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burnt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out,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appears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functioning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able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get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verify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function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measuring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resistance/ohms.</w:t>
      </w:r>
    </w:p>
    <w:p w14:paraId="2A7D6BE6" w14:textId="2934ACC3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loose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tight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against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steel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whose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supposed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read,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reading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ambient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air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instead,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excessive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current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result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extreme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overheating.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I’ve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situation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smoke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while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showing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zone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under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happen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wired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correct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zones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connection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plugs.</w:t>
      </w:r>
    </w:p>
    <w:p w14:paraId="28A12635" w14:textId="338E8642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ago,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integrated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common,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reliable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providing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accurate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components.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understand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critical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placement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Fortunately,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manufacturers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today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good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thermocouple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placement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maintain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accurate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without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spots.</w:t>
      </w:r>
    </w:p>
    <w:p w14:paraId="494375F4" w14:textId="33D513B3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tried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away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from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analog</w:t>
      </w:r>
      <w:proofErr w:type="spellEnd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-style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newer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electronic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much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accurate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provide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smoother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amps.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few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newer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technology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eliminated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parts.</w:t>
      </w:r>
    </w:p>
    <w:p w14:paraId="3C10DC0C" w14:textId="21690D53" w:rsidR="002B7613" w:rsidRPr="00537C44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involved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brown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streaks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polycarbonate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working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improvements,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our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disappeared.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Another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concerned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specification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reflectivity.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getting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erratic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results,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our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eliminated.</w:t>
      </w:r>
    </w:p>
    <w:p w14:paraId="2B8F31DC" w14:textId="77777777" w:rsidR="00537C44" w:rsidRPr="002B7613" w:rsidRDefault="00537C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</w:p>
    <w:p w14:paraId="6DD679FE" w14:textId="65036648" w:rsidR="002B7613" w:rsidRDefault="002B7613" w:rsidP="002B7613">
      <w:pPr>
        <w:shd w:val="clear" w:color="auto" w:fill="FFFFFF"/>
        <w:spacing w:after="100" w:afterAutospacing="1"/>
        <w:outlineLvl w:val="1"/>
        <w:rPr>
          <w:rFonts w:ascii="Oswald" w:eastAsia="Times New Roman" w:hAnsi="Oswald" w:cs="Times New Roman"/>
          <w:color w:val="333333"/>
          <w:sz w:val="28"/>
          <w:szCs w:val="28"/>
          <w:lang w:val="en-HK"/>
        </w:rPr>
      </w:pP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TIPS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ON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TIPS</w:t>
      </w:r>
    </w:p>
    <w:p w14:paraId="5486FB37" w14:textId="6C0793C6" w:rsidR="00537C44" w:rsidRDefault="00537C44" w:rsidP="00537C44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source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concern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spots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degrade.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today’s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designs,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cases.</w:t>
      </w:r>
    </w:p>
    <w:p w14:paraId="6D72634E" w14:textId="2E4C10EA" w:rsidR="002B7613" w:rsidRPr="002B7613" w:rsidRDefault="002B7613" w:rsidP="00537C44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begin"/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instrText xml:space="preserve"> INCLUDEPICTURE "https://d2n4wb9orp1vta.cloudfront.net/cms/brand/PT/2022-PT/Evergreen%20update%20Project%20-%20images/0316ptkhtooling.jpg;maxWidth=385" \* MERGEFORMATINET </w:instrText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separate"/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end"/>
      </w:r>
    </w:p>
    <w:p w14:paraId="02A4121D" w14:textId="77777777" w:rsidR="00537C44" w:rsidRDefault="00537C44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</w:p>
    <w:p w14:paraId="18C6F26A" w14:textId="77777777" w:rsidR="00537C44" w:rsidRDefault="00537C44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</w:p>
    <w:p w14:paraId="18EF116C" w14:textId="46DEF825" w:rsidR="00537C44" w:rsidRDefault="00537C44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  <w:r w:rsidRPr="00537C44">
        <w:rPr>
          <w:rFonts w:ascii="Roboto Condensed" w:eastAsia="Times New Roman" w:hAnsi="Roboto Condensed" w:cs="Times New Roman"/>
          <w:noProof/>
          <w:color w:val="818A91"/>
          <w:sz w:val="22"/>
          <w:szCs w:val="22"/>
          <w:lang w:val="en-HK"/>
        </w:rPr>
        <w:lastRenderedPageBreak/>
        <w:drawing>
          <wp:anchor distT="0" distB="0" distL="114300" distR="114300" simplePos="0" relativeHeight="251661312" behindDoc="1" locked="0" layoutInCell="1" allowOverlap="1" wp14:anchorId="0758C68C" wp14:editId="198C8BDC">
            <wp:simplePos x="0" y="0"/>
            <wp:positionH relativeFrom="column">
              <wp:posOffset>20921</wp:posOffset>
            </wp:positionH>
            <wp:positionV relativeFrom="paragraph">
              <wp:posOffset>228144</wp:posOffset>
            </wp:positionV>
            <wp:extent cx="4368800" cy="2338070"/>
            <wp:effectExtent l="0" t="0" r="0" b="0"/>
            <wp:wrapTight wrapText="bothSides">
              <wp:wrapPolygon edited="0">
                <wp:start x="0" y="0"/>
                <wp:lineTo x="0" y="21471"/>
                <wp:lineTo x="21537" y="21471"/>
                <wp:lineTo x="21537" y="0"/>
                <wp:lineTo x="0" y="0"/>
              </wp:wrapPolygon>
            </wp:wrapTight>
            <wp:docPr id="990097424" name="Picture 11" descr="Diagram comparing sprue style, low-vestige tip, and valve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iagram comparing sprue style, low-vestige tip, and valve ga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5" t="6477" r="4862" b="6731"/>
                    <a:stretch/>
                  </pic:blipFill>
                  <pic:spPr bwMode="auto">
                    <a:xfrm>
                      <a:off x="0" y="0"/>
                      <a:ext cx="43688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2A62C" w14:textId="77777777" w:rsidR="00537C44" w:rsidRDefault="00537C44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</w:p>
    <w:p w14:paraId="58589CF9" w14:textId="18E58441" w:rsidR="002B7613" w:rsidRPr="002B7613" w:rsidRDefault="002B7613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Hot-runner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tips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can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have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great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influence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part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cosmetics.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Left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right: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sprue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style,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low-vestige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tip,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and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valve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gate.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br/>
        <w:t>Photo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Credit: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proofErr w:type="spellStart"/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Incoe</w:t>
      </w:r>
      <w:proofErr w:type="spellEnd"/>
    </w:p>
    <w:p w14:paraId="093A7376" w14:textId="77777777" w:rsidR="00537C44" w:rsidRDefault="00537C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</w:p>
    <w:p w14:paraId="5A8ADD30" w14:textId="679188AF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cosmetics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hot-drop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other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consider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nozzle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designs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technical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advances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designs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which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helped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cycle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vestige,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components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obstacles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hangups</w:t>
      </w:r>
      <w:proofErr w:type="spellEnd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</w:p>
    <w:p w14:paraId="1C546763" w14:textId="6EBDB95C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three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general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hot-drop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designs,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variations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each: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low-vestige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straight-through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gate.</w:t>
      </w:r>
    </w:p>
    <w:p w14:paraId="6D0EF87C" w14:textId="431E686A" w:rsidR="002B7613" w:rsidRPr="002B7613" w:rsidRDefault="00773EB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•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low-vestige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direct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minimal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vestige,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stringers.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found,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necessity.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increase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(pressure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loss)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contribute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</w:t>
      </w:r>
      <w:proofErr w:type="spellEnd"/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running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multiple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colors</w:t>
      </w:r>
      <w:proofErr w:type="spellEnd"/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will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plug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easier,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less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volume/area.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big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headache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running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regrind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tip.</w:t>
      </w:r>
    </w:p>
    <w:p w14:paraId="725F9DBC" w14:textId="07EFAECD" w:rsidR="002B7613" w:rsidRPr="002B7613" w:rsidRDefault="00773EB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•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straight-through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usually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least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problematic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</w:t>
      </w:r>
      <w:proofErr w:type="spellEnd"/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contamination,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without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hang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up.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even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some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new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designs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today,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insulating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gap,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even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sprue-style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create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problems.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systems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provide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components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these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gaps,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commonly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known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</w:t>
      </w:r>
      <w:proofErr w:type="spellEnd"/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seals.</w:t>
      </w:r>
    </w:p>
    <w:p w14:paraId="59333CB1" w14:textId="193277D0" w:rsidR="002B7613" w:rsidRPr="002B7613" w:rsidRDefault="00773EB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•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directgate</w:t>
      </w:r>
      <w:proofErr w:type="spellEnd"/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minimal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vestige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using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multiple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gates.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Because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they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shut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off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independently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fronts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knit-line</w:t>
      </w:r>
      <w:r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2B7613"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locations.</w:t>
      </w:r>
    </w:p>
    <w:p w14:paraId="59A5BF82" w14:textId="63C39120" w:rsidR="002B7613" w:rsidRDefault="00977B44" w:rsidP="002B7613">
      <w:pPr>
        <w:shd w:val="clear" w:color="auto" w:fill="FFFFFF"/>
        <w:textAlignment w:val="center"/>
        <w:rPr>
          <w:rFonts w:ascii="Roboto Condensed" w:eastAsia="Times New Roman" w:hAnsi="Roboto Condensed" w:cs="Times New Roman"/>
          <w:color w:val="FFA500"/>
          <w:sz w:val="19"/>
          <w:szCs w:val="19"/>
          <w:lang w:val="en-HK"/>
        </w:rPr>
      </w:pPr>
      <w:r w:rsidRPr="002B7613">
        <w:rPr>
          <w:rFonts w:ascii="Roboto Condensed" w:eastAsia="Times New Roman" w:hAnsi="Roboto Condensed" w:cs="Times New Roman"/>
          <w:noProof/>
          <w:color w:val="818A91"/>
          <w:lang w:val="en-HK"/>
        </w:rPr>
        <w:lastRenderedPageBreak/>
        <w:drawing>
          <wp:anchor distT="0" distB="0" distL="114300" distR="114300" simplePos="0" relativeHeight="251658240" behindDoc="1" locked="0" layoutInCell="1" allowOverlap="1" wp14:anchorId="6BC9BF66" wp14:editId="14321EC6">
            <wp:simplePos x="0" y="0"/>
            <wp:positionH relativeFrom="column">
              <wp:posOffset>0</wp:posOffset>
            </wp:positionH>
            <wp:positionV relativeFrom="paragraph">
              <wp:posOffset>74169</wp:posOffset>
            </wp:positionV>
            <wp:extent cx="2787650" cy="1863090"/>
            <wp:effectExtent l="0" t="0" r="6350" b="3810"/>
            <wp:wrapTight wrapText="bothSides">
              <wp:wrapPolygon edited="0">
                <wp:start x="0" y="0"/>
                <wp:lineTo x="0" y="21497"/>
                <wp:lineTo x="21551" y="21497"/>
                <wp:lineTo x="21551" y="0"/>
                <wp:lineTo x="0" y="0"/>
              </wp:wrapPolygon>
            </wp:wrapTight>
            <wp:docPr id="961609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C3A0C" w14:textId="3BA41004" w:rsidR="002B7613" w:rsidRPr="002B7613" w:rsidRDefault="002B7613" w:rsidP="002B7613">
      <w:pPr>
        <w:shd w:val="clear" w:color="auto" w:fill="FFFFFF"/>
        <w:textAlignment w:val="center"/>
        <w:rPr>
          <w:rFonts w:ascii="Roboto Condensed" w:eastAsia="Times New Roman" w:hAnsi="Roboto Condensed" w:cs="Times New Roman"/>
          <w:color w:val="FFA500"/>
          <w:sz w:val="19"/>
          <w:szCs w:val="19"/>
          <w:lang w:val="en-HK"/>
        </w:rPr>
      </w:pPr>
    </w:p>
    <w:p w14:paraId="24674142" w14:textId="63ADA618" w:rsidR="002B7613" w:rsidRPr="002B7613" w:rsidRDefault="002B7613" w:rsidP="002B7613">
      <w:pPr>
        <w:shd w:val="clear" w:color="auto" w:fill="FFFFFF"/>
        <w:rPr>
          <w:rFonts w:ascii="Roboto Condensed" w:eastAsia="Times New Roman" w:hAnsi="Roboto Condensed" w:cs="Times New Roman"/>
          <w:color w:val="818A91"/>
          <w:lang w:val="en-HK"/>
        </w:rPr>
      </w:pP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begin"/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instrText xml:space="preserve"> INCLUDEPICTURE "https://d2n4wb9orp1vta.cloudfront.net/cms/brand/PT/evergreen-images/0416ptkhtooling1-edit.jpg;maxWidth=385" \* MERGEFORMATINET </w:instrText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separate"/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end"/>
      </w:r>
    </w:p>
    <w:p w14:paraId="283F44CA" w14:textId="3B569A9C" w:rsidR="002B7613" w:rsidRPr="002B7613" w:rsidRDefault="002B7613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common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assumption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about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hot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runners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that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reducing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bearing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contact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surface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between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nozzle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tip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and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cavity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steel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desired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minimize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heat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transfer.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my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experience,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opposite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most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often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true.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br/>
        <w:t>Photo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Credit: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Deppe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proofErr w:type="spellStart"/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Mold</w:t>
      </w:r>
      <w:proofErr w:type="spellEnd"/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&amp;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Tooling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(all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images)</w:t>
      </w:r>
    </w:p>
    <w:p w14:paraId="7873A4CD" w14:textId="77777777" w:rsidR="00977B44" w:rsidRDefault="00977B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</w:p>
    <w:p w14:paraId="1E3EBB9F" w14:textId="3B3E91DB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last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column,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left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discussion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three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basic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numerous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variations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each.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designs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evolved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drastically,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focus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improved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combat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opposing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tendencies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toward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either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freeze-off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drooling.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costly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terms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scrap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machine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each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plastic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different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variations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needed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optimize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color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temperature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control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hot-drop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writing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from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experience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broad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range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info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particular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confined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specific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materials.</w:t>
      </w:r>
    </w:p>
    <w:p w14:paraId="67B08C1D" w14:textId="54BFA72D" w:rsidR="002B7613" w:rsidRPr="002B7613" w:rsidRDefault="002B7613" w:rsidP="002B7613">
      <w:pPr>
        <w:shd w:val="clear" w:color="auto" w:fill="FFFFFF"/>
        <w:spacing w:after="100" w:afterAutospacing="1"/>
        <w:outlineLvl w:val="1"/>
        <w:rPr>
          <w:rFonts w:ascii="Oswald" w:eastAsia="Times New Roman" w:hAnsi="Oswald" w:cs="Times New Roman"/>
          <w:color w:val="333333"/>
          <w:sz w:val="28"/>
          <w:szCs w:val="28"/>
          <w:lang w:val="en-HK"/>
        </w:rPr>
      </w:pP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DISPELLING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A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MYTH</w:t>
      </w:r>
    </w:p>
    <w:p w14:paraId="7AFC2E11" w14:textId="0FF2D3AE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One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like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clear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bearing/contact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surface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cooling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hot-drop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tip.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run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across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assumption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times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reduced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bearing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surface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between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hot-drop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cavity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steel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desirable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minimize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heat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transfer.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my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experience,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opposite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true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most—though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all—cases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dealing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drooling,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stringing,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and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fldChar w:fldCharType="begin"/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instrText>HYPERLINK "https://www.ptonline.com/articles/injection-molding-are-your-sprue-or-parts-sticking-here-are-some-solutions" \t "_blank"</w:instrTex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fldChar w:fldCharType="separate"/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sprue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sticking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fldChar w:fldCharType="end"/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Although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there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no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universal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prescription,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wanted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stress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point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because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getting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root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cause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issue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become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challenge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opinions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assumptions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get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way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understanding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what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really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going</w:t>
      </w:r>
      <w:r w:rsidR="00773EB4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000000" w:themeColor="text1"/>
          <w:spacing w:val="2"/>
          <w:sz w:val="22"/>
          <w:szCs w:val="22"/>
          <w:lang w:val="en-HK"/>
        </w:rPr>
        <w:t>on.</w:t>
      </w:r>
    </w:p>
    <w:p w14:paraId="1CC8A196" w14:textId="4369C981" w:rsidR="002B7613" w:rsidRPr="002B7613" w:rsidRDefault="002B7613" w:rsidP="002B7613">
      <w:pPr>
        <w:shd w:val="clear" w:color="auto" w:fill="FFFFFF"/>
        <w:spacing w:beforeAutospacing="1" w:afterAutospacing="1"/>
        <w:rPr>
          <w:rFonts w:ascii="Oswald" w:eastAsia="Times New Roman" w:hAnsi="Oswald" w:cs="Times New Roman"/>
          <w:color w:val="333333"/>
          <w:spacing w:val="2"/>
          <w:lang w:val="en-HK"/>
        </w:rPr>
      </w:pP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The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multiple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effects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of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gate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orifice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size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are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often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overlooked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when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addressing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hot-runner</w:t>
      </w:r>
      <w:r w:rsidR="00773EB4">
        <w:rPr>
          <w:rFonts w:ascii="Oswald" w:eastAsia="Times New Roman" w:hAnsi="Oswald" w:cs="Times New Roman"/>
          <w:color w:val="333333"/>
          <w:spacing w:val="2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pacing w:val="2"/>
          <w:lang w:val="en-HK"/>
        </w:rPr>
        <w:t>problems.</w:t>
      </w:r>
    </w:p>
    <w:p w14:paraId="57EBA832" w14:textId="2A33296D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count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both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hands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28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bearing/contact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surface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problem.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fact,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lack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sufficient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cooling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bearing/contact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surface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often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case.</w:t>
      </w:r>
    </w:p>
    <w:p w14:paraId="06A0628E" w14:textId="663BAF42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few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bearing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surface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dealing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freeze-off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requiring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excessive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push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plastic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through—if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possible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all.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involved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cheaper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grades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nylon.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between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cavity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steel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keeps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nozzle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because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allowing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cooler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cavity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steel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pull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much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from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mentioned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last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month,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styles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insulator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gaps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transfer.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specific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recommend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them.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</w:p>
    <w:p w14:paraId="51F193A3" w14:textId="4B7DC8A1" w:rsidR="002B7613" w:rsidRPr="002B7613" w:rsidRDefault="002B7613" w:rsidP="00537C44">
      <w:pPr>
        <w:shd w:val="clear" w:color="auto" w:fill="FFFFFF"/>
        <w:spacing w:before="240"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lastRenderedPageBreak/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observed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lack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focus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cooling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tool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itself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around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hot-drop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make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logical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sense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concentrate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 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cooling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component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260ºC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sprue-style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seeing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problems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sticking,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root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typically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lack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cooling—either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from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inadequate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tool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lack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between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cavity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steel.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same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true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drooling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issues.</w:t>
      </w:r>
    </w:p>
    <w:p w14:paraId="3BB9BAF1" w14:textId="340DF432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experience,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problems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specific.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two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materials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mind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sticking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glass-filled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nylons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PC/ABS.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modify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tools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years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adding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water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lines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increasing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contact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surface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resolve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issues.</w:t>
      </w:r>
    </w:p>
    <w:p w14:paraId="5F458A83" w14:textId="2E5C5B12" w:rsidR="002B7613" w:rsidRPr="002B7613" w:rsidRDefault="002B7613" w:rsidP="002B7613">
      <w:pPr>
        <w:shd w:val="clear" w:color="auto" w:fill="FFFFFF"/>
        <w:spacing w:after="100" w:afterAutospacing="1"/>
        <w:outlineLvl w:val="1"/>
        <w:rPr>
          <w:rFonts w:ascii="Oswald" w:eastAsia="Times New Roman" w:hAnsi="Oswald" w:cs="Times New Roman"/>
          <w:color w:val="333333"/>
          <w:sz w:val="28"/>
          <w:szCs w:val="28"/>
          <w:lang w:val="en-HK"/>
        </w:rPr>
      </w:pP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OFTEN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OVERLOOKED: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GATE</w:t>
      </w:r>
      <w:r w:rsidR="00773EB4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 xml:space="preserve"> </w:t>
      </w:r>
      <w:r w:rsidRPr="002B7613">
        <w:rPr>
          <w:rFonts w:ascii="Oswald" w:eastAsia="Times New Roman" w:hAnsi="Oswald" w:cs="Times New Roman"/>
          <w:color w:val="333333"/>
          <w:sz w:val="28"/>
          <w:szCs w:val="28"/>
          <w:lang w:val="en-HK"/>
        </w:rPr>
        <w:t>ORIFICES</w:t>
      </w:r>
    </w:p>
    <w:p w14:paraId="09DFB110" w14:textId="37ECF03C" w:rsidR="002B7613" w:rsidRPr="002B7613" w:rsidRDefault="002B7613" w:rsidP="002B7613">
      <w:pPr>
        <w:shd w:val="clear" w:color="auto" w:fill="FFFFFF"/>
        <w:rPr>
          <w:rFonts w:ascii="Roboto Condensed" w:eastAsia="Times New Roman" w:hAnsi="Roboto Condensed" w:cs="Times New Roman"/>
          <w:color w:val="818A91"/>
          <w:lang w:val="en-HK"/>
        </w:rPr>
      </w:pP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begin"/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instrText xml:space="preserve"> INCLUDEPICTURE "https://d2n4wb9orp1vta.cloudfront.net/cms/brand/PT/evergreen-images/0416ptkhtooling2-edit.jpg;maxWidth=385" \* MERGEFORMATINET </w:instrText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separate"/>
      </w:r>
      <w:r w:rsidRPr="002B7613">
        <w:rPr>
          <w:rFonts w:ascii="Roboto Condensed" w:eastAsia="Times New Roman" w:hAnsi="Roboto Condensed" w:cs="Times New Roman"/>
          <w:noProof/>
          <w:color w:val="818A91"/>
          <w:lang w:val="en-HK"/>
        </w:rPr>
        <w:drawing>
          <wp:anchor distT="0" distB="0" distL="114300" distR="114300" simplePos="0" relativeHeight="251659264" behindDoc="1" locked="0" layoutInCell="1" allowOverlap="1" wp14:anchorId="36BAE0FC" wp14:editId="73D65AF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455670" cy="2310130"/>
            <wp:effectExtent l="0" t="0" r="0" b="1270"/>
            <wp:wrapTight wrapText="bothSides">
              <wp:wrapPolygon edited="0">
                <wp:start x="0" y="0"/>
                <wp:lineTo x="0" y="21493"/>
                <wp:lineTo x="21513" y="21493"/>
                <wp:lineTo x="21513" y="0"/>
                <wp:lineTo x="0" y="0"/>
              </wp:wrapPolygon>
            </wp:wrapTight>
            <wp:docPr id="515449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7613">
        <w:rPr>
          <w:rFonts w:ascii="Roboto Condensed" w:eastAsia="Times New Roman" w:hAnsi="Roboto Condensed" w:cs="Times New Roman"/>
          <w:color w:val="818A91"/>
          <w:lang w:val="en-HK"/>
        </w:rPr>
        <w:fldChar w:fldCharType="end"/>
      </w:r>
    </w:p>
    <w:p w14:paraId="659874BF" w14:textId="28641D20" w:rsidR="002B7613" w:rsidRPr="002B7613" w:rsidRDefault="002B7613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Nozzle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orifice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size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has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big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impact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processing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window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and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part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aesthetics.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But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with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low-vestige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tips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like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this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one,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be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sure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take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into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account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orifice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area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lost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spreader.</w:t>
      </w:r>
    </w:p>
    <w:p w14:paraId="1B3FA837" w14:textId="77777777" w:rsidR="00977B44" w:rsidRDefault="00977B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</w:p>
    <w:p w14:paraId="4A5A70FA" w14:textId="77777777" w:rsidR="00977B44" w:rsidRDefault="00977B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</w:p>
    <w:p w14:paraId="2BD0D01E" w14:textId="77777777" w:rsidR="00977B44" w:rsidRDefault="00977B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</w:p>
    <w:p w14:paraId="24C3BD99" w14:textId="560A8F62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often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overlooked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addressing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problems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size.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mentioned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above,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window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scrap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rates.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hesitant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play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although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resolve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recommend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diving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without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experience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understanding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size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changes—and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possible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back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started.</w:t>
      </w:r>
    </w:p>
    <w:p w14:paraId="4069F554" w14:textId="52FF5542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often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overlooked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regard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numerous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people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focus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root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point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restriction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path.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Pressure-drop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studies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beneficial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understand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always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used.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pressure-drop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study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helps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understand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occurring.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Shoot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through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hyperlink r:id="rId8" w:tgtFrame="_blank" w:history="1">
        <w:r w:rsidRPr="002B7613">
          <w:rPr>
            <w:rFonts w:ascii="Noto Serif" w:eastAsia="Times New Roman" w:hAnsi="Noto Serif" w:cs="Noto Serif"/>
            <w:color w:val="087CC1"/>
            <w:spacing w:val="2"/>
            <w:sz w:val="22"/>
            <w:szCs w:val="22"/>
            <w:lang w:val="en-HK"/>
          </w:rPr>
          <w:t>injection</w:t>
        </w:r>
        <w:r w:rsidR="00773EB4">
          <w:rPr>
            <w:rFonts w:ascii="Noto Serif" w:eastAsia="Times New Roman" w:hAnsi="Noto Serif" w:cs="Noto Serif"/>
            <w:color w:val="087CC1"/>
            <w:spacing w:val="2"/>
            <w:sz w:val="22"/>
            <w:szCs w:val="22"/>
            <w:lang w:val="en-HK"/>
          </w:rPr>
          <w:t xml:space="preserve"> </w:t>
        </w:r>
        <w:r w:rsidRPr="002B7613">
          <w:rPr>
            <w:rFonts w:ascii="Noto Serif" w:eastAsia="Times New Roman" w:hAnsi="Noto Serif" w:cs="Noto Serif"/>
            <w:color w:val="087CC1"/>
            <w:spacing w:val="2"/>
            <w:sz w:val="22"/>
            <w:szCs w:val="22"/>
            <w:lang w:val="en-HK"/>
          </w:rPr>
          <w:t>nozzle</w:t>
        </w:r>
      </w:hyperlink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through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hot-runner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(With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shoot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through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nozzle,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runner,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through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part.)</w:t>
      </w:r>
    </w:p>
    <w:p w14:paraId="3BF57075" w14:textId="0B069460" w:rsidR="002B7613" w:rsidRPr="002B7613" w:rsidRDefault="00977B44" w:rsidP="002B7613">
      <w:pPr>
        <w:shd w:val="clear" w:color="auto" w:fill="FFFFFF"/>
        <w:rPr>
          <w:rFonts w:ascii="Roboto Condensed" w:eastAsia="Times New Roman" w:hAnsi="Roboto Condensed" w:cs="Times New Roman"/>
          <w:color w:val="818A91"/>
          <w:sz w:val="22"/>
          <w:szCs w:val="22"/>
          <w:lang w:val="en-HK"/>
        </w:rPr>
      </w:pPr>
      <w:r w:rsidRPr="00537C44">
        <w:rPr>
          <w:rFonts w:ascii="Roboto Condensed" w:eastAsia="Times New Roman" w:hAnsi="Roboto Condensed" w:cs="Times New Roman"/>
          <w:noProof/>
          <w:color w:val="818A91"/>
          <w:sz w:val="22"/>
          <w:szCs w:val="22"/>
          <w:lang w:val="en-HK"/>
        </w:rPr>
        <w:lastRenderedPageBreak/>
        <w:drawing>
          <wp:anchor distT="0" distB="0" distL="114300" distR="114300" simplePos="0" relativeHeight="251660288" behindDoc="1" locked="0" layoutInCell="1" allowOverlap="1" wp14:anchorId="3A55F06D" wp14:editId="74ED9F0C">
            <wp:simplePos x="0" y="0"/>
            <wp:positionH relativeFrom="column">
              <wp:posOffset>0</wp:posOffset>
            </wp:positionH>
            <wp:positionV relativeFrom="paragraph">
              <wp:posOffset>13965</wp:posOffset>
            </wp:positionV>
            <wp:extent cx="2693670" cy="1800860"/>
            <wp:effectExtent l="0" t="0" r="0" b="254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06589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613" w:rsidRPr="002B7613">
        <w:rPr>
          <w:rFonts w:ascii="Roboto Condensed" w:eastAsia="Times New Roman" w:hAnsi="Roboto Condensed" w:cs="Times New Roman"/>
          <w:color w:val="818A91"/>
          <w:sz w:val="22"/>
          <w:szCs w:val="22"/>
          <w:lang w:val="en-HK"/>
        </w:rPr>
        <w:fldChar w:fldCharType="begin"/>
      </w:r>
      <w:r w:rsidR="002B7613" w:rsidRPr="002B7613">
        <w:rPr>
          <w:rFonts w:ascii="Roboto Condensed" w:eastAsia="Times New Roman" w:hAnsi="Roboto Condensed" w:cs="Times New Roman"/>
          <w:color w:val="818A91"/>
          <w:sz w:val="22"/>
          <w:szCs w:val="22"/>
          <w:lang w:val="en-HK"/>
        </w:rPr>
        <w:instrText xml:space="preserve"> INCLUDEPICTURE "https://d2n4wb9orp1vta.cloudfront.net/cms/brand/PT/evergreen-images/0416ptkhtooling3-edit.jpg;maxWidth=385" \* MERGEFORMATINET </w:instrText>
      </w:r>
      <w:r w:rsidR="002B7613" w:rsidRPr="002B7613">
        <w:rPr>
          <w:rFonts w:ascii="Roboto Condensed" w:eastAsia="Times New Roman" w:hAnsi="Roboto Condensed" w:cs="Times New Roman"/>
          <w:color w:val="818A91"/>
          <w:sz w:val="22"/>
          <w:szCs w:val="22"/>
          <w:lang w:val="en-HK"/>
        </w:rPr>
        <w:fldChar w:fldCharType="separate"/>
      </w:r>
      <w:r w:rsidR="002B7613" w:rsidRPr="002B7613">
        <w:rPr>
          <w:rFonts w:ascii="Roboto Condensed" w:eastAsia="Times New Roman" w:hAnsi="Roboto Condensed" w:cs="Times New Roman"/>
          <w:color w:val="818A91"/>
          <w:sz w:val="22"/>
          <w:szCs w:val="22"/>
          <w:lang w:val="en-HK"/>
        </w:rPr>
        <w:fldChar w:fldCharType="end"/>
      </w:r>
    </w:p>
    <w:p w14:paraId="7E77A7CD" w14:textId="77777777" w:rsidR="00977B44" w:rsidRPr="00537C44" w:rsidRDefault="00977B44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2"/>
          <w:szCs w:val="22"/>
          <w:lang w:val="en-HK"/>
        </w:rPr>
      </w:pPr>
    </w:p>
    <w:p w14:paraId="51E80348" w14:textId="66ADBB2D" w:rsidR="002B7613" w:rsidRPr="002B7613" w:rsidRDefault="002B7613" w:rsidP="002B7613">
      <w:pPr>
        <w:shd w:val="clear" w:color="auto" w:fill="FFFFFF"/>
        <w:spacing w:after="100" w:afterAutospacing="1"/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</w:pP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Nozzle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orifice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size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can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also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cause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or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relieve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processing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problems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with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valve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gates.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Changing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orifice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size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is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relatively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easy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by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replacing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the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seat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insert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and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valve</w:t>
      </w:r>
      <w:r w:rsidR="00773EB4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 xml:space="preserve"> </w:t>
      </w:r>
      <w:r w:rsidRPr="002B7613">
        <w:rPr>
          <w:rFonts w:ascii="Roboto Condensed" w:eastAsia="Times New Roman" w:hAnsi="Roboto Condensed" w:cs="Times New Roman"/>
          <w:color w:val="556670"/>
          <w:spacing w:val="2"/>
          <w:sz w:val="23"/>
          <w:szCs w:val="23"/>
          <w:lang w:val="en-HK"/>
        </w:rPr>
        <w:t>pin.</w:t>
      </w:r>
    </w:p>
    <w:p w14:paraId="2F3A3C30" w14:textId="77777777" w:rsidR="00977B44" w:rsidRDefault="00977B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</w:p>
    <w:p w14:paraId="42A4A95A" w14:textId="77777777" w:rsidR="00977B44" w:rsidRDefault="00977B44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lang w:val="en-HK"/>
        </w:rPr>
      </w:pPr>
    </w:p>
    <w:p w14:paraId="4CD2C5A2" w14:textId="4B77BDBA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more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impact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pressures.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point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dealing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high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vestige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from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977B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2.79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4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977B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mm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nominal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stock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center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valve-gate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977B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6.3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5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977B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mm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I’m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guy,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asked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get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involved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anything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tool.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window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small: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slight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create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high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backpressure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create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one.</w:t>
      </w:r>
    </w:p>
    <w:p w14:paraId="4CF4C7F2" w14:textId="1FE3DEFB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first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decision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valve-gate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today’s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options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easy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ordering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insert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pin.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down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4.064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diam.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results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interesting.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half,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slight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backpressure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create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high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create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puzzling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result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window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that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robust,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hadn’t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improved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situation.</w:t>
      </w:r>
    </w:p>
    <w:p w14:paraId="65A75E90" w14:textId="2A2CFDB2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valve-gate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5.334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mm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diam.,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which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left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midway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between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original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size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smaller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results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again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very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interesting,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ended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robust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process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window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create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high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either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backpressure.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couple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theories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size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such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big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impact.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would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welcome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readers’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input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you’d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like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send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email.</w:t>
      </w:r>
    </w:p>
    <w:p w14:paraId="60E3975F" w14:textId="7C5BA1A4" w:rsidR="002B7613" w:rsidRPr="002B7613" w:rsidRDefault="002B7613" w:rsidP="002B7613">
      <w:pPr>
        <w:shd w:val="clear" w:color="auto" w:fill="FFFFFF"/>
        <w:spacing w:after="100" w:afterAutospacing="1"/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</w:pP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also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ran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across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scrap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caused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splay,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where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changing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size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ended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being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solution.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four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low-vestige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tips,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which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spreader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center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overlooked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factor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amount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taken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spreader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which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restricts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flow.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case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1.27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mm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spreader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proofErr w:type="spellStart"/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center</w:t>
      </w:r>
      <w:proofErr w:type="spellEnd"/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was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0.635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mm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spreader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reduce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25%.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speeds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needed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high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make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good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part,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but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struggled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with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lot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of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splay.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opened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orifice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size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1.524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="00537C44" w:rsidRPr="00537C4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mm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,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which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55%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increase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in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effective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gate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area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not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occupied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by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spreader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tip.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This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allow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us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to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adjust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the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fill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speed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eliminate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our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shear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and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splay</w:t>
      </w:r>
      <w:r w:rsidR="00773EB4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 xml:space="preserve"> </w:t>
      </w:r>
      <w:r w:rsidRPr="002B7613">
        <w:rPr>
          <w:rFonts w:ascii="Noto Serif" w:eastAsia="Times New Roman" w:hAnsi="Noto Serif" w:cs="Noto Serif"/>
          <w:color w:val="333333"/>
          <w:spacing w:val="2"/>
          <w:sz w:val="22"/>
          <w:szCs w:val="22"/>
          <w:lang w:val="en-HK"/>
        </w:rPr>
        <w:t>issue.</w:t>
      </w:r>
    </w:p>
    <w:p w14:paraId="677ACD58" w14:textId="77777777" w:rsidR="001A78C1" w:rsidRPr="00537C44" w:rsidRDefault="001A78C1">
      <w:pPr>
        <w:rPr>
          <w:sz w:val="22"/>
          <w:szCs w:val="22"/>
        </w:rPr>
      </w:pPr>
    </w:p>
    <w:sectPr w:rsidR="001A78C1" w:rsidRPr="0053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27C85"/>
    <w:multiLevelType w:val="multilevel"/>
    <w:tmpl w:val="ACA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39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13"/>
    <w:rsid w:val="001A78C1"/>
    <w:rsid w:val="002B7613"/>
    <w:rsid w:val="00537C44"/>
    <w:rsid w:val="00773EB4"/>
    <w:rsid w:val="008A7411"/>
    <w:rsid w:val="009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0CD9"/>
  <w15:chartTrackingRefBased/>
  <w15:docId w15:val="{9EFEB12D-38FB-A141-BB2F-3CFF1AAE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2B76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HK"/>
    </w:rPr>
  </w:style>
  <w:style w:type="paragraph" w:styleId="Heading2">
    <w:name w:val="heading 2"/>
    <w:basedOn w:val="Normal"/>
    <w:link w:val="Heading2Char"/>
    <w:uiPriority w:val="9"/>
    <w:qFormat/>
    <w:rsid w:val="002B76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HK"/>
    </w:rPr>
  </w:style>
  <w:style w:type="paragraph" w:styleId="Heading3">
    <w:name w:val="heading 3"/>
    <w:basedOn w:val="Normal"/>
    <w:link w:val="Heading3Char"/>
    <w:uiPriority w:val="9"/>
    <w:qFormat/>
    <w:rsid w:val="002B76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76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761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-summary">
    <w:name w:val="content-summary"/>
    <w:basedOn w:val="Normal"/>
    <w:rsid w:val="002B761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paragraph" w:styleId="NormalWeb">
    <w:name w:val="Normal (Web)"/>
    <w:basedOn w:val="Normal"/>
    <w:uiPriority w:val="99"/>
    <w:semiHidden/>
    <w:unhideWhenUsed/>
    <w:rsid w:val="002B761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  <w:style w:type="character" w:customStyle="1" w:styleId="author-link">
    <w:name w:val="author-link"/>
    <w:basedOn w:val="DefaultParagraphFont"/>
    <w:rsid w:val="002B7613"/>
  </w:style>
  <w:style w:type="character" w:styleId="Hyperlink">
    <w:name w:val="Hyperlink"/>
    <w:basedOn w:val="DefaultParagraphFont"/>
    <w:uiPriority w:val="99"/>
    <w:semiHidden/>
    <w:unhideWhenUsed/>
    <w:rsid w:val="002B76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7613"/>
    <w:rPr>
      <w:b/>
      <w:bCs/>
    </w:rPr>
  </w:style>
  <w:style w:type="paragraph" w:styleId="Revision">
    <w:name w:val="Revision"/>
    <w:hidden/>
    <w:uiPriority w:val="99"/>
    <w:semiHidden/>
    <w:rsid w:val="00773EB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665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7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1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98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2927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975623">
                  <w:marLeft w:val="0"/>
                  <w:marRight w:val="0"/>
                  <w:marTop w:val="225"/>
                  <w:marBottom w:val="225"/>
                  <w:divBdr>
                    <w:top w:val="single" w:sz="12" w:space="5" w:color="0B456D"/>
                    <w:left w:val="none" w:sz="0" w:space="0" w:color="auto"/>
                    <w:bottom w:val="single" w:sz="12" w:space="0" w:color="0B456D"/>
                    <w:right w:val="none" w:sz="0" w:space="0" w:color="auto"/>
                  </w:divBdr>
                  <w:divsChild>
                    <w:div w:id="70552309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15" w:color="077CC1"/>
                        <w:left w:val="single" w:sz="18" w:space="15" w:color="077CC1"/>
                        <w:bottom w:val="single" w:sz="18" w:space="15" w:color="077CC1"/>
                        <w:right w:val="single" w:sz="18" w:space="15" w:color="077CC1"/>
                      </w:divBdr>
                    </w:div>
                  </w:divsChild>
                </w:div>
                <w:div w:id="16068839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34578">
                  <w:marLeft w:val="0"/>
                  <w:marRight w:val="0"/>
                  <w:marTop w:val="150"/>
                  <w:marBottom w:val="150"/>
                  <w:divBdr>
                    <w:top w:val="single" w:sz="6" w:space="11" w:color="DDDDDD"/>
                    <w:left w:val="single" w:sz="6" w:space="11" w:color="DDDDDD"/>
                    <w:bottom w:val="single" w:sz="6" w:space="11" w:color="DDDDDD"/>
                    <w:right w:val="single" w:sz="6" w:space="11" w:color="DDDDDD"/>
                  </w:divBdr>
                </w:div>
                <w:div w:id="5933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686">
          <w:marLeft w:val="0"/>
          <w:marRight w:val="0"/>
          <w:marTop w:val="225"/>
          <w:marBottom w:val="225"/>
          <w:divBdr>
            <w:top w:val="single" w:sz="12" w:space="5" w:color="0B456D"/>
            <w:left w:val="none" w:sz="0" w:space="0" w:color="auto"/>
            <w:bottom w:val="single" w:sz="12" w:space="0" w:color="0B456D"/>
            <w:right w:val="none" w:sz="0" w:space="0" w:color="auto"/>
          </w:divBdr>
          <w:divsChild>
            <w:div w:id="610160787">
              <w:marLeft w:val="0"/>
              <w:marRight w:val="0"/>
              <w:marTop w:val="0"/>
              <w:marBottom w:val="0"/>
              <w:divBdr>
                <w:top w:val="single" w:sz="18" w:space="15" w:color="077CC1"/>
                <w:left w:val="single" w:sz="18" w:space="15" w:color="077CC1"/>
                <w:bottom w:val="single" w:sz="18" w:space="15" w:color="077CC1"/>
                <w:right w:val="single" w:sz="18" w:space="15" w:color="077CC1"/>
              </w:divBdr>
            </w:div>
          </w:divsChild>
        </w:div>
        <w:div w:id="237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online.com/articles/know-your-options-in-injection-machine-nozzle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97F04F4359024382EECAD456CB4731" ma:contentTypeVersion="13" ma:contentTypeDescription="Create a new document." ma:contentTypeScope="" ma:versionID="bb957a5784faf843605307891ae1fedf">
  <xsd:schema xmlns:xsd="http://www.w3.org/2001/XMLSchema" xmlns:xs="http://www.w3.org/2001/XMLSchema" xmlns:p="http://schemas.microsoft.com/office/2006/metadata/properties" xmlns:ns2="daa896ee-29a9-4fd6-b813-b9c273e86a0f" xmlns:ns3="6da0f34a-2013-4924-b173-03f3373896e7" targetNamespace="http://schemas.microsoft.com/office/2006/metadata/properties" ma:root="true" ma:fieldsID="1e3f4117eab7189834a857e3cb6fbc39" ns2:_="" ns3:_="">
    <xsd:import namespace="daa896ee-29a9-4fd6-b813-b9c273e86a0f"/>
    <xsd:import namespace="6da0f34a-2013-4924-b173-03f3373896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896ee-29a9-4fd6-b813-b9c273e86a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1355b8e-f7ae-46e7-8995-a62f77f470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0f34a-2013-4924-b173-03f3373896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7b0db6-1ded-4093-b472-d58782278df6}" ma:internalName="TaxCatchAll" ma:showField="CatchAllData" ma:web="6da0f34a-2013-4924-b173-03f3373896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BD291-32CE-4BAA-99BB-C875AE3DCABF}"/>
</file>

<file path=customXml/itemProps2.xml><?xml version="1.0" encoding="utf-8"?>
<ds:datastoreItem xmlns:ds="http://schemas.openxmlformats.org/officeDocument/2006/customXml" ds:itemID="{0C09E742-1395-4900-A47C-8C19D93227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2163</Words>
  <Characters>12334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2023-08-05T01:08:00Z</dcterms:created>
  <dcterms:modified xsi:type="dcterms:W3CDTF">2023-08-05T06:33:00Z</dcterms:modified>
</cp:coreProperties>
</file>