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tulo"/>
        <w:jc w:val="center"/>
      </w:pPr>
    </w:p>
    <w:p w14:paraId="545F86C9" w14:textId="21E85745" w:rsidR="00A37078" w:rsidRPr="0049018C" w:rsidRDefault="00A37078" w:rsidP="00025D01">
      <w:pPr>
        <w:pStyle w:val="Ttulo"/>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tulo"/>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tulo"/>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proofErr w:type="spellStart"/>
      <w:r w:rsidRPr="00FC0AC7">
        <w:t>Aut</w:t>
      </w:r>
      <w:r w:rsidR="00FC4247">
        <w:t>h</w:t>
      </w:r>
      <w:r w:rsidRPr="00FC0AC7">
        <w:t>or</w:t>
      </w:r>
      <w:proofErr w:type="spellEnd"/>
      <w:r w:rsidRPr="00FC0AC7">
        <w:t xml:space="preserve">: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63FBF6D9" w:rsidR="003D0C1B" w:rsidRPr="00A50756" w:rsidRDefault="00350007" w:rsidP="00AE5B55">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727C6423">
                <wp:simplePos x="0" y="0"/>
                <wp:positionH relativeFrom="column">
                  <wp:posOffset>3921</wp:posOffset>
                </wp:positionH>
                <wp:positionV relativeFrom="paragraph">
                  <wp:posOffset>266476</wp:posOffset>
                </wp:positionV>
                <wp:extent cx="5483487" cy="29808"/>
                <wp:effectExtent l="19050" t="19050" r="22225" b="27940"/>
                <wp:wrapNone/>
                <wp:docPr id="31" name="Straight Connector 31"/>
                <wp:cNvGraphicFramePr/>
                <a:graphic xmlns:a="http://schemas.openxmlformats.org/drawingml/2006/main">
                  <a:graphicData uri="http://schemas.microsoft.com/office/word/2010/wordprocessingShape">
                    <wps:wsp>
                      <wps:cNvCnPr/>
                      <wps:spPr>
                        <a:xfrm flipV="1">
                          <a:off x="0" y="0"/>
                          <a:ext cx="5483487" cy="298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7D7AFF"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pt" to="432.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" strokecolor="#d50066 [3204]" strokeweight="2.25pt">
                <v:stroke joinstyle="miter"/>
              </v:line>
            </w:pict>
          </mc:Fallback>
        </mc:AlternateContent>
      </w:r>
      <w:r w:rsidR="00C83F57" w:rsidRPr="00A50756">
        <w:rPr>
          <w:b/>
          <w:bCs/>
          <w:iCs/>
          <w:color w:val="D50066"/>
          <w:sz w:val="34"/>
          <w:szCs w:val="34"/>
          <w:lang w:val="en-US"/>
        </w:rPr>
        <w:t>Dis</w:t>
      </w:r>
      <w:r w:rsidR="00A50756" w:rsidRPr="00A50756">
        <w:rPr>
          <w:b/>
          <w:bCs/>
          <w:iCs/>
          <w:color w:val="D50066"/>
          <w:sz w:val="34"/>
          <w:szCs w:val="34"/>
          <w:lang w:val="en-US"/>
        </w:rPr>
        <w:t>tributions in sampling</w:t>
      </w:r>
      <w:r w:rsidR="00A50756">
        <w:rPr>
          <w:b/>
          <w:bCs/>
          <w:iCs/>
          <w:color w:val="D50066"/>
          <w:sz w:val="34"/>
          <w:szCs w:val="34"/>
          <w:lang w:val="en-US"/>
        </w:rPr>
        <w:t xml:space="preserve"> -</w:t>
      </w:r>
      <w:r w:rsidR="00A50756" w:rsidRPr="00A50756">
        <w:rPr>
          <w:b/>
          <w:bCs/>
          <w:iCs/>
          <w:color w:val="D50066"/>
          <w:sz w:val="34"/>
          <w:szCs w:val="34"/>
          <w:lang w:val="en-US"/>
        </w:rPr>
        <w:t xml:space="preserve"> Inference about one population</w:t>
      </w:r>
    </w:p>
    <w:p w14:paraId="2C2E315A" w14:textId="2EF94717" w:rsidR="0056676A" w:rsidRDefault="00A50756" w:rsidP="0056676A">
      <w:pPr>
        <w:rPr>
          <w:b/>
          <w:bCs/>
          <w:iCs/>
          <w:color w:val="D50066"/>
          <w:sz w:val="28"/>
          <w:szCs w:val="28"/>
          <w:lang w:val="en-US"/>
        </w:rPr>
      </w:pPr>
      <w:r>
        <w:rPr>
          <w:b/>
          <w:bCs/>
          <w:iCs/>
          <w:color w:val="D50066"/>
          <w:sz w:val="28"/>
          <w:szCs w:val="28"/>
          <w:lang w:val="en-US"/>
        </w:rPr>
        <w:t xml:space="preserve">22. Assume that the variable </w:t>
      </w:r>
      <w:r w:rsidR="00EE7549">
        <w:rPr>
          <w:b/>
          <w:bCs/>
          <w:iCs/>
          <w:color w:val="D50066"/>
          <w:sz w:val="28"/>
          <w:szCs w:val="28"/>
          <w:lang w:val="en-US"/>
        </w:rPr>
        <w:t>YearsCode</w:t>
      </w:r>
      <w:r>
        <w:rPr>
          <w:b/>
          <w:bCs/>
          <w:iCs/>
          <w:color w:val="D50066"/>
          <w:sz w:val="28"/>
          <w:szCs w:val="28"/>
          <w:lang w:val="en-US"/>
        </w:rPr>
        <w:t xml:space="preserve"> follows a normal distribution with average equal to the sample average and standard deviation equal to the sample value. If we take a random sample with 10 values and we compute its average, compute the confidence interval that would comprise the 9</w:t>
      </w:r>
      <w:r w:rsidR="00E22208">
        <w:rPr>
          <w:b/>
          <w:bCs/>
          <w:iCs/>
          <w:color w:val="D50066"/>
          <w:sz w:val="28"/>
          <w:szCs w:val="28"/>
          <w:lang w:val="en-US"/>
        </w:rPr>
        <w:t>5</w:t>
      </w:r>
      <w:r>
        <w:rPr>
          <w:b/>
          <w:bCs/>
          <w:iCs/>
          <w:color w:val="D50066"/>
          <w:sz w:val="28"/>
          <w:szCs w:val="28"/>
          <w:lang w:val="en-US"/>
        </w:rPr>
        <w:t>% of these values.</w:t>
      </w:r>
      <w:r w:rsidR="00E22208">
        <w:rPr>
          <w:b/>
          <w:bCs/>
          <w:iCs/>
          <w:color w:val="D50066"/>
          <w:sz w:val="28"/>
          <w:szCs w:val="28"/>
          <w:lang w:val="en-US"/>
        </w:rPr>
        <w:t xml:space="preserve"> (Solve theoretically)</w:t>
      </w:r>
    </w:p>
    <w:p w14:paraId="1D11BB3A" w14:textId="77777777" w:rsidR="00E44708" w:rsidRDefault="00E44708">
      <w:pPr>
        <w:rPr>
          <w:sz w:val="24"/>
          <w:szCs w:val="24"/>
          <w:lang w:val="en-US"/>
        </w:rPr>
      </w:pPr>
      <w:r>
        <w:rPr>
          <w:sz w:val="24"/>
          <w:szCs w:val="24"/>
          <w:lang w:val="en-US"/>
        </w:rPr>
        <w:t xml:space="preserve">Assuming that the variable YearsCode follows a normal distribution </w:t>
      </w:r>
    </w:p>
    <w:p w14:paraId="5C819196" w14:textId="72C265FB" w:rsidR="00E44708" w:rsidRDefault="00E44708">
      <w:pPr>
        <w:rPr>
          <w:sz w:val="24"/>
          <w:szCs w:val="24"/>
          <w:lang w:val="en-US"/>
        </w:rPr>
      </w:pPr>
      <w:proofErr w:type="gramStart"/>
      <w:r>
        <w:rPr>
          <w:sz w:val="24"/>
          <w:szCs w:val="24"/>
          <w:lang w:val="en-US"/>
        </w:rPr>
        <w:t>N(</w:t>
      </w:r>
      <w:proofErr w:type="gramEnd"/>
      <w:r>
        <w:rPr>
          <w:rFonts w:ascii="Calibri" w:hAnsi="Calibri" w:cs="Calibri"/>
          <w:sz w:val="24"/>
          <w:szCs w:val="24"/>
          <w:lang w:val="en-US"/>
        </w:rPr>
        <w:t>μ=14,2389 ; σ=8,80874</w:t>
      </w:r>
      <w:r>
        <w:rPr>
          <w:sz w:val="24"/>
          <w:szCs w:val="24"/>
          <w:lang w:val="en-US"/>
        </w:rPr>
        <w:t>) and taking 10 random values we have that N=10.</w:t>
      </w:r>
    </w:p>
    <w:p w14:paraId="119DF8D6" w14:textId="77777777" w:rsidR="001B30DE" w:rsidRDefault="009D4244" w:rsidP="005F7761">
      <w:pPr>
        <w:rPr>
          <w:sz w:val="24"/>
          <w:szCs w:val="24"/>
          <w:lang w:val="en-US"/>
        </w:rPr>
      </w:pPr>
      <w:r>
        <w:rPr>
          <w:sz w:val="24"/>
          <w:szCs w:val="24"/>
          <w:lang w:val="en-US"/>
        </w:rPr>
        <w:t xml:space="preserve">We know that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~N(</m:t>
        </m:r>
        <m:r>
          <m:rPr>
            <m:sty m:val="p"/>
          </m:rPr>
          <w:rPr>
            <w:rFonts w:ascii="Cambria Math" w:hAnsi="Cambria Math" w:cs="Calibri"/>
            <w:sz w:val="24"/>
            <w:szCs w:val="24"/>
            <w:lang w:val="en-US"/>
          </w:rPr>
          <m:t>μ,</m:t>
        </m:r>
      </m:oMath>
      <w:r w:rsidR="005F7761">
        <w:rPr>
          <w:sz w:val="24"/>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5F7761" w:rsidRPr="005F7761">
        <w:rPr>
          <w:sz w:val="24"/>
          <w:szCs w:val="24"/>
          <w:lang w:val="en-US"/>
        </w:rPr>
        <w:t>)</w:t>
      </w:r>
      <w:r w:rsidR="005F7761">
        <w:rPr>
          <w:sz w:val="32"/>
          <w:szCs w:val="32"/>
          <w:lang w:val="en-US"/>
        </w:rPr>
        <w:t xml:space="preserve"> </w:t>
      </w:r>
      <w:r w:rsidR="005F7761">
        <w:rPr>
          <w:sz w:val="24"/>
          <w:szCs w:val="24"/>
          <w:lang w:val="en-US"/>
        </w:rPr>
        <w:t>therefore</w:t>
      </w:r>
      <w:r w:rsidR="001B30DE">
        <w:rPr>
          <w:sz w:val="24"/>
          <w:szCs w:val="24"/>
          <w:lang w:val="en-US"/>
        </w:rPr>
        <w:t>, using the Z-Table,</w:t>
      </w:r>
      <w:r w:rsidR="005F7761">
        <w:rPr>
          <w:sz w:val="24"/>
          <w:szCs w:val="24"/>
          <w:lang w:val="en-US"/>
        </w:rPr>
        <w:t xml:space="preserve"> the interval will be</w:t>
      </w:r>
    </w:p>
    <w:p w14:paraId="004FE140" w14:textId="1A93FF0B" w:rsidR="005F7761" w:rsidRPr="001B30DE" w:rsidRDefault="005F7761" w:rsidP="005F7761">
      <w:pPr>
        <w:rPr>
          <w:sz w:val="24"/>
          <w:szCs w:val="24"/>
          <w:lang w:val="en-US"/>
        </w:rPr>
      </w:pPr>
      <w:r>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m:rPr>
            <m:sty m:val="p"/>
          </m:rPr>
          <w:rPr>
            <w:rFonts w:ascii="Cambria Math" w:hAnsi="Cambria Math" w:cs="Calibri"/>
            <w:sz w:val="24"/>
            <w:szCs w:val="24"/>
            <w:lang w:val="en-US"/>
          </w:rPr>
          <m:t>μ</m:t>
        </m:r>
        <m:r>
          <w:rPr>
            <w:rFonts w:ascii="Cambria Math" w:hAnsi="Cambria Math"/>
            <w:sz w:val="24"/>
            <w:szCs w:val="24"/>
            <w:lang w:val="en-US"/>
          </w:rPr>
          <m:t xml:space="preserve"> ±2</m:t>
        </m:r>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1B30DE">
        <w:rPr>
          <w:sz w:val="32"/>
          <w:szCs w:val="32"/>
          <w:lang w:val="en-US"/>
        </w:rPr>
        <w:t xml:space="preserve"> . </w:t>
      </w:r>
      <w:r w:rsidR="001B30DE">
        <w:rPr>
          <w:sz w:val="24"/>
          <w:szCs w:val="24"/>
          <w:lang w:val="en-US"/>
        </w:rPr>
        <w:t>Note that 2 would be around 1.96.</w:t>
      </w:r>
    </w:p>
    <w:p w14:paraId="674A0734" w14:textId="56122130" w:rsidR="005F7761" w:rsidRDefault="005F7761" w:rsidP="004720C7">
      <w:pPr>
        <w:tabs>
          <w:tab w:val="left" w:pos="7054"/>
        </w:tabs>
        <w:rPr>
          <w:sz w:val="24"/>
          <w:szCs w:val="24"/>
          <w:vertAlign w:val="subscript"/>
          <w:lang w:val="en-US"/>
        </w:rPr>
      </w:pPr>
      <w:r>
        <w:rPr>
          <w:sz w:val="24"/>
          <w:szCs w:val="24"/>
          <w:lang w:val="en-US"/>
        </w:rPr>
        <w:t xml:space="preserve">That gives an interval of </w:t>
      </w:r>
      <w:r w:rsidR="00B070BA">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 </m:t>
        </m:r>
        <m:d>
          <m:dPr>
            <m:begChr m:val="["/>
            <m:endChr m:val="]"/>
            <m:ctrlPr>
              <w:rPr>
                <w:rFonts w:ascii="Cambria Math" w:hAnsi="Cambria Math"/>
                <w:i/>
                <w:sz w:val="24"/>
                <w:szCs w:val="24"/>
                <w:lang w:val="en-US"/>
              </w:rPr>
            </m:ctrlPr>
          </m:dPr>
          <m:e>
            <m:r>
              <w:rPr>
                <w:rFonts w:ascii="Cambria Math" w:hAnsi="Cambria Math"/>
                <w:sz w:val="24"/>
                <w:szCs w:val="24"/>
                <w:lang w:val="en-US"/>
              </w:rPr>
              <m:t>8.7791, 19.6986</m:t>
            </m:r>
          </m:e>
        </m:d>
      </m:oMath>
      <w:r w:rsidR="004F0123" w:rsidRPr="004F0123">
        <w:rPr>
          <w:sz w:val="24"/>
          <w:szCs w:val="24"/>
          <w:vertAlign w:val="subscript"/>
          <w:lang w:val="en-US"/>
        </w:rPr>
        <w:t>1-</w:t>
      </w:r>
      <m:oMath>
        <m:r>
          <w:rPr>
            <w:rFonts w:ascii="Cambria Math" w:hAnsi="Cambria Math"/>
            <w:sz w:val="18"/>
            <w:szCs w:val="18"/>
            <w:lang w:val="en-US"/>
          </w:rPr>
          <m:t>α</m:t>
        </m:r>
      </m:oMath>
      <w:r w:rsidR="004F0123" w:rsidRPr="004F0123">
        <w:rPr>
          <w:sz w:val="24"/>
          <w:szCs w:val="24"/>
          <w:vertAlign w:val="subscript"/>
          <w:lang w:val="en-US"/>
        </w:rPr>
        <w:t xml:space="preserve"> =95%</w:t>
      </w:r>
      <w:r w:rsidR="004720C7">
        <w:rPr>
          <w:sz w:val="24"/>
          <w:szCs w:val="24"/>
          <w:vertAlign w:val="subscript"/>
          <w:lang w:val="en-US"/>
        </w:rPr>
        <w:tab/>
      </w:r>
      <w:r w:rsidR="000121A4">
        <w:rPr>
          <w:sz w:val="24"/>
          <w:szCs w:val="24"/>
          <w:vertAlign w:val="subscript"/>
          <w:lang w:val="en-US"/>
        </w:rPr>
        <w:t>l</w:t>
      </w:r>
    </w:p>
    <w:p w14:paraId="0614CDEC" w14:textId="77777777" w:rsidR="004720C7" w:rsidRPr="004F0123" w:rsidRDefault="004720C7">
      <w:pPr>
        <w:rPr>
          <w:sz w:val="24"/>
          <w:szCs w:val="24"/>
          <w:vertAlign w:val="subscript"/>
          <w:lang w:val="en-US"/>
        </w:rPr>
      </w:pPr>
    </w:p>
    <w:p w14:paraId="4686FDD5" w14:textId="0D19C8E1" w:rsidR="00417E2C" w:rsidRDefault="00417E2C">
      <w:pPr>
        <w:rPr>
          <w:b/>
          <w:bCs/>
          <w:iCs/>
          <w:color w:val="D50066"/>
          <w:sz w:val="28"/>
          <w:szCs w:val="28"/>
          <w:lang w:val="en-US"/>
        </w:rPr>
      </w:pPr>
      <w:r w:rsidRPr="00417E2C">
        <w:rPr>
          <w:b/>
          <w:bCs/>
          <w:iCs/>
          <w:color w:val="D50066"/>
          <w:sz w:val="28"/>
          <w:szCs w:val="28"/>
          <w:lang w:val="en-US"/>
        </w:rPr>
        <w:t>23. Assume that YearsCode follows a</w:t>
      </w:r>
      <w:r>
        <w:rPr>
          <w:b/>
          <w:bCs/>
          <w:iCs/>
          <w:color w:val="D50066"/>
          <w:sz w:val="28"/>
          <w:szCs w:val="28"/>
          <w:lang w:val="en-US"/>
        </w:rPr>
        <w:t xml:space="preserve"> normal distribution. </w:t>
      </w:r>
      <w:r w:rsidRPr="00417E2C">
        <w:rPr>
          <w:b/>
          <w:bCs/>
          <w:iCs/>
          <w:color w:val="D50066"/>
          <w:sz w:val="28"/>
          <w:szCs w:val="28"/>
          <w:lang w:val="en-US"/>
        </w:rPr>
        <w:t>Calculate the percentile 52, (Z</w:t>
      </w:r>
      <w:r w:rsidRPr="00417E2C">
        <w:rPr>
          <w:b/>
          <w:bCs/>
          <w:iCs/>
          <w:color w:val="D50066"/>
          <w:sz w:val="28"/>
          <w:szCs w:val="28"/>
          <w:vertAlign w:val="subscript"/>
          <w:lang w:val="en-US"/>
        </w:rPr>
        <w:t>52</w:t>
      </w:r>
      <w:r w:rsidRPr="00417E2C">
        <w:rPr>
          <w:b/>
          <w:bCs/>
          <w:iCs/>
          <w:color w:val="D50066"/>
          <w:sz w:val="28"/>
          <w:szCs w:val="28"/>
          <w:lang w:val="en-US"/>
        </w:rPr>
        <w:t>).</w:t>
      </w:r>
    </w:p>
    <w:p w14:paraId="19041643" w14:textId="3DE96FB2" w:rsidR="003A0150" w:rsidRPr="003A0150" w:rsidRDefault="003A0150">
      <w:pPr>
        <w:rPr>
          <w:iCs/>
          <w:sz w:val="24"/>
          <w:szCs w:val="24"/>
          <w:lang w:val="en-US"/>
        </w:rPr>
      </w:pPr>
      <w:r>
        <w:rPr>
          <w:iCs/>
          <w:sz w:val="24"/>
          <w:szCs w:val="24"/>
          <w:lang w:val="en-US"/>
        </w:rPr>
        <w:t xml:space="preserve">According to </w:t>
      </w:r>
      <w:proofErr w:type="spellStart"/>
      <w:r>
        <w:rPr>
          <w:iCs/>
          <w:sz w:val="24"/>
          <w:szCs w:val="24"/>
          <w:lang w:val="en-US"/>
        </w:rPr>
        <w:t>Statgraphics</w:t>
      </w:r>
      <w:proofErr w:type="spellEnd"/>
      <w:r>
        <w:rPr>
          <w:iCs/>
          <w:sz w:val="24"/>
          <w:szCs w:val="24"/>
          <w:lang w:val="en-US"/>
        </w:rPr>
        <w:t>, the percentile 52, Z</w:t>
      </w:r>
      <w:r>
        <w:rPr>
          <w:iCs/>
          <w:sz w:val="24"/>
          <w:szCs w:val="24"/>
          <w:vertAlign w:val="subscript"/>
          <w:lang w:val="en-US"/>
        </w:rPr>
        <w:t>52</w:t>
      </w:r>
      <w:r>
        <w:rPr>
          <w:iCs/>
          <w:sz w:val="24"/>
          <w:szCs w:val="24"/>
          <w:lang w:val="en-US"/>
        </w:rPr>
        <w:t>= 13.0</w:t>
      </w:r>
    </w:p>
    <w:p w14:paraId="30183096" w14:textId="77777777" w:rsidR="00CD22CB" w:rsidRDefault="003A0150" w:rsidP="00CD22CB">
      <w:pPr>
        <w:ind w:left="708"/>
        <w:rPr>
          <w:iCs/>
          <w:sz w:val="24"/>
          <w:szCs w:val="24"/>
          <w:lang w:val="en-US"/>
        </w:rPr>
      </w:pPr>
      <w:r>
        <w:rPr>
          <w:b/>
          <w:bCs/>
          <w:iCs/>
          <w:color w:val="D50066"/>
          <w:sz w:val="28"/>
          <w:szCs w:val="28"/>
          <w:lang w:val="en-US"/>
        </w:rPr>
        <w:t xml:space="preserve">23.1 </w:t>
      </w:r>
      <w:r w:rsidR="00417E2C" w:rsidRPr="00417E2C">
        <w:rPr>
          <w:b/>
          <w:bCs/>
          <w:iCs/>
          <w:color w:val="D50066"/>
          <w:sz w:val="28"/>
          <w:szCs w:val="28"/>
          <w:lang w:val="en-US"/>
        </w:rPr>
        <w:t>Solve the contrast between H</w:t>
      </w:r>
      <w:r w:rsidR="00417E2C" w:rsidRPr="00417E2C">
        <w:rPr>
          <w:b/>
          <w:bCs/>
          <w:iCs/>
          <w:color w:val="D50066"/>
          <w:sz w:val="28"/>
          <w:szCs w:val="28"/>
          <w:vertAlign w:val="subscript"/>
          <w:lang w:val="en-US"/>
        </w:rPr>
        <w:t>0</w:t>
      </w:r>
      <w:r w:rsidR="00417E2C">
        <w:rPr>
          <w:b/>
          <w:bCs/>
          <w:iCs/>
          <w:color w:val="D50066"/>
          <w:sz w:val="28"/>
          <w:szCs w:val="28"/>
          <w:lang w:val="en-US"/>
        </w:rPr>
        <w:t>: m =</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 xml:space="preserve">over </w:t>
      </w:r>
      <w:r w:rsidR="00417E2C" w:rsidRPr="00417E2C">
        <w:rPr>
          <w:b/>
          <w:bCs/>
          <w:iCs/>
          <w:color w:val="D50066"/>
          <w:sz w:val="28"/>
          <w:szCs w:val="28"/>
          <w:lang w:val="en-US"/>
        </w:rPr>
        <w:t>H</w:t>
      </w:r>
      <w:proofErr w:type="gramStart"/>
      <w:r w:rsidR="00417E2C">
        <w:rPr>
          <w:b/>
          <w:bCs/>
          <w:iCs/>
          <w:color w:val="D50066"/>
          <w:sz w:val="28"/>
          <w:szCs w:val="28"/>
          <w:vertAlign w:val="subscript"/>
          <w:lang w:val="en-US"/>
        </w:rPr>
        <w:t>1</w:t>
      </w:r>
      <w:r w:rsidR="00417E2C" w:rsidRPr="00417E2C">
        <w:rPr>
          <w:b/>
          <w:bCs/>
          <w:iCs/>
          <w:color w:val="D50066"/>
          <w:sz w:val="28"/>
          <w:szCs w:val="28"/>
          <w:vertAlign w:val="subscript"/>
          <w:lang w:val="en-US"/>
        </w:rPr>
        <w:t xml:space="preserve"> </w:t>
      </w:r>
      <w:r w:rsidR="00417E2C">
        <w:rPr>
          <w:b/>
          <w:bCs/>
          <w:iCs/>
          <w:color w:val="D50066"/>
          <w:sz w:val="28"/>
          <w:szCs w:val="28"/>
          <w:lang w:val="en-US"/>
        </w:rPr>
        <w:t>:</w:t>
      </w:r>
      <w:proofErr w:type="gramEnd"/>
      <w:r w:rsidR="00417E2C">
        <w:rPr>
          <w:b/>
          <w:bCs/>
          <w:iCs/>
          <w:color w:val="D50066"/>
          <w:sz w:val="28"/>
          <w:szCs w:val="28"/>
          <w:lang w:val="en-US"/>
        </w:rPr>
        <w:t xml:space="preserve"> m </w:t>
      </w:r>
      <w:r w:rsidR="00417E2C">
        <w:rPr>
          <w:rFonts w:cstheme="minorHAnsi"/>
          <w:b/>
          <w:bCs/>
          <w:iCs/>
          <w:color w:val="D50066"/>
          <w:sz w:val="28"/>
          <w:szCs w:val="28"/>
          <w:lang w:val="en-US"/>
        </w:rPr>
        <w:t>≠</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considering as size of the sample the observations and significance level of 10%.</w:t>
      </w:r>
    </w:p>
    <w:p w14:paraId="237A9A33" w14:textId="2308BCF2" w:rsidR="00CD22CB" w:rsidRPr="00CD22CB" w:rsidRDefault="0009269C" w:rsidP="00CD22CB">
      <w:pPr>
        <w:ind w:left="708" w:firstLine="708"/>
        <w:rPr>
          <w:iCs/>
          <w:sz w:val="24"/>
          <w:szCs w:val="24"/>
          <w:lang w:val="en-US"/>
        </w:rPr>
      </w:pPr>
      <m:oMathPara>
        <m:oMathParaPr>
          <m:jc m:val="left"/>
        </m:oMathParaPr>
        <m:oMath>
          <m:d>
            <m:dPr>
              <m:begChr m:val="{"/>
              <m:endChr m:val=""/>
              <m:ctrlPr>
                <w:rPr>
                  <w:rFonts w:ascii="Cambria Math" w:hAnsi="Cambria Math"/>
                  <w:i/>
                  <w:iCs/>
                  <w:sz w:val="24"/>
                  <w:szCs w:val="24"/>
                  <w:lang w:val="en-US"/>
                </w:rPr>
              </m:ctrlPr>
            </m:dPr>
            <m:e>
              <m:eqArr>
                <m:eqArrPr>
                  <m:ctrlPr>
                    <w:rPr>
                      <w:rFonts w:ascii="Cambria Math" w:hAnsi="Cambria Math"/>
                      <w:i/>
                      <w:iCs/>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m=13</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m</m:t>
                  </m:r>
                  <m:r>
                    <m:rPr>
                      <m:sty m:val="p"/>
                    </m:rPr>
                    <w:rPr>
                      <w:rFonts w:ascii="Cambria Math" w:hAnsi="Cambria Math" w:cstheme="minorHAnsi"/>
                      <w:sz w:val="24"/>
                      <w:szCs w:val="24"/>
                      <w:lang w:val="en-US"/>
                    </w:rPr>
                    <m:t>≠</m:t>
                  </m:r>
                  <m:r>
                    <m:rPr>
                      <m:sty m:val="p"/>
                    </m:rPr>
                    <w:rPr>
                      <w:rFonts w:ascii="Cambria Math" w:hAnsi="Cambria Math"/>
                      <w:sz w:val="24"/>
                      <w:szCs w:val="24"/>
                      <w:lang w:val="en-US"/>
                    </w:rPr>
                    <m:t>13</m:t>
                  </m:r>
                </m:e>
              </m:eqArr>
            </m:e>
          </m:d>
        </m:oMath>
      </m:oMathPara>
    </w:p>
    <w:p w14:paraId="359FBC2C" w14:textId="77777777" w:rsidR="001E4ECC" w:rsidRDefault="00CD22CB" w:rsidP="00CD22CB">
      <w:pPr>
        <w:rPr>
          <w:iCs/>
          <w:sz w:val="24"/>
          <w:szCs w:val="24"/>
          <w:lang w:val="en-US"/>
        </w:rPr>
      </w:pPr>
      <w:r>
        <w:rPr>
          <w:iCs/>
          <w:sz w:val="24"/>
          <w:szCs w:val="24"/>
          <w:lang w:val="en-US"/>
        </w:rPr>
        <w:tab/>
        <w:t xml:space="preserve">Considering n=494 and </w:t>
      </w:r>
      <w:r>
        <w:rPr>
          <w:rFonts w:cstheme="minorHAnsi"/>
          <w:iCs/>
          <w:sz w:val="24"/>
          <w:szCs w:val="24"/>
          <w:lang w:val="en-US"/>
        </w:rPr>
        <w:t>α</w:t>
      </w:r>
      <w:r>
        <w:rPr>
          <w:iCs/>
          <w:sz w:val="24"/>
          <w:szCs w:val="24"/>
          <w:lang w:val="en-US"/>
        </w:rPr>
        <w:t xml:space="preserve">=10% </w:t>
      </w:r>
    </w:p>
    <w:p w14:paraId="1EFB040F" w14:textId="7B179C14" w:rsidR="001E4ECC" w:rsidRDefault="001E4ECC" w:rsidP="001E4ECC">
      <w:pPr>
        <w:ind w:firstLine="708"/>
        <w:rPr>
          <w:iCs/>
          <w:sz w:val="24"/>
          <w:szCs w:val="24"/>
          <w:lang w:val="en-US"/>
        </w:rPr>
      </w:pPr>
      <w:r>
        <w:rPr>
          <w:iCs/>
          <w:sz w:val="24"/>
          <w:szCs w:val="24"/>
          <w:lang w:val="en-US"/>
        </w:rPr>
        <w:t>Afterwards we obtain t</w:t>
      </w:r>
      <w:r w:rsidRPr="001E4ECC">
        <w:rPr>
          <w:iCs/>
          <w:sz w:val="24"/>
          <w:szCs w:val="24"/>
          <w:vertAlign w:val="subscript"/>
          <w:lang w:val="en-US"/>
        </w:rPr>
        <w:t>n</w:t>
      </w:r>
      <w:r>
        <w:rPr>
          <w:iCs/>
          <w:sz w:val="24"/>
          <w:szCs w:val="24"/>
          <w:vertAlign w:val="subscript"/>
          <w:lang w:val="en-US"/>
        </w:rPr>
        <w:t>-</w:t>
      </w:r>
      <w:r w:rsidRPr="001E4ECC">
        <w:rPr>
          <w:iCs/>
          <w:sz w:val="24"/>
          <w:szCs w:val="24"/>
          <w:vertAlign w:val="subscript"/>
          <w:lang w:val="en-US"/>
        </w:rPr>
        <w:t>1</w:t>
      </w:r>
      <w:r>
        <w:rPr>
          <w:iCs/>
          <w:sz w:val="24"/>
          <w:szCs w:val="24"/>
          <w:lang w:val="en-US"/>
        </w:rPr>
        <w:t xml:space="preserve"> from the table. Doing so, we get t</w:t>
      </w:r>
      <w:r>
        <w:rPr>
          <w:iCs/>
          <w:sz w:val="24"/>
          <w:szCs w:val="24"/>
          <w:vertAlign w:val="subscript"/>
          <w:lang w:val="en-US"/>
        </w:rPr>
        <w:t>494</w:t>
      </w:r>
      <w:r>
        <w:rPr>
          <w:iCs/>
          <w:sz w:val="24"/>
          <w:szCs w:val="24"/>
          <w:lang w:val="en-US"/>
        </w:rPr>
        <w:t xml:space="preserve"> = </w:t>
      </w:r>
      <w:r w:rsidR="00F64F35">
        <w:rPr>
          <w:iCs/>
          <w:sz w:val="24"/>
          <w:szCs w:val="24"/>
          <w:lang w:val="en-US"/>
        </w:rPr>
        <w:t>0,999932</w:t>
      </w:r>
    </w:p>
    <w:p w14:paraId="2EB3793D" w14:textId="37740724" w:rsidR="00CD22CB" w:rsidRDefault="000758E8" w:rsidP="001E4ECC">
      <w:pPr>
        <w:ind w:firstLine="708"/>
        <w:rPr>
          <w:iCs/>
          <w:sz w:val="24"/>
          <w:szCs w:val="24"/>
          <w:lang w:val="en-US"/>
        </w:rPr>
      </w:pPr>
      <w:r>
        <w:rPr>
          <w:iCs/>
          <w:sz w:val="24"/>
          <w:szCs w:val="24"/>
          <w:lang w:val="en-US"/>
        </w:rPr>
        <w:t>Finally,</w:t>
      </w:r>
      <w:r w:rsidR="001E4ECC">
        <w:rPr>
          <w:iCs/>
          <w:sz w:val="24"/>
          <w:szCs w:val="24"/>
          <w:lang w:val="en-US"/>
        </w:rPr>
        <w:t xml:space="preserve"> </w:t>
      </w:r>
      <w:r w:rsidR="00CD22CB" w:rsidRPr="001E4ECC">
        <w:rPr>
          <w:iCs/>
          <w:sz w:val="24"/>
          <w:szCs w:val="24"/>
          <w:lang w:val="en-US"/>
        </w:rPr>
        <w:t>we</w:t>
      </w:r>
      <w:r w:rsidR="00CD22CB">
        <w:rPr>
          <w:iCs/>
          <w:sz w:val="24"/>
          <w:szCs w:val="24"/>
          <w:lang w:val="en-US"/>
        </w:rPr>
        <w:t xml:space="preserve"> should apply the following formula:</w:t>
      </w:r>
    </w:p>
    <w:p w14:paraId="22733276" w14:textId="1D9AF4B6" w:rsidR="00CD22CB" w:rsidRDefault="00CD22CB" w:rsidP="00CD22CB">
      <w:pPr>
        <w:rPr>
          <w:iCs/>
          <w:sz w:val="24"/>
          <w:szCs w:val="24"/>
          <w:lang w:val="en-US"/>
        </w:rPr>
      </w:pPr>
      <w:r>
        <w:rPr>
          <w:iCs/>
          <w:sz w:val="24"/>
          <w:szCs w:val="24"/>
          <w:lang w:val="en-US"/>
        </w:rPr>
        <w:tab/>
      </w:r>
      <m:oMath>
        <m:f>
          <m:fPr>
            <m:ctrlPr>
              <w:rPr>
                <w:rFonts w:ascii="Cambria Math" w:hAnsi="Cambria Math"/>
                <w:i/>
                <w:iCs/>
                <w:sz w:val="32"/>
                <w:szCs w:val="32"/>
                <w:lang w:val="en-US"/>
              </w:rPr>
            </m:ctrlPr>
          </m:fPr>
          <m:num>
            <m:acc>
              <m:accPr>
                <m:chr m:val="̅"/>
                <m:ctrlPr>
                  <w:rPr>
                    <w:rFonts w:ascii="Cambria Math" w:hAnsi="Cambria Math"/>
                    <w:i/>
                    <w:iCs/>
                    <w:sz w:val="32"/>
                    <w:szCs w:val="32"/>
                    <w:lang w:val="en-US"/>
                  </w:rPr>
                </m:ctrlPr>
              </m:accPr>
              <m:e>
                <m:r>
                  <w:rPr>
                    <w:rFonts w:ascii="Cambria Math" w:hAnsi="Cambria Math"/>
                    <w:sz w:val="32"/>
                    <w:szCs w:val="32"/>
                    <w:lang w:val="en-US"/>
                  </w:rPr>
                  <m:t>x</m:t>
                </m:r>
              </m:e>
            </m:acc>
            <m:r>
              <w:rPr>
                <w:rFonts w:ascii="Cambria Math" w:hAnsi="Cambria Math"/>
                <w:sz w:val="32"/>
                <w:szCs w:val="32"/>
                <w:lang w:val="en-US"/>
              </w:rPr>
              <m:t>-m</m:t>
            </m:r>
          </m:num>
          <m:den>
            <m:f>
              <m:fPr>
                <m:ctrlPr>
                  <w:rPr>
                    <w:rFonts w:ascii="Cambria Math" w:hAnsi="Cambria Math"/>
                    <w:i/>
                    <w:iCs/>
                    <w:sz w:val="32"/>
                    <w:szCs w:val="32"/>
                    <w:lang w:val="en-US"/>
                  </w:rPr>
                </m:ctrlPr>
              </m:fPr>
              <m:num>
                <m:r>
                  <w:rPr>
                    <w:rFonts w:ascii="Cambria Math" w:hAnsi="Cambria Math"/>
                    <w:sz w:val="32"/>
                    <w:szCs w:val="32"/>
                    <w:lang w:val="en-US"/>
                  </w:rPr>
                  <m:t>σ</m:t>
                </m:r>
              </m:num>
              <m:den>
                <m:rad>
                  <m:radPr>
                    <m:degHide m:val="1"/>
                    <m:ctrlPr>
                      <w:rPr>
                        <w:rFonts w:ascii="Cambria Math" w:hAnsi="Cambria Math"/>
                        <w:i/>
                        <w:iCs/>
                        <w:sz w:val="32"/>
                        <w:szCs w:val="32"/>
                        <w:lang w:val="en-US"/>
                      </w:rPr>
                    </m:ctrlPr>
                  </m:radPr>
                  <m:deg/>
                  <m:e>
                    <m:r>
                      <w:rPr>
                        <w:rFonts w:ascii="Cambria Math" w:hAnsi="Cambria Math"/>
                        <w:sz w:val="32"/>
                        <w:szCs w:val="32"/>
                        <w:lang w:val="en-US"/>
                      </w:rPr>
                      <m:t>n</m:t>
                    </m:r>
                  </m:e>
                </m:rad>
              </m:den>
            </m:f>
          </m:den>
        </m:f>
      </m:oMath>
      <w:r w:rsidR="00CF6F77">
        <w:rPr>
          <w:iCs/>
          <w:sz w:val="32"/>
          <w:szCs w:val="32"/>
          <w:lang w:val="en-US"/>
        </w:rPr>
        <w:t xml:space="preserve"> </w:t>
      </w:r>
      <w:r w:rsidR="00332AD4">
        <w:rPr>
          <w:iCs/>
          <w:sz w:val="32"/>
          <w:szCs w:val="32"/>
          <w:lang w:val="en-US"/>
        </w:rPr>
        <w:t>~</w:t>
      </w:r>
      <w:r w:rsidR="00CF6F77">
        <w:rPr>
          <w:iCs/>
          <w:sz w:val="32"/>
          <w:szCs w:val="32"/>
          <w:lang w:val="en-US"/>
        </w:rPr>
        <w:t>t</w:t>
      </w:r>
      <w:r w:rsidR="00CF6F77">
        <w:rPr>
          <w:iCs/>
          <w:sz w:val="32"/>
          <w:szCs w:val="32"/>
          <w:vertAlign w:val="subscript"/>
          <w:lang w:val="en-US"/>
        </w:rPr>
        <w:t>n-1</w:t>
      </w:r>
      <w:r w:rsidR="00391974">
        <w:rPr>
          <w:iCs/>
          <w:sz w:val="32"/>
          <w:szCs w:val="32"/>
          <w:lang w:val="en-US"/>
        </w:rPr>
        <w:t xml:space="preserve"> = </w:t>
      </w:r>
      <m:oMath>
        <m:f>
          <m:fPr>
            <m:ctrlPr>
              <w:rPr>
                <w:rFonts w:ascii="Cambria Math" w:hAnsi="Cambria Math"/>
                <w:i/>
                <w:iCs/>
                <w:sz w:val="24"/>
                <w:szCs w:val="24"/>
                <w:lang w:val="en-US"/>
              </w:rPr>
            </m:ctrlPr>
          </m:fPr>
          <m:num>
            <m:r>
              <w:rPr>
                <w:rFonts w:ascii="Cambria Math" w:hAnsi="Cambria Math"/>
                <w:sz w:val="24"/>
                <w:szCs w:val="24"/>
                <w:lang w:val="en-US"/>
              </w:rPr>
              <m:t>14,2389-13</m:t>
            </m:r>
          </m:num>
          <m:den>
            <m:f>
              <m:fPr>
                <m:ctrlPr>
                  <w:rPr>
                    <w:rFonts w:ascii="Cambria Math" w:hAnsi="Cambria Math"/>
                    <w:i/>
                    <w:iCs/>
                    <w:sz w:val="24"/>
                    <w:szCs w:val="24"/>
                    <w:lang w:val="en-US"/>
                  </w:rPr>
                </m:ctrlPr>
              </m:fPr>
              <m:num>
                <m:r>
                  <w:rPr>
                    <w:rFonts w:ascii="Cambria Math" w:hAnsi="Cambria Math"/>
                    <w:sz w:val="24"/>
                    <w:szCs w:val="24"/>
                    <w:lang w:val="en-US"/>
                  </w:rPr>
                  <m:t>8,80874</m:t>
                </m:r>
              </m:num>
              <m:den>
                <m:rad>
                  <m:radPr>
                    <m:degHide m:val="1"/>
                    <m:ctrlPr>
                      <w:rPr>
                        <w:rFonts w:ascii="Cambria Math" w:hAnsi="Cambria Math"/>
                        <w:i/>
                        <w:iCs/>
                        <w:sz w:val="24"/>
                        <w:szCs w:val="24"/>
                        <w:lang w:val="en-US"/>
                      </w:rPr>
                    </m:ctrlPr>
                  </m:radPr>
                  <m:deg/>
                  <m:e>
                    <m:r>
                      <w:rPr>
                        <w:rFonts w:ascii="Cambria Math" w:hAnsi="Cambria Math"/>
                        <w:sz w:val="24"/>
                        <w:szCs w:val="24"/>
                        <w:lang w:val="en-US"/>
                      </w:rPr>
                      <m:t>494</m:t>
                    </m:r>
                  </m:e>
                </m:rad>
              </m:den>
            </m:f>
          </m:den>
        </m:f>
      </m:oMath>
      <w:r w:rsidR="00391974">
        <w:rPr>
          <w:iCs/>
          <w:sz w:val="24"/>
          <w:szCs w:val="24"/>
          <w:lang w:val="en-US"/>
        </w:rPr>
        <w:t xml:space="preserve"> </w:t>
      </w:r>
      <w:r w:rsidR="00332AD4">
        <w:rPr>
          <w:iCs/>
          <w:sz w:val="32"/>
          <w:szCs w:val="32"/>
          <w:lang w:val="en-US"/>
        </w:rPr>
        <w:t>~t</w:t>
      </w:r>
      <w:r w:rsidR="00332AD4">
        <w:rPr>
          <w:iCs/>
          <w:sz w:val="32"/>
          <w:szCs w:val="32"/>
          <w:vertAlign w:val="subscript"/>
          <w:lang w:val="en-US"/>
        </w:rPr>
        <w:t>493</w:t>
      </w:r>
      <w:r w:rsidR="00332AD4">
        <w:rPr>
          <w:iCs/>
          <w:sz w:val="32"/>
          <w:szCs w:val="32"/>
          <w:lang w:val="en-US"/>
        </w:rPr>
        <w:t xml:space="preserve"> </w:t>
      </w:r>
      <w:r w:rsidR="00391974">
        <w:rPr>
          <w:iCs/>
          <w:sz w:val="32"/>
          <w:szCs w:val="32"/>
          <w:lang w:val="en-US"/>
        </w:rPr>
        <w:t xml:space="preserve">= </w:t>
      </w:r>
      <w:r w:rsidR="00391974" w:rsidRPr="00391974">
        <w:rPr>
          <w:iCs/>
          <w:sz w:val="24"/>
          <w:szCs w:val="24"/>
          <w:lang w:val="en-US"/>
        </w:rPr>
        <w:t>3,1259</w:t>
      </w:r>
    </w:p>
    <w:p w14:paraId="482784C9" w14:textId="05342E86" w:rsidR="00F64F35" w:rsidRPr="00391974" w:rsidRDefault="00F64F35" w:rsidP="00CD22CB">
      <w:pPr>
        <w:rPr>
          <w:iCs/>
          <w:sz w:val="32"/>
          <w:szCs w:val="32"/>
          <w:lang w:val="en-US"/>
        </w:rPr>
      </w:pPr>
      <w:r>
        <w:rPr>
          <w:iCs/>
          <w:sz w:val="24"/>
          <w:szCs w:val="24"/>
          <w:lang w:val="en-US"/>
        </w:rPr>
        <w:tab/>
        <w:t xml:space="preserve">Since 3,1259&gt;0,999932 we don’t reject the null hypothesis for </w:t>
      </w:r>
      <w:r>
        <w:rPr>
          <w:rFonts w:cstheme="minorHAnsi"/>
          <w:iCs/>
          <w:sz w:val="24"/>
          <w:szCs w:val="24"/>
          <w:lang w:val="en-US"/>
        </w:rPr>
        <w:t>α</w:t>
      </w:r>
      <w:r>
        <w:rPr>
          <w:iCs/>
          <w:sz w:val="24"/>
          <w:szCs w:val="24"/>
          <w:lang w:val="en-US"/>
        </w:rPr>
        <w:t>=10%</w:t>
      </w:r>
    </w:p>
    <w:p w14:paraId="451FF8E0" w14:textId="38E3F430" w:rsidR="003A0150" w:rsidRDefault="003A0150" w:rsidP="003A0150">
      <w:pPr>
        <w:ind w:firstLine="708"/>
        <w:rPr>
          <w:b/>
          <w:bCs/>
          <w:iCs/>
          <w:color w:val="D50066"/>
          <w:sz w:val="28"/>
          <w:szCs w:val="28"/>
          <w:lang w:val="en-US"/>
        </w:rPr>
      </w:pPr>
      <w:r>
        <w:rPr>
          <w:b/>
          <w:bCs/>
          <w:iCs/>
          <w:color w:val="D50066"/>
          <w:sz w:val="28"/>
          <w:szCs w:val="28"/>
          <w:lang w:val="en-US"/>
        </w:rPr>
        <w:lastRenderedPageBreak/>
        <w:t xml:space="preserve">23.2 </w:t>
      </w:r>
      <w:r w:rsidR="00417E2C">
        <w:rPr>
          <w:b/>
          <w:bCs/>
          <w:iCs/>
          <w:color w:val="D50066"/>
          <w:sz w:val="28"/>
          <w:szCs w:val="28"/>
          <w:lang w:val="en-US"/>
        </w:rPr>
        <w:t xml:space="preserve">Solve the same hypothesis contrast with </w:t>
      </w:r>
      <w:proofErr w:type="spellStart"/>
      <w:r w:rsidR="00417E2C">
        <w:rPr>
          <w:b/>
          <w:bCs/>
          <w:iCs/>
          <w:color w:val="D50066"/>
          <w:sz w:val="28"/>
          <w:szCs w:val="28"/>
          <w:lang w:val="en-US"/>
        </w:rPr>
        <w:t>Statgraphics</w:t>
      </w:r>
      <w:proofErr w:type="spellEnd"/>
      <w:r w:rsidR="00417E2C">
        <w:rPr>
          <w:b/>
          <w:bCs/>
          <w:iCs/>
          <w:color w:val="D50066"/>
          <w:sz w:val="28"/>
          <w:szCs w:val="28"/>
          <w:lang w:val="en-US"/>
        </w:rPr>
        <w:t>.</w:t>
      </w:r>
    </w:p>
    <w:p w14:paraId="07A3AF72" w14:textId="43FEC869" w:rsidR="003A0150" w:rsidRDefault="000758E8" w:rsidP="003A0150">
      <w:pPr>
        <w:rPr>
          <w:iCs/>
          <w:sz w:val="24"/>
          <w:szCs w:val="24"/>
          <w:lang w:val="en-US"/>
        </w:rPr>
      </w:pPr>
      <w:r>
        <w:rPr>
          <w:b/>
          <w:bCs/>
          <w:iCs/>
          <w:color w:val="D50066"/>
          <w:sz w:val="28"/>
          <w:szCs w:val="28"/>
          <w:lang w:val="en-US"/>
        </w:rPr>
        <w:tab/>
      </w:r>
      <w:r>
        <w:rPr>
          <w:iCs/>
          <w:sz w:val="24"/>
          <w:szCs w:val="24"/>
          <w:lang w:val="en-US"/>
        </w:rPr>
        <w:t xml:space="preserve">Using </w:t>
      </w:r>
      <w:proofErr w:type="spellStart"/>
      <w:r>
        <w:rPr>
          <w:iCs/>
          <w:sz w:val="24"/>
          <w:szCs w:val="24"/>
          <w:lang w:val="en-US"/>
        </w:rPr>
        <w:t>Statgraphics</w:t>
      </w:r>
      <w:proofErr w:type="spellEnd"/>
      <w:r>
        <w:rPr>
          <w:iCs/>
          <w:sz w:val="24"/>
          <w:szCs w:val="24"/>
          <w:lang w:val="en-US"/>
        </w:rPr>
        <w:t xml:space="preserve"> you have to follow the next steps:</w:t>
      </w:r>
    </w:p>
    <w:p w14:paraId="0E712ED5" w14:textId="77777777" w:rsidR="000758E8" w:rsidRPr="000758E8" w:rsidRDefault="000758E8" w:rsidP="000758E8">
      <w:pPr>
        <w:pStyle w:val="Prrafodelista"/>
        <w:numPr>
          <w:ilvl w:val="0"/>
          <w:numId w:val="25"/>
        </w:numPr>
        <w:rPr>
          <w:b/>
          <w:bCs/>
          <w:i/>
          <w:iCs/>
          <w:color w:val="D50066"/>
          <w:sz w:val="28"/>
          <w:szCs w:val="28"/>
        </w:rPr>
      </w:pPr>
      <w:r w:rsidRPr="000758E8">
        <w:rPr>
          <w:i/>
          <w:iCs/>
          <w:sz w:val="24"/>
          <w:szCs w:val="24"/>
        </w:rPr>
        <w:t xml:space="preserve">Describir &gt; Datos numéricos &gt; Análisis de una variable </w:t>
      </w:r>
    </w:p>
    <w:p w14:paraId="35F88AB1" w14:textId="22EFF32D" w:rsidR="000758E8" w:rsidRDefault="000758E8" w:rsidP="000758E8">
      <w:pPr>
        <w:pStyle w:val="Prrafodelista"/>
        <w:ind w:left="1066"/>
        <w:rPr>
          <w:i/>
          <w:iCs/>
          <w:sz w:val="24"/>
          <w:szCs w:val="24"/>
        </w:rPr>
      </w:pPr>
      <w:r w:rsidRPr="000758E8">
        <w:rPr>
          <w:i/>
          <w:iCs/>
          <w:sz w:val="24"/>
          <w:szCs w:val="24"/>
        </w:rPr>
        <w:t>(Seleccionar YearsCode)&gt; Marcar Test de hipótesis.</w:t>
      </w:r>
    </w:p>
    <w:p w14:paraId="0A5A0D69" w14:textId="24623B67" w:rsidR="000758E8" w:rsidRPr="000758E8" w:rsidRDefault="006B7060" w:rsidP="000758E8">
      <w:pPr>
        <w:pStyle w:val="Prrafodelista"/>
        <w:numPr>
          <w:ilvl w:val="0"/>
          <w:numId w:val="25"/>
        </w:numPr>
        <w:rPr>
          <w:sz w:val="24"/>
          <w:szCs w:val="24"/>
        </w:rPr>
      </w:pPr>
      <w:proofErr w:type="spellStart"/>
      <w:proofErr w:type="gramStart"/>
      <w:r>
        <w:rPr>
          <w:sz w:val="24"/>
          <w:szCs w:val="24"/>
        </w:rPr>
        <w:t>Select</w:t>
      </w:r>
      <w:proofErr w:type="spellEnd"/>
      <w:r>
        <w:rPr>
          <w:sz w:val="24"/>
          <w:szCs w:val="24"/>
        </w:rPr>
        <w:t xml:space="preserve"> </w:t>
      </w:r>
      <w:r w:rsidR="000758E8">
        <w:rPr>
          <w:sz w:val="24"/>
          <w:szCs w:val="24"/>
        </w:rPr>
        <w:t xml:space="preserve"> </w:t>
      </w:r>
      <w:r w:rsidR="000758E8">
        <w:rPr>
          <w:b/>
          <w:bCs/>
          <w:sz w:val="24"/>
          <w:szCs w:val="24"/>
        </w:rPr>
        <w:t>Prueba</w:t>
      </w:r>
      <w:proofErr w:type="gramEnd"/>
      <w:r w:rsidR="000758E8">
        <w:rPr>
          <w:b/>
          <w:bCs/>
          <w:sz w:val="24"/>
          <w:szCs w:val="24"/>
        </w:rPr>
        <w:t xml:space="preserve"> de hipótesis para YearsCode</w:t>
      </w:r>
    </w:p>
    <w:p w14:paraId="6FB54E46" w14:textId="13BAAAA0" w:rsidR="000758E8" w:rsidRPr="000758E8" w:rsidRDefault="006B7060" w:rsidP="000758E8">
      <w:pPr>
        <w:pStyle w:val="Prrafodelista"/>
        <w:numPr>
          <w:ilvl w:val="0"/>
          <w:numId w:val="25"/>
        </w:numPr>
        <w:rPr>
          <w:i/>
          <w:iCs/>
          <w:sz w:val="24"/>
          <w:szCs w:val="24"/>
        </w:rPr>
      </w:pPr>
      <w:proofErr w:type="spellStart"/>
      <w:r>
        <w:rPr>
          <w:i/>
          <w:iCs/>
          <w:sz w:val="24"/>
          <w:szCs w:val="24"/>
        </w:rPr>
        <w:t>Right</w:t>
      </w:r>
      <w:proofErr w:type="spellEnd"/>
      <w:r w:rsidR="000758E8" w:rsidRPr="000758E8">
        <w:rPr>
          <w:i/>
          <w:iCs/>
          <w:sz w:val="24"/>
          <w:szCs w:val="24"/>
        </w:rPr>
        <w:t xml:space="preserve"> </w:t>
      </w:r>
      <w:proofErr w:type="spellStart"/>
      <w:r>
        <w:rPr>
          <w:i/>
          <w:iCs/>
          <w:sz w:val="24"/>
          <w:szCs w:val="24"/>
        </w:rPr>
        <w:t>click</w:t>
      </w:r>
      <w:proofErr w:type="spellEnd"/>
      <w:r>
        <w:rPr>
          <w:i/>
          <w:iCs/>
          <w:sz w:val="24"/>
          <w:szCs w:val="24"/>
        </w:rPr>
        <w:t xml:space="preserve"> </w:t>
      </w:r>
      <w:r w:rsidR="000758E8" w:rsidRPr="000758E8">
        <w:rPr>
          <w:i/>
          <w:iCs/>
          <w:sz w:val="24"/>
          <w:szCs w:val="24"/>
        </w:rPr>
        <w:t>&gt; Opciones de ventana</w:t>
      </w:r>
    </w:p>
    <w:p w14:paraId="6A28AE15" w14:textId="2D60F102" w:rsidR="000758E8" w:rsidRPr="000758E8" w:rsidRDefault="000758E8" w:rsidP="000758E8">
      <w:pPr>
        <w:pStyle w:val="Prrafodelista"/>
        <w:numPr>
          <w:ilvl w:val="0"/>
          <w:numId w:val="25"/>
        </w:numPr>
        <w:rPr>
          <w:i/>
          <w:iCs/>
          <w:sz w:val="24"/>
          <w:szCs w:val="24"/>
        </w:rPr>
      </w:pPr>
      <w:r>
        <w:rPr>
          <w:sz w:val="24"/>
          <w:szCs w:val="24"/>
        </w:rPr>
        <w:t>Introduc</w:t>
      </w:r>
      <w:r w:rsidR="006B7060">
        <w:rPr>
          <w:sz w:val="24"/>
          <w:szCs w:val="24"/>
        </w:rPr>
        <w:t>e</w:t>
      </w:r>
      <w:r>
        <w:rPr>
          <w:sz w:val="24"/>
          <w:szCs w:val="24"/>
        </w:rPr>
        <w:t xml:space="preserve"> </w:t>
      </w:r>
      <w:r w:rsidRPr="000758E8">
        <w:rPr>
          <w:sz w:val="24"/>
          <w:szCs w:val="24"/>
        </w:rPr>
        <w:t>14,2389</w:t>
      </w:r>
      <w:r>
        <w:rPr>
          <w:sz w:val="24"/>
          <w:szCs w:val="24"/>
        </w:rPr>
        <w:t xml:space="preserve"> </w:t>
      </w:r>
      <w:r w:rsidR="006B7060">
        <w:rPr>
          <w:sz w:val="24"/>
          <w:szCs w:val="24"/>
        </w:rPr>
        <w:t xml:space="preserve">in </w:t>
      </w:r>
      <w:r w:rsidRPr="000758E8">
        <w:rPr>
          <w:i/>
          <w:iCs/>
          <w:sz w:val="24"/>
          <w:szCs w:val="24"/>
        </w:rPr>
        <w:t>Media/Mediana</w:t>
      </w:r>
    </w:p>
    <w:p w14:paraId="3505C8E0" w14:textId="7CD3F44F" w:rsidR="000758E8" w:rsidRPr="006B7060" w:rsidRDefault="000758E8" w:rsidP="000758E8">
      <w:pPr>
        <w:pStyle w:val="Prrafodelista"/>
        <w:numPr>
          <w:ilvl w:val="0"/>
          <w:numId w:val="25"/>
        </w:numPr>
        <w:rPr>
          <w:sz w:val="24"/>
          <w:szCs w:val="24"/>
        </w:rPr>
      </w:pPr>
      <w:r>
        <w:rPr>
          <w:sz w:val="24"/>
          <w:szCs w:val="24"/>
        </w:rPr>
        <w:t>Introduc</w:t>
      </w:r>
      <w:r w:rsidR="006B7060">
        <w:rPr>
          <w:sz w:val="24"/>
          <w:szCs w:val="24"/>
        </w:rPr>
        <w:t>e</w:t>
      </w:r>
      <w:r>
        <w:rPr>
          <w:sz w:val="24"/>
          <w:szCs w:val="24"/>
        </w:rPr>
        <w:t xml:space="preserve"> 10% </w:t>
      </w:r>
      <w:r w:rsidR="006B7060">
        <w:rPr>
          <w:sz w:val="24"/>
          <w:szCs w:val="24"/>
        </w:rPr>
        <w:t>in</w:t>
      </w:r>
      <w:r>
        <w:rPr>
          <w:sz w:val="24"/>
          <w:szCs w:val="24"/>
        </w:rPr>
        <w:t xml:space="preserve"> </w:t>
      </w:r>
      <w:r w:rsidRPr="000758E8">
        <w:rPr>
          <w:i/>
          <w:iCs/>
          <w:sz w:val="24"/>
          <w:szCs w:val="24"/>
        </w:rPr>
        <w:t>Alfa</w:t>
      </w:r>
      <w:r>
        <w:rPr>
          <w:i/>
          <w:iCs/>
          <w:sz w:val="24"/>
          <w:szCs w:val="24"/>
        </w:rPr>
        <w:t>.</w:t>
      </w:r>
    </w:p>
    <w:p w14:paraId="2C8AA176" w14:textId="31636277" w:rsidR="006B7060" w:rsidRDefault="006B7060" w:rsidP="006B7060">
      <w:pPr>
        <w:ind w:left="706"/>
        <w:rPr>
          <w:sz w:val="24"/>
          <w:szCs w:val="24"/>
          <w:lang w:val="en-US"/>
        </w:rPr>
      </w:pPr>
      <w:r w:rsidRPr="006B7060">
        <w:rPr>
          <w:sz w:val="24"/>
          <w:szCs w:val="24"/>
          <w:lang w:val="en-US"/>
        </w:rPr>
        <w:t>Once follow</w:t>
      </w:r>
      <w:r w:rsidR="0083352A">
        <w:rPr>
          <w:sz w:val="24"/>
          <w:szCs w:val="24"/>
          <w:lang w:val="en-US"/>
        </w:rPr>
        <w:t>ed</w:t>
      </w:r>
      <w:r w:rsidRPr="006B7060">
        <w:rPr>
          <w:sz w:val="24"/>
          <w:szCs w:val="24"/>
          <w:lang w:val="en-US"/>
        </w:rPr>
        <w:t xml:space="preserve"> the previous s</w:t>
      </w:r>
      <w:r>
        <w:rPr>
          <w:sz w:val="24"/>
          <w:szCs w:val="24"/>
          <w:lang w:val="en-US"/>
        </w:rPr>
        <w:t>teps, you just have to have a look at the results</w:t>
      </w:r>
      <w:r w:rsidR="0083352A">
        <w:rPr>
          <w:sz w:val="24"/>
          <w:szCs w:val="24"/>
          <w:lang w:val="en-US"/>
        </w:rPr>
        <w:t xml:space="preserve">. </w:t>
      </w:r>
    </w:p>
    <w:p w14:paraId="45F8E714" w14:textId="1EFFCFC9" w:rsidR="0083352A" w:rsidRDefault="0083352A" w:rsidP="006B7060">
      <w:pPr>
        <w:ind w:left="706"/>
        <w:rPr>
          <w:sz w:val="24"/>
          <w:szCs w:val="24"/>
          <w:lang w:val="en-US"/>
        </w:rPr>
      </w:pPr>
      <w:r>
        <w:rPr>
          <w:sz w:val="24"/>
          <w:szCs w:val="24"/>
          <w:lang w:val="en-US"/>
        </w:rPr>
        <w:t>The following output will be shown:</w:t>
      </w:r>
    </w:p>
    <w:p w14:paraId="042B3755" w14:textId="566B1603" w:rsidR="0083352A" w:rsidRPr="009845BD" w:rsidRDefault="0083352A" w:rsidP="0083352A">
      <w:pPr>
        <w:autoSpaceDE w:val="0"/>
        <w:autoSpaceDN w:val="0"/>
        <w:adjustRightInd w:val="0"/>
        <w:spacing w:before="0" w:after="0" w:line="240" w:lineRule="auto"/>
        <w:ind w:left="706"/>
        <w:rPr>
          <w:rFonts w:ascii="Arial" w:hAnsi="Arial" w:cs="Arial"/>
          <w:color w:val="000000"/>
          <w:sz w:val="18"/>
          <w:szCs w:val="18"/>
          <w:lang w:val="en-GB"/>
        </w:rPr>
      </w:pPr>
      <w:r w:rsidRPr="0083352A">
        <w:rPr>
          <w:rFonts w:ascii="Arial" w:hAnsi="Arial" w:cs="Arial"/>
          <w:noProof/>
          <w:color w:val="000000"/>
          <w:sz w:val="18"/>
          <w:szCs w:val="18"/>
          <w:lang w:eastAsia="es-ES"/>
        </w:rPr>
        <mc:AlternateContent>
          <mc:Choice Requires="wps">
            <w:drawing>
              <wp:anchor distT="45720" distB="45720" distL="114300" distR="114300" simplePos="0" relativeHeight="251661312" behindDoc="0" locked="0" layoutInCell="1" allowOverlap="1" wp14:anchorId="65384DC7" wp14:editId="781D4384">
                <wp:simplePos x="0" y="0"/>
                <wp:positionH relativeFrom="column">
                  <wp:posOffset>469900</wp:posOffset>
                </wp:positionH>
                <wp:positionV relativeFrom="paragraph">
                  <wp:posOffset>8255</wp:posOffset>
                </wp:positionV>
                <wp:extent cx="2157095" cy="192849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928495"/>
                        </a:xfrm>
                        <a:prstGeom prst="rect">
                          <a:avLst/>
                        </a:prstGeom>
                        <a:solidFill>
                          <a:srgbClr val="FFFFFF"/>
                        </a:solidFill>
                        <a:ln w="9525">
                          <a:solidFill>
                            <a:srgbClr val="000000"/>
                          </a:solidFill>
                          <a:miter lim="800000"/>
                          <a:headEnd/>
                          <a:tailEnd/>
                        </a:ln>
                      </wps:spPr>
                      <wps:txbx>
                        <w:txbxContent>
                          <w:p w14:paraId="69619651" w14:textId="6997C015"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p>
                          <w:p w14:paraId="338D78A1"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p>
                          <w:p w14:paraId="24298911"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09269C" w:rsidRPr="0083352A" w:rsidRDefault="0009269C"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09269C" w:rsidRPr="0083352A" w:rsidRDefault="0009269C" w:rsidP="0083352A">
                            <w:r w:rsidRPr="0083352A">
                              <w:rPr>
                                <w:rFonts w:ascii="Arial" w:hAnsi="Arial" w:cs="Arial"/>
                                <w:color w:val="000000"/>
                                <w:sz w:val="18"/>
                                <w:szCs w:val="18"/>
                              </w:rPr>
                              <w:t>No se rechaza la hipótesis nula para alfa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84DC7" id="_x0000_t202" coordsize="21600,21600" o:spt="202" path="m,l,21600r21600,l21600,xe">
                <v:stroke joinstyle="miter"/>
                <v:path gradientshapeok="t" o:connecttype="rect"/>
              </v:shapetype>
              <v:shape id="Text Box 2" o:spid="_x0000_s1026" type="#_x0000_t202" style="position:absolute;left:0;text-align:left;margin-left:37pt;margin-top:.65pt;width:169.85pt;height:15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">
                <v:textbox>
                  <w:txbxContent>
                    <w:p w14:paraId="69619651" w14:textId="6997C015"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p>
                    <w:p w14:paraId="338D78A1"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p>
                    <w:p w14:paraId="24298911" w14:textId="77777777" w:rsidR="0009269C" w:rsidRPr="0083352A" w:rsidRDefault="0009269C"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09269C" w:rsidRPr="0083352A" w:rsidRDefault="0009269C"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09269C" w:rsidRPr="0083352A" w:rsidRDefault="0009269C" w:rsidP="0083352A">
                      <w:r w:rsidRPr="0083352A">
                        <w:rPr>
                          <w:rFonts w:ascii="Arial" w:hAnsi="Arial" w:cs="Arial"/>
                          <w:color w:val="000000"/>
                          <w:sz w:val="18"/>
                          <w:szCs w:val="18"/>
                        </w:rPr>
                        <w:t>No se rechaza la hipótesis nula para alfa = 0,1.</w:t>
                      </w:r>
                    </w:p>
                  </w:txbxContent>
                </v:textbox>
                <w10:wrap type="square"/>
              </v:shape>
            </w:pict>
          </mc:Fallback>
        </mc:AlternateContent>
      </w:r>
    </w:p>
    <w:p w14:paraId="7BBFA5B0" w14:textId="77777777" w:rsidR="0083352A" w:rsidRPr="009845BD" w:rsidRDefault="0083352A" w:rsidP="006B7060">
      <w:pPr>
        <w:ind w:left="706"/>
        <w:rPr>
          <w:sz w:val="24"/>
          <w:szCs w:val="24"/>
          <w:lang w:val="en-GB"/>
        </w:rPr>
      </w:pPr>
    </w:p>
    <w:p w14:paraId="546E2C14" w14:textId="77777777" w:rsidR="006B7060" w:rsidRPr="009845BD" w:rsidRDefault="006B7060" w:rsidP="006B7060">
      <w:pPr>
        <w:ind w:left="706"/>
        <w:rPr>
          <w:sz w:val="24"/>
          <w:szCs w:val="24"/>
          <w:lang w:val="en-GB"/>
        </w:rPr>
      </w:pPr>
    </w:p>
    <w:p w14:paraId="7AF48AD9" w14:textId="77777777" w:rsidR="006B7060" w:rsidRPr="009845BD" w:rsidRDefault="006B7060" w:rsidP="006B7060">
      <w:pPr>
        <w:ind w:left="706"/>
        <w:rPr>
          <w:sz w:val="24"/>
          <w:szCs w:val="24"/>
          <w:lang w:val="en-GB"/>
        </w:rPr>
      </w:pPr>
    </w:p>
    <w:p w14:paraId="0FC236E6" w14:textId="77777777" w:rsidR="003A0150" w:rsidRPr="009845BD" w:rsidRDefault="003A0150" w:rsidP="003A0150">
      <w:pPr>
        <w:rPr>
          <w:b/>
          <w:bCs/>
          <w:iCs/>
          <w:color w:val="D50066"/>
          <w:sz w:val="28"/>
          <w:szCs w:val="28"/>
          <w:lang w:val="en-GB"/>
        </w:rPr>
      </w:pPr>
    </w:p>
    <w:p w14:paraId="666B4BD5" w14:textId="77777777" w:rsidR="0083352A" w:rsidRDefault="0083352A" w:rsidP="00417E2C">
      <w:pPr>
        <w:rPr>
          <w:b/>
          <w:bCs/>
          <w:iCs/>
          <w:color w:val="D50066"/>
          <w:sz w:val="28"/>
          <w:szCs w:val="28"/>
          <w:lang w:val="en-US"/>
        </w:rPr>
      </w:pPr>
    </w:p>
    <w:p w14:paraId="3ACB299D" w14:textId="77777777" w:rsidR="0083352A" w:rsidRDefault="0083352A" w:rsidP="00417E2C">
      <w:pPr>
        <w:rPr>
          <w:b/>
          <w:bCs/>
          <w:iCs/>
          <w:color w:val="D50066"/>
          <w:sz w:val="28"/>
          <w:szCs w:val="28"/>
          <w:lang w:val="en-US"/>
        </w:rPr>
      </w:pPr>
    </w:p>
    <w:p w14:paraId="702D75E8" w14:textId="41086901" w:rsidR="00417E2C" w:rsidRDefault="00417E2C" w:rsidP="00417E2C">
      <w:pPr>
        <w:rPr>
          <w:rFonts w:cstheme="minorHAnsi"/>
          <w:b/>
          <w:bCs/>
          <w:iCs/>
          <w:color w:val="D50066"/>
          <w:sz w:val="28"/>
          <w:szCs w:val="28"/>
          <w:lang w:val="en-US"/>
        </w:rPr>
      </w:pPr>
      <w:r w:rsidRPr="00417E2C">
        <w:rPr>
          <w:b/>
          <w:bCs/>
          <w:iCs/>
          <w:color w:val="D50066"/>
          <w:sz w:val="28"/>
          <w:szCs w:val="28"/>
          <w:lang w:val="en-US"/>
        </w:rPr>
        <w:t>2</w:t>
      </w:r>
      <w:r>
        <w:rPr>
          <w:b/>
          <w:bCs/>
          <w:iCs/>
          <w:color w:val="D50066"/>
          <w:sz w:val="28"/>
          <w:szCs w:val="28"/>
          <w:lang w:val="en-US"/>
        </w:rPr>
        <w:t>4. Assume that YearsCo</w:t>
      </w:r>
      <w:r w:rsidR="002B7959">
        <w:rPr>
          <w:b/>
          <w:bCs/>
          <w:iCs/>
          <w:color w:val="D50066"/>
          <w:sz w:val="28"/>
          <w:szCs w:val="28"/>
          <w:lang w:val="en-US"/>
        </w:rPr>
        <w:t>d</w:t>
      </w:r>
      <w:r>
        <w:rPr>
          <w:b/>
          <w:bCs/>
          <w:iCs/>
          <w:color w:val="D50066"/>
          <w:sz w:val="28"/>
          <w:szCs w:val="28"/>
          <w:lang w:val="en-US"/>
        </w:rPr>
        <w:t xml:space="preserve">e follows a normal distribution 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0D083614" w14:textId="4CA37DFB" w:rsidR="00417E2C" w:rsidRPr="00417E2C" w:rsidRDefault="00417E2C" w:rsidP="00417E2C">
      <w:pPr>
        <w:rPr>
          <w:sz w:val="24"/>
          <w:szCs w:val="24"/>
          <w:lang w:val="en-US"/>
        </w:rPr>
      </w:pPr>
      <w:r>
        <w:rPr>
          <w:rFonts w:cstheme="minorHAnsi"/>
          <w:b/>
          <w:bCs/>
          <w:iCs/>
          <w:color w:val="D50066"/>
          <w:sz w:val="28"/>
          <w:szCs w:val="28"/>
          <w:lang w:val="en-US"/>
        </w:rPr>
        <w:t>If a 10 sample from this population is randomly taken and the variance is obtained, calculate the confidence interval for the 95% of the values.</w:t>
      </w:r>
    </w:p>
    <w:p w14:paraId="4495A0DD" w14:textId="3AF10859" w:rsidR="002B7959" w:rsidRDefault="002B7959" w:rsidP="00417E2C">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proofErr w:type="gramStart"/>
      <w:r>
        <w:rPr>
          <w:sz w:val="24"/>
          <w:szCs w:val="24"/>
          <w:lang w:val="en-US"/>
        </w:rPr>
        <w:t>N(</w:t>
      </w:r>
      <w:proofErr w:type="gramEnd"/>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10</w:t>
      </w:r>
      <w:r w:rsidRPr="002B7959">
        <w:rPr>
          <w:sz w:val="24"/>
          <w:szCs w:val="24"/>
          <w:lang w:val="en-US"/>
        </w:rPr>
        <w:t xml:space="preserve"> random numbers, we have that N=</w:t>
      </w:r>
      <w:r>
        <w:rPr>
          <w:sz w:val="24"/>
          <w:szCs w:val="24"/>
          <w:lang w:val="en-US"/>
        </w:rPr>
        <w:t>10.</w:t>
      </w:r>
    </w:p>
    <w:p w14:paraId="610FD7FA" w14:textId="6080C976" w:rsidR="002B7959" w:rsidRDefault="002B7959" w:rsidP="00417E2C">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for this case, 9.</w:t>
      </w:r>
    </w:p>
    <w:p w14:paraId="7C298BC7" w14:textId="40F151D0" w:rsidR="002B7959" w:rsidRDefault="002B7959" w:rsidP="00417E2C">
      <w:pPr>
        <w:rPr>
          <w:sz w:val="24"/>
          <w:szCs w:val="24"/>
          <w:lang w:val="en-US"/>
        </w:rPr>
      </w:pPr>
      <w:r>
        <w:rPr>
          <w:sz w:val="24"/>
          <w:szCs w:val="24"/>
          <w:lang w:val="en-US"/>
        </w:rPr>
        <w:t xml:space="preserve">We compute the interval that comprises the 95% of the values of a Chi Square distribution </w:t>
      </w:r>
      <w:r w:rsidR="009845BD">
        <w:rPr>
          <w:rFonts w:cstheme="minorHAnsi"/>
          <w:sz w:val="24"/>
          <w:szCs w:val="24"/>
          <w:lang w:val="en-US"/>
        </w:rPr>
        <w:t>Χ</w:t>
      </w:r>
      <w:proofErr w:type="gramStart"/>
      <w:r w:rsidR="009845BD">
        <w:rPr>
          <w:sz w:val="24"/>
          <w:szCs w:val="24"/>
          <w:vertAlign w:val="superscript"/>
          <w:lang w:val="en-US"/>
        </w:rPr>
        <w:t>2</w:t>
      </w:r>
      <w:r w:rsidR="009845BD">
        <w:rPr>
          <w:sz w:val="24"/>
          <w:szCs w:val="24"/>
          <w:vertAlign w:val="subscript"/>
          <w:lang w:val="en-US"/>
        </w:rPr>
        <w:t>9</w:t>
      </w:r>
      <w:r w:rsidR="00E1486B">
        <w:rPr>
          <w:sz w:val="24"/>
          <w:szCs w:val="24"/>
          <w:lang w:val="en-US"/>
        </w:rPr>
        <w:t xml:space="preserve"> .</w:t>
      </w:r>
      <w:proofErr w:type="gramEnd"/>
      <w:r w:rsidR="00E1486B">
        <w:rPr>
          <w:sz w:val="24"/>
          <w:szCs w:val="24"/>
          <w:lang w:val="en-US"/>
        </w:rPr>
        <w:t xml:space="preserve"> In this case [3,3251;16,9189]</w:t>
      </w:r>
    </w:p>
    <w:p w14:paraId="7080E160" w14:textId="49AD3AE7" w:rsidR="00ED1255" w:rsidRDefault="00E1486B" w:rsidP="00417E2C">
      <w:pPr>
        <w:rPr>
          <w:sz w:val="32"/>
          <w:szCs w:val="32"/>
          <w:lang w:val="en-US"/>
        </w:rPr>
      </w:pPr>
      <w:r>
        <w:rPr>
          <w:sz w:val="24"/>
          <w:szCs w:val="24"/>
          <w:lang w:val="en-US"/>
        </w:rPr>
        <w:t>Let´s calculate the</w:t>
      </w:r>
      <w:r w:rsidR="00ED1255">
        <w:rPr>
          <w:sz w:val="24"/>
          <w:szCs w:val="24"/>
          <w:lang w:val="en-US"/>
        </w:rPr>
        <w:t xml:space="preserve"> interval for which s</w:t>
      </w:r>
      <w:r w:rsidR="00ED1255">
        <w:rPr>
          <w:sz w:val="24"/>
          <w:szCs w:val="24"/>
          <w:vertAlign w:val="superscript"/>
          <w:lang w:val="en-US"/>
        </w:rPr>
        <w:t>2</w:t>
      </w:r>
      <w:r w:rsidR="00ED1255">
        <w:rPr>
          <w:sz w:val="24"/>
          <w:szCs w:val="24"/>
          <w:lang w:val="en-US"/>
        </w:rPr>
        <w:t xml:space="preserve"> belongs</w:t>
      </w:r>
      <w:r>
        <w:rPr>
          <w:sz w:val="24"/>
          <w:szCs w:val="24"/>
          <w:lang w:val="en-US"/>
        </w:rPr>
        <w:t xml:space="preserve">.  </w:t>
      </w:r>
      <m:oMath>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9*s</m:t>
                </m:r>
              </m:e>
              <m:sup>
                <m:r>
                  <w:rPr>
                    <w:rFonts w:ascii="Cambria Math" w:hAnsi="Cambria Math"/>
                    <w:sz w:val="24"/>
                    <w:szCs w:val="32"/>
                    <w:lang w:val="en-US"/>
                  </w:rPr>
                  <m:t>2</m:t>
                </m:r>
              </m:sup>
            </m:sSup>
          </m:num>
          <m:den>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den>
        </m:f>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3,3251;16,9189</m:t>
            </m:r>
          </m:e>
        </m:d>
      </m:oMath>
      <w:r>
        <w:rPr>
          <w:sz w:val="22"/>
          <w:szCs w:val="32"/>
          <w:lang w:val="en-US"/>
        </w:rPr>
        <w:t xml:space="preserve"> </w:t>
      </w:r>
    </w:p>
    <w:p w14:paraId="7DDEB8D4" w14:textId="0423A248" w:rsidR="002B7959" w:rsidRPr="00ED1255" w:rsidRDefault="0009269C" w:rsidP="00417E2C">
      <w:pPr>
        <w:rPr>
          <w:sz w:val="18"/>
          <w:szCs w:val="32"/>
          <w:lang w:val="en-US"/>
        </w:rPr>
      </w:pPr>
      <m:oMathPara>
        <m:oMathParaPr>
          <m:jc m:val="left"/>
        </m:oMathParaPr>
        <m:oMath>
          <m:sSup>
            <m:sSupPr>
              <m:ctrlPr>
                <w:rPr>
                  <w:rFonts w:ascii="Cambria Math" w:hAnsi="Cambria Math"/>
                  <w:i/>
                  <w:sz w:val="24"/>
                  <w:szCs w:val="32"/>
                  <w:lang w:val="en-US"/>
                </w:rPr>
              </m:ctrlPr>
            </m:sSupPr>
            <m:e>
              <m:r>
                <w:rPr>
                  <w:rFonts w:ascii="Cambria Math" w:hAnsi="Cambria Math"/>
                  <w:sz w:val="24"/>
                  <w:szCs w:val="32"/>
                  <w:lang w:val="en-US"/>
                </w:rPr>
                <m:t>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3,3251</m:t>
                  </m:r>
                </m:num>
                <m:den>
                  <m:r>
                    <w:rPr>
                      <w:rFonts w:ascii="Cambria Math" w:hAnsi="Cambria Math"/>
                      <w:sz w:val="24"/>
                      <w:szCs w:val="32"/>
                      <w:lang w:val="en-US"/>
                    </w:rPr>
                    <m:t>9</m:t>
                  </m:r>
                </m:den>
              </m:f>
              <m:r>
                <w:rPr>
                  <w:rFonts w:ascii="Cambria Math" w:hAnsi="Cambria Math"/>
                  <w:sz w:val="18"/>
                  <w:szCs w:val="32"/>
                  <w:lang w:val="en-US"/>
                </w:rPr>
                <m:t>;</m:t>
              </m:r>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16,9189</m:t>
                  </m:r>
                </m:num>
                <m:den>
                  <m:r>
                    <w:rPr>
                      <w:rFonts w:ascii="Cambria Math" w:hAnsi="Cambria Math"/>
                      <w:sz w:val="24"/>
                      <w:szCs w:val="32"/>
                      <w:lang w:val="en-US"/>
                    </w:rPr>
                    <m:t>9</m:t>
                  </m:r>
                </m:den>
              </m:f>
            </m:e>
          </m:d>
          <m:r>
            <m:rPr>
              <m:sty m:val="p"/>
            </m:rPr>
            <w:rPr>
              <w:rFonts w:ascii="Cambria Math" w:hAnsi="Cambria Math"/>
              <w:sz w:val="22"/>
              <w:szCs w:val="32"/>
              <w:lang w:val="en-US"/>
            </w:rPr>
            <m:t xml:space="preserve"> </m:t>
          </m:r>
          <m:sSup>
            <m:sSupPr>
              <m:ctrlPr>
                <w:rPr>
                  <w:rFonts w:ascii="Cambria Math" w:hAnsi="Cambria Math"/>
                  <w:i/>
                  <w:sz w:val="24"/>
                  <w:szCs w:val="32"/>
                  <w:lang w:val="en-US"/>
                </w:rPr>
              </m:ctrlPr>
            </m:sSupPr>
            <m:e>
              <m:r>
                <w:rPr>
                  <w:rFonts w:ascii="Cambria Math" w:hAnsi="Cambria Math"/>
                  <w:sz w:val="24"/>
                  <w:szCs w:val="32"/>
                  <w:lang w:val="en-US"/>
                </w:rPr>
                <m:t>= 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28,6674;145,867</m:t>
              </m:r>
            </m:e>
          </m:d>
        </m:oMath>
      </m:oMathPara>
    </w:p>
    <w:p w14:paraId="68D9F958" w14:textId="597ABEE4" w:rsidR="00F06563" w:rsidRDefault="00F06563" w:rsidP="00F06563">
      <w:pPr>
        <w:rPr>
          <w:rFonts w:cstheme="minorHAnsi"/>
          <w:b/>
          <w:bCs/>
          <w:iCs/>
          <w:color w:val="D50066"/>
          <w:sz w:val="28"/>
          <w:szCs w:val="28"/>
          <w:lang w:val="en-US"/>
        </w:rPr>
      </w:pPr>
      <w:r w:rsidRPr="00417E2C">
        <w:rPr>
          <w:b/>
          <w:bCs/>
          <w:iCs/>
          <w:color w:val="D50066"/>
          <w:sz w:val="28"/>
          <w:szCs w:val="28"/>
          <w:lang w:val="en-US"/>
        </w:rPr>
        <w:t>2</w:t>
      </w:r>
      <w:r w:rsidR="00467902">
        <w:rPr>
          <w:b/>
          <w:bCs/>
          <w:iCs/>
          <w:color w:val="D50066"/>
          <w:sz w:val="28"/>
          <w:szCs w:val="28"/>
          <w:lang w:val="en-US"/>
        </w:rPr>
        <w:t>5</w:t>
      </w:r>
      <w:r>
        <w:rPr>
          <w:b/>
          <w:bCs/>
          <w:iCs/>
          <w:color w:val="D50066"/>
          <w:sz w:val="28"/>
          <w:szCs w:val="28"/>
          <w:lang w:val="en-US"/>
        </w:rPr>
        <w:t>. Assume that YearsCode follows a normal distribution</w:t>
      </w:r>
      <w:r w:rsidRPr="00F06563">
        <w:rPr>
          <w:b/>
          <w:bCs/>
          <w:iCs/>
          <w:color w:val="D50066"/>
          <w:sz w:val="28"/>
          <w:szCs w:val="28"/>
          <w:lang w:val="en-US"/>
        </w:rPr>
        <w:t xml:space="preserve"> </w:t>
      </w:r>
      <w:r>
        <w:rPr>
          <w:b/>
          <w:bCs/>
          <w:iCs/>
          <w:color w:val="D50066"/>
          <w:sz w:val="28"/>
          <w:szCs w:val="28"/>
          <w:lang w:val="en-US"/>
        </w:rPr>
        <w:t xml:space="preserve">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78499AD3" w14:textId="203D9771" w:rsidR="001B083D" w:rsidRDefault="00F06563" w:rsidP="00467902">
      <w:pPr>
        <w:rPr>
          <w:rFonts w:ascii="Calibri" w:hAnsi="Calibri" w:cs="Calibri"/>
          <w:b/>
          <w:bCs/>
          <w:iCs/>
          <w:color w:val="D50066"/>
          <w:sz w:val="28"/>
          <w:szCs w:val="28"/>
          <w:lang w:val="en-US"/>
        </w:rPr>
      </w:pPr>
      <w:r>
        <w:rPr>
          <w:rFonts w:cstheme="minorHAnsi"/>
          <w:b/>
          <w:bCs/>
          <w:iCs/>
          <w:color w:val="D50066"/>
          <w:sz w:val="28"/>
          <w:szCs w:val="28"/>
          <w:lang w:val="en-US"/>
        </w:rPr>
        <w:t>If a random sample of 12 data from the population is taken and the variance is obtained, what is the possibility of it being greate</w:t>
      </w:r>
      <w:r w:rsidR="00870E89">
        <w:rPr>
          <w:rFonts w:cstheme="minorHAnsi"/>
          <w:b/>
          <w:bCs/>
          <w:iCs/>
          <w:color w:val="D50066"/>
          <w:sz w:val="28"/>
          <w:szCs w:val="28"/>
          <w:lang w:val="en-US"/>
        </w:rPr>
        <w:t>r</w:t>
      </w:r>
      <w:r>
        <w:rPr>
          <w:rFonts w:cstheme="minorHAnsi"/>
          <w:b/>
          <w:bCs/>
          <w:iCs/>
          <w:color w:val="D50066"/>
          <w:sz w:val="28"/>
          <w:szCs w:val="28"/>
          <w:lang w:val="en-US"/>
        </w:rPr>
        <w:t xml:space="preserve"> than 3</w:t>
      </w:r>
      <w:r>
        <w:rPr>
          <w:rFonts w:ascii="Calibri" w:hAnsi="Calibri" w:cs="Calibri"/>
          <w:b/>
          <w:bCs/>
          <w:iCs/>
          <w:color w:val="D50066"/>
          <w:sz w:val="28"/>
          <w:szCs w:val="28"/>
          <w:lang w:val="en-US"/>
        </w:rPr>
        <w:t xml:space="preserve"> σ?</w:t>
      </w:r>
    </w:p>
    <w:p w14:paraId="05D708CE" w14:textId="443EDC00" w:rsidR="00870E89" w:rsidRDefault="00870E89" w:rsidP="00870E89">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proofErr w:type="gramStart"/>
      <w:r>
        <w:rPr>
          <w:sz w:val="24"/>
          <w:szCs w:val="24"/>
          <w:lang w:val="en-US"/>
        </w:rPr>
        <w:t>N(</w:t>
      </w:r>
      <w:proofErr w:type="gramEnd"/>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12</w:t>
      </w:r>
      <w:r w:rsidRPr="002B7959">
        <w:rPr>
          <w:sz w:val="24"/>
          <w:szCs w:val="24"/>
          <w:lang w:val="en-US"/>
        </w:rPr>
        <w:t xml:space="preserve"> random numbers, we have that N=</w:t>
      </w:r>
      <w:r>
        <w:rPr>
          <w:sz w:val="24"/>
          <w:szCs w:val="24"/>
          <w:lang w:val="en-US"/>
        </w:rPr>
        <w:t>12.</w:t>
      </w:r>
    </w:p>
    <w:p w14:paraId="007D257D" w14:textId="0F8B8819" w:rsidR="00870E89" w:rsidRDefault="00870E89" w:rsidP="00870E89">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we can compute the probability we are asked to in the following way:</w:t>
      </w:r>
    </w:p>
    <w:p w14:paraId="76F0E3FF" w14:textId="4E0329D9" w:rsidR="00870E89" w:rsidRPr="00870E89" w:rsidRDefault="00870E89" w:rsidP="00870E89">
      <w:pPr>
        <w:rPr>
          <w:sz w:val="24"/>
          <w:szCs w:val="24"/>
          <w:lang w:val="en-US"/>
        </w:rPr>
      </w:pPr>
      <m:oMathPara>
        <m:oMathParaPr>
          <m:jc m:val="left"/>
        </m:oMathParaPr>
        <m:oMath>
          <m:r>
            <w:rPr>
              <w:rFonts w:ascii="Cambria Math" w:hAnsi="Cambria Math"/>
              <w:sz w:val="24"/>
              <w:szCs w:val="24"/>
              <w:lang w:val="en-US"/>
            </w:rPr>
            <m:t>P</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r>
                <w:rPr>
                  <w:rFonts w:ascii="Cambria Math" w:hAnsi="Cambria Math"/>
                  <w:sz w:val="24"/>
                  <w:szCs w:val="24"/>
                  <w:lang w:val="en-US"/>
                </w:rPr>
                <m:t>&gt;3σ</m:t>
              </m:r>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e>
          </m:d>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m:t>
              </m:r>
              <m:f>
                <m:fPr>
                  <m:ctrlPr>
                    <w:rPr>
                      <w:rFonts w:ascii="Cambria Math" w:hAnsi="Cambria Math"/>
                      <w:i/>
                      <w:sz w:val="24"/>
                      <w:szCs w:val="24"/>
                      <w:lang w:val="en-US"/>
                    </w:rPr>
                  </m:ctrlPr>
                </m:fPr>
                <m:num>
                  <m:r>
                    <w:rPr>
                      <w:rFonts w:ascii="Cambria Math" w:hAnsi="Cambria Math"/>
                      <w:sz w:val="24"/>
                      <w:szCs w:val="24"/>
                      <w:lang w:val="en-US"/>
                    </w:rPr>
                    <m:t>11</m:t>
                  </m:r>
                </m:num>
                <m:den>
                  <m:r>
                    <w:rPr>
                      <w:rFonts w:ascii="Cambria Math" w:hAnsi="Cambria Math"/>
                      <w:sz w:val="24"/>
                      <w:szCs w:val="24"/>
                      <w:lang w:val="en-US"/>
                    </w:rPr>
                    <m:t>σ</m:t>
                  </m:r>
                </m:den>
              </m:f>
            </m:e>
          </m:d>
          <m:r>
            <w:rPr>
              <w:rFonts w:ascii="Cambria Math" w:hAnsi="Cambria Math"/>
              <w:sz w:val="24"/>
              <w:szCs w:val="24"/>
              <w:lang w:val="en-US"/>
            </w:rPr>
            <m:t>=P(</m:t>
          </m:r>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oMath>
      </m:oMathPara>
    </w:p>
    <w:p w14:paraId="6A693AAD" w14:textId="013298E1" w:rsidR="00870E89" w:rsidRDefault="00870E89" w:rsidP="00870E89">
      <w:pPr>
        <w:rPr>
          <w:sz w:val="24"/>
          <w:szCs w:val="24"/>
          <w:lang w:val="en-US"/>
        </w:rPr>
      </w:pPr>
      <w:r>
        <w:rPr>
          <w:sz w:val="24"/>
          <w:szCs w:val="24"/>
          <w:lang w:val="en-US"/>
        </w:rPr>
        <w:t xml:space="preserve">Finally, using </w:t>
      </w:r>
      <w:proofErr w:type="spellStart"/>
      <w:r>
        <w:rPr>
          <w:sz w:val="24"/>
          <w:szCs w:val="24"/>
          <w:lang w:val="en-US"/>
        </w:rPr>
        <w:t>Statgraphics</w:t>
      </w:r>
      <w:proofErr w:type="spellEnd"/>
      <w:r>
        <w:rPr>
          <w:sz w:val="24"/>
          <w:szCs w:val="24"/>
          <w:lang w:val="en-US"/>
        </w:rPr>
        <w:t>, we can compute the probability mentioned above.</w:t>
      </w:r>
    </w:p>
    <w:p w14:paraId="0D1F8F49" w14:textId="7B24A345" w:rsidR="00870E89" w:rsidRPr="008E259C" w:rsidRDefault="008E259C" w:rsidP="00870E89">
      <w:pPr>
        <w:pStyle w:val="Prrafodelista"/>
        <w:numPr>
          <w:ilvl w:val="0"/>
          <w:numId w:val="26"/>
        </w:numPr>
        <w:rPr>
          <w:i/>
          <w:sz w:val="24"/>
          <w:szCs w:val="24"/>
        </w:rPr>
      </w:pPr>
      <w:r w:rsidRPr="008E259C">
        <w:rPr>
          <w:i/>
          <w:sz w:val="24"/>
          <w:szCs w:val="24"/>
        </w:rPr>
        <w:t xml:space="preserve">Describir &gt; Ajustes de distribuciones &gt; Distribuciones de probabilidad </w:t>
      </w:r>
      <w:r>
        <w:rPr>
          <w:i/>
          <w:sz w:val="24"/>
          <w:szCs w:val="24"/>
        </w:rPr>
        <w:t>&gt; Chi</w:t>
      </w:r>
      <w:r>
        <w:rPr>
          <w:i/>
          <w:sz w:val="24"/>
          <w:szCs w:val="24"/>
          <w:vertAlign w:val="superscript"/>
        </w:rPr>
        <w:t xml:space="preserve"> </w:t>
      </w:r>
      <w:r>
        <w:rPr>
          <w:i/>
          <w:sz w:val="24"/>
          <w:szCs w:val="24"/>
        </w:rPr>
        <w:t>cuadrado.</w:t>
      </w:r>
    </w:p>
    <w:p w14:paraId="31985DEA" w14:textId="074CBBCA" w:rsidR="008E259C" w:rsidRPr="008E259C" w:rsidRDefault="008E259C" w:rsidP="00870E89">
      <w:pPr>
        <w:pStyle w:val="Prrafodelista"/>
        <w:numPr>
          <w:ilvl w:val="0"/>
          <w:numId w:val="26"/>
        </w:numPr>
        <w:rPr>
          <w:sz w:val="24"/>
          <w:szCs w:val="24"/>
          <w:lang w:val="en-GB"/>
        </w:rPr>
      </w:pPr>
      <w:r w:rsidRPr="008E259C">
        <w:rPr>
          <w:sz w:val="24"/>
          <w:szCs w:val="24"/>
          <w:lang w:val="en-GB"/>
        </w:rPr>
        <w:t>G.L. (</w:t>
      </w:r>
      <w:proofErr w:type="spellStart"/>
      <w:r w:rsidRPr="008E259C">
        <w:rPr>
          <w:sz w:val="24"/>
          <w:szCs w:val="24"/>
          <w:lang w:val="en-GB"/>
        </w:rPr>
        <w:t>Grados</w:t>
      </w:r>
      <w:proofErr w:type="spellEnd"/>
      <w:r w:rsidRPr="008E259C">
        <w:rPr>
          <w:sz w:val="24"/>
          <w:szCs w:val="24"/>
          <w:lang w:val="en-GB"/>
        </w:rPr>
        <w:t xml:space="preserve"> de Libertad) with value N-1, in this case 11</w:t>
      </w:r>
    </w:p>
    <w:p w14:paraId="47BCD8F8" w14:textId="1FA880F6" w:rsidR="008E259C" w:rsidRPr="008E259C" w:rsidRDefault="008E259C" w:rsidP="008E259C">
      <w:pPr>
        <w:pStyle w:val="Prrafodelista"/>
        <w:numPr>
          <w:ilvl w:val="0"/>
          <w:numId w:val="26"/>
        </w:numPr>
        <w:rPr>
          <w:sz w:val="24"/>
          <w:szCs w:val="24"/>
        </w:rPr>
      </w:pPr>
      <w:proofErr w:type="spellStart"/>
      <w:r>
        <w:rPr>
          <w:sz w:val="24"/>
          <w:szCs w:val="24"/>
        </w:rPr>
        <w:t>Check</w:t>
      </w:r>
      <w:proofErr w:type="spellEnd"/>
      <w:r>
        <w:rPr>
          <w:sz w:val="24"/>
          <w:szCs w:val="24"/>
        </w:rPr>
        <w:t xml:space="preserve"> in </w:t>
      </w:r>
      <w:r>
        <w:rPr>
          <w:i/>
          <w:sz w:val="24"/>
          <w:szCs w:val="24"/>
        </w:rPr>
        <w:t>Distribuciones acumuladas.</w:t>
      </w:r>
    </w:p>
    <w:p w14:paraId="1E6817E3" w14:textId="4EA55A7C" w:rsidR="008E259C" w:rsidRDefault="008E259C" w:rsidP="008E259C">
      <w:pPr>
        <w:pStyle w:val="Prrafodelista"/>
        <w:numPr>
          <w:ilvl w:val="0"/>
          <w:numId w:val="26"/>
        </w:numPr>
        <w:rPr>
          <w:i/>
          <w:sz w:val="24"/>
          <w:szCs w:val="24"/>
        </w:rPr>
      </w:pPr>
      <w:proofErr w:type="spellStart"/>
      <w:r w:rsidRPr="008E259C">
        <w:rPr>
          <w:i/>
          <w:sz w:val="24"/>
          <w:szCs w:val="24"/>
        </w:rPr>
        <w:t>Right</w:t>
      </w:r>
      <w:proofErr w:type="spellEnd"/>
      <w:r w:rsidRPr="008E259C">
        <w:rPr>
          <w:i/>
          <w:sz w:val="24"/>
          <w:szCs w:val="24"/>
        </w:rPr>
        <w:t xml:space="preserve"> </w:t>
      </w:r>
      <w:proofErr w:type="spellStart"/>
      <w:r w:rsidRPr="008E259C">
        <w:rPr>
          <w:i/>
          <w:sz w:val="24"/>
          <w:szCs w:val="24"/>
        </w:rPr>
        <w:t>click</w:t>
      </w:r>
      <w:proofErr w:type="spellEnd"/>
      <w:r w:rsidRPr="008E259C">
        <w:rPr>
          <w:i/>
          <w:sz w:val="24"/>
          <w:szCs w:val="24"/>
        </w:rPr>
        <w:t xml:space="preserve"> &gt; Opciones de ventana &gt; Variable Aleatoria &gt; 3,746</w:t>
      </w:r>
    </w:p>
    <w:p w14:paraId="388D3196" w14:textId="14EF174C" w:rsidR="008E259C" w:rsidRDefault="008E259C" w:rsidP="008E259C">
      <w:pPr>
        <w:pStyle w:val="Prrafodelista"/>
        <w:numPr>
          <w:ilvl w:val="0"/>
          <w:numId w:val="26"/>
        </w:numPr>
        <w:rPr>
          <w:i/>
          <w:sz w:val="24"/>
          <w:szCs w:val="24"/>
          <w:lang w:val="en-GB"/>
        </w:rPr>
      </w:pPr>
      <w:r w:rsidRPr="008E259C">
        <w:rPr>
          <w:sz w:val="24"/>
          <w:szCs w:val="24"/>
          <w:lang w:val="en-GB"/>
        </w:rPr>
        <w:t xml:space="preserve">The table will be computed and </w:t>
      </w:r>
      <w:r>
        <w:rPr>
          <w:sz w:val="24"/>
          <w:szCs w:val="24"/>
          <w:lang w:val="en-GB"/>
        </w:rPr>
        <w:t xml:space="preserve">we take the value for </w:t>
      </w:r>
      <w:proofErr w:type="spellStart"/>
      <w:r>
        <w:rPr>
          <w:i/>
          <w:sz w:val="24"/>
          <w:szCs w:val="24"/>
          <w:lang w:val="en-GB"/>
        </w:rPr>
        <w:t>Área</w:t>
      </w:r>
      <w:proofErr w:type="spellEnd"/>
      <w:r>
        <w:rPr>
          <w:i/>
          <w:sz w:val="24"/>
          <w:szCs w:val="24"/>
          <w:lang w:val="en-GB"/>
        </w:rPr>
        <w:t xml:space="preserve"> Cola Superior &gt;</w:t>
      </w:r>
    </w:p>
    <w:p w14:paraId="335D7B14" w14:textId="3D81CBAC" w:rsidR="008E259C" w:rsidRPr="008E259C" w:rsidRDefault="008E259C" w:rsidP="008E259C">
      <w:pPr>
        <w:rPr>
          <w:sz w:val="24"/>
          <w:szCs w:val="24"/>
          <w:lang w:val="en-GB"/>
        </w:rPr>
      </w:pPr>
      <w:r>
        <w:rPr>
          <w:sz w:val="24"/>
          <w:szCs w:val="24"/>
          <w:lang w:val="en-GB"/>
        </w:rPr>
        <w:t xml:space="preserve">Thanks to </w:t>
      </w:r>
      <w:proofErr w:type="spellStart"/>
      <w:r>
        <w:rPr>
          <w:sz w:val="24"/>
          <w:szCs w:val="24"/>
          <w:lang w:val="en-GB"/>
        </w:rPr>
        <w:t>Statgraphics</w:t>
      </w:r>
      <w:proofErr w:type="spellEnd"/>
      <w:r>
        <w:rPr>
          <w:sz w:val="24"/>
          <w:szCs w:val="24"/>
          <w:lang w:val="en-GB"/>
        </w:rPr>
        <w:t xml:space="preserve"> we have that </w:t>
      </w:r>
      <m:oMath>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e>
        </m:d>
        <m:r>
          <w:rPr>
            <w:rFonts w:ascii="Cambria Math" w:hAnsi="Cambria Math"/>
            <w:sz w:val="24"/>
            <w:szCs w:val="24"/>
            <w:lang w:val="en-US"/>
          </w:rPr>
          <m:t>=0,976767</m:t>
        </m:r>
      </m:oMath>
    </w:p>
    <w:p w14:paraId="6D4C0620" w14:textId="72FE20E0" w:rsidR="00870E89" w:rsidRDefault="008E259C" w:rsidP="00467902">
      <w:pPr>
        <w:rPr>
          <w:rFonts w:cstheme="minorHAnsi"/>
          <w:b/>
          <w:bCs/>
          <w:iCs/>
          <w:color w:val="D50066"/>
          <w:sz w:val="28"/>
          <w:szCs w:val="28"/>
          <w:lang w:val="en-US"/>
        </w:rPr>
      </w:pPr>
      <w:r>
        <w:rPr>
          <w:sz w:val="24"/>
          <w:szCs w:val="24"/>
          <w:lang w:val="en-GB"/>
        </w:rPr>
        <w:t>The probability of the variance being greater than 3</w:t>
      </w:r>
      <w:r>
        <w:rPr>
          <w:rFonts w:cstheme="minorHAnsi"/>
          <w:sz w:val="24"/>
          <w:szCs w:val="24"/>
          <w:lang w:val="en-GB"/>
        </w:rPr>
        <w:t>σ</w:t>
      </w:r>
      <w:r>
        <w:rPr>
          <w:sz w:val="24"/>
          <w:szCs w:val="24"/>
          <w:lang w:val="en-GB"/>
        </w:rPr>
        <w:t xml:space="preserve"> is quite high.</w:t>
      </w:r>
    </w:p>
    <w:p w14:paraId="259F6B41" w14:textId="3F9DEA6A" w:rsidR="00467902" w:rsidRDefault="00467902" w:rsidP="00467902">
      <w:pPr>
        <w:rPr>
          <w:rFonts w:cstheme="minorHAnsi"/>
          <w:b/>
          <w:bCs/>
          <w:iCs/>
          <w:color w:val="D50066"/>
          <w:sz w:val="28"/>
          <w:szCs w:val="28"/>
          <w:lang w:val="en-US"/>
        </w:rPr>
      </w:pPr>
      <w:r w:rsidRPr="007C3369">
        <w:rPr>
          <w:rFonts w:cstheme="minorHAnsi"/>
          <w:b/>
          <w:bCs/>
          <w:iCs/>
          <w:color w:val="D50066"/>
          <w:sz w:val="28"/>
          <w:szCs w:val="28"/>
          <w:lang w:val="en-US"/>
        </w:rPr>
        <w:t>26.</w:t>
      </w:r>
      <w:r w:rsidR="007C3369" w:rsidRPr="007C3369">
        <w:rPr>
          <w:rFonts w:cstheme="minorHAnsi"/>
          <w:b/>
          <w:bCs/>
          <w:iCs/>
          <w:color w:val="D50066"/>
          <w:sz w:val="28"/>
          <w:szCs w:val="28"/>
          <w:lang w:val="en-US"/>
        </w:rPr>
        <w:t xml:space="preserve"> Using YearsCode, if two random samples o</w:t>
      </w:r>
      <w:r w:rsidR="007C3369">
        <w:rPr>
          <w:rFonts w:cstheme="minorHAnsi"/>
          <w:b/>
          <w:bCs/>
          <w:iCs/>
          <w:color w:val="D50066"/>
          <w:sz w:val="28"/>
          <w:szCs w:val="28"/>
          <w:lang w:val="en-US"/>
        </w:rPr>
        <w:t>f 14 values are taken, which is the probability of the variance of the second sample is three times the first´s?</w:t>
      </w:r>
    </w:p>
    <w:p w14:paraId="2836BD86" w14:textId="7E6D0664" w:rsidR="00003C04" w:rsidRDefault="00003C04" w:rsidP="00003C04">
      <w:pPr>
        <w:rPr>
          <w:sz w:val="24"/>
          <w:szCs w:val="24"/>
          <w:lang w:val="en-GB"/>
        </w:rPr>
      </w:pPr>
      <w:r>
        <w:rPr>
          <w:sz w:val="24"/>
          <w:szCs w:val="24"/>
          <w:lang w:val="en-GB"/>
        </w:rPr>
        <w:t xml:space="preserve">Even if the exercise indicates to use YearsCode, in the end, this will be irrelevant, since we will not take </w:t>
      </w:r>
      <w:r>
        <w:rPr>
          <w:rFonts w:cstheme="minorHAnsi"/>
          <w:sz w:val="24"/>
          <w:szCs w:val="24"/>
          <w:lang w:val="en-GB"/>
        </w:rPr>
        <w:t>σ</w:t>
      </w:r>
      <w:r>
        <w:rPr>
          <w:sz w:val="24"/>
          <w:szCs w:val="24"/>
          <w:vertAlign w:val="superscript"/>
          <w:lang w:val="en-GB"/>
        </w:rPr>
        <w:t>2</w:t>
      </w:r>
      <w:r>
        <w:rPr>
          <w:sz w:val="24"/>
          <w:szCs w:val="24"/>
          <w:lang w:val="en-GB"/>
        </w:rPr>
        <w:t xml:space="preserve"> into account. Now we will see why.</w:t>
      </w:r>
    </w:p>
    <w:p w14:paraId="5B9E9E3B" w14:textId="3FD5FE88" w:rsidR="00003C04" w:rsidRPr="00CC05B4" w:rsidRDefault="00003C04" w:rsidP="00003C04">
      <w:pPr>
        <w:rPr>
          <w:sz w:val="24"/>
          <w:szCs w:val="24"/>
          <w:lang w:val="en-GB"/>
        </w:rPr>
      </w:pPr>
      <w:r>
        <w:rPr>
          <w:sz w:val="24"/>
          <w:szCs w:val="24"/>
          <w:lang w:val="en-GB"/>
        </w:rPr>
        <w:t xml:space="preserve">Taking two random samples </w:t>
      </w:r>
      <m:oMath>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oMath>
      <w:r>
        <w:rPr>
          <w:sz w:val="24"/>
          <w:szCs w:val="24"/>
          <w:lang w:val="en-GB"/>
        </w:rPr>
        <w:t xml:space="preserve"> and</w:t>
      </w:r>
      <m:oMath>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we will have to calculate </w:t>
      </w:r>
      <m:oMath>
        <m:f>
          <m:fPr>
            <m:ctrlPr>
              <w:rPr>
                <w:rFonts w:ascii="Cambria Math" w:hAnsi="Cambria Math"/>
                <w:i/>
                <w:sz w:val="24"/>
                <w:szCs w:val="24"/>
                <w:lang w:val="en-GB"/>
              </w:rPr>
            </m:ctrlPr>
          </m:fPr>
          <m:num>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den>
            </m:f>
          </m:num>
          <m:den>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den>
            </m:f>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sub>
        </m:sSub>
      </m:oMath>
      <w:r>
        <w:rPr>
          <w:sz w:val="24"/>
          <w:szCs w:val="24"/>
          <w:lang w:val="en-GB"/>
        </w:rPr>
        <w:t xml:space="preserve"> but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 </w:t>
      </w:r>
      <w:r w:rsidR="00B20610">
        <w:rPr>
          <w:sz w:val="24"/>
          <w:szCs w:val="24"/>
          <w:lang w:val="en-GB"/>
        </w:rPr>
        <w:t xml:space="preserve">and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oMath>
      <w:r>
        <w:rPr>
          <w:sz w:val="24"/>
          <w:szCs w:val="24"/>
          <w:lang w:val="en-GB"/>
        </w:rPr>
        <w:t xml:space="preserve">so, in the end we have </w:t>
      </w:r>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m:t>
            </m:r>
          </m:sub>
        </m:sSub>
      </m:oMath>
    </w:p>
    <w:p w14:paraId="168067C7" w14:textId="77777777" w:rsidR="00B20610" w:rsidRDefault="00B20610" w:rsidP="00B20610">
      <w:pPr>
        <w:keepNext/>
        <w:rPr>
          <w:sz w:val="24"/>
          <w:szCs w:val="24"/>
          <w:lang w:val="en-GB"/>
        </w:rPr>
      </w:pPr>
    </w:p>
    <w:p w14:paraId="23A229BD" w14:textId="7CC11646" w:rsidR="00B20610" w:rsidRDefault="00B20610" w:rsidP="00B20610">
      <w:pPr>
        <w:keepNext/>
        <w:rPr>
          <w:sz w:val="24"/>
          <w:szCs w:val="24"/>
          <w:lang w:val="en-GB"/>
        </w:rPr>
      </w:pPr>
      <w:r>
        <w:rPr>
          <w:sz w:val="24"/>
          <w:szCs w:val="24"/>
          <w:lang w:val="en-GB"/>
        </w:rPr>
        <w:t>Now we use the following formula:</w:t>
      </w:r>
    </w:p>
    <w:p w14:paraId="6BD4EA1E" w14:textId="7AD17BCF" w:rsidR="00B20610" w:rsidRPr="00B20610" w:rsidRDefault="00B20610" w:rsidP="00B20610">
      <w:pPr>
        <w:keepNext/>
        <w:rPr>
          <w:rFonts w:cstheme="minorHAnsi"/>
          <w:sz w:val="24"/>
          <w:szCs w:val="24"/>
          <w:lang w:val="en-GB"/>
        </w:rPr>
      </w:pPr>
      <m:oMathPara>
        <m:oMathParaPr>
          <m:jc m:val="left"/>
        </m:oMathParaPr>
        <m:oMath>
          <m:r>
            <m:rPr>
              <m:sty m:val="p"/>
            </m:rPr>
            <w:rPr>
              <w:rFonts w:ascii="Cambria Math" w:hAnsi="Cambria Math"/>
              <w:sz w:val="24"/>
              <w:szCs w:val="24"/>
              <w:lang w:val="en-GB"/>
            </w:rPr>
            <m:t>P</m:t>
          </m:r>
          <m:d>
            <m:dPr>
              <m:ctrlPr>
                <w:rPr>
                  <w:rFonts w:ascii="Cambria Math" w:hAnsi="Cambria Math"/>
                  <w:sz w:val="24"/>
                  <w:szCs w:val="24"/>
                  <w:lang w:val="en-GB"/>
                </w:rPr>
              </m:ctrlPr>
            </m:dPr>
            <m:e>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r>
                <m:rPr>
                  <m:sty m:val="p"/>
                </m:rPr>
                <w:rPr>
                  <w:rFonts w:ascii="Cambria Math" w:hAnsi="Cambria Math"/>
                  <w:sz w:val="24"/>
                  <w:szCs w:val="24"/>
                  <w:lang w:val="en-GB"/>
                </w:rPr>
                <m:t>&gt;3</m:t>
              </m:r>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e>
          </m:d>
          <m:r>
            <m:rPr>
              <m:sty m:val="p"/>
            </m:rPr>
            <w:rPr>
              <w:rFonts w:ascii="Cambria Math" w:hAnsi="Cambria Math"/>
              <w:sz w:val="24"/>
              <w:szCs w:val="24"/>
              <w:lang w:val="en-GB"/>
            </w:rPr>
            <m:t>=P</m:t>
          </m:r>
          <m:d>
            <m:dPr>
              <m:ctrlPr>
                <w:rPr>
                  <w:rFonts w:ascii="Cambria Math" w:hAnsi="Cambria Math"/>
                  <w:sz w:val="24"/>
                  <w:szCs w:val="24"/>
                  <w:lang w:val="en-GB"/>
                </w:rPr>
              </m:ctrlPr>
            </m:dPr>
            <m:e>
              <m:f>
                <m:fPr>
                  <m:ctrlPr>
                    <w:rPr>
                      <w:rFonts w:ascii="Cambria Math" w:hAnsi="Cambria Math"/>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m:rPr>
                  <m:sty m:val="p"/>
                </m:rPr>
                <w:rPr>
                  <w:rFonts w:ascii="Cambria Math" w:hAnsi="Cambria Math"/>
                  <w:sz w:val="24"/>
                  <w:szCs w:val="24"/>
                  <w:lang w:val="en-GB"/>
                </w:rPr>
                <m:t>&gt;3</m:t>
              </m:r>
            </m:e>
          </m:d>
          <m:r>
            <m:rPr>
              <m:sty m:val="p"/>
            </m:rPr>
            <w:rPr>
              <w:rFonts w:ascii="Cambria Math" w:hAnsi="Cambria Math"/>
              <w:sz w:val="24"/>
              <w:szCs w:val="24"/>
              <w:lang w:val="en-GB"/>
            </w:rPr>
            <m:t>=P</m:t>
          </m:r>
          <m:d>
            <m:dPr>
              <m:ctrlPr>
                <w:rPr>
                  <w:rFonts w:ascii="Cambria Math" w:hAnsi="Cambria Math"/>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13,13</m:t>
                  </m:r>
                </m:sub>
              </m:sSub>
              <m:r>
                <m:rPr>
                  <m:sty m:val="p"/>
                </m:rPr>
                <w:rPr>
                  <w:rFonts w:ascii="Cambria Math" w:hAnsi="Cambria Math"/>
                  <w:sz w:val="24"/>
                  <w:szCs w:val="24"/>
                  <w:lang w:val="en-GB"/>
                </w:rPr>
                <m:t>&gt;3</m:t>
              </m:r>
            </m:e>
          </m:d>
          <m:r>
            <m:rPr>
              <m:sty m:val="p"/>
            </m:rPr>
            <w:rPr>
              <w:rFonts w:ascii="Cambria Math" w:hAnsi="Cambria Math"/>
              <w:sz w:val="24"/>
              <w:szCs w:val="24"/>
              <w:lang w:val="en-GB"/>
            </w:rPr>
            <m:t xml:space="preserve">=0,029 </m:t>
          </m:r>
        </m:oMath>
      </m:oMathPara>
    </w:p>
    <w:p w14:paraId="5187B740" w14:textId="7134BB87" w:rsidR="00B20610" w:rsidRPr="00B20610" w:rsidRDefault="00B20610" w:rsidP="00B20610">
      <w:pPr>
        <w:keepNext/>
        <w:rPr>
          <w:rFonts w:cstheme="minorHAnsi"/>
          <w:b/>
          <w:bCs/>
          <w:iCs/>
          <w:color w:val="D50066"/>
          <w:sz w:val="28"/>
          <w:szCs w:val="28"/>
          <w:lang w:val="en-GB"/>
        </w:rPr>
      </w:pPr>
      <w:r>
        <w:rPr>
          <w:rFonts w:cstheme="minorHAnsi"/>
          <w:sz w:val="24"/>
          <w:szCs w:val="24"/>
          <w:lang w:val="en-GB"/>
        </w:rPr>
        <w:t>As we mentioned before, the dataset used does not change the probability of the second sample´s variance being 3 times the first´s</w:t>
      </w:r>
      <w:r w:rsidR="00BE2AC4">
        <w:rPr>
          <w:rFonts w:cstheme="minorHAnsi"/>
          <w:sz w:val="24"/>
          <w:szCs w:val="24"/>
          <w:lang w:val="en-GB"/>
        </w:rPr>
        <w:t>.</w:t>
      </w:r>
    </w:p>
    <w:p w14:paraId="35E73B90" w14:textId="4B1B2140" w:rsidR="006B37B1" w:rsidRDefault="000372F0" w:rsidP="00F1025B">
      <w:pPr>
        <w:keepNext/>
        <w:rPr>
          <w:rFonts w:cstheme="minorHAnsi"/>
          <w:b/>
          <w:bCs/>
          <w:iCs/>
          <w:color w:val="D50066"/>
          <w:sz w:val="28"/>
          <w:szCs w:val="28"/>
          <w:lang w:val="en-US"/>
        </w:rPr>
      </w:pPr>
      <w:r>
        <w:rPr>
          <w:rFonts w:cstheme="minorHAnsi"/>
          <w:b/>
          <w:bCs/>
          <w:iCs/>
          <w:color w:val="D50066"/>
          <w:sz w:val="28"/>
          <w:szCs w:val="28"/>
          <w:lang w:val="en-US"/>
        </w:rPr>
        <w:t xml:space="preserve">27. </w:t>
      </w:r>
      <w:r w:rsidR="004A0160">
        <w:rPr>
          <w:rFonts w:cstheme="minorHAnsi"/>
          <w:b/>
          <w:bCs/>
          <w:iCs/>
          <w:color w:val="D50066"/>
          <w:sz w:val="28"/>
          <w:szCs w:val="28"/>
          <w:lang w:val="en-US"/>
        </w:rPr>
        <w:t>Obtain a C</w:t>
      </w:r>
      <w:r w:rsidR="006B37B1" w:rsidRPr="006B37B1">
        <w:rPr>
          <w:rFonts w:cstheme="minorHAnsi"/>
          <w:b/>
          <w:bCs/>
          <w:iCs/>
          <w:color w:val="D50066"/>
          <w:sz w:val="28"/>
          <w:szCs w:val="28"/>
          <w:lang w:val="en-US"/>
        </w:rPr>
        <w:t>onfidence Interval</w:t>
      </w:r>
      <w:r w:rsidR="006B37B1">
        <w:rPr>
          <w:rFonts w:cstheme="minorHAnsi"/>
          <w:b/>
          <w:bCs/>
          <w:iCs/>
          <w:color w:val="D50066"/>
          <w:sz w:val="28"/>
          <w:szCs w:val="28"/>
          <w:lang w:val="en-US"/>
        </w:rPr>
        <w:t xml:space="preserve"> of the 99%</w:t>
      </w:r>
      <w:r w:rsidR="006B37B1" w:rsidRPr="006B37B1">
        <w:rPr>
          <w:rFonts w:cstheme="minorHAnsi"/>
          <w:b/>
          <w:bCs/>
          <w:iCs/>
          <w:color w:val="D50066"/>
          <w:sz w:val="28"/>
          <w:szCs w:val="28"/>
          <w:lang w:val="en-US"/>
        </w:rPr>
        <w:t xml:space="preserve"> f</w:t>
      </w:r>
      <w:r w:rsidR="006B37B1">
        <w:rPr>
          <w:rFonts w:cstheme="minorHAnsi"/>
          <w:b/>
          <w:bCs/>
          <w:iCs/>
          <w:color w:val="D50066"/>
          <w:sz w:val="28"/>
          <w:szCs w:val="28"/>
          <w:lang w:val="en-US"/>
        </w:rPr>
        <w:t>or the average of YearsCode.</w:t>
      </w:r>
    </w:p>
    <w:p w14:paraId="79D4AA62" w14:textId="77777777" w:rsidR="004A0160" w:rsidRDefault="004A0160" w:rsidP="004A0160">
      <w:pPr>
        <w:keepNext/>
        <w:rPr>
          <w:rFonts w:ascii="Calibri" w:hAnsi="Calibri" w:cs="Calibri"/>
          <w:sz w:val="24"/>
          <w:szCs w:val="24"/>
          <w:lang w:val="en-US"/>
        </w:rPr>
      </w:pPr>
      <w:r>
        <w:rPr>
          <w:rFonts w:cstheme="minorHAnsi"/>
          <w:sz w:val="24"/>
          <w:szCs w:val="24"/>
          <w:lang w:val="en-GB"/>
        </w:rPr>
        <w:t xml:space="preserve">The average for YearsCode is </w:t>
      </w:r>
      <w:r>
        <w:rPr>
          <w:rFonts w:ascii="Calibri" w:hAnsi="Calibri" w:cs="Calibri"/>
          <w:sz w:val="24"/>
          <w:szCs w:val="24"/>
          <w:lang w:val="en-US"/>
        </w:rPr>
        <w:t xml:space="preserve">μ=14,2389,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3C18E2A9" w14:textId="2BD99C64" w:rsidR="004A0160" w:rsidRDefault="004A0160" w:rsidP="004A0160">
      <w:pPr>
        <w:pStyle w:val="Prrafodelista"/>
        <w:keepNext/>
        <w:numPr>
          <w:ilvl w:val="0"/>
          <w:numId w:val="27"/>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w:t>
      </w:r>
      <w:proofErr w:type="spellStart"/>
      <w:r w:rsidRPr="004A0160">
        <w:rPr>
          <w:rFonts w:ascii="Calibri" w:hAnsi="Calibri" w:cs="Calibri"/>
          <w:i/>
          <w:sz w:val="24"/>
          <w:szCs w:val="24"/>
        </w:rPr>
        <w:t>YearsCode</w:t>
      </w:r>
      <w:proofErr w:type="spellEnd"/>
      <w:r w:rsidRPr="004A0160">
        <w:rPr>
          <w:rFonts w:ascii="Calibri" w:hAnsi="Calibri" w:cs="Calibri"/>
          <w:i/>
          <w:sz w:val="24"/>
          <w:szCs w:val="24"/>
        </w:rPr>
        <w:t xml:space="preserv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04B209F2" w14:textId="0A9A42EF" w:rsidR="004A0160" w:rsidRDefault="004A0160" w:rsidP="004A0160">
      <w:pPr>
        <w:pStyle w:val="Prrafodelista"/>
        <w:keepNext/>
        <w:numPr>
          <w:ilvl w:val="0"/>
          <w:numId w:val="27"/>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99%</w:t>
      </w:r>
    </w:p>
    <w:p w14:paraId="5B068D82" w14:textId="5A52BA20" w:rsidR="007C5A5C" w:rsidRPr="007C5A5C" w:rsidRDefault="007C5A5C" w:rsidP="004A0160">
      <w:pPr>
        <w:pStyle w:val="Prrafodelista"/>
        <w:keepNext/>
        <w:numPr>
          <w:ilvl w:val="0"/>
          <w:numId w:val="27"/>
        </w:numPr>
        <w:rPr>
          <w:rFonts w:ascii="Calibri" w:hAnsi="Calibri" w:cs="Calibri"/>
          <w:sz w:val="24"/>
          <w:szCs w:val="24"/>
          <w:lang w:val="en-GB"/>
        </w:rPr>
      </w:pPr>
      <w:r w:rsidRPr="007C5A5C">
        <w:rPr>
          <w:rFonts w:ascii="Calibri" w:hAnsi="Calibri" w:cs="Calibri"/>
          <w:sz w:val="24"/>
          <w:szCs w:val="24"/>
          <w:lang w:val="en-GB"/>
        </w:rPr>
        <w:t xml:space="preserve">Take the confidence interval for </w:t>
      </w:r>
      <w:r w:rsidRPr="007C5A5C">
        <w:rPr>
          <w:rFonts w:ascii="Calibri" w:hAnsi="Calibri" w:cs="Calibri"/>
          <w:i/>
          <w:sz w:val="24"/>
          <w:szCs w:val="24"/>
          <w:lang w:val="en-GB"/>
        </w:rPr>
        <w:t>media.</w:t>
      </w:r>
    </w:p>
    <w:p w14:paraId="7DA8B966" w14:textId="6C28549F" w:rsidR="004A0160" w:rsidRDefault="004A0160" w:rsidP="004A0160">
      <w:pPr>
        <w:keepNext/>
        <w:rPr>
          <w:rFonts w:ascii="Calibri" w:hAnsi="Calibri" w:cs="Calibri"/>
          <w:sz w:val="24"/>
          <w:szCs w:val="24"/>
          <w:lang w:val="en-GB"/>
        </w:rPr>
      </w:pPr>
      <w:r w:rsidRPr="004A0160">
        <w:rPr>
          <w:rFonts w:ascii="Calibri" w:hAnsi="Calibri" w:cs="Calibri"/>
          <w:sz w:val="24"/>
          <w:szCs w:val="24"/>
          <w:lang w:val="en-GB"/>
        </w:rPr>
        <w:t xml:space="preserve">Now we have got the confidence interval </w:t>
      </w:r>
      <w:r>
        <w:rPr>
          <w:rFonts w:ascii="Calibri" w:hAnsi="Calibri" w:cs="Calibri"/>
          <w:sz w:val="24"/>
          <w:szCs w:val="24"/>
          <w:lang w:val="en-GB"/>
        </w:rPr>
        <w:t>for the average, which is</w:t>
      </w:r>
    </w:p>
    <w:p w14:paraId="6ABC9900" w14:textId="0A8B2139" w:rsidR="004A0160" w:rsidRPr="004A0160" w:rsidRDefault="004A0160" w:rsidP="004A0160">
      <w:pPr>
        <w:keepNext/>
        <w:rPr>
          <w:rFonts w:ascii="Calibri" w:hAnsi="Calibri" w:cs="Calibri"/>
          <w:sz w:val="24"/>
          <w:szCs w:val="24"/>
          <w:lang w:val="en-US"/>
        </w:rPr>
      </w:pPr>
      <m:oMath>
        <m:r>
          <m:rPr>
            <m:sty m:val="p"/>
          </m:rPr>
          <w:rPr>
            <w:rFonts w:ascii="Cambria Math" w:hAnsi="Cambria Math" w:cs="Calibri"/>
            <w:sz w:val="24"/>
            <w:szCs w:val="24"/>
            <w:lang w:val="en-US"/>
          </w:rPr>
          <m:t>μ∈</m:t>
        </m:r>
        <m:r>
          <m:rPr>
            <m:sty m:val="p"/>
          </m:rPr>
          <w:rPr>
            <w:rFonts w:ascii="Cambria Math" w:hAnsi="Calibri" w:cs="Calibri"/>
            <w:sz w:val="24"/>
            <w:szCs w:val="24"/>
            <w:lang w:val="en-US"/>
          </w:rPr>
          <m:t>[13,214;15,2637]</m:t>
        </m:r>
      </m:oMath>
      <w:r>
        <w:rPr>
          <w:rFonts w:ascii="Calibri" w:hAnsi="Calibri" w:cs="Calibri"/>
          <w:sz w:val="24"/>
          <w:szCs w:val="24"/>
          <w:lang w:val="en-US"/>
        </w:rPr>
        <w:t xml:space="preserve"> or </w:t>
      </w:r>
      <m:oMath>
        <m:r>
          <m:rPr>
            <m:sty m:val="p"/>
          </m:rPr>
          <w:rPr>
            <w:rFonts w:ascii="Cambria Math" w:hAnsi="Cambria Math" w:cs="Calibri"/>
            <w:sz w:val="24"/>
            <w:szCs w:val="24"/>
            <w:lang w:val="en-US"/>
          </w:rPr>
          <m:t>μ±1,02483</m:t>
        </m:r>
      </m:oMath>
    </w:p>
    <w:p w14:paraId="09267657" w14:textId="1B355EF7"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27.1 What would happen in case YearsCode did not fit a normal distribution?</w:t>
      </w:r>
    </w:p>
    <w:p w14:paraId="6988E8AB" w14:textId="643FA7E3" w:rsidR="000372F0" w:rsidRDefault="000372F0" w:rsidP="000372F0">
      <w:pPr>
        <w:keepNext/>
        <w:rPr>
          <w:rFonts w:cstheme="minorHAnsi"/>
          <w:b/>
          <w:bCs/>
          <w:iCs/>
          <w:color w:val="D50066"/>
          <w:sz w:val="28"/>
          <w:szCs w:val="28"/>
          <w:lang w:val="en-US"/>
        </w:rPr>
      </w:pPr>
      <w:r>
        <w:rPr>
          <w:rFonts w:cstheme="minorHAnsi"/>
          <w:b/>
          <w:bCs/>
          <w:iCs/>
          <w:color w:val="D50066"/>
          <w:sz w:val="28"/>
          <w:szCs w:val="28"/>
          <w:lang w:val="en-US"/>
        </w:rPr>
        <w:tab/>
        <w:t xml:space="preserve"> </w:t>
      </w:r>
      <w:r>
        <w:rPr>
          <w:rFonts w:ascii="Calibri" w:hAnsi="Calibri" w:cs="Calibri"/>
          <w:sz w:val="24"/>
          <w:szCs w:val="24"/>
          <w:lang w:val="en-GB"/>
        </w:rPr>
        <w:t>This would mean that the calculus made are not valid.</w:t>
      </w:r>
    </w:p>
    <w:p w14:paraId="7FE275D3" w14:textId="5F0A2C9B"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 xml:space="preserve">27.2 “If any value belonging to the confidence interval is taken and </w:t>
      </w:r>
      <w:proofErr w:type="gramStart"/>
      <w:r>
        <w:rPr>
          <w:rFonts w:cstheme="minorHAnsi"/>
          <w:b/>
          <w:bCs/>
          <w:iCs/>
          <w:color w:val="D50066"/>
          <w:sz w:val="28"/>
          <w:szCs w:val="28"/>
          <w:lang w:val="en-US"/>
        </w:rPr>
        <w:t>an</w:t>
      </w:r>
      <w:proofErr w:type="gramEnd"/>
      <w:r>
        <w:rPr>
          <w:rFonts w:cstheme="minorHAnsi"/>
          <w:b/>
          <w:bCs/>
          <w:iCs/>
          <w:color w:val="D50066"/>
          <w:sz w:val="28"/>
          <w:szCs w:val="28"/>
          <w:lang w:val="en-US"/>
        </w:rPr>
        <w:t xml:space="preserve"> hypothesis test is performed over the average, the conclusion will be always the same taking α=1%” Is it true? Why?</w:t>
      </w:r>
    </w:p>
    <w:p w14:paraId="235CC000" w14:textId="0440804D" w:rsidR="007C5A5C" w:rsidRDefault="007C5A5C" w:rsidP="007C5A5C">
      <w:pPr>
        <w:pStyle w:val="Prrafodelista"/>
        <w:rPr>
          <w:sz w:val="24"/>
          <w:szCs w:val="24"/>
          <w:lang w:val="en-US"/>
        </w:rPr>
      </w:pPr>
      <w:r>
        <w:rPr>
          <w:sz w:val="24"/>
          <w:szCs w:val="24"/>
          <w:lang w:val="en-US"/>
        </w:rPr>
        <w:t>For any value m inside the range the conclusion is not reject. Therefore, this is true.</w:t>
      </w:r>
    </w:p>
    <w:p w14:paraId="7350439E" w14:textId="3205CB80" w:rsidR="000372F0" w:rsidRDefault="000372F0" w:rsidP="007C5A5C">
      <w:pPr>
        <w:keepNext/>
        <w:rPr>
          <w:rFonts w:cstheme="minorHAnsi"/>
          <w:b/>
          <w:bCs/>
          <w:iCs/>
          <w:color w:val="D50066"/>
          <w:sz w:val="28"/>
          <w:szCs w:val="28"/>
          <w:lang w:val="en-US"/>
        </w:rPr>
      </w:pPr>
    </w:p>
    <w:p w14:paraId="063CBBB9" w14:textId="163BF87D" w:rsidR="004A0160" w:rsidRPr="000372F0" w:rsidRDefault="004A0160" w:rsidP="004A0160">
      <w:pPr>
        <w:keepNext/>
        <w:rPr>
          <w:rFonts w:ascii="Calibri" w:hAnsi="Calibri" w:cs="Calibri"/>
          <w:sz w:val="24"/>
          <w:szCs w:val="24"/>
          <w:lang w:val="en-US"/>
        </w:rPr>
      </w:pPr>
    </w:p>
    <w:p w14:paraId="42D28AB0" w14:textId="7BF91736" w:rsidR="00646130" w:rsidRDefault="00F218E5"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28. </w:t>
      </w:r>
      <w:r w:rsidR="00A27357" w:rsidRPr="00A27357">
        <w:rPr>
          <w:rFonts w:cstheme="minorHAnsi"/>
          <w:b/>
          <w:bCs/>
          <w:iCs/>
          <w:color w:val="D50066"/>
          <w:sz w:val="28"/>
          <w:szCs w:val="28"/>
          <w:lang w:val="en-US"/>
        </w:rPr>
        <w:t xml:space="preserve">Using </w:t>
      </w:r>
      <w:proofErr w:type="spellStart"/>
      <w:r w:rsidR="00A27357" w:rsidRPr="00A27357">
        <w:rPr>
          <w:rFonts w:cstheme="minorHAnsi"/>
          <w:b/>
          <w:bCs/>
          <w:iCs/>
          <w:color w:val="D50066"/>
          <w:sz w:val="28"/>
          <w:szCs w:val="28"/>
          <w:lang w:val="en-US"/>
        </w:rPr>
        <w:t>YearsCode</w:t>
      </w:r>
      <w:proofErr w:type="spellEnd"/>
      <w:r w:rsidR="00A27357" w:rsidRPr="00A27357">
        <w:rPr>
          <w:rFonts w:cstheme="minorHAnsi"/>
          <w:b/>
          <w:bCs/>
          <w:iCs/>
          <w:color w:val="D50066"/>
          <w:sz w:val="28"/>
          <w:szCs w:val="28"/>
          <w:lang w:val="en-US"/>
        </w:rPr>
        <w:t xml:space="preserve">, obtain with </w:t>
      </w:r>
      <w:proofErr w:type="spellStart"/>
      <w:r w:rsidR="00A27357" w:rsidRPr="00A27357">
        <w:rPr>
          <w:rFonts w:cstheme="minorHAnsi"/>
          <w:b/>
          <w:bCs/>
          <w:iCs/>
          <w:color w:val="D50066"/>
          <w:sz w:val="28"/>
          <w:szCs w:val="28"/>
          <w:lang w:val="en-US"/>
        </w:rPr>
        <w:t>Sta</w:t>
      </w:r>
      <w:r w:rsidR="00A27357">
        <w:rPr>
          <w:rFonts w:cstheme="minorHAnsi"/>
          <w:b/>
          <w:bCs/>
          <w:iCs/>
          <w:color w:val="D50066"/>
          <w:sz w:val="28"/>
          <w:szCs w:val="28"/>
          <w:lang w:val="en-US"/>
        </w:rPr>
        <w:t>tgraphics</w:t>
      </w:r>
      <w:proofErr w:type="spellEnd"/>
      <w:r w:rsidR="00A27357">
        <w:rPr>
          <w:rFonts w:cstheme="minorHAnsi"/>
          <w:b/>
          <w:bCs/>
          <w:iCs/>
          <w:color w:val="D50066"/>
          <w:sz w:val="28"/>
          <w:szCs w:val="28"/>
          <w:lang w:val="en-US"/>
        </w:rPr>
        <w:t xml:space="preserve"> a confidence interval of 95% for the typical deviation of YearsCode. </w:t>
      </w:r>
      <w:r w:rsidR="00A27357" w:rsidRPr="005F7761">
        <w:rPr>
          <w:rFonts w:cstheme="minorHAnsi"/>
          <w:b/>
          <w:bCs/>
          <w:iCs/>
          <w:color w:val="D50066"/>
          <w:sz w:val="28"/>
          <w:szCs w:val="28"/>
          <w:lang w:val="en-US"/>
        </w:rPr>
        <w:t>Calculate the Interval with a 99%</w:t>
      </w:r>
    </w:p>
    <w:p w14:paraId="10468E2F" w14:textId="582D6248" w:rsidR="00BE1B38" w:rsidRDefault="00BE1B38" w:rsidP="00BE1B38">
      <w:pPr>
        <w:keepNext/>
        <w:rPr>
          <w:rFonts w:ascii="Calibri" w:hAnsi="Calibri" w:cs="Calibri"/>
          <w:sz w:val="24"/>
          <w:szCs w:val="24"/>
          <w:lang w:val="en-US"/>
        </w:rPr>
      </w:pPr>
      <w:r>
        <w:rPr>
          <w:rFonts w:cstheme="minorHAnsi"/>
          <w:sz w:val="24"/>
          <w:szCs w:val="24"/>
          <w:lang w:val="en-GB"/>
        </w:rPr>
        <w:t xml:space="preserve">The typical deviation for YearsCode is </w:t>
      </w:r>
      <w:r>
        <w:rPr>
          <w:rFonts w:ascii="Calibri" w:hAnsi="Calibri" w:cs="Calibri"/>
          <w:sz w:val="24"/>
          <w:szCs w:val="24"/>
          <w:lang w:val="en-GB"/>
        </w:rPr>
        <w:t>σ</w:t>
      </w:r>
      <w:r>
        <w:rPr>
          <w:rFonts w:ascii="Calibri" w:hAnsi="Calibri" w:cs="Calibri"/>
          <w:sz w:val="24"/>
          <w:szCs w:val="24"/>
          <w:lang w:val="en-US"/>
        </w:rPr>
        <w:t>=</w:t>
      </w:r>
      <w:r w:rsidR="00B84C87">
        <w:rPr>
          <w:rFonts w:ascii="Calibri" w:hAnsi="Calibri" w:cs="Calibri"/>
          <w:sz w:val="24"/>
          <w:szCs w:val="24"/>
          <w:lang w:val="en-US"/>
        </w:rPr>
        <w:t>8,80874</w:t>
      </w:r>
      <w:r>
        <w:rPr>
          <w:rFonts w:ascii="Calibri" w:hAnsi="Calibri" w:cs="Calibri"/>
          <w:sz w:val="24"/>
          <w:szCs w:val="24"/>
          <w:lang w:val="en-US"/>
        </w:rPr>
        <w:t xml:space="preserve">,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7DC952D3" w14:textId="77777777" w:rsidR="00BE1B38" w:rsidRDefault="00BE1B38" w:rsidP="00BE1B38">
      <w:pPr>
        <w:pStyle w:val="Prrafodelista"/>
        <w:keepNext/>
        <w:numPr>
          <w:ilvl w:val="0"/>
          <w:numId w:val="28"/>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w:t>
      </w:r>
      <w:proofErr w:type="spellStart"/>
      <w:r w:rsidRPr="004A0160">
        <w:rPr>
          <w:rFonts w:ascii="Calibri" w:hAnsi="Calibri" w:cs="Calibri"/>
          <w:i/>
          <w:sz w:val="24"/>
          <w:szCs w:val="24"/>
        </w:rPr>
        <w:t>YearsCode</w:t>
      </w:r>
      <w:proofErr w:type="spellEnd"/>
      <w:r w:rsidRPr="004A0160">
        <w:rPr>
          <w:rFonts w:ascii="Calibri" w:hAnsi="Calibri" w:cs="Calibri"/>
          <w:i/>
          <w:sz w:val="24"/>
          <w:szCs w:val="24"/>
        </w:rPr>
        <w:t xml:space="preserv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2F7B59DF" w14:textId="237E0811" w:rsidR="00BE1B38" w:rsidRDefault="00BE1B38" w:rsidP="00BE1B38">
      <w:pPr>
        <w:pStyle w:val="Prrafodelista"/>
        <w:keepNext/>
        <w:numPr>
          <w:ilvl w:val="0"/>
          <w:numId w:val="28"/>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95%</w:t>
      </w:r>
      <w:r w:rsidR="00CD6337">
        <w:rPr>
          <w:rFonts w:ascii="Calibri" w:hAnsi="Calibri" w:cs="Calibri"/>
          <w:i/>
          <w:sz w:val="24"/>
          <w:szCs w:val="24"/>
        </w:rPr>
        <w:t xml:space="preserve"> </w:t>
      </w:r>
      <w:proofErr w:type="spellStart"/>
      <w:r w:rsidR="00CD6337">
        <w:rPr>
          <w:rFonts w:ascii="Calibri" w:hAnsi="Calibri" w:cs="Calibri"/>
          <w:i/>
          <w:sz w:val="24"/>
          <w:szCs w:val="24"/>
        </w:rPr>
        <w:t>or</w:t>
      </w:r>
      <w:proofErr w:type="spellEnd"/>
      <w:r w:rsidR="00CD6337">
        <w:rPr>
          <w:rFonts w:ascii="Calibri" w:hAnsi="Calibri" w:cs="Calibri"/>
          <w:i/>
          <w:sz w:val="24"/>
          <w:szCs w:val="24"/>
        </w:rPr>
        <w:t xml:space="preserve"> 99%</w:t>
      </w:r>
    </w:p>
    <w:p w14:paraId="2A33852C" w14:textId="289F5D65" w:rsidR="00BE1B38" w:rsidRPr="007C5A5C" w:rsidRDefault="00BE1B38" w:rsidP="00BE1B38">
      <w:pPr>
        <w:pStyle w:val="Prrafodelista"/>
        <w:keepNext/>
        <w:numPr>
          <w:ilvl w:val="0"/>
          <w:numId w:val="28"/>
        </w:numPr>
        <w:rPr>
          <w:rFonts w:ascii="Calibri" w:hAnsi="Calibri" w:cs="Calibri"/>
          <w:sz w:val="24"/>
          <w:szCs w:val="24"/>
          <w:lang w:val="en-GB"/>
        </w:rPr>
      </w:pPr>
      <w:r w:rsidRPr="007C5A5C">
        <w:rPr>
          <w:rFonts w:ascii="Calibri" w:hAnsi="Calibri" w:cs="Calibri"/>
          <w:sz w:val="24"/>
          <w:szCs w:val="24"/>
          <w:lang w:val="en-GB"/>
        </w:rPr>
        <w:t>Take the confidence interval for</w:t>
      </w:r>
      <w:r>
        <w:rPr>
          <w:rFonts w:ascii="Calibri" w:hAnsi="Calibri" w:cs="Calibri"/>
          <w:sz w:val="24"/>
          <w:szCs w:val="24"/>
          <w:lang w:val="en-GB"/>
        </w:rPr>
        <w:t xml:space="preserve"> </w:t>
      </w:r>
      <w:proofErr w:type="spellStart"/>
      <w:r>
        <w:rPr>
          <w:rFonts w:ascii="Calibri" w:hAnsi="Calibri" w:cs="Calibri"/>
          <w:i/>
          <w:sz w:val="24"/>
          <w:szCs w:val="24"/>
          <w:lang w:val="en-GB"/>
        </w:rPr>
        <w:t>desviación</w:t>
      </w:r>
      <w:proofErr w:type="spellEnd"/>
      <w:r>
        <w:rPr>
          <w:rFonts w:ascii="Calibri" w:hAnsi="Calibri" w:cs="Calibri"/>
          <w:i/>
          <w:sz w:val="24"/>
          <w:szCs w:val="24"/>
          <w:lang w:val="en-GB"/>
        </w:rPr>
        <w:t xml:space="preserve"> </w:t>
      </w:r>
      <w:proofErr w:type="spellStart"/>
      <w:r>
        <w:rPr>
          <w:rFonts w:ascii="Calibri" w:hAnsi="Calibri" w:cs="Calibri"/>
          <w:i/>
          <w:sz w:val="24"/>
          <w:szCs w:val="24"/>
          <w:lang w:val="en-GB"/>
        </w:rPr>
        <w:t>típica</w:t>
      </w:r>
      <w:proofErr w:type="spellEnd"/>
      <w:r w:rsidRPr="007C5A5C">
        <w:rPr>
          <w:rFonts w:ascii="Calibri" w:hAnsi="Calibri" w:cs="Calibri"/>
          <w:i/>
          <w:sz w:val="24"/>
          <w:szCs w:val="24"/>
          <w:lang w:val="en-GB"/>
        </w:rPr>
        <w:t>.</w:t>
      </w:r>
    </w:p>
    <w:p w14:paraId="1588B590" w14:textId="38D5D999" w:rsidR="00BE1B38" w:rsidRDefault="00634BAB" w:rsidP="00BE1B38">
      <w:pPr>
        <w:keepNext/>
        <w:rPr>
          <w:rFonts w:ascii="Calibri" w:hAnsi="Calibri" w:cs="Calibri"/>
          <w:sz w:val="24"/>
          <w:szCs w:val="24"/>
          <w:lang w:val="en-GB"/>
        </w:rPr>
      </w:pPr>
      <w:r w:rsidRPr="004A0160">
        <w:rPr>
          <w:rFonts w:ascii="Calibri" w:hAnsi="Calibri" w:cs="Calibri"/>
          <w:sz w:val="24"/>
          <w:szCs w:val="24"/>
          <w:lang w:val="en-GB"/>
        </w:rPr>
        <w:t xml:space="preserve">Now </w:t>
      </w:r>
      <w:r w:rsidR="00BE1B38" w:rsidRPr="004A0160">
        <w:rPr>
          <w:rFonts w:ascii="Calibri" w:hAnsi="Calibri" w:cs="Calibri"/>
          <w:sz w:val="24"/>
          <w:szCs w:val="24"/>
          <w:lang w:val="en-GB"/>
        </w:rPr>
        <w:t xml:space="preserve">we have got the confidence interval </w:t>
      </w:r>
      <w:r w:rsidR="00BE1B38">
        <w:rPr>
          <w:rFonts w:ascii="Calibri" w:hAnsi="Calibri" w:cs="Calibri"/>
          <w:sz w:val="24"/>
          <w:szCs w:val="24"/>
          <w:lang w:val="en-GB"/>
        </w:rPr>
        <w:t xml:space="preserve">for the </w:t>
      </w:r>
      <w:r w:rsidR="00B84C87">
        <w:rPr>
          <w:rFonts w:ascii="Calibri" w:hAnsi="Calibri" w:cs="Calibri"/>
          <w:sz w:val="24"/>
          <w:szCs w:val="24"/>
          <w:lang w:val="en-GB"/>
        </w:rPr>
        <w:t>typical deviation</w:t>
      </w:r>
      <w:r w:rsidR="00BE1B38">
        <w:rPr>
          <w:rFonts w:ascii="Calibri" w:hAnsi="Calibri" w:cs="Calibri"/>
          <w:sz w:val="24"/>
          <w:szCs w:val="24"/>
          <w:lang w:val="en-GB"/>
        </w:rPr>
        <w:t>, which is</w:t>
      </w:r>
    </w:p>
    <w:p w14:paraId="1DFC6856" w14:textId="3428BDA0" w:rsidR="00BE1B38" w:rsidRDefault="00CD6337" w:rsidP="006B37B1">
      <w:pPr>
        <w:keepNext/>
        <w:rPr>
          <w:rFonts w:ascii="Calibri" w:hAnsi="Calibri" w:cs="Calibri"/>
          <w:sz w:val="24"/>
          <w:szCs w:val="24"/>
          <w:lang w:val="en-US"/>
        </w:rPr>
      </w:pPr>
      <w:r>
        <w:rPr>
          <w:rFonts w:ascii="Calibri" w:hAnsi="Calibri" w:cs="Calibri"/>
          <w:sz w:val="24"/>
          <w:szCs w:val="24"/>
          <w:lang w:val="en-GB"/>
        </w:rPr>
        <w:t xml:space="preserve">For 95%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[8,29157;9,39525]</m:t>
        </m:r>
      </m:oMath>
      <w:r w:rsidR="00B84C87">
        <w:rPr>
          <w:rFonts w:ascii="Calibri" w:hAnsi="Calibri" w:cs="Calibri"/>
          <w:sz w:val="24"/>
          <w:szCs w:val="24"/>
          <w:lang w:val="en-US"/>
        </w:rPr>
        <w:t xml:space="preserve"> </w:t>
      </w:r>
    </w:p>
    <w:p w14:paraId="34452E3C" w14:textId="4F18F9C4" w:rsidR="00EB7B21" w:rsidRPr="00634BAB" w:rsidRDefault="00CD6337" w:rsidP="006B37B1">
      <w:pPr>
        <w:keepNext/>
        <w:rPr>
          <w:rFonts w:ascii="Calibri" w:hAnsi="Calibri" w:cs="Calibri"/>
          <w:sz w:val="24"/>
          <w:szCs w:val="24"/>
          <w:lang w:val="en-US"/>
        </w:rPr>
      </w:pPr>
      <w:r>
        <w:rPr>
          <w:rFonts w:ascii="Calibri" w:hAnsi="Calibri" w:cs="Calibri"/>
          <w:sz w:val="24"/>
          <w:szCs w:val="24"/>
          <w:lang w:val="en-GB"/>
        </w:rPr>
        <w:t xml:space="preserve">For 99%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[8,13779;9,59095]</m:t>
        </m:r>
      </m:oMath>
    </w:p>
    <w:p w14:paraId="6ADAAF21" w14:textId="28AA2BC3" w:rsidR="00A27357" w:rsidRDefault="00634BAB" w:rsidP="00634BAB">
      <w:pPr>
        <w:keepNext/>
        <w:ind w:firstLine="708"/>
        <w:rPr>
          <w:rFonts w:cstheme="minorHAnsi"/>
          <w:b/>
          <w:bCs/>
          <w:iCs/>
          <w:color w:val="D50066"/>
          <w:sz w:val="28"/>
          <w:szCs w:val="28"/>
          <w:lang w:val="en-US"/>
        </w:rPr>
      </w:pPr>
      <w:r>
        <w:rPr>
          <w:rFonts w:cstheme="minorHAnsi"/>
          <w:b/>
          <w:bCs/>
          <w:iCs/>
          <w:color w:val="D50066"/>
          <w:sz w:val="28"/>
          <w:szCs w:val="28"/>
          <w:lang w:val="en-US"/>
        </w:rPr>
        <w:t xml:space="preserve">28.1 </w:t>
      </w:r>
      <w:r w:rsidR="00A27357" w:rsidRPr="00A27357">
        <w:rPr>
          <w:rFonts w:cstheme="minorHAnsi"/>
          <w:b/>
          <w:bCs/>
          <w:iCs/>
          <w:color w:val="D50066"/>
          <w:sz w:val="28"/>
          <w:szCs w:val="28"/>
          <w:lang w:val="en-US"/>
        </w:rPr>
        <w:t>Which interpretation does it h</w:t>
      </w:r>
      <w:r w:rsidR="00A27357">
        <w:rPr>
          <w:rFonts w:cstheme="minorHAnsi"/>
          <w:b/>
          <w:bCs/>
          <w:iCs/>
          <w:color w:val="D50066"/>
          <w:sz w:val="28"/>
          <w:szCs w:val="28"/>
          <w:lang w:val="en-US"/>
        </w:rPr>
        <w:t>as?</w:t>
      </w:r>
    </w:p>
    <w:p w14:paraId="585C736E" w14:textId="56AB8418" w:rsidR="00634BAB" w:rsidRDefault="00634BAB" w:rsidP="00634BAB">
      <w:pPr>
        <w:keepNext/>
        <w:ind w:left="705"/>
        <w:rPr>
          <w:rFonts w:cstheme="minorHAnsi"/>
          <w:b/>
          <w:bCs/>
          <w:iCs/>
          <w:color w:val="D50066"/>
          <w:sz w:val="28"/>
          <w:szCs w:val="28"/>
          <w:lang w:val="en-US"/>
        </w:rPr>
      </w:pPr>
      <w:r>
        <w:rPr>
          <w:rFonts w:ascii="Calibri" w:hAnsi="Calibri" w:cs="Calibri"/>
          <w:sz w:val="24"/>
          <w:szCs w:val="24"/>
          <w:lang w:val="en-GB"/>
        </w:rPr>
        <w:t>In this case, for α=5% the interpretation is just how wide we want the range to be.</w:t>
      </w:r>
    </w:p>
    <w:p w14:paraId="5D221320" w14:textId="3544CD76" w:rsidR="00A27357" w:rsidRPr="005F7761" w:rsidRDefault="00A06824" w:rsidP="00A06824">
      <w:pPr>
        <w:keepNext/>
        <w:ind w:firstLine="705"/>
        <w:rPr>
          <w:rFonts w:cstheme="minorHAnsi"/>
          <w:b/>
          <w:bCs/>
          <w:iCs/>
          <w:color w:val="D50066"/>
          <w:sz w:val="28"/>
          <w:szCs w:val="28"/>
          <w:lang w:val="en-US"/>
        </w:rPr>
      </w:pPr>
      <w:r>
        <w:rPr>
          <w:rFonts w:cstheme="minorHAnsi"/>
          <w:b/>
          <w:bCs/>
          <w:iCs/>
          <w:color w:val="D50066"/>
          <w:sz w:val="28"/>
          <w:szCs w:val="28"/>
          <w:lang w:val="en-US"/>
        </w:rPr>
        <w:t xml:space="preserve">28.2 </w:t>
      </w:r>
      <w:r w:rsidR="00A27357">
        <w:rPr>
          <w:rFonts w:cstheme="minorHAnsi"/>
          <w:b/>
          <w:bCs/>
          <w:iCs/>
          <w:color w:val="D50066"/>
          <w:sz w:val="28"/>
          <w:szCs w:val="28"/>
          <w:lang w:val="en-US"/>
        </w:rPr>
        <w:t xml:space="preserve">Which interval looks better? </w:t>
      </w:r>
      <w:r w:rsidR="00A27357" w:rsidRPr="005F7761">
        <w:rPr>
          <w:rFonts w:cstheme="minorHAnsi"/>
          <w:b/>
          <w:bCs/>
          <w:iCs/>
          <w:color w:val="D50066"/>
          <w:sz w:val="28"/>
          <w:szCs w:val="28"/>
          <w:lang w:val="en-US"/>
        </w:rPr>
        <w:t>Which are the factors?</w:t>
      </w:r>
    </w:p>
    <w:p w14:paraId="34A0599E" w14:textId="1979DDB1" w:rsidR="0071052F" w:rsidRDefault="00A06824" w:rsidP="00DA0FE0">
      <w:pPr>
        <w:ind w:left="705"/>
        <w:rPr>
          <w:rFonts w:ascii="Calibri" w:hAnsi="Calibri" w:cs="Calibri"/>
          <w:sz w:val="24"/>
          <w:szCs w:val="24"/>
          <w:lang w:val="en-GB"/>
        </w:rPr>
      </w:pPr>
      <w:r>
        <w:rPr>
          <w:rFonts w:ascii="Calibri" w:hAnsi="Calibri" w:cs="Calibri"/>
          <w:sz w:val="24"/>
          <w:szCs w:val="24"/>
          <w:lang w:val="en-GB"/>
        </w:rPr>
        <w:t xml:space="preserve">For this case it does not really matter. If we were following an efficiency or economic criteria, like it may be used in a factory, we should take a smaller range, that is, a bigger alpha. </w:t>
      </w:r>
    </w:p>
    <w:p w14:paraId="5228FB2A" w14:textId="77777777" w:rsidR="00DA0FE0" w:rsidRPr="00DA0FE0" w:rsidRDefault="0071052F" w:rsidP="00DA0FE0">
      <w:pPr>
        <w:ind w:firstLine="705"/>
        <w:rPr>
          <w:rFonts w:ascii="Calibri" w:hAnsi="Calibri" w:cs="Calibri"/>
          <w:sz w:val="24"/>
          <w:szCs w:val="24"/>
          <w:lang w:val="en-GB"/>
        </w:rPr>
      </w:pPr>
      <w:r>
        <w:rPr>
          <w:rFonts w:ascii="Calibri" w:hAnsi="Calibri" w:cs="Calibri"/>
          <w:sz w:val="24"/>
          <w:szCs w:val="24"/>
          <w:lang w:val="en-GB"/>
        </w:rPr>
        <w:t xml:space="preserve">We may note that in </w:t>
      </w:r>
      <w:r w:rsidR="00B71684">
        <w:rPr>
          <w:rFonts w:ascii="Calibri" w:hAnsi="Calibri" w:cs="Calibri"/>
          <w:sz w:val="24"/>
          <w:szCs w:val="24"/>
          <w:lang w:val="en-GB"/>
        </w:rPr>
        <w:t xml:space="preserve">industry </w:t>
      </w:r>
      <w:r>
        <w:rPr>
          <w:rFonts w:ascii="Calibri" w:hAnsi="Calibri" w:cs="Calibri"/>
          <w:sz w:val="24"/>
          <w:szCs w:val="24"/>
          <w:lang w:val="en-GB"/>
        </w:rPr>
        <w:t xml:space="preserve">the most followed criteria tend to be </w:t>
      </w:r>
    </w:p>
    <w:p w14:paraId="00B01208" w14:textId="0053BBA7" w:rsidR="0071052F" w:rsidRPr="000257AA" w:rsidRDefault="0071052F" w:rsidP="00DA0FE0">
      <w:pPr>
        <w:ind w:left="708" w:firstLine="708"/>
        <w:rPr>
          <w:rFonts w:ascii="Calibri" w:hAnsi="Calibri" w:cs="Calibri"/>
          <w:sz w:val="24"/>
          <w:szCs w:val="24"/>
          <w:lang w:val="en-GB"/>
        </w:rPr>
      </w:pPr>
      <m:oMathPara>
        <m:oMathParaPr>
          <m:jc m:val="left"/>
        </m:oMathParaPr>
        <m:oMath>
          <m:r>
            <w:rPr>
              <w:rFonts w:ascii="Cambria Math" w:hAnsi="Cambria Math" w:cs="Calibri"/>
              <w:sz w:val="24"/>
              <w:szCs w:val="24"/>
              <w:lang w:val="en-GB"/>
            </w:rPr>
            <m:t>m±3σ→99,73%</m:t>
          </m:r>
        </m:oMath>
      </m:oMathPara>
    </w:p>
    <w:p w14:paraId="27529F68" w14:textId="1282CFDC" w:rsidR="008D79F7" w:rsidRDefault="008D79F7">
      <w:pPr>
        <w:rPr>
          <w:rFonts w:ascii="Calibri" w:hAnsi="Calibri" w:cs="Calibri"/>
          <w:sz w:val="24"/>
          <w:szCs w:val="24"/>
          <w:lang w:val="en-US"/>
        </w:rPr>
      </w:pPr>
      <w:r>
        <w:rPr>
          <w:rFonts w:ascii="Calibri" w:hAnsi="Calibri" w:cs="Calibri"/>
          <w:sz w:val="24"/>
          <w:szCs w:val="24"/>
          <w:lang w:val="en-US"/>
        </w:rPr>
        <w:br w:type="page"/>
      </w:r>
    </w:p>
    <w:p w14:paraId="4B99DC1D" w14:textId="77777777" w:rsidR="008D79F7" w:rsidRDefault="008D79F7" w:rsidP="000257AA">
      <w:pPr>
        <w:rPr>
          <w:rFonts w:cstheme="minorHAnsi"/>
          <w:b/>
          <w:bCs/>
          <w:iCs/>
          <w:color w:val="D50066"/>
          <w:sz w:val="28"/>
          <w:szCs w:val="28"/>
          <w:lang w:val="en-US"/>
        </w:rPr>
      </w:pPr>
    </w:p>
    <w:p w14:paraId="3F6CE225" w14:textId="32D6D6D0" w:rsidR="000257AA" w:rsidRDefault="008D79F7" w:rsidP="000257AA">
      <w:pPr>
        <w:rPr>
          <w:rFonts w:cstheme="minorHAnsi"/>
          <w:b/>
          <w:bCs/>
          <w:iCs/>
          <w:color w:val="D50066"/>
          <w:sz w:val="28"/>
          <w:szCs w:val="28"/>
          <w:lang w:val="en-GB"/>
        </w:rPr>
      </w:pPr>
      <w:r>
        <w:rPr>
          <w:rFonts w:cstheme="minorHAnsi"/>
          <w:b/>
          <w:bCs/>
          <w:iCs/>
          <w:color w:val="D50066"/>
          <w:sz w:val="28"/>
          <w:szCs w:val="28"/>
          <w:lang w:val="en-US"/>
        </w:rPr>
        <w:t xml:space="preserve">29. </w:t>
      </w:r>
      <w:r w:rsidR="00B6730A">
        <w:rPr>
          <w:rFonts w:cstheme="minorHAnsi"/>
          <w:b/>
          <w:bCs/>
          <w:iCs/>
          <w:color w:val="D50066"/>
          <w:sz w:val="28"/>
          <w:szCs w:val="28"/>
          <w:lang w:val="en-US"/>
        </w:rPr>
        <w:t>Indicate in a table the variance of</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YearsCode</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 xml:space="preserve">and the </w:t>
      </w:r>
      <w:r w:rsidR="00D37F9D">
        <w:rPr>
          <w:rFonts w:cstheme="minorHAnsi"/>
          <w:b/>
          <w:bCs/>
          <w:iCs/>
          <w:color w:val="D50066"/>
          <w:sz w:val="28"/>
          <w:szCs w:val="28"/>
          <w:lang w:val="en-GB"/>
        </w:rPr>
        <w:t>amount</w:t>
      </w:r>
      <w:r w:rsidR="00B6730A">
        <w:rPr>
          <w:rFonts w:cstheme="minorHAnsi"/>
          <w:b/>
          <w:bCs/>
          <w:iCs/>
          <w:color w:val="D50066"/>
          <w:sz w:val="28"/>
          <w:szCs w:val="28"/>
          <w:lang w:val="en-GB"/>
        </w:rPr>
        <w:t xml:space="preserve"> of dat</w:t>
      </w:r>
      <w:r w:rsidR="00FF24B1">
        <w:rPr>
          <w:rFonts w:cstheme="minorHAnsi"/>
          <w:b/>
          <w:bCs/>
          <w:iCs/>
          <w:color w:val="D50066"/>
          <w:sz w:val="28"/>
          <w:szCs w:val="28"/>
          <w:lang w:val="en-GB"/>
        </w:rPr>
        <w:t>a</w:t>
      </w:r>
      <w:r w:rsidR="00B6730A">
        <w:rPr>
          <w:rFonts w:cstheme="minorHAnsi"/>
          <w:b/>
          <w:bCs/>
          <w:iCs/>
          <w:color w:val="D50066"/>
          <w:sz w:val="28"/>
          <w:szCs w:val="28"/>
          <w:lang w:val="en-GB"/>
        </w:rPr>
        <w:t xml:space="preserve"> for each one of the variants of Country</w:t>
      </w:r>
      <w:r w:rsidR="00535BC9">
        <w:rPr>
          <w:rFonts w:cstheme="minorHAnsi"/>
          <w:b/>
          <w:bCs/>
          <w:iCs/>
          <w:color w:val="D50066"/>
          <w:sz w:val="28"/>
          <w:szCs w:val="28"/>
          <w:lang w:val="en-GB"/>
        </w:rPr>
        <w:t>.</w:t>
      </w:r>
    </w:p>
    <w:tbl>
      <w:tblPr>
        <w:tblStyle w:val="Tablaconcuadrcula"/>
        <w:tblW w:w="0" w:type="auto"/>
        <w:tblLook w:val="04A0" w:firstRow="1" w:lastRow="0" w:firstColumn="1" w:lastColumn="0" w:noHBand="0" w:noVBand="1"/>
      </w:tblPr>
      <w:tblGrid>
        <w:gridCol w:w="1696"/>
        <w:gridCol w:w="2790"/>
        <w:gridCol w:w="3079"/>
      </w:tblGrid>
      <w:tr w:rsidR="00BE4256" w:rsidRPr="00EA69F7" w14:paraId="10121041" w14:textId="77777777" w:rsidTr="007A40EE">
        <w:tc>
          <w:tcPr>
            <w:tcW w:w="1696" w:type="dxa"/>
            <w:shd w:val="clear" w:color="auto" w:fill="D50066" w:themeFill="accent1"/>
          </w:tcPr>
          <w:p w14:paraId="77E2D5EE" w14:textId="49209AEB" w:rsidR="00BE4256" w:rsidRPr="00EA69F7" w:rsidRDefault="003D0C61" w:rsidP="007A40EE">
            <w:pPr>
              <w:jc w:val="center"/>
              <w:rPr>
                <w:b/>
                <w:sz w:val="24"/>
                <w:lang w:val="en-GB"/>
              </w:rPr>
            </w:pPr>
            <w:r>
              <w:rPr>
                <w:b/>
                <w:sz w:val="24"/>
                <w:lang w:val="en-GB"/>
              </w:rPr>
              <w:t>Country</w:t>
            </w:r>
          </w:p>
        </w:tc>
        <w:tc>
          <w:tcPr>
            <w:tcW w:w="2790" w:type="dxa"/>
            <w:shd w:val="clear" w:color="auto" w:fill="D50066" w:themeFill="accent1"/>
          </w:tcPr>
          <w:p w14:paraId="54360837" w14:textId="2E86291C" w:rsidR="00BE4256" w:rsidRPr="00EA69F7" w:rsidRDefault="00BE4256" w:rsidP="003D0C61">
            <w:pPr>
              <w:jc w:val="center"/>
              <w:rPr>
                <w:b/>
                <w:sz w:val="24"/>
                <w:lang w:val="en-GB"/>
              </w:rPr>
            </w:pPr>
            <w:r w:rsidRPr="00EA69F7">
              <w:rPr>
                <w:b/>
                <w:sz w:val="24"/>
                <w:lang w:val="en-GB"/>
              </w:rPr>
              <w:t>YearsCode</w:t>
            </w:r>
            <w:r w:rsidR="003D0C61">
              <w:rPr>
                <w:b/>
                <w:sz w:val="24"/>
                <w:lang w:val="en-GB"/>
              </w:rPr>
              <w:t xml:space="preserve"> (</w:t>
            </w:r>
            <m:oMath>
              <m:r>
                <m:rPr>
                  <m:sty m:val="b"/>
                </m:rPr>
                <w:rPr>
                  <w:rFonts w:ascii="Cambria Math" w:hAnsi="Cambria Math"/>
                  <w:sz w:val="24"/>
                  <w:szCs w:val="24"/>
                  <w:lang w:val="en-US"/>
                </w:rPr>
                <m:t>σ</m:t>
              </m:r>
            </m:oMath>
            <w:r w:rsidR="00C41366">
              <w:rPr>
                <w:b/>
                <w:sz w:val="24"/>
                <w:vertAlign w:val="superscript"/>
                <w:lang w:val="en-GB"/>
              </w:rPr>
              <w:t xml:space="preserve"> </w:t>
            </w:r>
            <w:r w:rsidR="003D0C61">
              <w:rPr>
                <w:b/>
                <w:sz w:val="24"/>
                <w:vertAlign w:val="superscript"/>
                <w:lang w:val="en-GB"/>
              </w:rPr>
              <w:t>2</w:t>
            </w:r>
            <w:r w:rsidR="003D0C61">
              <w:rPr>
                <w:b/>
                <w:sz w:val="24"/>
                <w:lang w:val="en-GB"/>
              </w:rPr>
              <w:t>)</w:t>
            </w:r>
          </w:p>
        </w:tc>
        <w:tc>
          <w:tcPr>
            <w:tcW w:w="3079" w:type="dxa"/>
            <w:shd w:val="clear" w:color="auto" w:fill="D50066" w:themeFill="accent1"/>
          </w:tcPr>
          <w:p w14:paraId="37E61074" w14:textId="663F6489" w:rsidR="00BE4256" w:rsidRPr="00EA69F7" w:rsidRDefault="00BE4256" w:rsidP="007A40EE">
            <w:pPr>
              <w:jc w:val="center"/>
              <w:rPr>
                <w:b/>
                <w:sz w:val="24"/>
                <w:lang w:val="en-GB"/>
              </w:rPr>
            </w:pPr>
            <w:r>
              <w:rPr>
                <w:b/>
                <w:sz w:val="24"/>
                <w:lang w:val="en-GB"/>
              </w:rPr>
              <w:t>Observations (N)</w:t>
            </w:r>
          </w:p>
        </w:tc>
      </w:tr>
      <w:tr w:rsidR="00BE4256" w14:paraId="009207A7" w14:textId="77777777" w:rsidTr="007A40EE">
        <w:tc>
          <w:tcPr>
            <w:tcW w:w="1696" w:type="dxa"/>
            <w:shd w:val="clear" w:color="auto" w:fill="D50066" w:themeFill="accent1"/>
          </w:tcPr>
          <w:p w14:paraId="2006467C" w14:textId="192E6717" w:rsidR="00BE4256" w:rsidRPr="00EA69F7" w:rsidRDefault="003D0C61" w:rsidP="007A40EE">
            <w:pPr>
              <w:jc w:val="center"/>
              <w:rPr>
                <w:b/>
                <w:sz w:val="24"/>
                <w:lang w:val="en-GB"/>
              </w:rPr>
            </w:pPr>
            <w:r>
              <w:rPr>
                <w:b/>
                <w:sz w:val="24"/>
                <w:lang w:val="en-GB"/>
              </w:rPr>
              <w:t>Spain</w:t>
            </w:r>
          </w:p>
        </w:tc>
        <w:tc>
          <w:tcPr>
            <w:tcW w:w="2790" w:type="dxa"/>
          </w:tcPr>
          <w:p w14:paraId="2BCAD7B8" w14:textId="26B948B8" w:rsidR="00BE4256" w:rsidRPr="0002129B" w:rsidRDefault="003D0C61" w:rsidP="003D0C61">
            <w:pPr>
              <w:jc w:val="center"/>
              <w:rPr>
                <w:sz w:val="24"/>
                <w:lang w:val="en-GB"/>
              </w:rPr>
            </w:pPr>
            <w:r>
              <w:rPr>
                <w:sz w:val="24"/>
                <w:lang w:val="en-GB"/>
              </w:rPr>
              <w:t>78,7185</w:t>
            </w:r>
          </w:p>
        </w:tc>
        <w:tc>
          <w:tcPr>
            <w:tcW w:w="3079" w:type="dxa"/>
          </w:tcPr>
          <w:p w14:paraId="1FC26B10" w14:textId="53118424" w:rsidR="00BE4256" w:rsidRPr="00882D94" w:rsidRDefault="003D0C61" w:rsidP="003D0C61">
            <w:pPr>
              <w:jc w:val="center"/>
              <w:rPr>
                <w:sz w:val="24"/>
                <w:szCs w:val="24"/>
                <w:lang w:val="en-GB"/>
              </w:rPr>
            </w:pPr>
            <w:r>
              <w:rPr>
                <w:sz w:val="24"/>
                <w:szCs w:val="24"/>
                <w:lang w:val="en-GB"/>
              </w:rPr>
              <w:t>402</w:t>
            </w:r>
          </w:p>
        </w:tc>
      </w:tr>
      <w:tr w:rsidR="00BE4256" w14:paraId="412CEBD7" w14:textId="77777777" w:rsidTr="007A40EE">
        <w:tc>
          <w:tcPr>
            <w:tcW w:w="1696" w:type="dxa"/>
            <w:shd w:val="clear" w:color="auto" w:fill="D50066" w:themeFill="accent1"/>
          </w:tcPr>
          <w:p w14:paraId="7D3C460A" w14:textId="231305C3" w:rsidR="00BE4256" w:rsidRPr="00EA69F7" w:rsidRDefault="003D0C61" w:rsidP="007A40EE">
            <w:pPr>
              <w:jc w:val="center"/>
              <w:rPr>
                <w:b/>
                <w:sz w:val="24"/>
                <w:lang w:val="en-GB"/>
              </w:rPr>
            </w:pPr>
            <w:r>
              <w:rPr>
                <w:b/>
                <w:sz w:val="24"/>
                <w:lang w:val="en-GB"/>
              </w:rPr>
              <w:t>Portugal</w:t>
            </w:r>
          </w:p>
        </w:tc>
        <w:tc>
          <w:tcPr>
            <w:tcW w:w="2790" w:type="dxa"/>
          </w:tcPr>
          <w:p w14:paraId="0C57EC91" w14:textId="6E85490B" w:rsidR="00BE4256" w:rsidRPr="0002129B" w:rsidRDefault="003D0C61" w:rsidP="007A40EE">
            <w:pPr>
              <w:jc w:val="center"/>
              <w:rPr>
                <w:sz w:val="24"/>
                <w:lang w:val="en-GB"/>
              </w:rPr>
            </w:pPr>
            <w:r>
              <w:rPr>
                <w:sz w:val="24"/>
                <w:lang w:val="en-GB"/>
              </w:rPr>
              <w:t>73,1671</w:t>
            </w:r>
          </w:p>
        </w:tc>
        <w:tc>
          <w:tcPr>
            <w:tcW w:w="3079" w:type="dxa"/>
          </w:tcPr>
          <w:p w14:paraId="241B2A27" w14:textId="3D0DA57D" w:rsidR="00BE4256" w:rsidRPr="00882D94" w:rsidRDefault="003D0C61" w:rsidP="003D0C61">
            <w:pPr>
              <w:jc w:val="center"/>
              <w:rPr>
                <w:sz w:val="24"/>
                <w:szCs w:val="24"/>
                <w:lang w:val="en-GB"/>
              </w:rPr>
            </w:pPr>
            <w:r>
              <w:rPr>
                <w:sz w:val="24"/>
                <w:szCs w:val="24"/>
                <w:lang w:val="en-GB"/>
              </w:rPr>
              <w:t>92</w:t>
            </w:r>
          </w:p>
        </w:tc>
      </w:tr>
    </w:tbl>
    <w:p w14:paraId="5CF299FB" w14:textId="07DBA10E" w:rsidR="00BE4256" w:rsidRDefault="00BE4256" w:rsidP="00BE4256">
      <w:pPr>
        <w:pStyle w:val="Descripcin"/>
        <w:jc w:val="center"/>
        <w:rPr>
          <w:lang w:val="en-US"/>
        </w:rPr>
      </w:pPr>
      <w:r>
        <w:rPr>
          <w:lang w:val="en-US"/>
        </w:rPr>
        <w:t>TABLE 1</w:t>
      </w:r>
      <w:r w:rsidR="003D0C61">
        <w:rPr>
          <w:lang w:val="en-US"/>
        </w:rPr>
        <w:t>4</w:t>
      </w:r>
      <w:r>
        <w:rPr>
          <w:lang w:val="en-US"/>
        </w:rPr>
        <w:t xml:space="preserve">: </w:t>
      </w:r>
      <w:r w:rsidR="00B6730A">
        <w:rPr>
          <w:lang w:val="en-US"/>
        </w:rPr>
        <w:t xml:space="preserve">Variance </w:t>
      </w:r>
      <w:r w:rsidR="00FF24B1">
        <w:rPr>
          <w:lang w:val="en-US"/>
        </w:rPr>
        <w:t>of YearsCode and Observations</w:t>
      </w:r>
      <w:r w:rsidR="006265A2">
        <w:rPr>
          <w:lang w:val="en-US"/>
        </w:rPr>
        <w:t xml:space="preserve"> for</w:t>
      </w:r>
      <w:r w:rsidR="00FF24B1">
        <w:rPr>
          <w:lang w:val="en-US"/>
        </w:rPr>
        <w:t xml:space="preserve"> the subset Country.</w:t>
      </w:r>
    </w:p>
    <w:p w14:paraId="01EF304F" w14:textId="42F65A20" w:rsidR="00C41366" w:rsidRPr="00E96285" w:rsidRDefault="00C41366" w:rsidP="00C41366">
      <w:pPr>
        <w:rPr>
          <w:rFonts w:cstheme="minorHAnsi"/>
          <w:b/>
          <w:bCs/>
          <w:iCs/>
          <w:color w:val="D50066"/>
          <w:sz w:val="28"/>
          <w:szCs w:val="28"/>
          <w:lang w:val="en-US"/>
        </w:rPr>
      </w:pPr>
      <w:r w:rsidRPr="00E96285">
        <w:rPr>
          <w:rFonts w:cstheme="minorHAnsi"/>
          <w:b/>
          <w:bCs/>
          <w:iCs/>
          <w:color w:val="D50066"/>
          <w:sz w:val="28"/>
          <w:szCs w:val="28"/>
          <w:lang w:val="en-US"/>
        </w:rPr>
        <w:t xml:space="preserve">29.1 </w:t>
      </w:r>
      <w:r w:rsidR="00E96285" w:rsidRPr="00E96285">
        <w:rPr>
          <w:rFonts w:cstheme="minorHAnsi"/>
          <w:b/>
          <w:bCs/>
          <w:iCs/>
          <w:color w:val="D50066"/>
          <w:sz w:val="28"/>
          <w:szCs w:val="28"/>
          <w:lang w:val="en-US"/>
        </w:rPr>
        <w:t>Can w</w:t>
      </w:r>
      <w:r w:rsidR="00E96285">
        <w:rPr>
          <w:rFonts w:cstheme="minorHAnsi"/>
          <w:b/>
          <w:bCs/>
          <w:iCs/>
          <w:color w:val="D50066"/>
          <w:sz w:val="28"/>
          <w:szCs w:val="28"/>
          <w:lang w:val="en-US"/>
        </w:rPr>
        <w:t>e</w:t>
      </w:r>
      <w:r w:rsidR="00E96285" w:rsidRPr="00E96285">
        <w:rPr>
          <w:rFonts w:cstheme="minorHAnsi"/>
          <w:b/>
          <w:bCs/>
          <w:iCs/>
          <w:color w:val="D50066"/>
          <w:sz w:val="28"/>
          <w:szCs w:val="28"/>
          <w:lang w:val="en-US"/>
        </w:rPr>
        <w:t xml:space="preserve"> estate that t</w:t>
      </w:r>
      <w:r w:rsidR="00E96285">
        <w:rPr>
          <w:rFonts w:cstheme="minorHAnsi"/>
          <w:b/>
          <w:bCs/>
          <w:iCs/>
          <w:color w:val="D50066"/>
          <w:sz w:val="28"/>
          <w:szCs w:val="28"/>
          <w:lang w:val="en-US"/>
        </w:rPr>
        <w:t>he differences are statistically significant?</w:t>
      </w:r>
    </w:p>
    <w:p w14:paraId="7AA5BE10" w14:textId="3B6949A0" w:rsidR="00C41366" w:rsidRPr="00C41366" w:rsidRDefault="00C41366" w:rsidP="00C41366">
      <w:pPr>
        <w:ind w:left="708"/>
        <w:rPr>
          <w:sz w:val="24"/>
          <w:szCs w:val="24"/>
          <w:lang w:val="en-US"/>
        </w:rPr>
      </w:pPr>
      <w:r w:rsidRPr="00C41366">
        <w:rPr>
          <w:sz w:val="24"/>
          <w:szCs w:val="24"/>
          <w:lang w:val="en-US"/>
        </w:rPr>
        <w:t xml:space="preserve">Considering </w:t>
      </w:r>
      <w:r>
        <w:rPr>
          <w:rFonts w:cstheme="minorHAnsi"/>
          <w:sz w:val="24"/>
          <w:szCs w:val="24"/>
        </w:rPr>
        <w:t>α</w:t>
      </w:r>
      <w:r w:rsidRPr="00C41366">
        <w:rPr>
          <w:sz w:val="24"/>
          <w:szCs w:val="24"/>
          <w:lang w:val="en-US"/>
        </w:rPr>
        <w:t xml:space="preserve">=0.05 for </w:t>
      </w:r>
      <w:r w:rsidR="001D1BE9" w:rsidRPr="00C41366">
        <w:rPr>
          <w:sz w:val="24"/>
          <w:szCs w:val="24"/>
          <w:lang w:val="en-US"/>
        </w:rPr>
        <w:t>these computations</w:t>
      </w:r>
      <w:r>
        <w:rPr>
          <w:sz w:val="24"/>
          <w:szCs w:val="24"/>
          <w:lang w:val="en-US"/>
        </w:rPr>
        <w:t>.</w:t>
      </w:r>
    </w:p>
    <w:p w14:paraId="5687EE8C" w14:textId="395B324E" w:rsidR="00D37F9D" w:rsidRDefault="00D37F9D" w:rsidP="00C41366">
      <w:pPr>
        <w:ind w:left="708"/>
        <w:rPr>
          <w:sz w:val="24"/>
          <w:szCs w:val="24"/>
          <w:lang w:val="en-US"/>
        </w:rPr>
      </w:pPr>
      <w:r w:rsidRPr="00D37F9D">
        <w:rPr>
          <w:sz w:val="24"/>
          <w:szCs w:val="24"/>
          <w:lang w:val="en-US"/>
        </w:rPr>
        <w:t>Let´s define the n</w:t>
      </w:r>
      <w:r>
        <w:rPr>
          <w:sz w:val="24"/>
          <w:szCs w:val="24"/>
          <w:lang w:val="en-US"/>
        </w:rPr>
        <w:t xml:space="preserve">ull hypothesis: </w:t>
      </w:r>
      <m:oMath>
        <m:sSubSup>
          <m:sSubSupPr>
            <m:ctrlPr>
              <w:rPr>
                <w:rFonts w:ascii="Cambria Math" w:hAnsi="Cambria Math"/>
                <w:i/>
                <w:sz w:val="24"/>
                <w:szCs w:val="24"/>
                <w:lang w:val="en-US"/>
              </w:rPr>
            </m:ctrlPr>
          </m:sSubSupPr>
          <m:e>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m:rPr>
                <m:sty m:val="p"/>
              </m:rPr>
              <w:rPr>
                <w:rFonts w:ascii="Cambria Math" w:hAnsi="Cambria Math"/>
                <w:sz w:val="24"/>
                <w:szCs w:val="24"/>
                <w:lang w:val="en-US"/>
              </w:rPr>
              <m:t>:</m:t>
            </m:r>
            <m:r>
              <m:rPr>
                <m:sty m:val="p"/>
              </m:rPr>
              <w:rPr>
                <w:rFonts w:ascii="Cambria Math"/>
                <w:sz w:val="24"/>
                <w:szCs w:val="24"/>
                <w:lang w:val="en-US"/>
              </w:rPr>
              <m:t xml:space="preserve"> </m:t>
            </m:r>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oMath>
    </w:p>
    <w:p w14:paraId="212E172F" w14:textId="73D21E77" w:rsidR="00DE7751" w:rsidRDefault="00DE7751" w:rsidP="00C41366">
      <w:pPr>
        <w:ind w:left="708"/>
        <w:rPr>
          <w:sz w:val="24"/>
          <w:szCs w:val="24"/>
          <w:lang w:val="en-US"/>
        </w:rPr>
      </w:pPr>
      <w:r>
        <w:rPr>
          <w:sz w:val="24"/>
          <w:szCs w:val="24"/>
          <w:lang w:val="en-US"/>
        </w:rPr>
        <w:t xml:space="preserve">We have to compute the ratio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oMath>
      <w:r>
        <w:rPr>
          <w:sz w:val="24"/>
          <w:szCs w:val="24"/>
          <w:lang w:val="en-US"/>
        </w:rPr>
        <w:t xml:space="preserve"> </w:t>
      </w:r>
    </w:p>
    <w:p w14:paraId="4FF152B4" w14:textId="1D64374C" w:rsidR="00DE7751" w:rsidRDefault="00DE7751" w:rsidP="00C41366">
      <w:pPr>
        <w:ind w:left="708"/>
        <w:rPr>
          <w:sz w:val="24"/>
          <w:szCs w:val="24"/>
          <w:lang w:val="en-US"/>
        </w:rPr>
      </w:pPr>
      <w:r>
        <w:rPr>
          <w:sz w:val="24"/>
          <w:szCs w:val="24"/>
          <w:lang w:val="en-US"/>
        </w:rPr>
        <w:t xml:space="preserve">To do so, we have to compute the confidence interval and </w:t>
      </w:r>
      <w:r w:rsidR="00C41366">
        <w:rPr>
          <w:sz w:val="24"/>
          <w:szCs w:val="24"/>
          <w:lang w:val="en-US"/>
        </w:rPr>
        <w:t xml:space="preserve">evaluate the ratio against the confidence interval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Spain</m:t>
                </m:r>
              </m:sub>
            </m:sSub>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Portugal</m:t>
                </m:r>
              </m:sub>
            </m:sSub>
            <m:r>
              <w:rPr>
                <w:rFonts w:ascii="Cambria Math" w:hAnsi="Cambria Math"/>
                <w:sz w:val="24"/>
                <w:szCs w:val="24"/>
                <w:lang w:val="en-US"/>
              </w:rPr>
              <m:t>-1</m:t>
            </m:r>
          </m:sub>
        </m:sSub>
      </m:oMath>
    </w:p>
    <w:p w14:paraId="7985AB08" w14:textId="28AA2D10" w:rsidR="00DE7751" w:rsidRDefault="00DE7751" w:rsidP="00C41366">
      <w:pPr>
        <w:ind w:left="708"/>
        <w:rPr>
          <w:sz w:val="24"/>
          <w:szCs w:val="24"/>
          <w:lang w:val="en-US"/>
        </w:rPr>
      </w:pPr>
      <w:r>
        <w:rPr>
          <w:sz w:val="24"/>
          <w:szCs w:val="24"/>
          <w:lang w:val="en-US"/>
        </w:rPr>
        <w:t>Now, using the table, we get the following result:</w:t>
      </w:r>
    </w:p>
    <w:p w14:paraId="043BC722" w14:textId="2CE96DEF" w:rsidR="00DE7751" w:rsidRPr="005B1EB7" w:rsidRDefault="00DE7751" w:rsidP="00C41366">
      <w:pPr>
        <w:ind w:left="708"/>
        <w:rPr>
          <w:sz w:val="24"/>
          <w:szCs w:val="24"/>
          <w:lang w:val="en-US"/>
        </w:rPr>
      </w:pPr>
      <m:oMathPara>
        <m:oMathParaPr>
          <m:jc m:val="left"/>
        </m:oMathParaPr>
        <m:oMath>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401,91</m:t>
              </m:r>
            </m:sub>
          </m:sSub>
          <m:r>
            <w:rPr>
              <w:rFonts w:ascii="Cambria Math" w:hAnsi="Cambria Math"/>
              <w:sz w:val="24"/>
              <w:szCs w:val="24"/>
              <w:lang w:val="en-US"/>
            </w:rPr>
            <m:t>=1,419</m:t>
          </m:r>
        </m:oMath>
      </m:oMathPara>
    </w:p>
    <w:p w14:paraId="3BCD8D42" w14:textId="671DAF8D" w:rsidR="00646130" w:rsidRDefault="00C41366" w:rsidP="001D1BE9">
      <w:pPr>
        <w:ind w:left="708"/>
        <w:rPr>
          <w:sz w:val="24"/>
          <w:szCs w:val="24"/>
          <w:lang w:val="en-US"/>
        </w:rPr>
      </w:pPr>
      <w:r>
        <w:rPr>
          <w:sz w:val="24"/>
          <w:szCs w:val="24"/>
          <w:lang w:val="en-US"/>
        </w:rPr>
        <w:t>Since the value 1,075</w:t>
      </w:r>
      <w:r>
        <w:rPr>
          <w:rFonts w:cstheme="minorHAnsi"/>
          <w:sz w:val="24"/>
          <w:szCs w:val="24"/>
          <w:lang w:val="en-US"/>
        </w:rPr>
        <w:t>≤</w:t>
      </w:r>
      <w:r>
        <w:rPr>
          <w:sz w:val="24"/>
          <w:szCs w:val="24"/>
          <w:lang w:val="en-US"/>
        </w:rPr>
        <w:t xml:space="preserve">1,419 we cannot reject the null hypothesis, therefore there are not significant </w:t>
      </w:r>
      <w:r w:rsidR="001D1BE9">
        <w:rPr>
          <w:sz w:val="24"/>
          <w:szCs w:val="24"/>
          <w:lang w:val="en-US"/>
        </w:rPr>
        <w:t>differences.</w:t>
      </w:r>
    </w:p>
    <w:p w14:paraId="21C6273E" w14:textId="77777777" w:rsidR="001D1BE9" w:rsidRDefault="001D1BE9" w:rsidP="001D1BE9">
      <w:pPr>
        <w:ind w:left="708"/>
        <w:rPr>
          <w:sz w:val="24"/>
          <w:szCs w:val="24"/>
          <w:lang w:val="en-US"/>
        </w:rPr>
      </w:pPr>
    </w:p>
    <w:p w14:paraId="1FB8C42E" w14:textId="3294450B" w:rsidR="00C10A81" w:rsidRDefault="00C10A81">
      <w:pPr>
        <w:rPr>
          <w:lang w:val="en-US"/>
        </w:rPr>
      </w:pPr>
      <w:r>
        <w:rPr>
          <w:lang w:val="en-US"/>
        </w:rPr>
        <w:br w:type="page"/>
      </w:r>
    </w:p>
    <w:p w14:paraId="4992693A" w14:textId="77777777" w:rsidR="00C10A81" w:rsidRDefault="00C10A81" w:rsidP="00C10A81">
      <w:pPr>
        <w:ind w:left="1416" w:hanging="1416"/>
        <w:rPr>
          <w:b/>
          <w:bCs/>
          <w:iCs/>
          <w:color w:val="D50066"/>
          <w:sz w:val="34"/>
          <w:szCs w:val="34"/>
          <w:lang w:val="en-US"/>
        </w:rPr>
      </w:pPr>
    </w:p>
    <w:p w14:paraId="3E4D176C" w14:textId="2EAB561E" w:rsidR="00C10A81" w:rsidRDefault="00C10A81" w:rsidP="00C10A81">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63360" behindDoc="0" locked="0" layoutInCell="1" allowOverlap="1" wp14:anchorId="2E88705D" wp14:editId="0E4170C8">
                <wp:simplePos x="0" y="0"/>
                <wp:positionH relativeFrom="column">
                  <wp:posOffset>3335</wp:posOffset>
                </wp:positionH>
                <wp:positionV relativeFrom="paragraph">
                  <wp:posOffset>264319</wp:posOffset>
                </wp:positionV>
                <wp:extent cx="2824162" cy="19685"/>
                <wp:effectExtent l="19050" t="19050" r="33655" b="37465"/>
                <wp:wrapNone/>
                <wp:docPr id="454789681" name="Straight Connector 454789681"/>
                <wp:cNvGraphicFramePr/>
                <a:graphic xmlns:a="http://schemas.openxmlformats.org/drawingml/2006/main">
                  <a:graphicData uri="http://schemas.microsoft.com/office/word/2010/wordprocessingShape">
                    <wps:wsp>
                      <wps:cNvCnPr/>
                      <wps:spPr>
                        <a:xfrm flipV="1">
                          <a:off x="0" y="0"/>
                          <a:ext cx="2824162" cy="196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760717" id="Straight Connector 45478968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0.8pt" to="222.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" strokecolor="#d50066 [3204]" strokeweight="2.25pt">
                <v:stroke joinstyle="miter"/>
              </v:line>
            </w:pict>
          </mc:Fallback>
        </mc:AlternateContent>
      </w:r>
      <w:r>
        <w:rPr>
          <w:b/>
          <w:bCs/>
          <w:iCs/>
          <w:color w:val="D50066"/>
          <w:sz w:val="34"/>
          <w:szCs w:val="34"/>
          <w:lang w:val="en-US"/>
        </w:rPr>
        <w:t>ANOVA – Analysis of Variance</w:t>
      </w:r>
      <w:r w:rsidRPr="00A50756">
        <w:rPr>
          <w:b/>
          <w:bCs/>
          <w:iCs/>
          <w:color w:val="D50066"/>
          <w:sz w:val="34"/>
          <w:szCs w:val="34"/>
          <w:lang w:val="en-US"/>
        </w:rPr>
        <w:t xml:space="preserve"> </w:t>
      </w:r>
    </w:p>
    <w:p w14:paraId="47662D27" w14:textId="0D6713A3" w:rsidR="00A95F75" w:rsidRDefault="00A95F75" w:rsidP="00A95F75">
      <w:pPr>
        <w:rPr>
          <w:rFonts w:cstheme="minorHAnsi"/>
          <w:b/>
          <w:bCs/>
          <w:iCs/>
          <w:color w:val="D50066"/>
          <w:sz w:val="28"/>
          <w:szCs w:val="28"/>
          <w:lang w:val="en-GB"/>
        </w:rPr>
      </w:pPr>
      <w:r>
        <w:rPr>
          <w:rFonts w:cstheme="minorHAnsi"/>
          <w:b/>
          <w:bCs/>
          <w:iCs/>
          <w:color w:val="D50066"/>
          <w:sz w:val="28"/>
          <w:szCs w:val="28"/>
          <w:lang w:val="en-US"/>
        </w:rPr>
        <w:t>30. Make and ANOVA to study the effect of Country on the variable YearsCode.</w:t>
      </w:r>
    </w:p>
    <w:p w14:paraId="10060388" w14:textId="7E4A6420" w:rsidR="0022032E" w:rsidRDefault="009061E2" w:rsidP="009061E2">
      <w:pPr>
        <w:rPr>
          <w:sz w:val="24"/>
          <w:szCs w:val="24"/>
          <w:lang w:val="en-US"/>
        </w:rPr>
      </w:pPr>
      <w:proofErr w:type="spellStart"/>
      <w:r w:rsidRPr="009061E2">
        <w:rPr>
          <w:sz w:val="24"/>
          <w:szCs w:val="24"/>
          <w:lang w:val="en-US"/>
        </w:rPr>
        <w:t>Firstable</w:t>
      </w:r>
      <w:proofErr w:type="spellEnd"/>
      <w:r w:rsidRPr="009061E2">
        <w:rPr>
          <w:sz w:val="24"/>
          <w:szCs w:val="24"/>
          <w:lang w:val="en-US"/>
        </w:rPr>
        <w:t>, it</w:t>
      </w:r>
      <w:r w:rsidR="0022032E">
        <w:rPr>
          <w:sz w:val="24"/>
          <w:szCs w:val="24"/>
          <w:lang w:val="en-US"/>
        </w:rPr>
        <w:t xml:space="preserve"> i</w:t>
      </w:r>
      <w:r w:rsidRPr="009061E2">
        <w:rPr>
          <w:sz w:val="24"/>
          <w:szCs w:val="24"/>
          <w:lang w:val="en-US"/>
        </w:rPr>
        <w:t>s i</w:t>
      </w:r>
      <w:r>
        <w:rPr>
          <w:sz w:val="24"/>
          <w:szCs w:val="24"/>
          <w:lang w:val="en-US"/>
        </w:rPr>
        <w:t>mportant to remark that a 0</w:t>
      </w:r>
      <w:r w:rsidR="0022032E">
        <w:rPr>
          <w:sz w:val="24"/>
          <w:szCs w:val="24"/>
          <w:lang w:val="en-US"/>
        </w:rPr>
        <w:t>,05 significance level was chosen. The main reasons are the following:</w:t>
      </w:r>
    </w:p>
    <w:p w14:paraId="72239F7C" w14:textId="3B31DA42" w:rsidR="0022032E" w:rsidRDefault="0022032E" w:rsidP="0022032E">
      <w:pPr>
        <w:pStyle w:val="Prrafodelista"/>
        <w:numPr>
          <w:ilvl w:val="0"/>
          <w:numId w:val="30"/>
        </w:numPr>
        <w:rPr>
          <w:sz w:val="24"/>
          <w:szCs w:val="24"/>
          <w:lang w:val="en-US"/>
        </w:rPr>
      </w:pPr>
      <w:r>
        <w:rPr>
          <w:sz w:val="24"/>
          <w:szCs w:val="24"/>
          <w:lang w:val="en-US"/>
        </w:rPr>
        <w:t xml:space="preserve">The study does not require a high level of confidence. It is just a simple study to know the relationship between variables. This information is not relevant for any other purpose that may require a high </w:t>
      </w:r>
      <w:proofErr w:type="spellStart"/>
      <w:r>
        <w:rPr>
          <w:sz w:val="24"/>
          <w:szCs w:val="24"/>
          <w:lang w:val="en-US"/>
        </w:rPr>
        <w:t>precission</w:t>
      </w:r>
      <w:proofErr w:type="spellEnd"/>
      <w:r>
        <w:rPr>
          <w:sz w:val="24"/>
          <w:szCs w:val="24"/>
          <w:lang w:val="en-US"/>
        </w:rPr>
        <w:t>.</w:t>
      </w:r>
    </w:p>
    <w:p w14:paraId="405F38ED" w14:textId="2FB848EA" w:rsidR="0022032E" w:rsidRDefault="00C74FBB" w:rsidP="0022032E">
      <w:pPr>
        <w:pStyle w:val="Prrafodelista"/>
        <w:numPr>
          <w:ilvl w:val="0"/>
          <w:numId w:val="30"/>
        </w:numPr>
        <w:rPr>
          <w:sz w:val="24"/>
          <w:szCs w:val="24"/>
          <w:lang w:val="en-US"/>
        </w:rPr>
      </w:pPr>
      <w:r>
        <w:rPr>
          <w:sz w:val="24"/>
          <w:szCs w:val="24"/>
          <w:lang w:val="en-US"/>
        </w:rPr>
        <w:t>The sample size also matters. Using a huge sample size is more difficult to determine smaller effects. That is why a smaller significance level may be used. For this case, it is not a problem since the sample is small.</w:t>
      </w:r>
    </w:p>
    <w:p w14:paraId="7D820356" w14:textId="63353043" w:rsidR="00C74FBB" w:rsidRPr="00444FBE" w:rsidRDefault="00C74FBB" w:rsidP="007A40EE">
      <w:pPr>
        <w:pStyle w:val="Prrafodelista"/>
        <w:numPr>
          <w:ilvl w:val="0"/>
          <w:numId w:val="30"/>
        </w:numPr>
        <w:rPr>
          <w:lang w:val="en-US"/>
        </w:rPr>
      </w:pPr>
      <w:r w:rsidRPr="00444FBE">
        <w:rPr>
          <w:sz w:val="24"/>
          <w:szCs w:val="24"/>
          <w:lang w:val="en-US"/>
        </w:rPr>
        <w:t xml:space="preserve">It provides a better balance between making type I and type II errors. </w:t>
      </w:r>
      <w:r w:rsidR="007A40EE">
        <w:rPr>
          <w:rFonts w:cstheme="minorHAnsi"/>
          <w:sz w:val="24"/>
          <w:szCs w:val="24"/>
          <w:lang w:val="en-US"/>
        </w:rPr>
        <w:t>α</w:t>
      </w:r>
      <w:r w:rsidR="007A40EE">
        <w:rPr>
          <w:sz w:val="24"/>
          <w:szCs w:val="24"/>
          <w:lang w:val="en-US"/>
        </w:rPr>
        <w:t>=</w:t>
      </w:r>
      <w:r w:rsidRPr="00444FBE">
        <w:rPr>
          <w:sz w:val="24"/>
          <w:szCs w:val="24"/>
          <w:lang w:val="en-US"/>
        </w:rPr>
        <w:t>0.01 increases the possibility of accepting the null hypothesis when it is false.</w:t>
      </w:r>
    </w:p>
    <w:p w14:paraId="5DA98ED9" w14:textId="3BB78ED4" w:rsidR="00444FBE" w:rsidRPr="00444FBE" w:rsidRDefault="00444FBE" w:rsidP="00444FBE">
      <w:pPr>
        <w:rPr>
          <w:sz w:val="24"/>
          <w:szCs w:val="24"/>
          <w:lang w:val="en-US"/>
        </w:rPr>
      </w:pPr>
      <w:r>
        <w:rPr>
          <w:sz w:val="24"/>
          <w:szCs w:val="24"/>
          <w:lang w:val="en-US"/>
        </w:rPr>
        <w:t>Afterwards it was necessary to transform the data, because it was positive skewed.</w:t>
      </w:r>
    </w:p>
    <w:p w14:paraId="0A5264C0" w14:textId="77777777" w:rsidR="00842850" w:rsidRDefault="00842850" w:rsidP="00842850">
      <w:pPr>
        <w:keepNext/>
      </w:pPr>
      <w:r>
        <w:rPr>
          <w:noProof/>
          <w:lang w:eastAsia="es-ES"/>
        </w:rPr>
        <w:drawing>
          <wp:inline distT="0" distB="0" distL="0" distR="0" wp14:anchorId="2BB83E77" wp14:editId="52C7BAE2">
            <wp:extent cx="5280114" cy="3143885"/>
            <wp:effectExtent l="0" t="0" r="0" b="0"/>
            <wp:docPr id="163172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780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80114" cy="3143885"/>
                    </a:xfrm>
                    <a:prstGeom prst="rect">
                      <a:avLst/>
                    </a:prstGeom>
                  </pic:spPr>
                </pic:pic>
              </a:graphicData>
            </a:graphic>
          </wp:inline>
        </w:drawing>
      </w:r>
    </w:p>
    <w:p w14:paraId="58F5C2EE" w14:textId="732BA58F" w:rsidR="00842850" w:rsidRDefault="00842850" w:rsidP="00842850">
      <w:pPr>
        <w:pStyle w:val="Descripcin"/>
        <w:jc w:val="center"/>
        <w:rPr>
          <w:lang w:val="en-US"/>
        </w:rPr>
      </w:pPr>
      <w:r w:rsidRPr="001B083D">
        <w:rPr>
          <w:lang w:val="en-US"/>
        </w:rPr>
        <w:t>PICTURE</w:t>
      </w:r>
      <w:r>
        <w:rPr>
          <w:lang w:val="en-US"/>
        </w:rPr>
        <w:t xml:space="preserve"> 31: </w:t>
      </w:r>
      <w:proofErr w:type="spellStart"/>
      <w:r>
        <w:rPr>
          <w:lang w:val="en-US"/>
        </w:rPr>
        <w:t>Anova</w:t>
      </w:r>
      <w:proofErr w:type="spellEnd"/>
      <w:r>
        <w:rPr>
          <w:lang w:val="en-US"/>
        </w:rPr>
        <w:t xml:space="preserve"> graph for </w:t>
      </w:r>
      <w:proofErr w:type="spellStart"/>
      <w:r>
        <w:rPr>
          <w:lang w:val="en-US"/>
        </w:rPr>
        <w:t>YearsCode</w:t>
      </w:r>
      <w:proofErr w:type="spellEnd"/>
    </w:p>
    <w:p w14:paraId="2229033A" w14:textId="5B563A65" w:rsidR="00842850" w:rsidRDefault="00842850" w:rsidP="00842850">
      <w:pPr>
        <w:rPr>
          <w:sz w:val="24"/>
          <w:szCs w:val="24"/>
          <w:lang w:val="en-US"/>
        </w:rPr>
      </w:pPr>
      <w:r>
        <w:rPr>
          <w:sz w:val="24"/>
          <w:szCs w:val="24"/>
          <w:lang w:val="en-US"/>
        </w:rPr>
        <w:t xml:space="preserve">As we can see, this graph is positively skewed, </w:t>
      </w:r>
      <w:r w:rsidR="00825E74">
        <w:rPr>
          <w:sz w:val="24"/>
          <w:szCs w:val="24"/>
          <w:lang w:val="en-US"/>
        </w:rPr>
        <w:t>so</w:t>
      </w:r>
      <w:r>
        <w:rPr>
          <w:sz w:val="24"/>
          <w:szCs w:val="24"/>
          <w:lang w:val="en-US"/>
        </w:rPr>
        <w:t xml:space="preserve"> some transformation will be performed.</w:t>
      </w:r>
      <w:r w:rsidR="00825E74">
        <w:rPr>
          <w:sz w:val="24"/>
          <w:szCs w:val="24"/>
          <w:lang w:val="en-US"/>
        </w:rPr>
        <w:t xml:space="preserve"> </w:t>
      </w:r>
    </w:p>
    <w:p w14:paraId="12D5260E" w14:textId="7A633451" w:rsidR="00842850" w:rsidRPr="00825E74" w:rsidRDefault="00825E74">
      <w:pPr>
        <w:rPr>
          <w:sz w:val="24"/>
          <w:szCs w:val="24"/>
          <w:lang w:val="en-US"/>
        </w:rPr>
      </w:pPr>
      <w:r>
        <w:rPr>
          <w:sz w:val="24"/>
          <w:szCs w:val="24"/>
          <w:lang w:val="en-US"/>
        </w:rPr>
        <w:t xml:space="preserve">To assess skewness, we can look at the </w:t>
      </w:r>
      <w:proofErr w:type="spellStart"/>
      <w:r>
        <w:rPr>
          <w:sz w:val="24"/>
          <w:szCs w:val="24"/>
          <w:lang w:val="en-US"/>
        </w:rPr>
        <w:t>Standarized</w:t>
      </w:r>
      <w:proofErr w:type="spellEnd"/>
      <w:r>
        <w:rPr>
          <w:sz w:val="24"/>
          <w:szCs w:val="24"/>
          <w:lang w:val="en-US"/>
        </w:rPr>
        <w:t xml:space="preserve"> Skewness values. Both Portugal and Spain have positive Std. Skewness values (5.359 and 7.56, respectively).</w:t>
      </w:r>
      <w:r w:rsidR="00842850">
        <w:rPr>
          <w:b/>
          <w:bCs/>
          <w:lang w:val="en-US"/>
        </w:rPr>
        <w:br w:type="page"/>
      </w:r>
    </w:p>
    <w:p w14:paraId="226155EB" w14:textId="77777777" w:rsidR="00842850" w:rsidRDefault="00842850" w:rsidP="00C74FBB">
      <w:pPr>
        <w:rPr>
          <w:b/>
          <w:bCs/>
          <w:lang w:val="en-US"/>
        </w:rPr>
      </w:pPr>
    </w:p>
    <w:p w14:paraId="1D12F0A9" w14:textId="77777777" w:rsidR="004900F2" w:rsidRDefault="004900F2" w:rsidP="004900F2">
      <w:pPr>
        <w:keepNext/>
      </w:pPr>
      <w:r>
        <w:rPr>
          <w:noProof/>
          <w:lang w:eastAsia="es-ES"/>
        </w:rPr>
        <w:drawing>
          <wp:inline distT="0" distB="0" distL="0" distR="0" wp14:anchorId="46F4FB0B" wp14:editId="67FEC60A">
            <wp:extent cx="5400040" cy="3098800"/>
            <wp:effectExtent l="0" t="0" r="0" b="6350"/>
            <wp:docPr id="166470002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00025" name="Picture 1" descr="A picture containing text, screenshot, diagram, plot&#10;&#10;Description automatically generated"/>
                    <pic:cNvPicPr/>
                  </pic:nvPicPr>
                  <pic:blipFill>
                    <a:blip r:embed="rId11"/>
                    <a:stretch>
                      <a:fillRect/>
                    </a:stretch>
                  </pic:blipFill>
                  <pic:spPr>
                    <a:xfrm>
                      <a:off x="0" y="0"/>
                      <a:ext cx="5400040" cy="3098800"/>
                    </a:xfrm>
                    <a:prstGeom prst="rect">
                      <a:avLst/>
                    </a:prstGeom>
                  </pic:spPr>
                </pic:pic>
              </a:graphicData>
            </a:graphic>
          </wp:inline>
        </w:drawing>
      </w:r>
    </w:p>
    <w:p w14:paraId="4702812D" w14:textId="69211E46" w:rsidR="004900F2" w:rsidRDefault="004900F2" w:rsidP="004900F2">
      <w:pPr>
        <w:pStyle w:val="Descripcin"/>
        <w:jc w:val="center"/>
        <w:rPr>
          <w:lang w:val="en-US"/>
        </w:rPr>
      </w:pPr>
      <w:r w:rsidRPr="001B083D">
        <w:rPr>
          <w:lang w:val="en-US"/>
        </w:rPr>
        <w:t>PICTURE</w:t>
      </w:r>
      <w:r>
        <w:rPr>
          <w:lang w:val="en-US"/>
        </w:rPr>
        <w:t xml:space="preserve"> 32: </w:t>
      </w:r>
      <w:proofErr w:type="spellStart"/>
      <w:r>
        <w:rPr>
          <w:lang w:val="en-US"/>
        </w:rPr>
        <w:t>Anova</w:t>
      </w:r>
      <w:proofErr w:type="spellEnd"/>
      <w:r>
        <w:rPr>
          <w:lang w:val="en-US"/>
        </w:rPr>
        <w:t xml:space="preserve"> graph for transformed YearsCode</w:t>
      </w:r>
    </w:p>
    <w:p w14:paraId="69151C10" w14:textId="72FBB96F" w:rsidR="00586552" w:rsidRDefault="00586552" w:rsidP="00C74FBB">
      <w:pPr>
        <w:rPr>
          <w:lang w:val="en-US"/>
        </w:rPr>
      </w:pPr>
      <w:r>
        <w:rPr>
          <w:lang w:val="en-US"/>
        </w:rPr>
        <w:t>For this case the total Skewness Coefficient is -0,405 which makes it the best option.</w:t>
      </w:r>
    </w:p>
    <w:p w14:paraId="343DDE0E" w14:textId="7A3DAF91" w:rsidR="00D31529" w:rsidRDefault="00586552" w:rsidP="00C74FBB">
      <w:pPr>
        <w:rPr>
          <w:lang w:val="en-US"/>
        </w:rPr>
      </w:pPr>
      <w:r>
        <w:rPr>
          <w:lang w:val="en-US"/>
        </w:rPr>
        <w:t>Now, we can have a look at the ANOVA table of the model.</w:t>
      </w:r>
    </w:p>
    <w:p w14:paraId="792E77F8" w14:textId="77777777" w:rsidR="00D31529" w:rsidRDefault="00D31529" w:rsidP="00CE63CE">
      <w:pPr>
        <w:autoSpaceDE w:val="0"/>
        <w:autoSpaceDN w:val="0"/>
        <w:adjustRightInd w:val="0"/>
        <w:spacing w:before="0" w:after="0" w:line="240" w:lineRule="auto"/>
        <w:ind w:left="1416" w:hanging="1416"/>
        <w:jc w:val="center"/>
        <w:rPr>
          <w:rFonts w:ascii="Arial" w:hAnsi="Arial" w:cs="Arial"/>
          <w:b/>
          <w:bCs/>
          <w:color w:val="000000"/>
          <w:sz w:val="18"/>
          <w:szCs w:val="18"/>
        </w:rPr>
      </w:pPr>
      <w:r w:rsidRPr="00D31529">
        <w:rPr>
          <w:rFonts w:ascii="Arial" w:hAnsi="Arial" w:cs="Arial"/>
          <w:b/>
          <w:bCs/>
          <w:color w:val="000000"/>
          <w:sz w:val="18"/>
          <w:szCs w:val="18"/>
        </w:rPr>
        <w:t>Tabla ANOVA para YearsCode^0.25 por Country</w:t>
      </w:r>
    </w:p>
    <w:p w14:paraId="774658D5" w14:textId="77777777" w:rsidR="00D31529" w:rsidRPr="00D31529" w:rsidRDefault="00D31529" w:rsidP="00D31529">
      <w:pPr>
        <w:autoSpaceDE w:val="0"/>
        <w:autoSpaceDN w:val="0"/>
        <w:adjustRightInd w:val="0"/>
        <w:spacing w:before="0" w:after="0" w:line="240" w:lineRule="auto"/>
        <w:rPr>
          <w:rFonts w:ascii="Arial" w:hAnsi="Arial" w:cs="Arial"/>
          <w:b/>
          <w:bCs/>
          <w:color w:val="000000"/>
          <w:sz w:val="18"/>
          <w:szCs w:val="18"/>
        </w:rPr>
      </w:pPr>
    </w:p>
    <w:tbl>
      <w:tblPr>
        <w:tblW w:w="9012" w:type="dxa"/>
        <w:tblInd w:w="-8" w:type="dxa"/>
        <w:tblLayout w:type="fixed"/>
        <w:tblCellMar>
          <w:left w:w="40" w:type="dxa"/>
          <w:right w:w="40" w:type="dxa"/>
        </w:tblCellMar>
        <w:tblLook w:val="0000" w:firstRow="0" w:lastRow="0" w:firstColumn="0" w:lastColumn="0" w:noHBand="0" w:noVBand="0"/>
      </w:tblPr>
      <w:tblGrid>
        <w:gridCol w:w="1656"/>
        <w:gridCol w:w="2602"/>
        <w:gridCol w:w="556"/>
        <w:gridCol w:w="2074"/>
        <w:gridCol w:w="1128"/>
        <w:gridCol w:w="996"/>
      </w:tblGrid>
      <w:tr w:rsidR="00D31529" w:rsidRPr="00D31529" w14:paraId="69FF59A4"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6BD5AA9" w14:textId="08C1526E"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Pr>
                <w:rFonts w:cstheme="minorHAnsi"/>
                <w:b/>
                <w:bCs/>
                <w:sz w:val="24"/>
                <w:szCs w:val="24"/>
                <w:lang w:val="en-US"/>
              </w:rPr>
              <w:t>Source</w:t>
            </w:r>
          </w:p>
        </w:tc>
        <w:tc>
          <w:tcPr>
            <w:tcW w:w="2602" w:type="dxa"/>
            <w:tcBorders>
              <w:top w:val="single" w:sz="6" w:space="0" w:color="auto"/>
              <w:left w:val="single" w:sz="6" w:space="0" w:color="auto"/>
              <w:bottom w:val="single" w:sz="6" w:space="0" w:color="auto"/>
              <w:right w:val="single" w:sz="6" w:space="0" w:color="auto"/>
            </w:tcBorders>
            <w:shd w:val="clear" w:color="auto" w:fill="D50066" w:themeFill="accent1"/>
          </w:tcPr>
          <w:p w14:paraId="294BB8B9" w14:textId="43702A95"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S</w:t>
            </w:r>
            <w:r>
              <w:rPr>
                <w:rFonts w:cstheme="minorHAnsi"/>
                <w:b/>
                <w:bCs/>
                <w:sz w:val="24"/>
                <w:szCs w:val="24"/>
                <w:lang w:val="en-US"/>
              </w:rPr>
              <w:t>quare Sum</w:t>
            </w:r>
          </w:p>
        </w:tc>
        <w:tc>
          <w:tcPr>
            <w:tcW w:w="556" w:type="dxa"/>
            <w:tcBorders>
              <w:top w:val="single" w:sz="6" w:space="0" w:color="auto"/>
              <w:left w:val="single" w:sz="6" w:space="0" w:color="auto"/>
              <w:bottom w:val="single" w:sz="6" w:space="0" w:color="auto"/>
              <w:right w:val="single" w:sz="6" w:space="0" w:color="auto"/>
            </w:tcBorders>
            <w:shd w:val="clear" w:color="auto" w:fill="D50066" w:themeFill="accent1"/>
          </w:tcPr>
          <w:p w14:paraId="58FA54F1"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Gl</w:t>
            </w:r>
            <w:proofErr w:type="spellEnd"/>
          </w:p>
        </w:tc>
        <w:tc>
          <w:tcPr>
            <w:tcW w:w="2074" w:type="dxa"/>
            <w:tcBorders>
              <w:top w:val="single" w:sz="6" w:space="0" w:color="auto"/>
              <w:left w:val="single" w:sz="6" w:space="0" w:color="auto"/>
              <w:bottom w:val="single" w:sz="6" w:space="0" w:color="auto"/>
              <w:right w:val="single" w:sz="6" w:space="0" w:color="auto"/>
            </w:tcBorders>
            <w:shd w:val="clear" w:color="auto" w:fill="D50066" w:themeFill="accent1"/>
          </w:tcPr>
          <w:p w14:paraId="1699832F"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Cuadrado</w:t>
            </w:r>
            <w:proofErr w:type="spellEnd"/>
            <w:r w:rsidRPr="00D31529">
              <w:rPr>
                <w:rFonts w:cstheme="minorHAnsi"/>
                <w:b/>
                <w:bCs/>
                <w:sz w:val="24"/>
                <w:szCs w:val="24"/>
                <w:lang w:val="en-US"/>
              </w:rPr>
              <w:t xml:space="preserve"> Medio</w:t>
            </w:r>
          </w:p>
        </w:tc>
        <w:tc>
          <w:tcPr>
            <w:tcW w:w="1128" w:type="dxa"/>
            <w:tcBorders>
              <w:top w:val="single" w:sz="6" w:space="0" w:color="auto"/>
              <w:left w:val="single" w:sz="6" w:space="0" w:color="auto"/>
              <w:bottom w:val="single" w:sz="6" w:space="0" w:color="auto"/>
              <w:right w:val="single" w:sz="6" w:space="0" w:color="auto"/>
            </w:tcBorders>
            <w:shd w:val="clear" w:color="auto" w:fill="D50066" w:themeFill="accent1"/>
          </w:tcPr>
          <w:p w14:paraId="1A4A6F8D"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Razón</w:t>
            </w:r>
            <w:proofErr w:type="spellEnd"/>
            <w:r w:rsidRPr="00D31529">
              <w:rPr>
                <w:rFonts w:cstheme="minorHAnsi"/>
                <w:b/>
                <w:bCs/>
                <w:sz w:val="24"/>
                <w:szCs w:val="24"/>
                <w:lang w:val="en-US"/>
              </w:rPr>
              <w:t>-F</w:t>
            </w:r>
          </w:p>
        </w:tc>
        <w:tc>
          <w:tcPr>
            <w:tcW w:w="996" w:type="dxa"/>
            <w:tcBorders>
              <w:top w:val="single" w:sz="6" w:space="0" w:color="auto"/>
              <w:left w:val="single" w:sz="6" w:space="0" w:color="auto"/>
              <w:bottom w:val="single" w:sz="6" w:space="0" w:color="auto"/>
              <w:right w:val="single" w:sz="6" w:space="0" w:color="auto"/>
            </w:tcBorders>
            <w:shd w:val="clear" w:color="auto" w:fill="D50066" w:themeFill="accent1"/>
          </w:tcPr>
          <w:p w14:paraId="34A64705"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Valor-P</w:t>
            </w:r>
          </w:p>
        </w:tc>
      </w:tr>
      <w:tr w:rsidR="00D31529" w:rsidRPr="00D31529" w14:paraId="7DF2FB7D"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41EC5B8"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Entre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2B93CED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556" w:type="dxa"/>
            <w:tcBorders>
              <w:top w:val="single" w:sz="6" w:space="0" w:color="auto"/>
              <w:left w:val="single" w:sz="6" w:space="0" w:color="auto"/>
              <w:bottom w:val="single" w:sz="6" w:space="0" w:color="auto"/>
              <w:right w:val="single" w:sz="6" w:space="0" w:color="auto"/>
            </w:tcBorders>
          </w:tcPr>
          <w:p w14:paraId="6073651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1</w:t>
            </w:r>
          </w:p>
        </w:tc>
        <w:tc>
          <w:tcPr>
            <w:tcW w:w="2074" w:type="dxa"/>
            <w:tcBorders>
              <w:top w:val="single" w:sz="6" w:space="0" w:color="auto"/>
              <w:left w:val="single" w:sz="6" w:space="0" w:color="auto"/>
              <w:bottom w:val="single" w:sz="6" w:space="0" w:color="auto"/>
              <w:right w:val="single" w:sz="6" w:space="0" w:color="auto"/>
            </w:tcBorders>
          </w:tcPr>
          <w:p w14:paraId="45F9689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1128" w:type="dxa"/>
            <w:tcBorders>
              <w:top w:val="single" w:sz="6" w:space="0" w:color="auto"/>
              <w:left w:val="single" w:sz="6" w:space="0" w:color="auto"/>
              <w:bottom w:val="single" w:sz="6" w:space="0" w:color="auto"/>
              <w:right w:val="single" w:sz="6" w:space="0" w:color="auto"/>
            </w:tcBorders>
          </w:tcPr>
          <w:p w14:paraId="0C2F194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0,10</w:t>
            </w:r>
          </w:p>
        </w:tc>
        <w:tc>
          <w:tcPr>
            <w:tcW w:w="996" w:type="dxa"/>
            <w:tcBorders>
              <w:top w:val="single" w:sz="6" w:space="0" w:color="auto"/>
              <w:left w:val="single" w:sz="6" w:space="0" w:color="auto"/>
              <w:bottom w:val="single" w:sz="6" w:space="0" w:color="auto"/>
              <w:right w:val="single" w:sz="6" w:space="0" w:color="auto"/>
            </w:tcBorders>
          </w:tcPr>
          <w:p w14:paraId="05EA05F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0,7462</w:t>
            </w:r>
          </w:p>
        </w:tc>
      </w:tr>
      <w:tr w:rsidR="00D31529" w:rsidRPr="00D31529" w14:paraId="4F14FE89" w14:textId="77777777" w:rsidTr="00D31529">
        <w:trPr>
          <w:gridAfter w:val="2"/>
          <w:wAfter w:w="2124"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6DA6DDCC"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Intra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3597D0D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46,003</w:t>
            </w:r>
          </w:p>
        </w:tc>
        <w:tc>
          <w:tcPr>
            <w:tcW w:w="556" w:type="dxa"/>
            <w:tcBorders>
              <w:top w:val="single" w:sz="6" w:space="0" w:color="auto"/>
              <w:left w:val="single" w:sz="6" w:space="0" w:color="auto"/>
              <w:bottom w:val="single" w:sz="6" w:space="0" w:color="auto"/>
              <w:right w:val="single" w:sz="6" w:space="0" w:color="auto"/>
            </w:tcBorders>
          </w:tcPr>
          <w:p w14:paraId="1C32EFE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492</w:t>
            </w:r>
          </w:p>
        </w:tc>
        <w:tc>
          <w:tcPr>
            <w:tcW w:w="2074" w:type="dxa"/>
            <w:tcBorders>
              <w:top w:val="single" w:sz="6" w:space="0" w:color="auto"/>
              <w:left w:val="single" w:sz="6" w:space="0" w:color="auto"/>
              <w:bottom w:val="single" w:sz="6" w:space="0" w:color="auto"/>
              <w:right w:val="single" w:sz="6" w:space="0" w:color="auto"/>
            </w:tcBorders>
          </w:tcPr>
          <w:p w14:paraId="692AC5D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0,0935021</w:t>
            </w:r>
          </w:p>
        </w:tc>
      </w:tr>
      <w:tr w:rsidR="00D31529" w:rsidRPr="00D31529" w14:paraId="1275C2E7" w14:textId="77777777" w:rsidTr="00D31529">
        <w:trPr>
          <w:gridAfter w:val="3"/>
          <w:wAfter w:w="4198"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7375A06A"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Total (Corr.)</w:t>
            </w:r>
          </w:p>
        </w:tc>
        <w:tc>
          <w:tcPr>
            <w:tcW w:w="2602" w:type="dxa"/>
            <w:tcBorders>
              <w:top w:val="single" w:sz="6" w:space="0" w:color="auto"/>
              <w:left w:val="single" w:sz="6" w:space="0" w:color="auto"/>
              <w:bottom w:val="single" w:sz="6" w:space="0" w:color="auto"/>
              <w:right w:val="single" w:sz="6" w:space="0" w:color="auto"/>
            </w:tcBorders>
          </w:tcPr>
          <w:p w14:paraId="0297E9C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46,0128</w:t>
            </w:r>
          </w:p>
        </w:tc>
        <w:tc>
          <w:tcPr>
            <w:tcW w:w="556" w:type="dxa"/>
            <w:tcBorders>
              <w:top w:val="single" w:sz="6" w:space="0" w:color="auto"/>
              <w:left w:val="single" w:sz="6" w:space="0" w:color="auto"/>
              <w:bottom w:val="single" w:sz="6" w:space="0" w:color="auto"/>
              <w:right w:val="single" w:sz="6" w:space="0" w:color="auto"/>
            </w:tcBorders>
          </w:tcPr>
          <w:p w14:paraId="18EF9D02" w14:textId="77777777" w:rsidR="00D31529" w:rsidRPr="00D31529" w:rsidRDefault="00D31529" w:rsidP="00BE6FC7">
            <w:pPr>
              <w:keepNext/>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493</w:t>
            </w:r>
          </w:p>
        </w:tc>
      </w:tr>
    </w:tbl>
    <w:p w14:paraId="728CFEFF" w14:textId="289EBA45" w:rsidR="00BE6FC7" w:rsidRDefault="00BE6FC7" w:rsidP="00BE6FC7">
      <w:pPr>
        <w:pStyle w:val="Descripcin"/>
        <w:jc w:val="center"/>
        <w:rPr>
          <w:lang w:val="en-US"/>
        </w:rPr>
      </w:pPr>
      <w:r>
        <w:rPr>
          <w:lang w:val="en-US"/>
        </w:rPr>
        <w:t xml:space="preserve">TABLE 14: ANOVA table for </w:t>
      </w:r>
      <m:oMath>
        <m:rad>
          <m:radPr>
            <m:ctrlPr>
              <w:rPr>
                <w:rFonts w:ascii="Cambria Math" w:hAnsi="Cambria Math"/>
                <w:i/>
                <w:sz w:val="20"/>
                <w:szCs w:val="20"/>
                <w:lang w:val="en-US"/>
              </w:rPr>
            </m:ctrlPr>
          </m:radPr>
          <m:deg>
            <m:r>
              <m:rPr>
                <m:sty m:val="bi"/>
              </m:rPr>
              <w:rPr>
                <w:rFonts w:ascii="Cambria Math" w:hAnsi="Cambria Math"/>
                <w:sz w:val="20"/>
                <w:szCs w:val="20"/>
                <w:lang w:val="en-US"/>
              </w:rPr>
              <m:t>4</m:t>
            </m:r>
          </m:deg>
          <m:e>
            <m:r>
              <m:rPr>
                <m:sty m:val="bi"/>
              </m:rPr>
              <w:rPr>
                <w:rFonts w:ascii="Cambria Math" w:hAnsi="Cambria Math"/>
                <w:sz w:val="20"/>
                <w:szCs w:val="20"/>
                <w:lang w:val="en-US"/>
              </w:rPr>
              <m:t>YearsCode</m:t>
            </m:r>
          </m:e>
        </m:rad>
      </m:oMath>
      <w:r>
        <w:rPr>
          <w:lang w:val="en-US"/>
        </w:rPr>
        <w:t xml:space="preserve"> </w:t>
      </w:r>
    </w:p>
    <w:p w14:paraId="575BDD17" w14:textId="02EC18A5" w:rsidR="00042AA6" w:rsidRDefault="00042AA6" w:rsidP="00042AA6">
      <w:pPr>
        <w:rPr>
          <w:sz w:val="24"/>
          <w:szCs w:val="24"/>
          <w:lang w:val="en-US"/>
        </w:rPr>
      </w:pPr>
      <w:r w:rsidRPr="00042AA6">
        <w:rPr>
          <w:sz w:val="24"/>
          <w:szCs w:val="24"/>
          <w:lang w:val="en-US"/>
        </w:rPr>
        <w:t>It is also</w:t>
      </w:r>
      <w:r>
        <w:rPr>
          <w:sz w:val="24"/>
          <w:szCs w:val="24"/>
          <w:lang w:val="en-US"/>
        </w:rPr>
        <w:t xml:space="preserve"> important to have a look at the LSD intervals:</w:t>
      </w:r>
    </w:p>
    <w:p w14:paraId="45716276" w14:textId="77777777" w:rsidR="00042AA6" w:rsidRDefault="00042AA6" w:rsidP="00042AA6">
      <w:pPr>
        <w:keepNext/>
      </w:pPr>
      <w:r>
        <w:rPr>
          <w:noProof/>
          <w:lang w:eastAsia="es-ES"/>
        </w:rPr>
        <w:drawing>
          <wp:inline distT="0" distB="0" distL="0" distR="0" wp14:anchorId="05687FFE" wp14:editId="5771500B">
            <wp:extent cx="4277624" cy="2296758"/>
            <wp:effectExtent l="0" t="0" r="0" b="8890"/>
            <wp:docPr id="184044931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49317" name="Picture 1" descr="A picture containing text, diagram, screenshot, line&#10;&#10;Description automatically generated"/>
                    <pic:cNvPicPr/>
                  </pic:nvPicPr>
                  <pic:blipFill>
                    <a:blip r:embed="rId12"/>
                    <a:stretch>
                      <a:fillRect/>
                    </a:stretch>
                  </pic:blipFill>
                  <pic:spPr>
                    <a:xfrm>
                      <a:off x="0" y="0"/>
                      <a:ext cx="4308866" cy="2313532"/>
                    </a:xfrm>
                    <a:prstGeom prst="rect">
                      <a:avLst/>
                    </a:prstGeom>
                  </pic:spPr>
                </pic:pic>
              </a:graphicData>
            </a:graphic>
          </wp:inline>
        </w:drawing>
      </w:r>
    </w:p>
    <w:p w14:paraId="4FF84E20" w14:textId="47A1A3CA" w:rsidR="00042AA6" w:rsidRDefault="00042AA6" w:rsidP="00042AA6">
      <w:pPr>
        <w:pStyle w:val="Descripcin"/>
        <w:jc w:val="center"/>
        <w:rPr>
          <w:lang w:val="en-US"/>
        </w:rPr>
      </w:pPr>
      <w:r w:rsidRPr="001B083D">
        <w:rPr>
          <w:lang w:val="en-US"/>
        </w:rPr>
        <w:t>PICTURE</w:t>
      </w:r>
      <w:r>
        <w:rPr>
          <w:lang w:val="en-US"/>
        </w:rPr>
        <w:t xml:space="preserve"> 33: Medias and Fisher´s LSD Intervals for YearsCode transformed</w:t>
      </w:r>
      <w:r w:rsidR="0036796B">
        <w:rPr>
          <w:lang w:val="en-US"/>
        </w:rPr>
        <w:t xml:space="preserve"> for Country</w:t>
      </w:r>
    </w:p>
    <w:p w14:paraId="59AE7971" w14:textId="77777777" w:rsidR="007A40EE" w:rsidRDefault="007A40EE" w:rsidP="00C74FBB">
      <w:pPr>
        <w:rPr>
          <w:bCs/>
          <w:lang w:val="en-GB"/>
        </w:rPr>
      </w:pPr>
    </w:p>
    <w:p w14:paraId="6AA5700D" w14:textId="77777777" w:rsidR="007A40EE" w:rsidRPr="00AF51D6" w:rsidRDefault="007A40EE" w:rsidP="00C74FBB">
      <w:pPr>
        <w:rPr>
          <w:sz w:val="24"/>
          <w:lang w:val="en-GB"/>
        </w:rPr>
      </w:pPr>
      <w:r w:rsidRPr="00AF51D6">
        <w:rPr>
          <w:bCs/>
          <w:sz w:val="24"/>
          <w:lang w:val="en-GB"/>
        </w:rPr>
        <w:t xml:space="preserve">As we can see the intervals do not have the same amplitude. </w:t>
      </w:r>
      <w:r w:rsidRPr="00AF51D6">
        <w:rPr>
          <w:sz w:val="24"/>
          <w:lang w:val="en-GB"/>
        </w:rPr>
        <w:t>This is because these intervals are the LSD (Least Significant Differences) intervals, which are computed following this formula:</w:t>
      </w:r>
    </w:p>
    <w:p w14:paraId="60DE4B7C" w14:textId="3B155008" w:rsidR="007A40EE" w:rsidRDefault="007A40EE" w:rsidP="00C74FBB">
      <w:pPr>
        <w:rPr>
          <w:sz w:val="24"/>
          <w:lang w:val="en-GB"/>
        </w:rPr>
      </w:pPr>
      <w:r w:rsidRPr="00AF51D6">
        <w:rPr>
          <w:sz w:val="24"/>
          <w:lang w:val="en-GB"/>
        </w:rPr>
        <w:t xml:space="preserve">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r>
          <m:rPr>
            <m:sty m:val="p"/>
          </m:rPr>
          <w:rPr>
            <w:rFonts w:ascii="Cambria Math" w:hAnsi="Cambria Math"/>
            <w:sz w:val="24"/>
            <w:lang w:val="en-GB"/>
          </w:rPr>
          <m:t xml:space="preserve">± </m:t>
        </m:r>
        <m:f>
          <m:fPr>
            <m:ctrlPr>
              <w:rPr>
                <w:rFonts w:ascii="Cambria Math" w:hAnsi="Cambria Math"/>
                <w:sz w:val="24"/>
                <w:lang w:val="en-GB"/>
              </w:rPr>
            </m:ctrlPr>
          </m:fPr>
          <m:num>
            <m:rad>
              <m:radPr>
                <m:degHide m:val="1"/>
                <m:ctrlPr>
                  <w:rPr>
                    <w:rFonts w:ascii="Cambria Math" w:hAnsi="Cambria Math"/>
                    <w:i/>
                    <w:sz w:val="24"/>
                    <w:lang w:val="en-GB"/>
                  </w:rPr>
                </m:ctrlPr>
              </m:radPr>
              <m:deg/>
              <m:e>
                <m:r>
                  <w:rPr>
                    <w:rFonts w:ascii="Cambria Math" w:hAnsi="Cambria Math"/>
                    <w:sz w:val="24"/>
                    <w:lang w:val="en-GB"/>
                  </w:rPr>
                  <m:t>2</m:t>
                </m:r>
              </m:e>
            </m:rad>
          </m:num>
          <m:den>
            <m:r>
              <w:rPr>
                <w:rFonts w:ascii="Cambria Math" w:hAnsi="Cambria Math"/>
                <w:sz w:val="24"/>
                <w:lang w:val="en-GB"/>
              </w:rPr>
              <m:t>2</m:t>
            </m:r>
          </m:den>
        </m:f>
        <m:sSubSup>
          <m:sSubSupPr>
            <m:ctrlPr>
              <w:rPr>
                <w:rFonts w:ascii="Cambria Math" w:hAnsi="Cambria Math" w:cs="Cambria Math"/>
                <w:sz w:val="24"/>
                <w:lang w:val="en-GB"/>
              </w:rPr>
            </m:ctrlPr>
          </m:sSubSupPr>
          <m:e>
            <m:r>
              <w:rPr>
                <w:rFonts w:ascii="Cambria Math" w:hAnsi="Cambria Math" w:cs="Cambria Math"/>
                <w:sz w:val="24"/>
                <w:lang w:val="en-GB"/>
              </w:rPr>
              <m:t>t</m:t>
            </m:r>
          </m:e>
          <m:sub>
            <m:r>
              <w:rPr>
                <w:rFonts w:ascii="Cambria Math" w:hAnsi="Cambria Math" w:cs="Cambria Math"/>
                <w:sz w:val="24"/>
                <w:lang w:val="en-GB"/>
              </w:rPr>
              <m:t>d.f.  res.</m:t>
            </m:r>
          </m:sub>
          <m:sup>
            <m:f>
              <m:fPr>
                <m:ctrlPr>
                  <w:rPr>
                    <w:rFonts w:ascii="Cambria Math" w:hAnsi="Cambria Math" w:cs="Cambria Math"/>
                    <w:i/>
                    <w:sz w:val="24"/>
                    <w:lang w:val="en-GB"/>
                  </w:rPr>
                </m:ctrlPr>
              </m:fPr>
              <m:num>
                <m:r>
                  <w:rPr>
                    <w:rFonts w:ascii="Cambria Math" w:hAnsi="Cambria Math" w:cs="Cambria Math"/>
                    <w:sz w:val="24"/>
                    <w:lang w:val="en-GB"/>
                  </w:rPr>
                  <m:t>α</m:t>
                </m:r>
              </m:num>
              <m:den>
                <m:r>
                  <w:rPr>
                    <w:rFonts w:ascii="Cambria Math" w:hAnsi="Cambria Math" w:cs="Cambria Math"/>
                    <w:sz w:val="24"/>
                    <w:lang w:val="en-GB"/>
                  </w:rPr>
                  <m:t>2</m:t>
                </m:r>
              </m:den>
            </m:f>
          </m:sup>
        </m:sSubSup>
        <m:r>
          <m:rPr>
            <m:sty m:val="p"/>
          </m:rPr>
          <w:rPr>
            <w:rFonts w:ascii="Cambria Math" w:hAnsi="Cambria Math"/>
            <w:sz w:val="24"/>
            <w:lang w:val="en-GB"/>
          </w:rPr>
          <m:t xml:space="preserve"> </m:t>
        </m:r>
        <m:rad>
          <m:radPr>
            <m:degHide m:val="1"/>
            <m:ctrlPr>
              <w:rPr>
                <w:rFonts w:ascii="Cambria Math" w:hAnsi="Cambria Math"/>
                <w:sz w:val="24"/>
                <w:lang w:val="en-GB"/>
              </w:rPr>
            </m:ctrlPr>
          </m:radPr>
          <m:deg/>
          <m:e>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MS</m:t>
                    </m:r>
                  </m:e>
                  <m:sub>
                    <m:r>
                      <w:rPr>
                        <w:rFonts w:ascii="Cambria Math" w:hAnsi="Cambria Math"/>
                        <w:sz w:val="24"/>
                        <w:lang w:val="en-GB"/>
                      </w:rPr>
                      <m:t>resid</m:t>
                    </m:r>
                  </m:sub>
                </m:sSub>
              </m:num>
              <m:den>
                <m:r>
                  <w:rPr>
                    <w:rFonts w:ascii="Cambria Math" w:hAnsi="Cambria Math"/>
                    <w:sz w:val="24"/>
                    <w:lang w:val="en-GB"/>
                  </w:rPr>
                  <m:t>K</m:t>
                </m:r>
              </m:den>
            </m:f>
          </m:e>
        </m:rad>
        <m:r>
          <m:rPr>
            <m:sty m:val="p"/>
          </m:rPr>
          <w:rPr>
            <w:rFonts w:ascii="Cambria Math" w:hAnsi="Cambria Math"/>
            <w:sz w:val="24"/>
            <w:lang w:val="en-GB"/>
          </w:rPr>
          <m:t xml:space="preserve"> </m:t>
        </m:r>
      </m:oMath>
      <w:r w:rsidRPr="007A40EE">
        <w:rPr>
          <w:lang w:val="en-GB"/>
        </w:rPr>
        <w:t xml:space="preserve"> </w:t>
      </w:r>
      <w:r w:rsidRPr="00AF51D6">
        <w:rPr>
          <w:sz w:val="24"/>
          <w:lang w:val="en-GB"/>
        </w:rPr>
        <w:t xml:space="preserve">being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oMath>
      <w:r w:rsidRPr="00AF51D6">
        <w:rPr>
          <w:sz w:val="24"/>
          <w:lang w:val="en-GB"/>
        </w:rPr>
        <w:t xml:space="preserve"> the sample average corresponding to the </w:t>
      </w:r>
      <w:proofErr w:type="spellStart"/>
      <w:r w:rsidRPr="00AF51D6">
        <w:rPr>
          <w:sz w:val="24"/>
          <w:lang w:val="en-GB"/>
        </w:rPr>
        <w:t>i</w:t>
      </w:r>
      <w:proofErr w:type="spellEnd"/>
      <w:r w:rsidR="003833A8" w:rsidRPr="00AF51D6">
        <w:rPr>
          <w:sz w:val="24"/>
          <w:lang w:val="en-GB"/>
        </w:rPr>
        <w:t xml:space="preserve"> variant of the factor and K, </w:t>
      </w:r>
      <w:r w:rsidRPr="00AF51D6">
        <w:rPr>
          <w:sz w:val="24"/>
          <w:lang w:val="en-GB"/>
        </w:rPr>
        <w:t xml:space="preserve">the total number of data used to compute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oMath>
      <w:r w:rsidRPr="00AF51D6">
        <w:rPr>
          <w:sz w:val="24"/>
          <w:lang w:val="en-GB"/>
        </w:rPr>
        <w:t xml:space="preserve"> . Since this formula depends on both the average of the different variants and the data used, it is obvious that the intervals will be different for each variant.</w:t>
      </w:r>
    </w:p>
    <w:p w14:paraId="3BAC08E4" w14:textId="2D6B09AD" w:rsidR="00AF51D6" w:rsidRDefault="00AF51D6" w:rsidP="00C74FBB">
      <w:pPr>
        <w:rPr>
          <w:sz w:val="24"/>
          <w:lang w:val="en-GB"/>
        </w:rPr>
      </w:pPr>
    </w:p>
    <w:p w14:paraId="7E5F08B0" w14:textId="50BB0289" w:rsidR="00AF51D6" w:rsidRDefault="00AF51D6" w:rsidP="00C74FBB">
      <w:pPr>
        <w:rPr>
          <w:sz w:val="24"/>
          <w:lang w:val="en-GB"/>
        </w:rPr>
      </w:pPr>
      <w:r>
        <w:rPr>
          <w:sz w:val="24"/>
          <w:lang w:val="en-GB"/>
        </w:rPr>
        <w:t xml:space="preserve">Now, we may ask ourselves if the </w:t>
      </w:r>
      <w:proofErr w:type="spellStart"/>
      <w:r>
        <w:rPr>
          <w:sz w:val="24"/>
          <w:lang w:val="en-GB"/>
        </w:rPr>
        <w:t>conclussions</w:t>
      </w:r>
      <w:proofErr w:type="spellEnd"/>
      <w:r>
        <w:rPr>
          <w:sz w:val="24"/>
          <w:lang w:val="en-GB"/>
        </w:rPr>
        <w:t xml:space="preserve"> extracted from the graph are coherent with the ANOVA table (table 14).</w:t>
      </w:r>
    </w:p>
    <w:p w14:paraId="11A6C63C" w14:textId="0DAAF887" w:rsidR="0057175E" w:rsidRDefault="00AF51D6" w:rsidP="00AF51D6">
      <w:pPr>
        <w:rPr>
          <w:sz w:val="24"/>
          <w:lang w:val="en-GB"/>
        </w:rPr>
      </w:pPr>
      <w:r w:rsidRPr="00AF51D6">
        <w:rPr>
          <w:sz w:val="24"/>
          <w:lang w:val="en-GB"/>
        </w:rPr>
        <w:t xml:space="preserve">Yes, they are. From the ANOVA table we know that there </w:t>
      </w:r>
      <w:r>
        <w:rPr>
          <w:sz w:val="24"/>
          <w:lang w:val="en-GB"/>
        </w:rPr>
        <w:t>may be</w:t>
      </w:r>
      <w:r w:rsidRPr="00AF51D6">
        <w:rPr>
          <w:sz w:val="24"/>
          <w:lang w:val="en-GB"/>
        </w:rPr>
        <w:t xml:space="preserve"> statistically significant differences between the averages because the P-Value is </w:t>
      </w:r>
      <w:r>
        <w:rPr>
          <w:sz w:val="24"/>
          <w:lang w:val="en-GB"/>
        </w:rPr>
        <w:t>higher</w:t>
      </w:r>
      <w:r w:rsidRPr="00AF51D6">
        <w:rPr>
          <w:sz w:val="24"/>
          <w:lang w:val="en-GB"/>
        </w:rPr>
        <w:t xml:space="preserve"> than </w:t>
      </w:r>
      <w:r w:rsidRPr="00AF51D6">
        <w:rPr>
          <w:sz w:val="24"/>
        </w:rPr>
        <w:t>α</w:t>
      </w:r>
      <w:r w:rsidRPr="00AF51D6">
        <w:rPr>
          <w:sz w:val="24"/>
          <w:lang w:val="en-GB"/>
        </w:rPr>
        <w:t>=0,05. By looking at the LSD intervals</w:t>
      </w:r>
      <w:r w:rsidR="00D8394F">
        <w:rPr>
          <w:sz w:val="24"/>
          <w:lang w:val="en-GB"/>
        </w:rPr>
        <w:t xml:space="preserve"> (Picture 33)</w:t>
      </w:r>
      <w:r w:rsidRPr="00AF51D6">
        <w:rPr>
          <w:sz w:val="24"/>
          <w:lang w:val="en-GB"/>
        </w:rPr>
        <w:t xml:space="preserve">, we can clearly see </w:t>
      </w:r>
      <w:r>
        <w:rPr>
          <w:sz w:val="24"/>
          <w:lang w:val="en-GB"/>
        </w:rPr>
        <w:t>that the</w:t>
      </w:r>
      <w:r w:rsidRPr="00AF51D6">
        <w:rPr>
          <w:sz w:val="24"/>
          <w:lang w:val="en-GB"/>
        </w:rPr>
        <w:t xml:space="preserve"> variants overlap. If they overlap it means that there are </w:t>
      </w:r>
      <w:r>
        <w:rPr>
          <w:sz w:val="24"/>
          <w:lang w:val="en-GB"/>
        </w:rPr>
        <w:t xml:space="preserve">not </w:t>
      </w:r>
      <w:r w:rsidRPr="00AF51D6">
        <w:rPr>
          <w:sz w:val="24"/>
          <w:lang w:val="en-GB"/>
        </w:rPr>
        <w:t>statistically significant differences between them, but if they do</w:t>
      </w:r>
      <w:r w:rsidR="00B500CF">
        <w:rPr>
          <w:sz w:val="24"/>
          <w:lang w:val="en-GB"/>
        </w:rPr>
        <w:t xml:space="preserve"> not,</w:t>
      </w:r>
      <w:r w:rsidRPr="00AF51D6">
        <w:rPr>
          <w:sz w:val="24"/>
          <w:lang w:val="en-GB"/>
        </w:rPr>
        <w:t xml:space="preserve"> then there are significant differences.</w:t>
      </w:r>
    </w:p>
    <w:p w14:paraId="2D8DE26E" w14:textId="7A224777" w:rsidR="00D8394F" w:rsidRDefault="00D8394F" w:rsidP="00AF51D6">
      <w:pPr>
        <w:rPr>
          <w:sz w:val="24"/>
          <w:lang w:val="en-GB"/>
        </w:rPr>
      </w:pPr>
    </w:p>
    <w:p w14:paraId="101CACA6" w14:textId="6BDAB6A6" w:rsidR="00D8394F" w:rsidRDefault="00D8394F" w:rsidP="00AF51D6">
      <w:pPr>
        <w:rPr>
          <w:sz w:val="24"/>
          <w:lang w:val="en-GB"/>
        </w:rPr>
      </w:pPr>
      <w:r>
        <w:rPr>
          <w:sz w:val="24"/>
          <w:lang w:val="en-GB"/>
        </w:rPr>
        <w:t xml:space="preserve">In summary, we can extract the following </w:t>
      </w:r>
      <w:proofErr w:type="spellStart"/>
      <w:r>
        <w:rPr>
          <w:sz w:val="24"/>
          <w:lang w:val="en-GB"/>
        </w:rPr>
        <w:t>conclussions</w:t>
      </w:r>
      <w:proofErr w:type="spellEnd"/>
      <w:r>
        <w:rPr>
          <w:sz w:val="24"/>
          <w:lang w:val="en-GB"/>
        </w:rPr>
        <w:t xml:space="preserve"> from this ANOVA:</w:t>
      </w:r>
    </w:p>
    <w:p w14:paraId="409DE0B0" w14:textId="6A5742D9" w:rsidR="00D8394F" w:rsidRDefault="00D8394F" w:rsidP="00AF51D6">
      <w:pPr>
        <w:rPr>
          <w:sz w:val="24"/>
          <w:lang w:val="en-GB"/>
        </w:rPr>
      </w:pPr>
      <w:r>
        <w:rPr>
          <w:sz w:val="24"/>
          <w:lang w:val="en-GB"/>
        </w:rPr>
        <w:t xml:space="preserve">As said before, having an </w:t>
      </w:r>
      <w:r w:rsidRPr="00D8394F">
        <w:rPr>
          <w:sz w:val="24"/>
        </w:rPr>
        <w:t>α</w:t>
      </w:r>
      <w:r w:rsidRPr="00D8394F">
        <w:rPr>
          <w:sz w:val="24"/>
          <w:lang w:val="en-GB"/>
        </w:rPr>
        <w:t>=0.05</w:t>
      </w:r>
      <w:r>
        <w:rPr>
          <w:sz w:val="24"/>
          <w:lang w:val="en-GB"/>
        </w:rPr>
        <w:t xml:space="preserve"> and a P-Value higher than </w:t>
      </w:r>
      <w:r w:rsidRPr="00D8394F">
        <w:rPr>
          <w:sz w:val="24"/>
        </w:rPr>
        <w:t>α</w:t>
      </w:r>
      <w:r>
        <w:rPr>
          <w:sz w:val="24"/>
          <w:lang w:val="en-GB"/>
        </w:rPr>
        <w:t>,</w:t>
      </w:r>
      <w:r w:rsidRPr="00D8394F">
        <w:rPr>
          <w:sz w:val="24"/>
          <w:lang w:val="en-GB"/>
        </w:rPr>
        <w:t xml:space="preserve"> means that there may be statistically significant differences between the mean of </w:t>
      </w:r>
      <w:r>
        <w:rPr>
          <w:sz w:val="24"/>
          <w:lang w:val="en-GB"/>
        </w:rPr>
        <w:t xml:space="preserve">the variants. But we </w:t>
      </w:r>
      <w:proofErr w:type="spellStart"/>
      <w:r>
        <w:rPr>
          <w:sz w:val="24"/>
          <w:lang w:val="en-GB"/>
        </w:rPr>
        <w:t>can not</w:t>
      </w:r>
      <w:proofErr w:type="spellEnd"/>
      <w:r>
        <w:rPr>
          <w:sz w:val="24"/>
          <w:lang w:val="en-GB"/>
        </w:rPr>
        <w:t xml:space="preserve"> just look at the table. With the table (Table 14) it is not possible to know which variants means differ from the rest. That is why we have to have a look at the LSD intervals.</w:t>
      </w:r>
    </w:p>
    <w:p w14:paraId="7A9063D4" w14:textId="0552136F" w:rsidR="00D8394F" w:rsidRPr="00D8394F" w:rsidRDefault="00D8394F" w:rsidP="00AF51D6">
      <w:pPr>
        <w:rPr>
          <w:sz w:val="24"/>
          <w:lang w:val="en-GB"/>
        </w:rPr>
      </w:pPr>
      <w:r>
        <w:rPr>
          <w:sz w:val="24"/>
          <w:lang w:val="en-GB"/>
        </w:rPr>
        <w:t xml:space="preserve">In the graphic (Picture 33), we can clearly see that the two intervals overlap, meaning that there </w:t>
      </w:r>
      <w:proofErr w:type="gramStart"/>
      <w:r>
        <w:rPr>
          <w:sz w:val="24"/>
          <w:lang w:val="en-GB"/>
        </w:rPr>
        <w:t>is</w:t>
      </w:r>
      <w:proofErr w:type="gramEnd"/>
      <w:r>
        <w:rPr>
          <w:sz w:val="24"/>
          <w:lang w:val="en-GB"/>
        </w:rPr>
        <w:t xml:space="preserve"> not statistically significant differences between the means.</w:t>
      </w:r>
    </w:p>
    <w:p w14:paraId="249CD125" w14:textId="1E0A421E" w:rsidR="00D8394F" w:rsidRPr="002527DE" w:rsidRDefault="00D8394F" w:rsidP="009061E2">
      <w:pPr>
        <w:rPr>
          <w:lang w:val="en-GB"/>
        </w:rPr>
      </w:pPr>
    </w:p>
    <w:p w14:paraId="0A974A93" w14:textId="0B3D0716" w:rsidR="00D8394F" w:rsidRDefault="00D8394F" w:rsidP="009061E2">
      <w:pPr>
        <w:rPr>
          <w:sz w:val="24"/>
          <w:lang w:val="en-GB"/>
        </w:rPr>
      </w:pPr>
      <w:r w:rsidRPr="00D8394F">
        <w:rPr>
          <w:sz w:val="24"/>
          <w:lang w:val="en-GB"/>
        </w:rPr>
        <w:t>Finally, we will plot a N</w:t>
      </w:r>
      <w:r>
        <w:rPr>
          <w:sz w:val="24"/>
          <w:lang w:val="en-GB"/>
        </w:rPr>
        <w:t>ormal Probabilistic Plot of the residual and discuss it.</w:t>
      </w:r>
    </w:p>
    <w:p w14:paraId="3F457DA8" w14:textId="168F3F90" w:rsidR="008046CC" w:rsidRPr="00C90B14" w:rsidRDefault="008046CC" w:rsidP="009061E2">
      <w:pPr>
        <w:rPr>
          <w:sz w:val="24"/>
          <w:lang w:val="en-GB"/>
        </w:rPr>
      </w:pPr>
      <w:r>
        <w:rPr>
          <w:sz w:val="24"/>
          <w:lang w:val="en-GB"/>
        </w:rPr>
        <w:t xml:space="preserve">To do so, in the same ANOVA </w:t>
      </w:r>
      <w:proofErr w:type="spellStart"/>
      <w:r>
        <w:rPr>
          <w:sz w:val="24"/>
          <w:lang w:val="en-GB"/>
        </w:rPr>
        <w:t>Statfolio</w:t>
      </w:r>
      <w:proofErr w:type="spellEnd"/>
      <w:r>
        <w:rPr>
          <w:sz w:val="24"/>
          <w:lang w:val="en-GB"/>
        </w:rPr>
        <w:t xml:space="preserve"> we are using, we have to click in this button </w:t>
      </w:r>
      <w:r>
        <w:rPr>
          <w:noProof/>
          <w:lang w:eastAsia="es-ES"/>
        </w:rPr>
        <w:drawing>
          <wp:inline distT="0" distB="0" distL="0" distR="0" wp14:anchorId="3BDB547F" wp14:editId="68455052">
            <wp:extent cx="266700" cy="257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 cy="257175"/>
                    </a:xfrm>
                    <a:prstGeom prst="rect">
                      <a:avLst/>
                    </a:prstGeom>
                  </pic:spPr>
                </pic:pic>
              </a:graphicData>
            </a:graphic>
          </wp:inline>
        </w:drawing>
      </w:r>
      <w:r>
        <w:rPr>
          <w:sz w:val="24"/>
          <w:lang w:val="en-GB"/>
        </w:rPr>
        <w:t xml:space="preserve"> and check </w:t>
      </w:r>
      <w:proofErr w:type="spellStart"/>
      <w:r>
        <w:rPr>
          <w:sz w:val="24"/>
          <w:lang w:val="en-GB"/>
        </w:rPr>
        <w:t>Residuos</w:t>
      </w:r>
      <w:proofErr w:type="spellEnd"/>
      <w:r>
        <w:rPr>
          <w:sz w:val="24"/>
          <w:lang w:val="en-GB"/>
        </w:rPr>
        <w:t xml:space="preserve"> option to save the residuals</w:t>
      </w:r>
      <w:r w:rsidR="00C90B14">
        <w:rPr>
          <w:sz w:val="24"/>
          <w:lang w:val="en-GB"/>
        </w:rPr>
        <w:t xml:space="preserve"> with the name we desire</w:t>
      </w:r>
      <w:r>
        <w:rPr>
          <w:sz w:val="24"/>
          <w:lang w:val="en-GB"/>
        </w:rPr>
        <w:t xml:space="preserve">. </w:t>
      </w:r>
      <w:r w:rsidRPr="00C90B14">
        <w:rPr>
          <w:sz w:val="24"/>
          <w:lang w:val="en-GB"/>
        </w:rPr>
        <w:t xml:space="preserve">Afterwards, we go to </w:t>
      </w:r>
      <w:proofErr w:type="spellStart"/>
      <w:r w:rsidRPr="00C90B14">
        <w:rPr>
          <w:i/>
          <w:sz w:val="24"/>
          <w:lang w:val="en-GB"/>
        </w:rPr>
        <w:t>Graficar</w:t>
      </w:r>
      <w:proofErr w:type="spellEnd"/>
      <w:r w:rsidRPr="00C90B14">
        <w:rPr>
          <w:i/>
          <w:sz w:val="24"/>
          <w:lang w:val="en-GB"/>
        </w:rPr>
        <w:t>&gt;</w:t>
      </w:r>
      <w:proofErr w:type="spellStart"/>
      <w:r w:rsidRPr="00C90B14">
        <w:rPr>
          <w:i/>
          <w:sz w:val="24"/>
          <w:lang w:val="en-GB"/>
        </w:rPr>
        <w:t>Gráficos</w:t>
      </w:r>
      <w:proofErr w:type="spellEnd"/>
      <w:r w:rsidRPr="00C90B14">
        <w:rPr>
          <w:i/>
          <w:sz w:val="24"/>
          <w:lang w:val="en-GB"/>
        </w:rPr>
        <w:t xml:space="preserve"> </w:t>
      </w:r>
      <w:proofErr w:type="spellStart"/>
      <w:r w:rsidRPr="00C90B14">
        <w:rPr>
          <w:i/>
          <w:sz w:val="24"/>
          <w:lang w:val="en-GB"/>
        </w:rPr>
        <w:t>exploratorios</w:t>
      </w:r>
      <w:proofErr w:type="spellEnd"/>
      <w:r w:rsidRPr="00C90B14">
        <w:rPr>
          <w:i/>
          <w:sz w:val="24"/>
          <w:lang w:val="en-GB"/>
        </w:rPr>
        <w:t>&gt;</w:t>
      </w:r>
      <w:proofErr w:type="spellStart"/>
      <w:r w:rsidRPr="00C90B14">
        <w:rPr>
          <w:i/>
          <w:sz w:val="24"/>
          <w:lang w:val="en-GB"/>
        </w:rPr>
        <w:t>Papel</w:t>
      </w:r>
      <w:proofErr w:type="spellEnd"/>
      <w:r w:rsidRPr="00C90B14">
        <w:rPr>
          <w:i/>
          <w:sz w:val="24"/>
          <w:lang w:val="en-GB"/>
        </w:rPr>
        <w:t xml:space="preserve"> </w:t>
      </w:r>
      <w:proofErr w:type="spellStart"/>
      <w:r w:rsidRPr="00C90B14">
        <w:rPr>
          <w:i/>
          <w:sz w:val="24"/>
          <w:lang w:val="en-GB"/>
        </w:rPr>
        <w:t>probabilístico</w:t>
      </w:r>
      <w:proofErr w:type="spellEnd"/>
      <w:r w:rsidRPr="00C90B14">
        <w:rPr>
          <w:i/>
          <w:sz w:val="24"/>
          <w:lang w:val="en-GB"/>
        </w:rPr>
        <w:t xml:space="preserve"> normal&gt;RESIDUALS YearsCode</w:t>
      </w:r>
    </w:p>
    <w:p w14:paraId="2607DEDC" w14:textId="77777777" w:rsidR="000C605C" w:rsidRDefault="000C605C" w:rsidP="009061E2"/>
    <w:p w14:paraId="29264C09" w14:textId="4FE9213C" w:rsidR="000C605C" w:rsidRDefault="000C605C" w:rsidP="009061E2"/>
    <w:p w14:paraId="442594CB" w14:textId="77777777" w:rsidR="000C605C" w:rsidRDefault="000C605C" w:rsidP="000C605C">
      <w:pPr>
        <w:keepNext/>
      </w:pPr>
      <w:r>
        <w:rPr>
          <w:noProof/>
          <w:lang w:eastAsia="es-ES"/>
        </w:rPr>
        <w:drawing>
          <wp:inline distT="0" distB="0" distL="0" distR="0" wp14:anchorId="51843420" wp14:editId="20997303">
            <wp:extent cx="5400040" cy="293158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931586"/>
                    </a:xfrm>
                    <a:prstGeom prst="rect">
                      <a:avLst/>
                    </a:prstGeom>
                  </pic:spPr>
                </pic:pic>
              </a:graphicData>
            </a:graphic>
          </wp:inline>
        </w:drawing>
      </w:r>
    </w:p>
    <w:p w14:paraId="3DACDFE0" w14:textId="073830CD" w:rsidR="000C605C" w:rsidRPr="000C605C" w:rsidRDefault="000C605C" w:rsidP="000C605C">
      <w:pPr>
        <w:pStyle w:val="Descripcin"/>
        <w:jc w:val="center"/>
        <w:rPr>
          <w:lang w:val="en-GB"/>
        </w:rPr>
      </w:pPr>
      <w:r w:rsidRPr="000C605C">
        <w:rPr>
          <w:lang w:val="en-GB"/>
        </w:rPr>
        <w:t xml:space="preserve">PICTURE 34: Normal Probabilistic Plot for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r>
        <w:rPr>
          <w:lang w:val="en-GB"/>
        </w:rPr>
        <w:t xml:space="preserve"> Residuals</w:t>
      </w:r>
    </w:p>
    <w:p w14:paraId="338608E2" w14:textId="646B1796" w:rsidR="00A95F75" w:rsidRDefault="0000523D">
      <w:pPr>
        <w:rPr>
          <w:sz w:val="24"/>
          <w:lang w:val="en-GB"/>
        </w:rPr>
      </w:pPr>
      <w:r w:rsidRPr="0000523D">
        <w:rPr>
          <w:sz w:val="24"/>
          <w:lang w:val="en-GB"/>
        </w:rPr>
        <w:t xml:space="preserve">At first sight we might think that there are some </w:t>
      </w:r>
      <w:r w:rsidR="00983678">
        <w:rPr>
          <w:sz w:val="24"/>
          <w:lang w:val="en-GB"/>
        </w:rPr>
        <w:t>outliers</w:t>
      </w:r>
      <w:r w:rsidRPr="0000523D">
        <w:rPr>
          <w:sz w:val="24"/>
          <w:lang w:val="en-GB"/>
        </w:rPr>
        <w:t xml:space="preserve"> to be removed, nevertheless, having a look at </w:t>
      </w:r>
      <w:r>
        <w:rPr>
          <w:sz w:val="24"/>
          <w:lang w:val="en-GB"/>
        </w:rPr>
        <w:t xml:space="preserve">the statistical summary made by </w:t>
      </w:r>
      <w:proofErr w:type="spellStart"/>
      <w:r>
        <w:rPr>
          <w:sz w:val="24"/>
          <w:lang w:val="en-GB"/>
        </w:rPr>
        <w:t>Statgraphics</w:t>
      </w:r>
      <w:proofErr w:type="spellEnd"/>
      <w:r>
        <w:rPr>
          <w:sz w:val="24"/>
          <w:lang w:val="en-GB"/>
        </w:rPr>
        <w:t>, we have more information to take into account.</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00523D" w14:paraId="2EB8E469" w14:textId="77777777" w:rsidTr="006E7994">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489F02F" w14:textId="0835C718" w:rsidR="0000523D" w:rsidRPr="0000523D" w:rsidRDefault="0000523D" w:rsidP="0000523D">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4AD028C5" w14:textId="77777777" w:rsidR="0000523D" w:rsidRPr="0000523D" w:rsidRDefault="0000523D" w:rsidP="0000523D">
            <w:pPr>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-0,435872</w:t>
            </w:r>
          </w:p>
        </w:tc>
      </w:tr>
      <w:tr w:rsidR="0000523D" w14:paraId="4B5E7885" w14:textId="77777777" w:rsidTr="006E7994">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61F57A1" w14:textId="27FBFE38" w:rsidR="0000523D" w:rsidRPr="0000523D" w:rsidRDefault="0000523D" w:rsidP="0000523D">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7B7179E6" w14:textId="77777777" w:rsidR="0000523D" w:rsidRPr="0000523D" w:rsidRDefault="0000523D" w:rsidP="00890914">
            <w:pPr>
              <w:keepNext/>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-1,98759</w:t>
            </w:r>
          </w:p>
        </w:tc>
      </w:tr>
    </w:tbl>
    <w:p w14:paraId="34678A38" w14:textId="47885D64" w:rsidR="0000523D" w:rsidRPr="00890914" w:rsidRDefault="00890914" w:rsidP="00890914">
      <w:pPr>
        <w:pStyle w:val="Descripcin"/>
        <w:rPr>
          <w:sz w:val="24"/>
          <w:lang w:val="en-GB"/>
        </w:rPr>
      </w:pPr>
      <w:r w:rsidRPr="00890914">
        <w:rPr>
          <w:lang w:val="en-GB"/>
        </w:rPr>
        <w:t xml:space="preserve">TABLE 15: Statistical Summary for RESIDUALS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p>
    <w:p w14:paraId="119FDB86" w14:textId="1A0AC22D" w:rsidR="000D2ED4" w:rsidRDefault="00890914">
      <w:pPr>
        <w:rPr>
          <w:noProof/>
          <w:lang w:val="en-GB" w:eastAsia="es-ES"/>
        </w:rPr>
      </w:pPr>
      <w:r w:rsidRPr="00890914">
        <w:rPr>
          <w:noProof/>
          <w:lang w:eastAsia="es-ES"/>
        </w:rPr>
        <mc:AlternateContent>
          <mc:Choice Requires="wps">
            <w:drawing>
              <wp:anchor distT="45720" distB="45720" distL="114300" distR="114300" simplePos="0" relativeHeight="251665408" behindDoc="0" locked="0" layoutInCell="1" allowOverlap="1" wp14:anchorId="17F64994" wp14:editId="467C31C2">
                <wp:simplePos x="0" y="0"/>
                <wp:positionH relativeFrom="margin">
                  <wp:align>right</wp:align>
                </wp:positionH>
                <wp:positionV relativeFrom="paragraph">
                  <wp:posOffset>347345</wp:posOffset>
                </wp:positionV>
                <wp:extent cx="5391150" cy="11620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162050"/>
                        </a:xfrm>
                        <a:prstGeom prst="rect">
                          <a:avLst/>
                        </a:prstGeom>
                        <a:solidFill>
                          <a:srgbClr val="FFFFFF"/>
                        </a:solidFill>
                        <a:ln w="9525">
                          <a:solidFill>
                            <a:srgbClr val="000000"/>
                          </a:solidFill>
                          <a:miter lim="800000"/>
                          <a:headEnd/>
                          <a:tailEnd/>
                        </a:ln>
                      </wps:spPr>
                      <wps:txbx>
                        <w:txbxContent>
                          <w:p w14:paraId="05DC5A86" w14:textId="77777777" w:rsidR="0009269C" w:rsidRDefault="0009269C"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De particular interés aquí son el sesgo estandarizado y la curtosis estandarizada, las cuales pueden utilizarse para determinar si la muestra proviene de una distribución normal.</w:t>
                            </w:r>
                          </w:p>
                          <w:p w14:paraId="3A67FA86" w14:textId="77777777" w:rsidR="0009269C" w:rsidRDefault="0009269C"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Valores de estos estadísticos fuera del rango de -2 a +2 indican desviaciones significativas de la normalidad, lo que tendería a invalidar cualquier prueba estadística con referencia a la desviación estándar. En este caso, el valor del sesgo estandarizado se encuentra dentro del rango esperado para datos provenientes una distribución normal.</w:t>
                            </w:r>
                          </w:p>
                          <w:p w14:paraId="5F478198" w14:textId="087F8AF6" w:rsidR="0009269C" w:rsidRDefault="0009269C" w:rsidP="000D2ED4">
                            <w:pPr>
                              <w:autoSpaceDE w:val="0"/>
                              <w:autoSpaceDN w:val="0"/>
                              <w:adjustRightInd w:val="0"/>
                              <w:spacing w:before="0" w:after="0" w:line="240" w:lineRule="auto"/>
                            </w:pPr>
                            <w:r>
                              <w:rPr>
                                <w:rFonts w:ascii="Arial" w:hAnsi="Arial" w:cs="Arial"/>
                                <w:color w:val="000000"/>
                                <w:sz w:val="18"/>
                                <w:szCs w:val="18"/>
                              </w:rPr>
                              <w:t>El valor de curtosis estandarizada se encuentra dentro del rango esperado para datos provenientes de una distribución normal</w:t>
                            </w:r>
                          </w:p>
                          <w:p w14:paraId="523EE6A2" w14:textId="0F110B29" w:rsidR="0009269C" w:rsidRDefault="000926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64994" id="Cuadro de texto 2" o:spid="_x0000_s1027" type="#_x0000_t202" style="position:absolute;margin-left:373.3pt;margin-top:27.35pt;width:424.5pt;height:9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">
                <v:textbox>
                  <w:txbxContent>
                    <w:p w14:paraId="05DC5A86" w14:textId="77777777" w:rsidR="0009269C" w:rsidRDefault="0009269C"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De particular interés aquí son el sesgo estandarizado y la curtosis estandarizada, las cuales pueden utilizarse para determinar si la muestra proviene de una distribución normal.</w:t>
                      </w:r>
                    </w:p>
                    <w:p w14:paraId="3A67FA86" w14:textId="77777777" w:rsidR="0009269C" w:rsidRDefault="0009269C"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Valores de estos estadísticos fuera del rango de -2 a +2 indican desviaciones significativas de la normalidad, lo que tendería a invalidar cualquier prueba estadística con referencia a la desviación estándar. En este caso, el valor del sesgo estandarizado se encuentra dentro del rango esperado para datos provenientes una distribución normal.</w:t>
                      </w:r>
                    </w:p>
                    <w:p w14:paraId="5F478198" w14:textId="087F8AF6" w:rsidR="0009269C" w:rsidRDefault="0009269C" w:rsidP="000D2ED4">
                      <w:pPr>
                        <w:autoSpaceDE w:val="0"/>
                        <w:autoSpaceDN w:val="0"/>
                        <w:adjustRightInd w:val="0"/>
                        <w:spacing w:before="0" w:after="0" w:line="240" w:lineRule="auto"/>
                      </w:pPr>
                      <w:r>
                        <w:rPr>
                          <w:rFonts w:ascii="Arial" w:hAnsi="Arial" w:cs="Arial"/>
                          <w:color w:val="000000"/>
                          <w:sz w:val="18"/>
                          <w:szCs w:val="18"/>
                        </w:rPr>
                        <w:t>El valor de curtosis estandarizada se encuentra dentro del rango esperado para datos provenientes de una distribución normal</w:t>
                      </w:r>
                    </w:p>
                    <w:p w14:paraId="523EE6A2" w14:textId="0F110B29" w:rsidR="0009269C" w:rsidRDefault="0009269C"/>
                  </w:txbxContent>
                </v:textbox>
                <w10:wrap type="square" anchorx="margin"/>
              </v:shape>
            </w:pict>
          </mc:Fallback>
        </mc:AlternateContent>
      </w:r>
      <w:r w:rsidRPr="00890914">
        <w:rPr>
          <w:noProof/>
          <w:sz w:val="24"/>
          <w:lang w:val="en-GB" w:eastAsia="es-ES"/>
        </w:rPr>
        <w:t>Also, the following output is shown</w:t>
      </w:r>
      <w:r>
        <w:rPr>
          <w:noProof/>
          <w:lang w:val="en-GB" w:eastAsia="es-ES"/>
        </w:rPr>
        <w:t>:</w:t>
      </w:r>
    </w:p>
    <w:p w14:paraId="2468F7E3" w14:textId="48B8E78E" w:rsidR="000D2ED4" w:rsidRPr="000D2ED4" w:rsidRDefault="000D2ED4">
      <w:pPr>
        <w:rPr>
          <w:noProof/>
          <w:sz w:val="24"/>
          <w:lang w:val="en-GB" w:eastAsia="es-ES"/>
        </w:rPr>
      </w:pPr>
      <w:r>
        <w:rPr>
          <w:noProof/>
          <w:sz w:val="24"/>
          <w:lang w:val="en-GB" w:eastAsia="es-ES"/>
        </w:rPr>
        <w:t xml:space="preserve">Therefore, we may state that, even if the Kurtosis is at the limit of </w:t>
      </w:r>
      <w:r w:rsidR="009C76B7">
        <w:rPr>
          <w:noProof/>
          <w:sz w:val="24"/>
          <w:lang w:val="en-GB" w:eastAsia="es-ES"/>
        </w:rPr>
        <w:t>being a significative deviation, we may consider this Normal Probabilistic Pl</w:t>
      </w:r>
      <w:r w:rsidR="00F53895">
        <w:rPr>
          <w:noProof/>
          <w:sz w:val="24"/>
          <w:lang w:val="en-GB" w:eastAsia="es-ES"/>
        </w:rPr>
        <w:t>ot as valid and without</w:t>
      </w:r>
      <w:r w:rsidR="009C76B7">
        <w:rPr>
          <w:noProof/>
          <w:sz w:val="24"/>
          <w:lang w:val="en-GB" w:eastAsia="es-ES"/>
        </w:rPr>
        <w:t xml:space="preserve"> significant </w:t>
      </w:r>
      <w:r w:rsidR="00983678">
        <w:rPr>
          <w:noProof/>
          <w:sz w:val="24"/>
          <w:lang w:val="en-GB" w:eastAsia="es-ES"/>
        </w:rPr>
        <w:t>outliers</w:t>
      </w:r>
      <w:r w:rsidR="00F53895">
        <w:rPr>
          <w:noProof/>
          <w:sz w:val="24"/>
          <w:lang w:val="en-GB" w:eastAsia="es-ES"/>
        </w:rPr>
        <w:t xml:space="preserve"> to be remove</w:t>
      </w:r>
      <w:r w:rsidR="00EA64F5">
        <w:rPr>
          <w:noProof/>
          <w:sz w:val="24"/>
          <w:lang w:val="en-GB" w:eastAsia="es-ES"/>
        </w:rPr>
        <w:t>d</w:t>
      </w:r>
      <w:r w:rsidR="009C76B7">
        <w:rPr>
          <w:noProof/>
          <w:sz w:val="24"/>
          <w:lang w:val="en-GB" w:eastAsia="es-ES"/>
        </w:rPr>
        <w:t>.</w:t>
      </w:r>
    </w:p>
    <w:p w14:paraId="53EC7B07" w14:textId="77777777" w:rsidR="00890914" w:rsidRPr="00890914" w:rsidRDefault="00890914">
      <w:pPr>
        <w:rPr>
          <w:noProof/>
          <w:lang w:val="en-GB" w:eastAsia="es-ES"/>
        </w:rPr>
      </w:pPr>
    </w:p>
    <w:p w14:paraId="3749FA97" w14:textId="77777777" w:rsidR="00C00DD8" w:rsidRPr="00890914" w:rsidRDefault="00C00DD8" w:rsidP="00890914">
      <w:pPr>
        <w:rPr>
          <w:lang w:val="en-GB"/>
        </w:rPr>
      </w:pPr>
    </w:p>
    <w:p w14:paraId="0533FE41" w14:textId="35377B76" w:rsidR="00FC7675" w:rsidRDefault="00FC7675" w:rsidP="004545C8">
      <w:pPr>
        <w:rPr>
          <w:b/>
          <w:bCs/>
          <w:iCs/>
          <w:color w:val="D50066"/>
          <w:sz w:val="28"/>
          <w:szCs w:val="28"/>
          <w:lang w:val="en-US"/>
        </w:rPr>
      </w:pPr>
    </w:p>
    <w:p w14:paraId="2C882A38" w14:textId="42C1A1D0" w:rsidR="009456A6" w:rsidRDefault="009456A6" w:rsidP="004545C8">
      <w:pPr>
        <w:rPr>
          <w:b/>
          <w:bCs/>
          <w:iCs/>
          <w:color w:val="D50066"/>
          <w:sz w:val="28"/>
          <w:szCs w:val="28"/>
          <w:lang w:val="en-US"/>
        </w:rPr>
      </w:pPr>
    </w:p>
    <w:p w14:paraId="74570E88" w14:textId="72401018" w:rsidR="009456A6" w:rsidRDefault="009456A6" w:rsidP="009456A6">
      <w:pPr>
        <w:rPr>
          <w:rFonts w:cstheme="minorHAnsi"/>
          <w:b/>
          <w:bCs/>
          <w:iCs/>
          <w:color w:val="D50066"/>
          <w:sz w:val="28"/>
          <w:szCs w:val="28"/>
          <w:lang w:val="en-US"/>
        </w:rPr>
      </w:pPr>
      <w:r>
        <w:rPr>
          <w:rFonts w:cstheme="minorHAnsi"/>
          <w:b/>
          <w:bCs/>
          <w:iCs/>
          <w:color w:val="D50066"/>
          <w:sz w:val="28"/>
          <w:szCs w:val="28"/>
          <w:lang w:val="en-US"/>
        </w:rPr>
        <w:t>31. Incorporate to the previous model the factor Blockchain and the double interaction.</w:t>
      </w:r>
    </w:p>
    <w:tbl>
      <w:tblPr>
        <w:tblStyle w:val="Tablaconcuadrcula"/>
        <w:tblW w:w="0" w:type="auto"/>
        <w:tblLook w:val="04A0" w:firstRow="1" w:lastRow="0" w:firstColumn="1" w:lastColumn="0" w:noHBand="0" w:noVBand="1"/>
      </w:tblPr>
      <w:tblGrid>
        <w:gridCol w:w="914"/>
        <w:gridCol w:w="1633"/>
        <w:gridCol w:w="1194"/>
        <w:gridCol w:w="800"/>
        <w:gridCol w:w="1342"/>
        <w:gridCol w:w="1292"/>
        <w:gridCol w:w="1319"/>
      </w:tblGrid>
      <w:tr w:rsidR="001E5BB4" w14:paraId="0F34F441" w14:textId="77777777" w:rsidTr="001E5BB4">
        <w:tc>
          <w:tcPr>
            <w:tcW w:w="2547" w:type="dxa"/>
            <w:gridSpan w:val="2"/>
            <w:shd w:val="clear" w:color="auto" w:fill="D50066" w:themeFill="accent1"/>
            <w:vAlign w:val="center"/>
          </w:tcPr>
          <w:p w14:paraId="2EDEE6D3" w14:textId="06C49305" w:rsidR="00834712" w:rsidRPr="00834712" w:rsidRDefault="00834712"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194" w:type="dxa"/>
            <w:shd w:val="clear" w:color="auto" w:fill="D50066" w:themeFill="accent1"/>
            <w:vAlign w:val="center"/>
          </w:tcPr>
          <w:p w14:paraId="3849FAA7" w14:textId="121F6DEE"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800" w:type="dxa"/>
            <w:shd w:val="clear" w:color="auto" w:fill="D50066" w:themeFill="accent1"/>
            <w:vAlign w:val="center"/>
          </w:tcPr>
          <w:p w14:paraId="0921B5E2" w14:textId="3D9E6DC2" w:rsidR="00834712" w:rsidRPr="00834712" w:rsidRDefault="00834712" w:rsidP="00834712">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342" w:type="dxa"/>
            <w:shd w:val="clear" w:color="auto" w:fill="D50066" w:themeFill="accent1"/>
            <w:vAlign w:val="center"/>
          </w:tcPr>
          <w:p w14:paraId="6D4B5114" w14:textId="2963E728"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292" w:type="dxa"/>
            <w:shd w:val="clear" w:color="auto" w:fill="D50066" w:themeFill="accent1"/>
            <w:vAlign w:val="center"/>
          </w:tcPr>
          <w:p w14:paraId="7D724C05" w14:textId="214687B8"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319" w:type="dxa"/>
            <w:shd w:val="clear" w:color="auto" w:fill="D50066" w:themeFill="accent1"/>
            <w:vAlign w:val="center"/>
          </w:tcPr>
          <w:p w14:paraId="24DB616A" w14:textId="3C516A11"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1E5BB4" w14:paraId="1B2BC3C1" w14:textId="77777777" w:rsidTr="001E5BB4">
        <w:tc>
          <w:tcPr>
            <w:tcW w:w="914" w:type="dxa"/>
            <w:vMerge w:val="restart"/>
            <w:shd w:val="clear" w:color="auto" w:fill="D50066" w:themeFill="accent1"/>
            <w:vAlign w:val="center"/>
          </w:tcPr>
          <w:p w14:paraId="7403E82A" w14:textId="2AC56F3D" w:rsidR="001E5BB4" w:rsidRPr="00834712" w:rsidRDefault="001E5BB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33" w:type="dxa"/>
            <w:shd w:val="clear" w:color="auto" w:fill="FFC3DF" w:themeFill="accent1" w:themeFillTint="33"/>
            <w:vAlign w:val="center"/>
          </w:tcPr>
          <w:p w14:paraId="7768E61F" w14:textId="7041057C" w:rsidR="001E5BB4" w:rsidRPr="00834712" w:rsidRDefault="001E5BB4" w:rsidP="001E5BB4">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194" w:type="dxa"/>
            <w:vAlign w:val="center"/>
          </w:tcPr>
          <w:p w14:paraId="0E513CE9" w14:textId="47BBA469"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8,09928</w:t>
            </w:r>
          </w:p>
        </w:tc>
        <w:tc>
          <w:tcPr>
            <w:tcW w:w="800" w:type="dxa"/>
            <w:vAlign w:val="center"/>
          </w:tcPr>
          <w:p w14:paraId="5D9A5DAE" w14:textId="7741AFC2"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342" w:type="dxa"/>
            <w:vAlign w:val="center"/>
          </w:tcPr>
          <w:p w14:paraId="0608CE68" w14:textId="63062F4B"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8,09928</w:t>
            </w:r>
          </w:p>
        </w:tc>
        <w:tc>
          <w:tcPr>
            <w:tcW w:w="1292" w:type="dxa"/>
            <w:vAlign w:val="center"/>
          </w:tcPr>
          <w:p w14:paraId="1AE3185E" w14:textId="6F2374F1"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0,10</w:t>
            </w:r>
          </w:p>
        </w:tc>
        <w:tc>
          <w:tcPr>
            <w:tcW w:w="1319" w:type="dxa"/>
            <w:vAlign w:val="center"/>
          </w:tcPr>
          <w:p w14:paraId="152A848D" w14:textId="33A46135"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0,7481</w:t>
            </w:r>
          </w:p>
        </w:tc>
      </w:tr>
      <w:tr w:rsidR="001E5BB4" w14:paraId="48900367" w14:textId="77777777" w:rsidTr="001E5BB4">
        <w:tc>
          <w:tcPr>
            <w:tcW w:w="914" w:type="dxa"/>
            <w:vMerge/>
            <w:shd w:val="clear" w:color="auto" w:fill="D50066" w:themeFill="accent1"/>
            <w:vAlign w:val="center"/>
          </w:tcPr>
          <w:p w14:paraId="1FC4EFB1" w14:textId="77777777" w:rsidR="001E5BB4" w:rsidRPr="00834712" w:rsidRDefault="001E5BB4" w:rsidP="00834712">
            <w:pPr>
              <w:jc w:val="center"/>
              <w:rPr>
                <w:rFonts w:cstheme="minorHAnsi"/>
                <w:b/>
                <w:bCs/>
                <w:iCs/>
                <w:color w:val="000000" w:themeColor="text1"/>
                <w:sz w:val="24"/>
                <w:szCs w:val="24"/>
                <w:lang w:val="en-GB"/>
              </w:rPr>
            </w:pPr>
          </w:p>
        </w:tc>
        <w:tc>
          <w:tcPr>
            <w:tcW w:w="1633" w:type="dxa"/>
            <w:shd w:val="clear" w:color="auto" w:fill="FFC3DF" w:themeFill="accent1" w:themeFillTint="33"/>
            <w:vAlign w:val="center"/>
          </w:tcPr>
          <w:p w14:paraId="7901953B" w14:textId="4F7C1797" w:rsidR="001E5BB4" w:rsidRPr="00834712" w:rsidRDefault="001E5BB4" w:rsidP="001E5BB4">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194" w:type="dxa"/>
            <w:vAlign w:val="center"/>
          </w:tcPr>
          <w:p w14:paraId="4CC6FBA2" w14:textId="28A41955"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151,593</w:t>
            </w:r>
          </w:p>
        </w:tc>
        <w:tc>
          <w:tcPr>
            <w:tcW w:w="800" w:type="dxa"/>
            <w:vAlign w:val="center"/>
          </w:tcPr>
          <w:p w14:paraId="08B051CB" w14:textId="77B4E64C"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5</w:t>
            </w:r>
          </w:p>
        </w:tc>
        <w:tc>
          <w:tcPr>
            <w:tcW w:w="1342" w:type="dxa"/>
            <w:vAlign w:val="center"/>
          </w:tcPr>
          <w:p w14:paraId="6F3E8759" w14:textId="564A26DD"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30,3185</w:t>
            </w:r>
          </w:p>
        </w:tc>
        <w:tc>
          <w:tcPr>
            <w:tcW w:w="1292" w:type="dxa"/>
            <w:vAlign w:val="center"/>
          </w:tcPr>
          <w:p w14:paraId="4CDB60C9" w14:textId="01315707"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0,39</w:t>
            </w:r>
          </w:p>
        </w:tc>
        <w:tc>
          <w:tcPr>
            <w:tcW w:w="1319" w:type="dxa"/>
            <w:vAlign w:val="center"/>
          </w:tcPr>
          <w:p w14:paraId="171CD7D0" w14:textId="2C4FE0B6"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0,8580</w:t>
            </w:r>
          </w:p>
        </w:tc>
      </w:tr>
      <w:tr w:rsidR="001E5BB4" w14:paraId="0190359E" w14:textId="77777777" w:rsidTr="001E5BB4">
        <w:tc>
          <w:tcPr>
            <w:tcW w:w="2547" w:type="dxa"/>
            <w:gridSpan w:val="2"/>
            <w:shd w:val="clear" w:color="auto" w:fill="D50066" w:themeFill="accent1"/>
            <w:vAlign w:val="center"/>
          </w:tcPr>
          <w:p w14:paraId="57DF7323" w14:textId="26D3F876" w:rsidR="00834712" w:rsidRPr="00834712" w:rsidRDefault="00834712"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Interaction : AB</w:t>
            </w:r>
          </w:p>
        </w:tc>
        <w:tc>
          <w:tcPr>
            <w:tcW w:w="1194" w:type="dxa"/>
            <w:vAlign w:val="center"/>
          </w:tcPr>
          <w:p w14:paraId="3250F50F" w14:textId="13185730"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180,528</w:t>
            </w:r>
          </w:p>
        </w:tc>
        <w:tc>
          <w:tcPr>
            <w:tcW w:w="800" w:type="dxa"/>
            <w:vAlign w:val="center"/>
          </w:tcPr>
          <w:p w14:paraId="66D61724" w14:textId="7EB367DA"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5</w:t>
            </w:r>
          </w:p>
        </w:tc>
        <w:tc>
          <w:tcPr>
            <w:tcW w:w="1342" w:type="dxa"/>
            <w:vAlign w:val="center"/>
          </w:tcPr>
          <w:p w14:paraId="3E429FFD" w14:textId="5E94E278"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36,1056</w:t>
            </w:r>
          </w:p>
        </w:tc>
        <w:tc>
          <w:tcPr>
            <w:tcW w:w="1292" w:type="dxa"/>
            <w:vAlign w:val="center"/>
          </w:tcPr>
          <w:p w14:paraId="1D007392" w14:textId="28C58E16"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0,46</w:t>
            </w:r>
          </w:p>
        </w:tc>
        <w:tc>
          <w:tcPr>
            <w:tcW w:w="1319" w:type="dxa"/>
            <w:vAlign w:val="center"/>
          </w:tcPr>
          <w:p w14:paraId="355E6688" w14:textId="0DEB9807"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0,8057</w:t>
            </w:r>
          </w:p>
        </w:tc>
      </w:tr>
      <w:tr w:rsidR="00FD3124" w14:paraId="5F4559ED" w14:textId="77777777" w:rsidTr="001E5BB4">
        <w:trPr>
          <w:gridAfter w:val="2"/>
          <w:wAfter w:w="2611" w:type="dxa"/>
        </w:trPr>
        <w:tc>
          <w:tcPr>
            <w:tcW w:w="2547" w:type="dxa"/>
            <w:gridSpan w:val="2"/>
            <w:shd w:val="clear" w:color="auto" w:fill="D50066" w:themeFill="accent1"/>
            <w:vAlign w:val="center"/>
          </w:tcPr>
          <w:p w14:paraId="1465A972" w14:textId="7F5357DC" w:rsidR="00FD3124" w:rsidRPr="00834712" w:rsidRDefault="00FD312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194" w:type="dxa"/>
            <w:vAlign w:val="center"/>
          </w:tcPr>
          <w:p w14:paraId="1B2232FD" w14:textId="39D8EAD0"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37797,5</w:t>
            </w:r>
          </w:p>
        </w:tc>
        <w:tc>
          <w:tcPr>
            <w:tcW w:w="800" w:type="dxa"/>
            <w:vAlign w:val="center"/>
          </w:tcPr>
          <w:p w14:paraId="0A0AD836" w14:textId="5E1EB429"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482</w:t>
            </w:r>
          </w:p>
        </w:tc>
        <w:tc>
          <w:tcPr>
            <w:tcW w:w="1342" w:type="dxa"/>
            <w:vAlign w:val="center"/>
          </w:tcPr>
          <w:p w14:paraId="5D15459A" w14:textId="0979B504"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78,4181</w:t>
            </w:r>
          </w:p>
        </w:tc>
      </w:tr>
      <w:tr w:rsidR="00FD3124" w14:paraId="01DC8520" w14:textId="77777777" w:rsidTr="001E5BB4">
        <w:trPr>
          <w:gridAfter w:val="3"/>
          <w:wAfter w:w="3953" w:type="dxa"/>
        </w:trPr>
        <w:tc>
          <w:tcPr>
            <w:tcW w:w="2547" w:type="dxa"/>
            <w:gridSpan w:val="2"/>
            <w:shd w:val="clear" w:color="auto" w:fill="D50066" w:themeFill="accent1"/>
            <w:vAlign w:val="center"/>
          </w:tcPr>
          <w:p w14:paraId="31A7EFF9" w14:textId="523CF279" w:rsidR="00FD3124" w:rsidRPr="00834712" w:rsidRDefault="00FD312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194" w:type="dxa"/>
            <w:vAlign w:val="center"/>
          </w:tcPr>
          <w:p w14:paraId="12ADE7DF" w14:textId="762DF932"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38253,8</w:t>
            </w:r>
          </w:p>
        </w:tc>
        <w:tc>
          <w:tcPr>
            <w:tcW w:w="800" w:type="dxa"/>
            <w:vAlign w:val="center"/>
          </w:tcPr>
          <w:p w14:paraId="34A50345" w14:textId="67B7B286" w:rsidR="00FD3124" w:rsidRPr="00834712" w:rsidRDefault="00FD3124" w:rsidP="006E7994">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67DF2272" w14:textId="51048E40" w:rsidR="006E7994" w:rsidRDefault="006E7994" w:rsidP="006E7994">
      <w:pPr>
        <w:pStyle w:val="Descripcin"/>
        <w:jc w:val="center"/>
        <w:rPr>
          <w:lang w:val="en-GB"/>
        </w:rPr>
      </w:pPr>
      <w:r>
        <w:rPr>
          <w:lang w:val="en-GB"/>
        </w:rPr>
        <w:t>TABLE 16</w:t>
      </w:r>
      <w:r w:rsidRPr="00890914">
        <w:rPr>
          <w:lang w:val="en-GB"/>
        </w:rPr>
        <w:t xml:space="preserve">: </w:t>
      </w:r>
      <w:proofErr w:type="spellStart"/>
      <w:r>
        <w:rPr>
          <w:lang w:val="en-GB"/>
        </w:rPr>
        <w:t>Anova</w:t>
      </w:r>
      <w:proofErr w:type="spellEnd"/>
      <w:r>
        <w:rPr>
          <w:lang w:val="en-GB"/>
        </w:rPr>
        <w:t xml:space="preserve"> Table for </w:t>
      </w:r>
      <w:proofErr w:type="spellStart"/>
      <w:r>
        <w:rPr>
          <w:lang w:val="en-GB"/>
        </w:rPr>
        <w:t>YearsCode</w:t>
      </w:r>
      <w:proofErr w:type="spellEnd"/>
      <w:r>
        <w:rPr>
          <w:lang w:val="en-GB"/>
        </w:rPr>
        <w:t xml:space="preserve"> by Country and Blockchain with double interaction</w:t>
      </w:r>
    </w:p>
    <w:tbl>
      <w:tblPr>
        <w:tblStyle w:val="Tablaconcuadrcula"/>
        <w:tblW w:w="0" w:type="auto"/>
        <w:tblLook w:val="04A0" w:firstRow="1" w:lastRow="0" w:firstColumn="1" w:lastColumn="0" w:noHBand="0" w:noVBand="1"/>
      </w:tblPr>
      <w:tblGrid>
        <w:gridCol w:w="907"/>
        <w:gridCol w:w="1534"/>
        <w:gridCol w:w="1495"/>
        <w:gridCol w:w="736"/>
        <w:gridCol w:w="1495"/>
        <w:gridCol w:w="1133"/>
        <w:gridCol w:w="1194"/>
      </w:tblGrid>
      <w:tr w:rsidR="00487431" w14:paraId="2542EFDA" w14:textId="77777777" w:rsidTr="00487431">
        <w:tc>
          <w:tcPr>
            <w:tcW w:w="2441" w:type="dxa"/>
            <w:gridSpan w:val="2"/>
            <w:shd w:val="clear" w:color="auto" w:fill="D50066" w:themeFill="accent1"/>
            <w:vAlign w:val="center"/>
          </w:tcPr>
          <w:p w14:paraId="693DAC90"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495" w:type="dxa"/>
            <w:shd w:val="clear" w:color="auto" w:fill="D50066" w:themeFill="accent1"/>
            <w:vAlign w:val="center"/>
          </w:tcPr>
          <w:p w14:paraId="7E11FE61"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1358C8ED" w14:textId="77777777" w:rsidR="00487431" w:rsidRPr="00834712" w:rsidRDefault="00487431" w:rsidP="002527DE">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5020DEF9"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1816DD1D"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402D4F2B"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487431" w14:paraId="16235210" w14:textId="77777777" w:rsidTr="00487431">
        <w:tc>
          <w:tcPr>
            <w:tcW w:w="907" w:type="dxa"/>
            <w:vMerge w:val="restart"/>
            <w:shd w:val="clear" w:color="auto" w:fill="D50066" w:themeFill="accent1"/>
            <w:vAlign w:val="center"/>
          </w:tcPr>
          <w:p w14:paraId="13F83FC3" w14:textId="77777777" w:rsidR="00487431" w:rsidRPr="00834712" w:rsidRDefault="00487431" w:rsidP="00487431">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534" w:type="dxa"/>
            <w:shd w:val="clear" w:color="auto" w:fill="FFC3DF" w:themeFill="accent1" w:themeFillTint="33"/>
            <w:vAlign w:val="center"/>
          </w:tcPr>
          <w:p w14:paraId="35B2CCD8" w14:textId="77777777" w:rsidR="00487431" w:rsidRPr="00834712" w:rsidRDefault="00487431" w:rsidP="00487431">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495" w:type="dxa"/>
            <w:vAlign w:val="center"/>
          </w:tcPr>
          <w:p w14:paraId="27694C5E" w14:textId="19DD30EE"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0,000800557</w:t>
            </w:r>
          </w:p>
        </w:tc>
        <w:tc>
          <w:tcPr>
            <w:tcW w:w="736" w:type="dxa"/>
            <w:vAlign w:val="center"/>
          </w:tcPr>
          <w:p w14:paraId="0DA37A15" w14:textId="77777777"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538F397D" w14:textId="471F21AF"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0,000800557</w:t>
            </w:r>
          </w:p>
        </w:tc>
        <w:tc>
          <w:tcPr>
            <w:tcW w:w="1133" w:type="dxa"/>
            <w:vAlign w:val="center"/>
          </w:tcPr>
          <w:p w14:paraId="389D63A7" w14:textId="39B33CAC"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01</w:t>
            </w:r>
          </w:p>
        </w:tc>
        <w:tc>
          <w:tcPr>
            <w:tcW w:w="1194" w:type="dxa"/>
            <w:vAlign w:val="center"/>
          </w:tcPr>
          <w:p w14:paraId="0904BF16" w14:textId="202606B8"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9266</w:t>
            </w:r>
          </w:p>
        </w:tc>
      </w:tr>
      <w:tr w:rsidR="00487431" w14:paraId="21A05C2C" w14:textId="77777777" w:rsidTr="00487431">
        <w:tc>
          <w:tcPr>
            <w:tcW w:w="907" w:type="dxa"/>
            <w:vMerge/>
            <w:shd w:val="clear" w:color="auto" w:fill="D50066" w:themeFill="accent1"/>
            <w:vAlign w:val="center"/>
          </w:tcPr>
          <w:p w14:paraId="640FE396" w14:textId="77777777" w:rsidR="00487431" w:rsidRPr="00834712" w:rsidRDefault="00487431" w:rsidP="002527DE">
            <w:pPr>
              <w:jc w:val="center"/>
              <w:rPr>
                <w:rFonts w:cstheme="minorHAnsi"/>
                <w:b/>
                <w:bCs/>
                <w:iCs/>
                <w:color w:val="000000" w:themeColor="text1"/>
                <w:sz w:val="24"/>
                <w:szCs w:val="24"/>
                <w:lang w:val="en-GB"/>
              </w:rPr>
            </w:pPr>
          </w:p>
        </w:tc>
        <w:tc>
          <w:tcPr>
            <w:tcW w:w="1534" w:type="dxa"/>
            <w:shd w:val="clear" w:color="auto" w:fill="FFC3DF" w:themeFill="accent1" w:themeFillTint="33"/>
            <w:vAlign w:val="center"/>
          </w:tcPr>
          <w:p w14:paraId="509ADF09"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495" w:type="dxa"/>
            <w:vAlign w:val="center"/>
          </w:tcPr>
          <w:p w14:paraId="606B4B89" w14:textId="70B37203"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0,261471</w:t>
            </w:r>
          </w:p>
        </w:tc>
        <w:tc>
          <w:tcPr>
            <w:tcW w:w="736" w:type="dxa"/>
            <w:vAlign w:val="center"/>
          </w:tcPr>
          <w:p w14:paraId="0F3DBCDC" w14:textId="77777777"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4E830196" w14:textId="7BB8D662"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0,0522942</w:t>
            </w:r>
          </w:p>
        </w:tc>
        <w:tc>
          <w:tcPr>
            <w:tcW w:w="1133" w:type="dxa"/>
            <w:vAlign w:val="center"/>
          </w:tcPr>
          <w:p w14:paraId="12E0C424" w14:textId="5F7DF27B"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0,56</w:t>
            </w:r>
          </w:p>
        </w:tc>
        <w:tc>
          <w:tcPr>
            <w:tcW w:w="1194" w:type="dxa"/>
            <w:vAlign w:val="center"/>
          </w:tcPr>
          <w:p w14:paraId="53D15B17" w14:textId="5D252DA0"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0,7341</w:t>
            </w:r>
          </w:p>
        </w:tc>
      </w:tr>
      <w:tr w:rsidR="00487431" w14:paraId="0307DE83" w14:textId="77777777" w:rsidTr="00487431">
        <w:tc>
          <w:tcPr>
            <w:tcW w:w="2441" w:type="dxa"/>
            <w:gridSpan w:val="2"/>
            <w:shd w:val="clear" w:color="auto" w:fill="D50066" w:themeFill="accent1"/>
            <w:vAlign w:val="center"/>
          </w:tcPr>
          <w:p w14:paraId="1FFCBD28"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Interaction : AB</w:t>
            </w:r>
          </w:p>
        </w:tc>
        <w:tc>
          <w:tcPr>
            <w:tcW w:w="1495" w:type="dxa"/>
            <w:vAlign w:val="center"/>
          </w:tcPr>
          <w:p w14:paraId="3DF171B6" w14:textId="6F76F35E"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0,230103</w:t>
            </w:r>
          </w:p>
        </w:tc>
        <w:tc>
          <w:tcPr>
            <w:tcW w:w="736" w:type="dxa"/>
            <w:vAlign w:val="center"/>
          </w:tcPr>
          <w:p w14:paraId="72A42636" w14:textId="77777777"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1E5AD051" w14:textId="2742B094"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0,0460207</w:t>
            </w:r>
          </w:p>
        </w:tc>
        <w:tc>
          <w:tcPr>
            <w:tcW w:w="1133" w:type="dxa"/>
            <w:vAlign w:val="center"/>
          </w:tcPr>
          <w:p w14:paraId="1CF68014" w14:textId="37684673"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0,49</w:t>
            </w:r>
          </w:p>
        </w:tc>
        <w:tc>
          <w:tcPr>
            <w:tcW w:w="1194" w:type="dxa"/>
            <w:vAlign w:val="center"/>
          </w:tcPr>
          <w:p w14:paraId="379C5223" w14:textId="508BB542"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0,7846</w:t>
            </w:r>
          </w:p>
        </w:tc>
      </w:tr>
      <w:tr w:rsidR="00487431" w14:paraId="796BD9F3" w14:textId="77777777" w:rsidTr="00487431">
        <w:trPr>
          <w:gridAfter w:val="2"/>
          <w:wAfter w:w="2327" w:type="dxa"/>
        </w:trPr>
        <w:tc>
          <w:tcPr>
            <w:tcW w:w="2441" w:type="dxa"/>
            <w:gridSpan w:val="2"/>
            <w:shd w:val="clear" w:color="auto" w:fill="D50066" w:themeFill="accent1"/>
            <w:vAlign w:val="center"/>
          </w:tcPr>
          <w:p w14:paraId="5FEFFA3D"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495" w:type="dxa"/>
            <w:vAlign w:val="center"/>
          </w:tcPr>
          <w:p w14:paraId="145FEE47" w14:textId="7323EC6B"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45,3677</w:t>
            </w:r>
          </w:p>
        </w:tc>
        <w:tc>
          <w:tcPr>
            <w:tcW w:w="736" w:type="dxa"/>
            <w:vAlign w:val="center"/>
          </w:tcPr>
          <w:p w14:paraId="3F44C46D" w14:textId="77777777"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482</w:t>
            </w:r>
          </w:p>
        </w:tc>
        <w:tc>
          <w:tcPr>
            <w:tcW w:w="1495" w:type="dxa"/>
            <w:vAlign w:val="center"/>
          </w:tcPr>
          <w:p w14:paraId="4C307100" w14:textId="43E248F0"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0,0941238</w:t>
            </w:r>
          </w:p>
        </w:tc>
      </w:tr>
      <w:tr w:rsidR="00487431" w14:paraId="0228658B" w14:textId="77777777" w:rsidTr="00487431">
        <w:trPr>
          <w:gridAfter w:val="3"/>
          <w:wAfter w:w="3822" w:type="dxa"/>
        </w:trPr>
        <w:tc>
          <w:tcPr>
            <w:tcW w:w="2441" w:type="dxa"/>
            <w:gridSpan w:val="2"/>
            <w:shd w:val="clear" w:color="auto" w:fill="D50066" w:themeFill="accent1"/>
            <w:vAlign w:val="center"/>
          </w:tcPr>
          <w:p w14:paraId="39952E06"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495" w:type="dxa"/>
            <w:vAlign w:val="center"/>
          </w:tcPr>
          <w:p w14:paraId="2B1361A4" w14:textId="57D719DC"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46,0128</w:t>
            </w:r>
          </w:p>
        </w:tc>
        <w:tc>
          <w:tcPr>
            <w:tcW w:w="736" w:type="dxa"/>
            <w:vAlign w:val="center"/>
          </w:tcPr>
          <w:p w14:paraId="219592AB" w14:textId="77777777" w:rsidR="00487431" w:rsidRPr="00834712" w:rsidRDefault="00487431" w:rsidP="002527DE">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19B3B33F" w14:textId="6479D9FD" w:rsidR="006E7994" w:rsidRPr="006E7994" w:rsidRDefault="00487431" w:rsidP="00487431">
      <w:pPr>
        <w:pStyle w:val="Descripcin"/>
        <w:jc w:val="center"/>
        <w:rPr>
          <w:lang w:val="en-GB"/>
        </w:rPr>
      </w:pPr>
      <w:r>
        <w:rPr>
          <w:lang w:val="en-GB"/>
        </w:rPr>
        <w:t>TABLE 17</w:t>
      </w:r>
      <w:r w:rsidRPr="00890914">
        <w:rPr>
          <w:lang w:val="en-GB"/>
        </w:rPr>
        <w:t xml:space="preserve">: </w:t>
      </w:r>
      <w:proofErr w:type="spellStart"/>
      <w:r>
        <w:rPr>
          <w:lang w:val="en-GB"/>
        </w:rPr>
        <w:t>Anova</w:t>
      </w:r>
      <w:proofErr w:type="spellEnd"/>
      <w:r>
        <w:rPr>
          <w:lang w:val="en-GB"/>
        </w:rPr>
        <w:t xml:space="preserve"> Table for </w:t>
      </w:r>
      <m:oMath>
        <m:rad>
          <m:radPr>
            <m:ctrlPr>
              <w:rPr>
                <w:rFonts w:ascii="Cambria Math" w:hAnsi="Cambria Math"/>
                <w:i/>
                <w:lang w:val="en-GB"/>
              </w:rPr>
            </m:ctrlPr>
          </m:radPr>
          <m:deg>
            <m:r>
              <m:rPr>
                <m:sty m:val="bi"/>
              </m:rPr>
              <w:rPr>
                <w:rFonts w:ascii="Cambria Math" w:hAnsi="Cambria Math"/>
                <w:lang w:val="en-GB"/>
              </w:rPr>
              <m:t>4</m:t>
            </m:r>
          </m:deg>
          <m:e>
            <m:r>
              <m:rPr>
                <m:sty m:val="b"/>
              </m:rPr>
              <w:rPr>
                <w:rFonts w:ascii="Cambria Math" w:hAnsi="Cambria Math"/>
                <w:lang w:val="en-GB"/>
              </w:rPr>
              <m:t xml:space="preserve">YearsCode </m:t>
            </m:r>
          </m:e>
        </m:rad>
      </m:oMath>
      <w:r>
        <w:rPr>
          <w:lang w:val="en-GB"/>
        </w:rPr>
        <w:t xml:space="preserve"> by Country and Blockchain with double interaction</w:t>
      </w:r>
    </w:p>
    <w:p w14:paraId="15882C90" w14:textId="71512EB5" w:rsidR="009456A6" w:rsidRDefault="00475993" w:rsidP="00475993">
      <w:pPr>
        <w:rPr>
          <w:sz w:val="24"/>
          <w:lang w:val="en-GB"/>
        </w:rPr>
      </w:pPr>
      <w:r w:rsidRPr="00475993">
        <w:rPr>
          <w:sz w:val="24"/>
          <w:lang w:val="en-GB"/>
        </w:rPr>
        <w:t xml:space="preserve">To check if any of the factors are non-significant we need to compute </w:t>
      </w:r>
      <w:proofErr w:type="spellStart"/>
      <w:r w:rsidRPr="00475993">
        <w:rPr>
          <w:sz w:val="24"/>
          <w:lang w:val="en-GB"/>
        </w:rPr>
        <w:t>F</w:t>
      </w:r>
      <w:r w:rsidRPr="00475993">
        <w:rPr>
          <w:sz w:val="24"/>
          <w:vertAlign w:val="subscript"/>
          <w:lang w:val="en-GB"/>
        </w:rPr>
        <w:t>df</w:t>
      </w:r>
      <w:proofErr w:type="spellEnd"/>
      <w:r w:rsidRPr="00475993">
        <w:rPr>
          <w:sz w:val="24"/>
          <w:vertAlign w:val="subscript"/>
          <w:lang w:val="en-GB"/>
        </w:rPr>
        <w:t xml:space="preserve">. factor, </w:t>
      </w:r>
      <w:proofErr w:type="spellStart"/>
      <w:r w:rsidRPr="00475993">
        <w:rPr>
          <w:sz w:val="24"/>
          <w:vertAlign w:val="subscript"/>
          <w:lang w:val="en-GB"/>
        </w:rPr>
        <w:t>df</w:t>
      </w:r>
      <w:proofErr w:type="spellEnd"/>
      <w:r w:rsidRPr="00475993">
        <w:rPr>
          <w:sz w:val="24"/>
          <w:vertAlign w:val="subscript"/>
          <w:lang w:val="en-GB"/>
        </w:rPr>
        <w:t>. residual</w:t>
      </w:r>
      <w:r w:rsidRPr="00475993">
        <w:rPr>
          <w:sz w:val="24"/>
          <w:lang w:val="en-GB"/>
        </w:rPr>
        <w:t xml:space="preserve"> for each of the factors and check if it is bigger than the F-Ratio obtained in the table. For all of the computations we will use the same </w:t>
      </w:r>
      <w:r w:rsidRPr="00475993">
        <w:rPr>
          <w:sz w:val="24"/>
        </w:rPr>
        <w:t>α</w:t>
      </w:r>
      <w:r w:rsidRPr="00475993">
        <w:rPr>
          <w:sz w:val="24"/>
          <w:lang w:val="en-GB"/>
        </w:rPr>
        <w:t xml:space="preserve"> as in the previous exercise (0,05).</w:t>
      </w:r>
    </w:p>
    <w:p w14:paraId="22FFD301" w14:textId="77777777" w:rsidR="0041231B" w:rsidRDefault="00475993" w:rsidP="00475993">
      <w:pPr>
        <w:rPr>
          <w:sz w:val="24"/>
          <w:lang w:val="en-GB"/>
        </w:rPr>
      </w:pPr>
      <w:r>
        <w:rPr>
          <w:sz w:val="24"/>
          <w:lang w:val="en-GB"/>
        </w:rPr>
        <w:t>For the factor Country</w:t>
      </w:r>
      <w:r w:rsidR="0041231B">
        <w:rPr>
          <w:sz w:val="24"/>
          <w:lang w:val="en-GB"/>
        </w:rPr>
        <w:t>:</w:t>
      </w:r>
    </w:p>
    <w:p w14:paraId="04619FA1" w14:textId="00EB1737" w:rsidR="0041231B" w:rsidRDefault="00475993" w:rsidP="0041231B">
      <w:pPr>
        <w:pStyle w:val="Prrafodelista"/>
        <w:numPr>
          <w:ilvl w:val="0"/>
          <w:numId w:val="36"/>
        </w:numPr>
        <w:rPr>
          <w:rFonts w:cs="Arial"/>
          <w:sz w:val="24"/>
          <w:szCs w:val="18"/>
          <w:lang w:val="en-GB"/>
        </w:rPr>
      </w:pPr>
      <w:r w:rsidRPr="0041231B">
        <w:rPr>
          <w:sz w:val="24"/>
          <w:lang w:val="en-GB"/>
        </w:rPr>
        <w:t>F</w:t>
      </w:r>
      <w:r w:rsidRPr="0041231B">
        <w:rPr>
          <w:sz w:val="24"/>
          <w:vertAlign w:val="subscript"/>
          <w:lang w:val="en-GB"/>
        </w:rPr>
        <w:t xml:space="preserve">1,482 </w:t>
      </w:r>
      <w:r w:rsidRPr="0041231B">
        <w:rPr>
          <w:sz w:val="24"/>
          <w:lang w:val="en-GB"/>
        </w:rPr>
        <w:t xml:space="preserve">= </w:t>
      </w:r>
      <w:r w:rsidR="0041231B" w:rsidRPr="0041231B">
        <w:rPr>
          <w:rFonts w:cs="Arial"/>
          <w:sz w:val="24"/>
          <w:szCs w:val="18"/>
          <w:lang w:val="en-GB"/>
        </w:rPr>
        <w:t xml:space="preserve">3,86083852 &gt; F-Ratio = 0,01 </w:t>
      </w:r>
    </w:p>
    <w:p w14:paraId="16885D5C" w14:textId="5B94C12A" w:rsidR="0041231B" w:rsidRPr="0041231B" w:rsidRDefault="0041231B" w:rsidP="0041231B">
      <w:pPr>
        <w:pStyle w:val="Prrafodelista"/>
        <w:numPr>
          <w:ilvl w:val="0"/>
          <w:numId w:val="36"/>
        </w:numPr>
        <w:rPr>
          <w:sz w:val="24"/>
          <w:lang w:val="en-GB"/>
        </w:rPr>
      </w:pPr>
      <w:r w:rsidRPr="0041231B">
        <w:rPr>
          <w:rFonts w:cs="Arial"/>
          <w:sz w:val="24"/>
          <w:szCs w:val="18"/>
          <w:lang w:val="en-GB"/>
        </w:rPr>
        <w:t xml:space="preserve">Country is </w:t>
      </w:r>
      <w:r w:rsidR="009A24C0">
        <w:rPr>
          <w:rFonts w:cs="Arial"/>
          <w:sz w:val="24"/>
          <w:szCs w:val="18"/>
          <w:lang w:val="en-GB"/>
        </w:rPr>
        <w:t xml:space="preserve">not </w:t>
      </w:r>
      <w:r w:rsidRPr="0041231B">
        <w:rPr>
          <w:rFonts w:cs="Arial"/>
          <w:sz w:val="24"/>
          <w:szCs w:val="18"/>
          <w:lang w:val="en-GB"/>
        </w:rPr>
        <w:t>significant</w:t>
      </w:r>
      <w:r w:rsidR="006A48CC">
        <w:rPr>
          <w:rFonts w:cs="Arial"/>
          <w:sz w:val="24"/>
          <w:szCs w:val="18"/>
          <w:lang w:val="en-GB"/>
        </w:rPr>
        <w:t xml:space="preserve"> at 0.05 significance level</w:t>
      </w:r>
      <w:r w:rsidRPr="0041231B">
        <w:rPr>
          <w:rFonts w:cs="Arial"/>
          <w:sz w:val="24"/>
          <w:szCs w:val="18"/>
          <w:lang w:val="en-GB"/>
        </w:rPr>
        <w:t>.</w:t>
      </w:r>
    </w:p>
    <w:p w14:paraId="55E6590B" w14:textId="6CCC86D8" w:rsidR="0041231B" w:rsidRPr="0041231B" w:rsidRDefault="0041231B" w:rsidP="0041231B">
      <w:pPr>
        <w:pStyle w:val="Prrafodelista"/>
        <w:numPr>
          <w:ilvl w:val="0"/>
          <w:numId w:val="36"/>
        </w:numPr>
        <w:rPr>
          <w:rFonts w:cs="Arial"/>
          <w:sz w:val="24"/>
          <w:szCs w:val="18"/>
          <w:lang w:val="en-GB"/>
        </w:rPr>
      </w:pPr>
      <w:r>
        <w:rPr>
          <w:rFonts w:cs="Arial"/>
          <w:sz w:val="24"/>
          <w:szCs w:val="18"/>
          <w:lang w:val="en-GB"/>
        </w:rPr>
        <w:t>Reject null hypothesis</w:t>
      </w:r>
      <w:r w:rsidR="006A48CC">
        <w:rPr>
          <w:rFonts w:cs="Arial"/>
          <w:sz w:val="24"/>
          <w:szCs w:val="18"/>
          <w:lang w:val="en-GB"/>
        </w:rPr>
        <w:t>.</w:t>
      </w:r>
    </w:p>
    <w:p w14:paraId="5998D8C1" w14:textId="77777777" w:rsidR="0041231B" w:rsidRDefault="0041231B" w:rsidP="00475993">
      <w:pPr>
        <w:rPr>
          <w:rFonts w:cs="Arial"/>
          <w:sz w:val="24"/>
          <w:szCs w:val="18"/>
          <w:lang w:val="en-GB"/>
        </w:rPr>
      </w:pPr>
    </w:p>
    <w:p w14:paraId="6B1CD512" w14:textId="7D3910AC" w:rsidR="006A48CC" w:rsidRDefault="00475993" w:rsidP="0041231B">
      <w:pPr>
        <w:rPr>
          <w:sz w:val="24"/>
          <w:lang w:val="en-GB"/>
        </w:rPr>
      </w:pPr>
      <w:r>
        <w:rPr>
          <w:sz w:val="24"/>
          <w:lang w:val="en-GB"/>
        </w:rPr>
        <w:t>For the facto</w:t>
      </w:r>
      <w:r w:rsidR="0041231B">
        <w:rPr>
          <w:sz w:val="24"/>
          <w:lang w:val="en-GB"/>
        </w:rPr>
        <w:t>r</w:t>
      </w:r>
      <w:r>
        <w:rPr>
          <w:sz w:val="24"/>
          <w:lang w:val="en-GB"/>
        </w:rPr>
        <w:t xml:space="preserve"> B</w:t>
      </w:r>
      <w:r w:rsidR="006A48CC">
        <w:rPr>
          <w:sz w:val="24"/>
          <w:lang w:val="en-GB"/>
        </w:rPr>
        <w:t>lockchain</w:t>
      </w:r>
    </w:p>
    <w:p w14:paraId="5EA0CD1E" w14:textId="77777777" w:rsidR="006A48CC" w:rsidRDefault="006A48CC" w:rsidP="006A48CC">
      <w:pPr>
        <w:pStyle w:val="Prrafodelista"/>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2,232597359</w:t>
      </w:r>
      <w:r>
        <w:rPr>
          <w:rFonts w:cs="Arial"/>
          <w:sz w:val="24"/>
          <w:szCs w:val="18"/>
          <w:lang w:val="en-GB"/>
        </w:rPr>
        <w:t xml:space="preserve"> &gt; F-Ratio = 0,56</w:t>
      </w:r>
    </w:p>
    <w:p w14:paraId="445D662D" w14:textId="0E949379" w:rsidR="006A48CC" w:rsidRPr="006A48CC" w:rsidRDefault="006A48CC" w:rsidP="006A48CC">
      <w:pPr>
        <w:pStyle w:val="Prrafodelista"/>
        <w:numPr>
          <w:ilvl w:val="0"/>
          <w:numId w:val="36"/>
        </w:numPr>
        <w:rPr>
          <w:rFonts w:cs="Arial"/>
          <w:sz w:val="24"/>
          <w:szCs w:val="18"/>
          <w:lang w:val="en-GB"/>
        </w:rPr>
      </w:pPr>
      <w:r>
        <w:rPr>
          <w:sz w:val="24"/>
          <w:lang w:val="en-GB"/>
        </w:rPr>
        <w:t>Blockchain is</w:t>
      </w:r>
      <w:r w:rsidR="009A24C0">
        <w:rPr>
          <w:sz w:val="24"/>
          <w:lang w:val="en-GB"/>
        </w:rPr>
        <w:t xml:space="preserve"> not</w:t>
      </w:r>
      <w:r>
        <w:rPr>
          <w:sz w:val="24"/>
          <w:lang w:val="en-GB"/>
        </w:rPr>
        <w:t xml:space="preserve"> significant at 0.05 significance level.</w:t>
      </w:r>
    </w:p>
    <w:p w14:paraId="40288779" w14:textId="77777777" w:rsidR="006A48CC" w:rsidRPr="0041231B" w:rsidRDefault="006A48CC" w:rsidP="006A48CC">
      <w:pPr>
        <w:pStyle w:val="Prrafodelista"/>
        <w:numPr>
          <w:ilvl w:val="0"/>
          <w:numId w:val="36"/>
        </w:numPr>
        <w:rPr>
          <w:rFonts w:cs="Arial"/>
          <w:sz w:val="24"/>
          <w:szCs w:val="18"/>
          <w:lang w:val="en-GB"/>
        </w:rPr>
      </w:pPr>
      <w:r w:rsidRPr="0041231B">
        <w:rPr>
          <w:rFonts w:cs="Arial"/>
          <w:sz w:val="24"/>
          <w:szCs w:val="18"/>
          <w:lang w:val="en-GB"/>
        </w:rPr>
        <w:t xml:space="preserve"> </w:t>
      </w:r>
      <w:r>
        <w:rPr>
          <w:rFonts w:cs="Arial"/>
          <w:sz w:val="24"/>
          <w:szCs w:val="18"/>
          <w:lang w:val="en-GB"/>
        </w:rPr>
        <w:t>Reject null hypothesis.</w:t>
      </w:r>
    </w:p>
    <w:p w14:paraId="5193CCF8" w14:textId="42B211B0" w:rsidR="006A48CC" w:rsidRPr="006A48CC" w:rsidRDefault="006A48CC" w:rsidP="006A48CC">
      <w:pPr>
        <w:ind w:left="360"/>
        <w:rPr>
          <w:rFonts w:cs="Arial"/>
          <w:sz w:val="24"/>
          <w:szCs w:val="18"/>
          <w:lang w:val="en-GB"/>
        </w:rPr>
      </w:pPr>
    </w:p>
    <w:p w14:paraId="11417F03" w14:textId="77777777" w:rsidR="006A48CC" w:rsidRDefault="006A48CC" w:rsidP="0041231B">
      <w:pPr>
        <w:rPr>
          <w:sz w:val="24"/>
          <w:lang w:val="en-GB"/>
        </w:rPr>
      </w:pPr>
    </w:p>
    <w:p w14:paraId="279D97E5" w14:textId="77777777" w:rsidR="006A48CC" w:rsidRDefault="0041231B" w:rsidP="006A48CC">
      <w:pPr>
        <w:rPr>
          <w:sz w:val="24"/>
          <w:lang w:val="en-GB"/>
        </w:rPr>
      </w:pPr>
      <w:r>
        <w:rPr>
          <w:sz w:val="24"/>
          <w:lang w:val="en-GB"/>
        </w:rPr>
        <w:t>For the Interaction</w:t>
      </w:r>
      <w:r w:rsidR="006A48CC">
        <w:rPr>
          <w:sz w:val="24"/>
          <w:lang w:val="en-GB"/>
        </w:rPr>
        <w:t>:</w:t>
      </w:r>
    </w:p>
    <w:p w14:paraId="436918A3" w14:textId="77777777" w:rsidR="006A48CC" w:rsidRDefault="0041231B" w:rsidP="006A48CC">
      <w:pPr>
        <w:pStyle w:val="Prrafodelista"/>
        <w:numPr>
          <w:ilvl w:val="0"/>
          <w:numId w:val="36"/>
        </w:numPr>
        <w:rPr>
          <w:rFonts w:cs="Arial"/>
          <w:sz w:val="24"/>
          <w:szCs w:val="18"/>
          <w:lang w:val="en-GB"/>
        </w:rPr>
      </w:pPr>
      <w:r w:rsidRPr="006A48CC">
        <w:rPr>
          <w:sz w:val="24"/>
          <w:lang w:val="en-GB"/>
        </w:rPr>
        <w:t>F</w:t>
      </w:r>
      <w:r w:rsidRPr="006A48CC">
        <w:rPr>
          <w:sz w:val="24"/>
          <w:vertAlign w:val="subscript"/>
          <w:lang w:val="en-GB"/>
        </w:rPr>
        <w:t xml:space="preserve">5,482 </w:t>
      </w:r>
      <w:r w:rsidRPr="006A48CC">
        <w:rPr>
          <w:sz w:val="24"/>
          <w:lang w:val="en-GB"/>
        </w:rPr>
        <w:t xml:space="preserve">= </w:t>
      </w:r>
      <w:r w:rsidRPr="006A48CC">
        <w:rPr>
          <w:rFonts w:cs="Arial"/>
          <w:sz w:val="24"/>
          <w:szCs w:val="18"/>
          <w:lang w:val="en-GB"/>
        </w:rPr>
        <w:t>2,232597359 &gt; F-Ratio =</w:t>
      </w:r>
      <w:r w:rsidR="006A48CC">
        <w:rPr>
          <w:rFonts w:cs="Arial"/>
          <w:sz w:val="24"/>
          <w:szCs w:val="18"/>
          <w:lang w:val="en-GB"/>
        </w:rPr>
        <w:t xml:space="preserve"> 0,49</w:t>
      </w:r>
    </w:p>
    <w:p w14:paraId="2A2AF2D5" w14:textId="6603D2E1" w:rsidR="006A48CC" w:rsidRDefault="0041231B" w:rsidP="006A48CC">
      <w:pPr>
        <w:pStyle w:val="Prrafodelista"/>
        <w:numPr>
          <w:ilvl w:val="0"/>
          <w:numId w:val="36"/>
        </w:numPr>
        <w:rPr>
          <w:rFonts w:cs="Arial"/>
          <w:sz w:val="24"/>
          <w:szCs w:val="18"/>
          <w:lang w:val="en-GB"/>
        </w:rPr>
      </w:pPr>
      <w:r w:rsidRPr="006A48CC">
        <w:rPr>
          <w:rFonts w:cs="Arial"/>
          <w:sz w:val="24"/>
          <w:szCs w:val="18"/>
          <w:lang w:val="en-GB"/>
        </w:rPr>
        <w:t xml:space="preserve">The interaction is </w:t>
      </w:r>
      <w:r w:rsidR="009A24C0">
        <w:rPr>
          <w:rFonts w:cs="Arial"/>
          <w:sz w:val="24"/>
          <w:szCs w:val="18"/>
          <w:lang w:val="en-GB"/>
        </w:rPr>
        <w:t xml:space="preserve">not </w:t>
      </w:r>
      <w:r w:rsidRPr="006A48CC">
        <w:rPr>
          <w:rFonts w:cs="Arial"/>
          <w:sz w:val="24"/>
          <w:szCs w:val="18"/>
          <w:lang w:val="en-GB"/>
        </w:rPr>
        <w:t>significant</w:t>
      </w:r>
      <w:r w:rsidR="006A48CC">
        <w:rPr>
          <w:rFonts w:cs="Arial"/>
          <w:sz w:val="24"/>
          <w:szCs w:val="18"/>
          <w:lang w:val="en-GB"/>
        </w:rPr>
        <w:t xml:space="preserve"> for 0.05 significance level</w:t>
      </w:r>
      <w:r w:rsidRPr="006A48CC">
        <w:rPr>
          <w:rFonts w:cs="Arial"/>
          <w:sz w:val="24"/>
          <w:szCs w:val="18"/>
          <w:lang w:val="en-GB"/>
        </w:rPr>
        <w:t>.</w:t>
      </w:r>
    </w:p>
    <w:p w14:paraId="74F2C8B4" w14:textId="77777777" w:rsidR="006A48CC" w:rsidRDefault="006A48CC" w:rsidP="006A48CC">
      <w:pPr>
        <w:pStyle w:val="Prrafodelista"/>
        <w:numPr>
          <w:ilvl w:val="0"/>
          <w:numId w:val="36"/>
        </w:numPr>
        <w:rPr>
          <w:rFonts w:cs="Arial"/>
          <w:sz w:val="24"/>
          <w:szCs w:val="18"/>
          <w:lang w:val="en-GB"/>
        </w:rPr>
      </w:pPr>
      <w:r>
        <w:rPr>
          <w:rFonts w:cs="Arial"/>
          <w:sz w:val="24"/>
          <w:szCs w:val="18"/>
          <w:lang w:val="en-GB"/>
        </w:rPr>
        <w:t>Reject null hypothesis.</w:t>
      </w:r>
    </w:p>
    <w:p w14:paraId="7A9D50E5" w14:textId="6C0E6428" w:rsidR="00475993" w:rsidRPr="006A48CC" w:rsidRDefault="006A48CC" w:rsidP="00475993">
      <w:pPr>
        <w:rPr>
          <w:rFonts w:cs="Arial"/>
          <w:sz w:val="24"/>
          <w:szCs w:val="18"/>
          <w:lang w:val="en-GB"/>
        </w:rPr>
      </w:pPr>
      <w:r>
        <w:rPr>
          <w:rFonts w:cs="Arial"/>
          <w:sz w:val="24"/>
          <w:szCs w:val="18"/>
          <w:lang w:val="en-GB"/>
        </w:rPr>
        <w:t xml:space="preserve">Therefore, based on the given α=0.05, the interpretations </w:t>
      </w:r>
      <w:proofErr w:type="gramStart"/>
      <w:r>
        <w:rPr>
          <w:rFonts w:cs="Arial"/>
          <w:sz w:val="24"/>
          <w:szCs w:val="18"/>
          <w:lang w:val="en-GB"/>
        </w:rPr>
        <w:t>is</w:t>
      </w:r>
      <w:proofErr w:type="gramEnd"/>
      <w:r>
        <w:rPr>
          <w:rFonts w:cs="Arial"/>
          <w:sz w:val="24"/>
          <w:szCs w:val="18"/>
          <w:lang w:val="en-GB"/>
        </w:rPr>
        <w:t xml:space="preserve"> that the three factors are </w:t>
      </w:r>
      <w:r w:rsidR="009A24C0">
        <w:rPr>
          <w:rFonts w:cs="Arial"/>
          <w:sz w:val="24"/>
          <w:szCs w:val="18"/>
          <w:lang w:val="en-GB"/>
        </w:rPr>
        <w:t xml:space="preserve">not </w:t>
      </w:r>
      <w:r>
        <w:rPr>
          <w:rFonts w:cs="Arial"/>
          <w:sz w:val="24"/>
          <w:szCs w:val="18"/>
          <w:lang w:val="en-GB"/>
        </w:rPr>
        <w:t>significant.</w:t>
      </w:r>
    </w:p>
    <w:p w14:paraId="20180EA7" w14:textId="77777777" w:rsidR="0036796B" w:rsidRDefault="0036796B" w:rsidP="0036796B">
      <w:pPr>
        <w:keepNext/>
      </w:pPr>
      <w:r>
        <w:rPr>
          <w:noProof/>
          <w:lang w:eastAsia="es-ES"/>
        </w:rPr>
        <w:drawing>
          <wp:inline distT="0" distB="0" distL="0" distR="0" wp14:anchorId="4EBDECDE" wp14:editId="158FA753">
            <wp:extent cx="5390675" cy="274574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0675" cy="2745740"/>
                    </a:xfrm>
                    <a:prstGeom prst="rect">
                      <a:avLst/>
                    </a:prstGeom>
                  </pic:spPr>
                </pic:pic>
              </a:graphicData>
            </a:graphic>
          </wp:inline>
        </w:drawing>
      </w:r>
    </w:p>
    <w:p w14:paraId="1969846D" w14:textId="3CFF1E5A" w:rsidR="009456A6" w:rsidRDefault="0036796B" w:rsidP="0036796B">
      <w:pPr>
        <w:pStyle w:val="Descripcin"/>
        <w:jc w:val="center"/>
        <w:rPr>
          <w:lang w:val="en-US"/>
        </w:rPr>
      </w:pPr>
      <w:r>
        <w:rPr>
          <w:noProof/>
          <w:lang w:val="en-GB"/>
        </w:rPr>
        <w:t>PICTURE 35</w:t>
      </w:r>
      <w:r w:rsidRPr="0036796B">
        <w:rPr>
          <w:noProof/>
          <w:lang w:val="en-GB"/>
        </w:rPr>
        <w:t xml:space="preserve">: </w:t>
      </w:r>
      <w:r>
        <w:rPr>
          <w:lang w:val="en-US"/>
        </w:rPr>
        <w:t xml:space="preserve">Medias and Fisher´s LSD Intervals for </w:t>
      </w:r>
      <m:oMath>
        <m:rad>
          <m:radPr>
            <m:ctrlPr>
              <w:rPr>
                <w:rFonts w:ascii="Cambria Math" w:hAnsi="Cambria Math"/>
                <w:i/>
                <w:lang w:val="en-US"/>
              </w:rPr>
            </m:ctrlPr>
          </m:radPr>
          <m:deg>
            <m:r>
              <m:rPr>
                <m:sty m:val="bi"/>
              </m:rPr>
              <w:rPr>
                <w:rFonts w:ascii="Cambria Math" w:hAnsi="Cambria Math"/>
                <w:lang w:val="en-US"/>
              </w:rPr>
              <m:t>4</m:t>
            </m:r>
          </m:deg>
          <m:e>
            <m:r>
              <m:rPr>
                <m:sty m:val="bi"/>
              </m:rPr>
              <w:rPr>
                <w:rFonts w:ascii="Cambria Math" w:hAnsi="Cambria Math"/>
                <w:lang w:val="en-US"/>
              </w:rPr>
              <m:t>YearsCode</m:t>
            </m:r>
            <m:r>
              <m:rPr>
                <m:sty m:val="b"/>
              </m:rPr>
              <w:rPr>
                <w:rFonts w:ascii="Cambria Math" w:hAnsi="Cambria Math"/>
                <w:lang w:val="en-US"/>
              </w:rPr>
              <m:t xml:space="preserve"> </m:t>
            </m:r>
          </m:e>
        </m:rad>
      </m:oMath>
      <w:r>
        <w:rPr>
          <w:lang w:val="en-US"/>
        </w:rPr>
        <w:t xml:space="preserve"> for Blockchain</w:t>
      </w:r>
      <w:r w:rsidR="00BD2A24">
        <w:rPr>
          <w:lang w:val="en-US"/>
        </w:rPr>
        <w:t>.</w:t>
      </w:r>
    </w:p>
    <w:p w14:paraId="60CFE63F" w14:textId="782A5C59" w:rsidR="00B500CF" w:rsidRDefault="00B500CF" w:rsidP="00B500CF">
      <w:pPr>
        <w:rPr>
          <w:sz w:val="24"/>
          <w:lang w:val="en-GB"/>
        </w:rPr>
      </w:pPr>
      <w:r w:rsidRPr="00AF51D6">
        <w:rPr>
          <w:sz w:val="24"/>
          <w:lang w:val="en-GB"/>
        </w:rPr>
        <w:t>By looking at the LSD intervals</w:t>
      </w:r>
      <w:r>
        <w:rPr>
          <w:sz w:val="24"/>
          <w:lang w:val="en-GB"/>
        </w:rPr>
        <w:t xml:space="preserve"> (Picture 35)</w:t>
      </w:r>
      <w:r w:rsidRPr="00AF51D6">
        <w:rPr>
          <w:sz w:val="24"/>
          <w:lang w:val="en-GB"/>
        </w:rPr>
        <w:t xml:space="preserve">, we can clearly see </w:t>
      </w:r>
      <w:r>
        <w:rPr>
          <w:sz w:val="24"/>
          <w:lang w:val="en-GB"/>
        </w:rPr>
        <w:t>that the</w:t>
      </w:r>
      <w:r w:rsidRPr="00AF51D6">
        <w:rPr>
          <w:sz w:val="24"/>
          <w:lang w:val="en-GB"/>
        </w:rPr>
        <w:t xml:space="preserve"> variants overlap. If they overlap it means that there are </w:t>
      </w:r>
      <w:r>
        <w:rPr>
          <w:sz w:val="24"/>
          <w:lang w:val="en-GB"/>
        </w:rPr>
        <w:t xml:space="preserve">not </w:t>
      </w:r>
      <w:r w:rsidRPr="00AF51D6">
        <w:rPr>
          <w:sz w:val="24"/>
          <w:lang w:val="en-GB"/>
        </w:rPr>
        <w:t>statistically signif</w:t>
      </w:r>
      <w:r>
        <w:rPr>
          <w:sz w:val="24"/>
          <w:lang w:val="en-GB"/>
        </w:rPr>
        <w:t>icant differences between them. So, the results coincide with the Table´s (</w:t>
      </w:r>
      <w:r w:rsidR="00A81998">
        <w:rPr>
          <w:sz w:val="24"/>
          <w:lang w:val="en-GB"/>
        </w:rPr>
        <w:t>Table 17</w:t>
      </w:r>
      <w:r>
        <w:rPr>
          <w:sz w:val="24"/>
          <w:lang w:val="en-GB"/>
        </w:rPr>
        <w:t>)</w:t>
      </w:r>
      <w:r w:rsidR="00A81998">
        <w:rPr>
          <w:sz w:val="24"/>
          <w:lang w:val="en-GB"/>
        </w:rPr>
        <w:t>.</w:t>
      </w:r>
    </w:p>
    <w:p w14:paraId="043CF267" w14:textId="6996A650" w:rsidR="00AE792C" w:rsidRPr="00AE792C" w:rsidRDefault="002A42DB" w:rsidP="00AE792C">
      <w:pPr>
        <w:keepNext/>
        <w:rPr>
          <w:u w:val="single"/>
        </w:rPr>
      </w:pPr>
      <w:r>
        <w:rPr>
          <w:sz w:val="24"/>
          <w:lang w:val="en-GB"/>
        </w:rPr>
        <w:pict w14:anchorId="3855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7pt;height:177.55pt">
            <v:imagedata r:id="rId16" o:title="InteractionsAndLSD"/>
          </v:shape>
        </w:pict>
      </w:r>
    </w:p>
    <w:p w14:paraId="49DEE4A9" w14:textId="291F66F1" w:rsidR="00AE792C" w:rsidRDefault="00AE792C" w:rsidP="00AE792C">
      <w:pPr>
        <w:pStyle w:val="Descripcin"/>
        <w:jc w:val="center"/>
        <w:rPr>
          <w:lang w:val="en-US"/>
        </w:rPr>
      </w:pPr>
      <w:r>
        <w:rPr>
          <w:noProof/>
          <w:lang w:val="en-GB"/>
        </w:rPr>
        <w:t>PICTURE 36</w:t>
      </w:r>
      <w:r w:rsidRPr="0036796B">
        <w:rPr>
          <w:noProof/>
          <w:lang w:val="en-GB"/>
        </w:rPr>
        <w:t xml:space="preserve">: </w:t>
      </w:r>
      <w:r>
        <w:rPr>
          <w:lang w:val="en-US"/>
        </w:rPr>
        <w:t xml:space="preserve">Interactions and LSD Intervals for </w:t>
      </w:r>
      <m:oMath>
        <m:rad>
          <m:radPr>
            <m:ctrlPr>
              <w:rPr>
                <w:rFonts w:ascii="Cambria Math" w:hAnsi="Cambria Math"/>
                <w:i/>
                <w:lang w:val="en-US"/>
              </w:rPr>
            </m:ctrlPr>
          </m:radPr>
          <m:deg>
            <m:r>
              <m:rPr>
                <m:sty m:val="bi"/>
              </m:rPr>
              <w:rPr>
                <w:rFonts w:ascii="Cambria Math" w:hAnsi="Cambria Math"/>
                <w:lang w:val="en-US"/>
              </w:rPr>
              <m:t>4</m:t>
            </m:r>
          </m:deg>
          <m:e>
            <m:r>
              <m:rPr>
                <m:sty m:val="bi"/>
              </m:rPr>
              <w:rPr>
                <w:rFonts w:ascii="Cambria Math" w:hAnsi="Cambria Math"/>
                <w:lang w:val="en-US"/>
              </w:rPr>
              <m:t>YearsCode</m:t>
            </m:r>
            <m:r>
              <m:rPr>
                <m:sty m:val="b"/>
              </m:rPr>
              <w:rPr>
                <w:rFonts w:ascii="Cambria Math" w:hAnsi="Cambria Math"/>
                <w:lang w:val="en-US"/>
              </w:rPr>
              <m:t xml:space="preserve"> </m:t>
            </m:r>
          </m:e>
        </m:rad>
      </m:oMath>
      <w:r>
        <w:rPr>
          <w:lang w:val="en-US"/>
        </w:rPr>
        <w:t xml:space="preserve"> for Country and Blockchain.</w:t>
      </w:r>
    </w:p>
    <w:p w14:paraId="223C3079" w14:textId="77777777" w:rsidR="00B500CF" w:rsidRPr="00AE792C" w:rsidRDefault="00B500CF" w:rsidP="00B500CF">
      <w:pPr>
        <w:rPr>
          <w:lang w:val="en-US"/>
        </w:rPr>
      </w:pPr>
    </w:p>
    <w:p w14:paraId="0599A15A" w14:textId="2602646B" w:rsidR="00FB2399" w:rsidRDefault="00FB2399" w:rsidP="004545C8">
      <w:pPr>
        <w:rPr>
          <w:sz w:val="24"/>
          <w:lang w:val="en-GB"/>
        </w:rPr>
      </w:pPr>
      <w:r w:rsidRPr="00FB2399">
        <w:rPr>
          <w:sz w:val="24"/>
          <w:lang w:val="en-GB"/>
        </w:rPr>
        <w:t>In this graphic we can clearly see that the interaction</w:t>
      </w:r>
      <w:r w:rsidR="00B1558F">
        <w:rPr>
          <w:sz w:val="24"/>
          <w:lang w:val="en-GB"/>
        </w:rPr>
        <w:t>s</w:t>
      </w:r>
      <w:r w:rsidRPr="00FB2399">
        <w:rPr>
          <w:sz w:val="24"/>
          <w:lang w:val="en-GB"/>
        </w:rPr>
        <w:t xml:space="preserve"> </w:t>
      </w:r>
      <w:r w:rsidR="00B1558F">
        <w:rPr>
          <w:sz w:val="24"/>
          <w:lang w:val="en-GB"/>
        </w:rPr>
        <w:t>are</w:t>
      </w:r>
      <w:r w:rsidRPr="00FB2399">
        <w:rPr>
          <w:sz w:val="24"/>
          <w:lang w:val="en-GB"/>
        </w:rPr>
        <w:t xml:space="preserve"> </w:t>
      </w:r>
      <w:r w:rsidR="00B1558F">
        <w:rPr>
          <w:sz w:val="24"/>
          <w:lang w:val="en-GB"/>
        </w:rPr>
        <w:t xml:space="preserve">not </w:t>
      </w:r>
      <w:r w:rsidRPr="00FB2399">
        <w:rPr>
          <w:sz w:val="24"/>
          <w:lang w:val="en-GB"/>
        </w:rPr>
        <w:t xml:space="preserve">significant since the lines </w:t>
      </w:r>
      <w:r w:rsidR="00B1558F">
        <w:rPr>
          <w:sz w:val="24"/>
          <w:lang w:val="en-GB"/>
        </w:rPr>
        <w:t xml:space="preserve">do not tend to be </w:t>
      </w:r>
      <w:r w:rsidRPr="00FB2399">
        <w:rPr>
          <w:sz w:val="24"/>
          <w:lang w:val="en-GB"/>
        </w:rPr>
        <w:t>parallel. We can also determine which means are equal since the points are very close together</w:t>
      </w:r>
      <w:r w:rsidR="00B1558F">
        <w:rPr>
          <w:sz w:val="24"/>
          <w:lang w:val="en-GB"/>
        </w:rPr>
        <w:t xml:space="preserve"> in some of them</w:t>
      </w:r>
      <w:r w:rsidRPr="00FB2399">
        <w:rPr>
          <w:sz w:val="24"/>
          <w:lang w:val="en-GB"/>
        </w:rPr>
        <w:t>.</w:t>
      </w:r>
    </w:p>
    <w:p w14:paraId="44D327F3" w14:textId="2303F473" w:rsidR="00B1558F" w:rsidRDefault="00B1558F" w:rsidP="004545C8">
      <w:pPr>
        <w:rPr>
          <w:sz w:val="24"/>
          <w:lang w:val="en-GB"/>
        </w:rPr>
      </w:pPr>
      <w:r>
        <w:rPr>
          <w:sz w:val="24"/>
          <w:lang w:val="en-GB"/>
        </w:rPr>
        <w:t xml:space="preserve">For instance, with </w:t>
      </w:r>
      <w:proofErr w:type="spellStart"/>
      <w:r>
        <w:rPr>
          <w:sz w:val="24"/>
          <w:lang w:val="en-GB"/>
        </w:rPr>
        <w:t>Unfavorable</w:t>
      </w:r>
      <w:proofErr w:type="spellEnd"/>
      <w:r>
        <w:rPr>
          <w:sz w:val="24"/>
          <w:lang w:val="en-GB"/>
        </w:rPr>
        <w:t xml:space="preserve"> and Unsure, we have a very similar mean since the points are in a very short distance from each other. Also for Very </w:t>
      </w:r>
      <w:proofErr w:type="spellStart"/>
      <w:r>
        <w:rPr>
          <w:sz w:val="24"/>
          <w:lang w:val="en-GB"/>
        </w:rPr>
        <w:t>Unfavorable</w:t>
      </w:r>
      <w:proofErr w:type="spellEnd"/>
      <w:r>
        <w:rPr>
          <w:sz w:val="24"/>
          <w:lang w:val="en-GB"/>
        </w:rPr>
        <w:t xml:space="preserve"> and </w:t>
      </w:r>
      <w:proofErr w:type="spellStart"/>
      <w:r>
        <w:rPr>
          <w:sz w:val="24"/>
          <w:lang w:val="en-GB"/>
        </w:rPr>
        <w:t>Favorable</w:t>
      </w:r>
      <w:proofErr w:type="spellEnd"/>
      <w:r>
        <w:rPr>
          <w:sz w:val="24"/>
          <w:lang w:val="en-GB"/>
        </w:rPr>
        <w:t xml:space="preserve"> the mean is practically the same since the points are even closer.</w:t>
      </w:r>
    </w:p>
    <w:p w14:paraId="2CD3F38B" w14:textId="77777777" w:rsidR="0053330E" w:rsidRDefault="0053330E" w:rsidP="0053330E">
      <w:pPr>
        <w:keepNext/>
      </w:pPr>
      <w:r>
        <w:rPr>
          <w:noProof/>
          <w:lang w:eastAsia="es-ES"/>
        </w:rPr>
        <w:drawing>
          <wp:inline distT="0" distB="0" distL="0" distR="0" wp14:anchorId="58C6C520" wp14:editId="60168678">
            <wp:extent cx="5400040" cy="2980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80055"/>
                    </a:xfrm>
                    <a:prstGeom prst="rect">
                      <a:avLst/>
                    </a:prstGeom>
                  </pic:spPr>
                </pic:pic>
              </a:graphicData>
            </a:graphic>
          </wp:inline>
        </w:drawing>
      </w:r>
    </w:p>
    <w:p w14:paraId="69C5999F" w14:textId="4DA60351" w:rsidR="0053330E" w:rsidRDefault="0053330E" w:rsidP="0053330E">
      <w:pPr>
        <w:pStyle w:val="Descripcin"/>
        <w:jc w:val="center"/>
        <w:rPr>
          <w:lang w:val="en-GB"/>
        </w:rPr>
      </w:pPr>
      <w:r>
        <w:rPr>
          <w:lang w:val="en-GB"/>
        </w:rPr>
        <w:t>PICTURE 37</w:t>
      </w:r>
      <w:r w:rsidRPr="0053330E">
        <w:rPr>
          <w:lang w:val="en-GB"/>
        </w:rPr>
        <w:t>: No</w:t>
      </w:r>
      <w:r>
        <w:rPr>
          <w:lang w:val="en-GB"/>
        </w:rPr>
        <w:t xml:space="preserve">rmal Probabilistic Plot for </w:t>
      </w:r>
      <m:oMath>
        <m:rad>
          <m:radPr>
            <m:ctrlPr>
              <w:rPr>
                <w:rFonts w:ascii="Cambria Math" w:hAnsi="Cambria Math"/>
                <w:i/>
                <w:lang w:val="en-GB"/>
              </w:rPr>
            </m:ctrlPr>
          </m:radPr>
          <m:deg>
            <m:r>
              <m:rPr>
                <m:sty m:val="bi"/>
              </m:rPr>
              <w:rPr>
                <w:rFonts w:ascii="Cambria Math" w:hAnsi="Cambria Math"/>
                <w:lang w:val="en-GB"/>
              </w:rPr>
              <m:t>4</m:t>
            </m:r>
          </m:deg>
          <m:e>
            <m:r>
              <m:rPr>
                <m:sty m:val="b"/>
              </m:rPr>
              <w:rPr>
                <w:rFonts w:ascii="Cambria Math" w:hAnsi="Cambria Math"/>
                <w:lang w:val="en-GB"/>
              </w:rPr>
              <m:t>YearsCode</m:t>
            </m:r>
          </m:e>
        </m:rad>
      </m:oMath>
      <w:r>
        <w:rPr>
          <w:lang w:val="en-GB"/>
        </w:rPr>
        <w:t xml:space="preserve"> </w:t>
      </w:r>
      <w:r w:rsidRPr="0053330E">
        <w:rPr>
          <w:lang w:val="en-GB"/>
        </w:rPr>
        <w:t>Residuals</w:t>
      </w:r>
      <w:r>
        <w:rPr>
          <w:lang w:val="en-GB"/>
        </w:rPr>
        <w:t xml:space="preserve"> for Country and Blockchain</w:t>
      </w:r>
    </w:p>
    <w:p w14:paraId="74DA1C6E" w14:textId="5EAF119E" w:rsidR="00E65E37" w:rsidRDefault="00E65E37" w:rsidP="00E65E37">
      <w:pPr>
        <w:rPr>
          <w:sz w:val="24"/>
          <w:lang w:val="en-GB"/>
        </w:rPr>
      </w:pPr>
      <w:r w:rsidRPr="00E65E37">
        <w:rPr>
          <w:sz w:val="24"/>
          <w:lang w:val="en-GB"/>
        </w:rPr>
        <w:t>For this case,</w:t>
      </w:r>
      <w:r>
        <w:rPr>
          <w:sz w:val="24"/>
          <w:lang w:val="en-GB"/>
        </w:rPr>
        <w:t xml:space="preserve"> the analysis is quite similar to the previous done with Picture 34.</w:t>
      </w:r>
    </w:p>
    <w:p w14:paraId="4782C8E2" w14:textId="7E6BE8E2" w:rsidR="00E65E37" w:rsidRDefault="00E65E37" w:rsidP="00E65E37">
      <w:pPr>
        <w:rPr>
          <w:sz w:val="24"/>
          <w:lang w:val="en-GB"/>
        </w:rPr>
      </w:pPr>
      <w:r w:rsidRPr="0000523D">
        <w:rPr>
          <w:sz w:val="24"/>
          <w:lang w:val="en-GB"/>
        </w:rPr>
        <w:t xml:space="preserve">At first sight </w:t>
      </w:r>
      <w:r>
        <w:rPr>
          <w:sz w:val="24"/>
          <w:lang w:val="en-GB"/>
        </w:rPr>
        <w:t xml:space="preserve">there are some possible </w:t>
      </w:r>
      <w:r w:rsidR="00983678">
        <w:rPr>
          <w:sz w:val="24"/>
          <w:lang w:val="en-GB"/>
        </w:rPr>
        <w:t>outliers</w:t>
      </w:r>
      <w:r>
        <w:rPr>
          <w:sz w:val="24"/>
          <w:lang w:val="en-GB"/>
        </w:rPr>
        <w:t>, but we have to take into account the following data:</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E65E37" w14:paraId="3420A900" w14:textId="77777777" w:rsidTr="002527DE">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7F616389" w14:textId="77777777" w:rsidR="00E65E37" w:rsidRPr="0000523D" w:rsidRDefault="00E65E37" w:rsidP="002527DE">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56346C04" w14:textId="11516E29" w:rsidR="00E65E37" w:rsidRPr="0000523D" w:rsidRDefault="00E65E37" w:rsidP="00E65E37">
            <w:pPr>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-0,</w:t>
            </w:r>
            <w:r>
              <w:rPr>
                <w:rFonts w:cstheme="minorHAnsi"/>
                <w:b/>
                <w:color w:val="D50066" w:themeColor="accent1"/>
                <w:sz w:val="24"/>
                <w:szCs w:val="18"/>
              </w:rPr>
              <w:t>322556</w:t>
            </w:r>
          </w:p>
        </w:tc>
      </w:tr>
      <w:tr w:rsidR="00E65E37" w14:paraId="4D89EF08" w14:textId="77777777" w:rsidTr="002527DE">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4002CC8" w14:textId="77777777" w:rsidR="00E65E37" w:rsidRPr="0000523D" w:rsidRDefault="00E65E37" w:rsidP="002527DE">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75C2CEF1" w14:textId="311110AF" w:rsidR="00E65E37" w:rsidRPr="0000523D" w:rsidRDefault="00E65E37" w:rsidP="00E65E37">
            <w:pPr>
              <w:keepNext/>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-1,</w:t>
            </w:r>
            <w:r>
              <w:rPr>
                <w:rFonts w:cstheme="minorHAnsi"/>
                <w:b/>
                <w:color w:val="D50066" w:themeColor="accent1"/>
                <w:sz w:val="24"/>
                <w:szCs w:val="18"/>
              </w:rPr>
              <w:t>8863</w:t>
            </w:r>
          </w:p>
        </w:tc>
      </w:tr>
    </w:tbl>
    <w:p w14:paraId="3FA3ECEF" w14:textId="7C246FA7" w:rsidR="00E65E37" w:rsidRPr="00890914" w:rsidRDefault="00E65E37" w:rsidP="00E65E37">
      <w:pPr>
        <w:pStyle w:val="Descripcin"/>
        <w:rPr>
          <w:sz w:val="24"/>
          <w:lang w:val="en-GB"/>
        </w:rPr>
      </w:pPr>
      <w:r>
        <w:rPr>
          <w:lang w:val="en-GB"/>
        </w:rPr>
        <w:t>TABLE 18</w:t>
      </w:r>
      <w:r w:rsidRPr="00890914">
        <w:rPr>
          <w:lang w:val="en-GB"/>
        </w:rPr>
        <w:t xml:space="preserve">: Statistical Summary for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r>
        <w:rPr>
          <w:lang w:val="en-GB"/>
        </w:rPr>
        <w:t xml:space="preserve"> Residuals for Country and Blockchain</w:t>
      </w:r>
    </w:p>
    <w:p w14:paraId="7D43CA56" w14:textId="75874AE8" w:rsidR="00FC4CE1" w:rsidRDefault="00FC4CE1" w:rsidP="00E65E37">
      <w:pPr>
        <w:rPr>
          <w:noProof/>
          <w:sz w:val="24"/>
          <w:lang w:val="en-GB" w:eastAsia="es-ES"/>
        </w:rPr>
      </w:pPr>
      <w:r>
        <w:rPr>
          <w:sz w:val="24"/>
          <w:lang w:val="en-GB"/>
        </w:rPr>
        <w:t>As we can see,</w:t>
      </w:r>
      <w:r w:rsidR="00E65E37">
        <w:rPr>
          <w:sz w:val="24"/>
          <w:lang w:val="en-GB"/>
        </w:rPr>
        <w:t xml:space="preserve"> the Kurtosis is even </w:t>
      </w:r>
      <w:r w:rsidR="00AE3563">
        <w:rPr>
          <w:sz w:val="24"/>
          <w:lang w:val="en-GB"/>
        </w:rPr>
        <w:t>lower</w:t>
      </w:r>
      <w:r>
        <w:rPr>
          <w:sz w:val="24"/>
          <w:lang w:val="en-GB"/>
        </w:rPr>
        <w:t xml:space="preserve"> (Than table´s 15)</w:t>
      </w:r>
      <w:r w:rsidR="00AE3563">
        <w:rPr>
          <w:sz w:val="24"/>
          <w:lang w:val="en-GB"/>
        </w:rPr>
        <w:t xml:space="preserve"> in absolute value. T</w:t>
      </w:r>
      <w:r w:rsidR="00E65E37">
        <w:rPr>
          <w:sz w:val="24"/>
          <w:lang w:val="en-GB"/>
        </w:rPr>
        <w:t xml:space="preserve">hen </w:t>
      </w:r>
      <w:r w:rsidR="00E65E37">
        <w:rPr>
          <w:noProof/>
          <w:sz w:val="24"/>
          <w:lang w:val="en-GB" w:eastAsia="es-ES"/>
        </w:rPr>
        <w:t xml:space="preserve">we may consider this Normal Probabilistic Plot as valid and without significant </w:t>
      </w:r>
      <w:r w:rsidR="00983678">
        <w:rPr>
          <w:noProof/>
          <w:sz w:val="24"/>
          <w:lang w:val="en-GB" w:eastAsia="es-ES"/>
        </w:rPr>
        <w:t>outliers</w:t>
      </w:r>
      <w:r w:rsidR="00E65E37">
        <w:rPr>
          <w:noProof/>
          <w:sz w:val="24"/>
          <w:lang w:val="en-GB" w:eastAsia="es-ES"/>
        </w:rPr>
        <w:t xml:space="preserve"> to be removed.</w:t>
      </w:r>
    </w:p>
    <w:p w14:paraId="74563E63" w14:textId="77777777" w:rsidR="00FC4CE1" w:rsidRDefault="00FC4CE1">
      <w:pPr>
        <w:rPr>
          <w:noProof/>
          <w:sz w:val="24"/>
          <w:lang w:val="en-GB" w:eastAsia="es-ES"/>
        </w:rPr>
      </w:pPr>
      <w:r>
        <w:rPr>
          <w:noProof/>
          <w:sz w:val="24"/>
          <w:lang w:val="en-GB" w:eastAsia="es-ES"/>
        </w:rPr>
        <w:br w:type="page"/>
      </w:r>
    </w:p>
    <w:p w14:paraId="695C85D7" w14:textId="77777777" w:rsidR="008C363F" w:rsidRDefault="008C363F" w:rsidP="008C363F">
      <w:pPr>
        <w:rPr>
          <w:b/>
          <w:bCs/>
          <w:iCs/>
          <w:color w:val="D50066"/>
          <w:sz w:val="28"/>
          <w:szCs w:val="28"/>
          <w:lang w:val="en-US"/>
        </w:rPr>
      </w:pPr>
    </w:p>
    <w:p w14:paraId="7621B5E2" w14:textId="77777777" w:rsidR="008C363F" w:rsidRDefault="008C363F" w:rsidP="008C363F">
      <w:pPr>
        <w:rPr>
          <w:b/>
          <w:bCs/>
          <w:iCs/>
          <w:color w:val="D50066"/>
          <w:sz w:val="28"/>
          <w:szCs w:val="28"/>
          <w:lang w:val="en-US"/>
        </w:rPr>
      </w:pPr>
      <w:r>
        <w:rPr>
          <w:b/>
          <w:bCs/>
          <w:iCs/>
          <w:color w:val="D50066"/>
          <w:sz w:val="28"/>
          <w:szCs w:val="28"/>
          <w:lang w:val="en-US"/>
        </w:rPr>
        <w:t>32.  Make and ANOVA to study the effect of the factors Country and Blockchain over YearsCode. Work with the original variable.</w:t>
      </w:r>
    </w:p>
    <w:p w14:paraId="064B8C20" w14:textId="77777777" w:rsidR="008C363F" w:rsidRDefault="008C363F" w:rsidP="008C363F">
      <w:pPr>
        <w:rPr>
          <w:sz w:val="24"/>
          <w:lang w:val="en-GB"/>
        </w:rPr>
      </w:pPr>
      <w:r>
        <w:rPr>
          <w:sz w:val="24"/>
          <w:lang w:val="en-GB"/>
        </w:rPr>
        <w:t>Again, the reasoning for choosing a significance level is the same as before. In summary the reasons would be:</w:t>
      </w:r>
    </w:p>
    <w:p w14:paraId="1B4B6631" w14:textId="77777777" w:rsidR="008C363F" w:rsidRDefault="008C363F" w:rsidP="008C363F">
      <w:pPr>
        <w:pStyle w:val="Prrafodelista"/>
        <w:numPr>
          <w:ilvl w:val="0"/>
          <w:numId w:val="30"/>
        </w:numPr>
        <w:rPr>
          <w:sz w:val="24"/>
          <w:szCs w:val="24"/>
          <w:lang w:val="en-US"/>
        </w:rPr>
      </w:pPr>
      <w:r>
        <w:rPr>
          <w:sz w:val="24"/>
          <w:szCs w:val="24"/>
          <w:lang w:val="en-US"/>
        </w:rPr>
        <w:t>The study does not require a high level of confidence.</w:t>
      </w:r>
    </w:p>
    <w:p w14:paraId="369C32FA" w14:textId="77777777" w:rsidR="008C363F" w:rsidRDefault="008C363F" w:rsidP="008C363F">
      <w:pPr>
        <w:pStyle w:val="Prrafodelista"/>
        <w:numPr>
          <w:ilvl w:val="0"/>
          <w:numId w:val="30"/>
        </w:numPr>
        <w:rPr>
          <w:sz w:val="24"/>
          <w:szCs w:val="24"/>
          <w:lang w:val="en-US"/>
        </w:rPr>
      </w:pPr>
      <w:r>
        <w:rPr>
          <w:sz w:val="24"/>
          <w:szCs w:val="24"/>
          <w:lang w:val="en-US"/>
        </w:rPr>
        <w:t>The sample size is small.</w:t>
      </w:r>
    </w:p>
    <w:p w14:paraId="215C7E1C" w14:textId="77777777" w:rsidR="008C363F" w:rsidRPr="00C5219C" w:rsidRDefault="008C363F" w:rsidP="008C363F">
      <w:pPr>
        <w:pStyle w:val="Prrafodelista"/>
        <w:numPr>
          <w:ilvl w:val="0"/>
          <w:numId w:val="30"/>
        </w:numPr>
        <w:rPr>
          <w:lang w:val="en-US"/>
        </w:rPr>
      </w:pPr>
      <w:r w:rsidRPr="00444FBE">
        <w:rPr>
          <w:sz w:val="24"/>
          <w:szCs w:val="24"/>
          <w:lang w:val="en-US"/>
        </w:rPr>
        <w:t>It provides a better balance between ma</w:t>
      </w:r>
      <w:r>
        <w:rPr>
          <w:sz w:val="24"/>
          <w:szCs w:val="24"/>
          <w:lang w:val="en-US"/>
        </w:rPr>
        <w:t>king type I and type II errors.</w:t>
      </w:r>
    </w:p>
    <w:p w14:paraId="745EB11D" w14:textId="77777777" w:rsidR="008C363F" w:rsidRPr="00A22BAE" w:rsidRDefault="008C363F" w:rsidP="008C363F">
      <w:pPr>
        <w:rPr>
          <w:sz w:val="24"/>
          <w:lang w:val="en-US"/>
        </w:rPr>
      </w:pPr>
      <w:r w:rsidRPr="00A22BAE">
        <w:rPr>
          <w:sz w:val="24"/>
          <w:lang w:val="en-US"/>
        </w:rPr>
        <w:t xml:space="preserve">So, even if the significance level does not matter a lot for this case, the one </w:t>
      </w:r>
      <w:proofErr w:type="spellStart"/>
      <w:r w:rsidRPr="00A22BAE">
        <w:rPr>
          <w:sz w:val="24"/>
          <w:lang w:val="en-US"/>
        </w:rPr>
        <w:t>choosen</w:t>
      </w:r>
      <w:proofErr w:type="spellEnd"/>
      <w:r w:rsidRPr="00A22BAE">
        <w:rPr>
          <w:sz w:val="24"/>
          <w:lang w:val="en-US"/>
        </w:rPr>
        <w:t xml:space="preserve"> is 0.05 </w:t>
      </w:r>
    </w:p>
    <w:tbl>
      <w:tblPr>
        <w:tblStyle w:val="Tablaconcuadrcula"/>
        <w:tblW w:w="0" w:type="auto"/>
        <w:tblLook w:val="04A0" w:firstRow="1" w:lastRow="0" w:firstColumn="1" w:lastColumn="0" w:noHBand="0" w:noVBand="1"/>
      </w:tblPr>
      <w:tblGrid>
        <w:gridCol w:w="907"/>
        <w:gridCol w:w="1640"/>
        <w:gridCol w:w="1389"/>
        <w:gridCol w:w="736"/>
        <w:gridCol w:w="1495"/>
        <w:gridCol w:w="1133"/>
        <w:gridCol w:w="1194"/>
      </w:tblGrid>
      <w:tr w:rsidR="008C363F" w14:paraId="3C2BE5B0" w14:textId="77777777" w:rsidTr="0009269C">
        <w:tc>
          <w:tcPr>
            <w:tcW w:w="2547" w:type="dxa"/>
            <w:gridSpan w:val="2"/>
            <w:shd w:val="clear" w:color="auto" w:fill="D50066" w:themeFill="accent1"/>
            <w:vAlign w:val="center"/>
          </w:tcPr>
          <w:p w14:paraId="6FBDA788" w14:textId="77777777" w:rsidR="008C363F" w:rsidRPr="00834712" w:rsidRDefault="008C363F" w:rsidP="0009269C">
            <w:pPr>
              <w:jc w:val="center"/>
              <w:rPr>
                <w:rFonts w:cstheme="minorHAnsi"/>
                <w:b/>
                <w:bCs/>
                <w:iCs/>
                <w:color w:val="000000" w:themeColor="text1"/>
                <w:sz w:val="24"/>
                <w:szCs w:val="24"/>
                <w:lang w:val="en-GB"/>
              </w:rPr>
            </w:pPr>
            <w:bookmarkStart w:id="0" w:name="_Hlk136445194"/>
            <w:r w:rsidRPr="00834712">
              <w:rPr>
                <w:rFonts w:cstheme="minorHAnsi"/>
                <w:b/>
                <w:bCs/>
                <w:iCs/>
                <w:color w:val="000000" w:themeColor="text1"/>
                <w:sz w:val="24"/>
                <w:szCs w:val="24"/>
                <w:lang w:val="en-GB"/>
              </w:rPr>
              <w:t>Source</w:t>
            </w:r>
          </w:p>
        </w:tc>
        <w:tc>
          <w:tcPr>
            <w:tcW w:w="1389" w:type="dxa"/>
            <w:shd w:val="clear" w:color="auto" w:fill="D50066" w:themeFill="accent1"/>
            <w:vAlign w:val="center"/>
          </w:tcPr>
          <w:p w14:paraId="59D1124D"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44B80497" w14:textId="77777777" w:rsidR="008C363F" w:rsidRPr="00834712" w:rsidRDefault="008C363F" w:rsidP="0009269C">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6294EEEB"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069E93F4"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0C9E9E4F"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8C363F" w14:paraId="40905FF0" w14:textId="77777777" w:rsidTr="0009269C">
        <w:tc>
          <w:tcPr>
            <w:tcW w:w="907" w:type="dxa"/>
            <w:vMerge w:val="restart"/>
            <w:shd w:val="clear" w:color="auto" w:fill="D50066" w:themeFill="accent1"/>
            <w:vAlign w:val="center"/>
          </w:tcPr>
          <w:p w14:paraId="7B17521F"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40" w:type="dxa"/>
            <w:shd w:val="clear" w:color="auto" w:fill="FFC3DF" w:themeFill="accent1" w:themeFillTint="33"/>
            <w:vAlign w:val="center"/>
          </w:tcPr>
          <w:p w14:paraId="48B67083"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389" w:type="dxa"/>
            <w:vAlign w:val="center"/>
          </w:tcPr>
          <w:p w14:paraId="1A07382B"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20,6143</w:t>
            </w:r>
          </w:p>
        </w:tc>
        <w:tc>
          <w:tcPr>
            <w:tcW w:w="736" w:type="dxa"/>
            <w:vAlign w:val="center"/>
          </w:tcPr>
          <w:p w14:paraId="220296A6" w14:textId="77777777" w:rsidR="008C363F" w:rsidRPr="00834712" w:rsidRDefault="008C363F" w:rsidP="0009269C">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585A2DA7"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20,6143</w:t>
            </w:r>
          </w:p>
        </w:tc>
        <w:tc>
          <w:tcPr>
            <w:tcW w:w="1133" w:type="dxa"/>
            <w:vAlign w:val="center"/>
          </w:tcPr>
          <w:p w14:paraId="16964739"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0,26</w:t>
            </w:r>
          </w:p>
        </w:tc>
        <w:tc>
          <w:tcPr>
            <w:tcW w:w="1194" w:type="dxa"/>
            <w:vAlign w:val="center"/>
          </w:tcPr>
          <w:p w14:paraId="1E370A3C"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0,6074</w:t>
            </w:r>
          </w:p>
        </w:tc>
      </w:tr>
      <w:tr w:rsidR="008C363F" w14:paraId="69210D7F" w14:textId="77777777" w:rsidTr="0009269C">
        <w:tc>
          <w:tcPr>
            <w:tcW w:w="907" w:type="dxa"/>
            <w:vMerge/>
            <w:shd w:val="clear" w:color="auto" w:fill="D50066" w:themeFill="accent1"/>
            <w:vAlign w:val="center"/>
          </w:tcPr>
          <w:p w14:paraId="7DBD403E" w14:textId="77777777" w:rsidR="008C363F" w:rsidRPr="00834712" w:rsidRDefault="008C363F" w:rsidP="0009269C">
            <w:pPr>
              <w:jc w:val="center"/>
              <w:rPr>
                <w:rFonts w:cstheme="minorHAnsi"/>
                <w:b/>
                <w:bCs/>
                <w:iCs/>
                <w:color w:val="000000" w:themeColor="text1"/>
                <w:sz w:val="24"/>
                <w:szCs w:val="24"/>
                <w:lang w:val="en-GB"/>
              </w:rPr>
            </w:pPr>
          </w:p>
        </w:tc>
        <w:tc>
          <w:tcPr>
            <w:tcW w:w="1640" w:type="dxa"/>
            <w:shd w:val="clear" w:color="auto" w:fill="FFC3DF" w:themeFill="accent1" w:themeFillTint="33"/>
            <w:vAlign w:val="center"/>
          </w:tcPr>
          <w:p w14:paraId="6056845B"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389" w:type="dxa"/>
            <w:vAlign w:val="center"/>
          </w:tcPr>
          <w:p w14:paraId="72207E62"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246,268</w:t>
            </w:r>
          </w:p>
        </w:tc>
        <w:tc>
          <w:tcPr>
            <w:tcW w:w="736" w:type="dxa"/>
            <w:vAlign w:val="center"/>
          </w:tcPr>
          <w:p w14:paraId="639D61F2"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27C373EE"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49,2536</w:t>
            </w:r>
          </w:p>
        </w:tc>
        <w:tc>
          <w:tcPr>
            <w:tcW w:w="1133" w:type="dxa"/>
            <w:vAlign w:val="center"/>
          </w:tcPr>
          <w:p w14:paraId="10434456"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0,63</w:t>
            </w:r>
          </w:p>
        </w:tc>
        <w:tc>
          <w:tcPr>
            <w:tcW w:w="1194" w:type="dxa"/>
            <w:vAlign w:val="center"/>
          </w:tcPr>
          <w:p w14:paraId="7FA146AB"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0,6757</w:t>
            </w:r>
          </w:p>
        </w:tc>
      </w:tr>
      <w:tr w:rsidR="008C363F" w14:paraId="2A804BE0" w14:textId="77777777" w:rsidTr="0009269C">
        <w:trPr>
          <w:gridAfter w:val="2"/>
          <w:wAfter w:w="2327" w:type="dxa"/>
        </w:trPr>
        <w:tc>
          <w:tcPr>
            <w:tcW w:w="2547" w:type="dxa"/>
            <w:gridSpan w:val="2"/>
            <w:shd w:val="clear" w:color="auto" w:fill="D50066" w:themeFill="accent1"/>
            <w:vAlign w:val="center"/>
          </w:tcPr>
          <w:p w14:paraId="340FB93F"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389" w:type="dxa"/>
            <w:vAlign w:val="center"/>
          </w:tcPr>
          <w:p w14:paraId="5A42863E"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37978,1</w:t>
            </w:r>
          </w:p>
        </w:tc>
        <w:tc>
          <w:tcPr>
            <w:tcW w:w="736" w:type="dxa"/>
            <w:vAlign w:val="center"/>
          </w:tcPr>
          <w:p w14:paraId="4524E8FE"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487</w:t>
            </w:r>
          </w:p>
        </w:tc>
        <w:tc>
          <w:tcPr>
            <w:tcW w:w="1495" w:type="dxa"/>
            <w:vAlign w:val="center"/>
          </w:tcPr>
          <w:p w14:paraId="340B2467"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77,9837</w:t>
            </w:r>
          </w:p>
        </w:tc>
      </w:tr>
      <w:tr w:rsidR="008C363F" w14:paraId="7022D1F9" w14:textId="77777777" w:rsidTr="0009269C">
        <w:trPr>
          <w:gridAfter w:val="3"/>
          <w:wAfter w:w="3822" w:type="dxa"/>
        </w:trPr>
        <w:tc>
          <w:tcPr>
            <w:tcW w:w="2547" w:type="dxa"/>
            <w:gridSpan w:val="2"/>
            <w:shd w:val="clear" w:color="auto" w:fill="D50066" w:themeFill="accent1"/>
            <w:vAlign w:val="center"/>
          </w:tcPr>
          <w:p w14:paraId="16EB9CA8"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389" w:type="dxa"/>
            <w:vAlign w:val="center"/>
          </w:tcPr>
          <w:p w14:paraId="67E5890F"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38253,8</w:t>
            </w:r>
          </w:p>
        </w:tc>
        <w:tc>
          <w:tcPr>
            <w:tcW w:w="736" w:type="dxa"/>
            <w:vAlign w:val="center"/>
          </w:tcPr>
          <w:p w14:paraId="6BC7EED8" w14:textId="77777777" w:rsidR="008C363F" w:rsidRPr="00834712" w:rsidRDefault="008C363F" w:rsidP="0009269C">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02DE20E4" w14:textId="77777777" w:rsidR="008C363F" w:rsidRPr="006E7994" w:rsidRDefault="008C363F" w:rsidP="008C363F">
      <w:pPr>
        <w:pStyle w:val="Descripcin"/>
        <w:jc w:val="center"/>
        <w:rPr>
          <w:lang w:val="en-GB"/>
        </w:rPr>
      </w:pPr>
      <w:r>
        <w:rPr>
          <w:lang w:val="en-GB"/>
        </w:rPr>
        <w:t>TABLE 19</w:t>
      </w:r>
      <w:r w:rsidRPr="00890914">
        <w:rPr>
          <w:lang w:val="en-GB"/>
        </w:rPr>
        <w:t xml:space="preserve">: </w:t>
      </w:r>
      <w:proofErr w:type="spellStart"/>
      <w:r>
        <w:rPr>
          <w:lang w:val="en-GB"/>
        </w:rPr>
        <w:t>Anova</w:t>
      </w:r>
      <w:proofErr w:type="spellEnd"/>
      <w:r>
        <w:rPr>
          <w:lang w:val="en-GB"/>
        </w:rPr>
        <w:t xml:space="preserve"> Table for </w:t>
      </w:r>
      <w:proofErr w:type="spellStart"/>
      <w:r>
        <w:rPr>
          <w:lang w:val="en-GB"/>
        </w:rPr>
        <w:t>YearsCode</w:t>
      </w:r>
      <w:proofErr w:type="spellEnd"/>
      <w:r>
        <w:rPr>
          <w:lang w:val="en-GB"/>
        </w:rPr>
        <w:t xml:space="preserve"> by Country and Blockchain</w:t>
      </w:r>
    </w:p>
    <w:p w14:paraId="1EA07FCE" w14:textId="77777777" w:rsidR="008C363F" w:rsidRDefault="008C363F" w:rsidP="008C363F">
      <w:pPr>
        <w:rPr>
          <w:sz w:val="24"/>
          <w:lang w:val="en-GB"/>
        </w:rPr>
      </w:pPr>
      <w:bookmarkStart w:id="1" w:name="_Hlk136446020"/>
      <w:bookmarkEnd w:id="0"/>
      <w:r>
        <w:rPr>
          <w:sz w:val="24"/>
          <w:lang w:val="en-GB"/>
        </w:rPr>
        <w:t xml:space="preserve">To check if any of the factors are non-significant, we need to compute </w:t>
      </w:r>
      <w:proofErr w:type="spellStart"/>
      <w:r>
        <w:rPr>
          <w:sz w:val="24"/>
          <w:lang w:val="en-GB"/>
        </w:rPr>
        <w:t>F</w:t>
      </w:r>
      <w:r>
        <w:rPr>
          <w:sz w:val="24"/>
          <w:vertAlign w:val="subscript"/>
          <w:lang w:val="en-GB"/>
        </w:rPr>
        <w:t>df</w:t>
      </w:r>
      <w:proofErr w:type="spellEnd"/>
      <w:r>
        <w:rPr>
          <w:sz w:val="24"/>
          <w:vertAlign w:val="subscript"/>
          <w:lang w:val="en-GB"/>
        </w:rPr>
        <w:t xml:space="preserve">. factor, </w:t>
      </w:r>
      <w:proofErr w:type="spellStart"/>
      <w:r>
        <w:rPr>
          <w:sz w:val="24"/>
          <w:vertAlign w:val="subscript"/>
          <w:lang w:val="en-GB"/>
        </w:rPr>
        <w:t>df</w:t>
      </w:r>
      <w:proofErr w:type="spellEnd"/>
      <w:r>
        <w:rPr>
          <w:sz w:val="24"/>
          <w:vertAlign w:val="subscript"/>
          <w:lang w:val="en-GB"/>
        </w:rPr>
        <w:t xml:space="preserve">. residual </w:t>
      </w:r>
      <w:r>
        <w:rPr>
          <w:sz w:val="24"/>
          <w:lang w:val="en-GB"/>
        </w:rPr>
        <w:t>of the factors and check if it is higher than the F-Ratio of the table. Let´s check for α=0.05</w:t>
      </w:r>
    </w:p>
    <w:p w14:paraId="0E53C56D" w14:textId="77777777" w:rsidR="008C363F" w:rsidRDefault="008C363F" w:rsidP="008C363F">
      <w:pPr>
        <w:rPr>
          <w:sz w:val="24"/>
          <w:lang w:val="en-GB"/>
        </w:rPr>
      </w:pPr>
      <w:r>
        <w:rPr>
          <w:sz w:val="24"/>
          <w:lang w:val="en-GB"/>
        </w:rPr>
        <w:t>For the factor Country:</w:t>
      </w:r>
    </w:p>
    <w:p w14:paraId="3EC9AAEF" w14:textId="77777777" w:rsidR="008C363F" w:rsidRDefault="008C363F" w:rsidP="008C363F">
      <w:pPr>
        <w:pStyle w:val="Prrafodelista"/>
        <w:numPr>
          <w:ilvl w:val="0"/>
          <w:numId w:val="36"/>
        </w:numPr>
        <w:rPr>
          <w:rFonts w:cs="Arial"/>
          <w:sz w:val="24"/>
          <w:szCs w:val="18"/>
          <w:lang w:val="en-GB"/>
        </w:rPr>
      </w:pPr>
      <w:r w:rsidRPr="0041231B">
        <w:rPr>
          <w:sz w:val="24"/>
          <w:lang w:val="en-GB"/>
        </w:rPr>
        <w:t>F</w:t>
      </w:r>
      <w:r w:rsidRPr="0041231B">
        <w:rPr>
          <w:sz w:val="24"/>
          <w:vertAlign w:val="subscript"/>
          <w:lang w:val="en-GB"/>
        </w:rPr>
        <w:t xml:space="preserve">1,482 </w:t>
      </w:r>
      <w:r w:rsidRPr="0041231B">
        <w:rPr>
          <w:sz w:val="24"/>
          <w:lang w:val="en-GB"/>
        </w:rPr>
        <w:t xml:space="preserve">= </w:t>
      </w:r>
      <w:r>
        <w:rPr>
          <w:rFonts w:cs="Arial"/>
          <w:sz w:val="24"/>
          <w:szCs w:val="18"/>
          <w:lang w:val="en-GB"/>
        </w:rPr>
        <w:t>3,860638966 &gt; F-Ratio = 0,10</w:t>
      </w:r>
      <w:r w:rsidRPr="0041231B">
        <w:rPr>
          <w:rFonts w:cs="Arial"/>
          <w:sz w:val="24"/>
          <w:szCs w:val="18"/>
          <w:lang w:val="en-GB"/>
        </w:rPr>
        <w:t xml:space="preserve"> </w:t>
      </w:r>
    </w:p>
    <w:p w14:paraId="59AF5F7A" w14:textId="77777777" w:rsidR="008C363F" w:rsidRPr="0041231B" w:rsidRDefault="008C363F" w:rsidP="008C363F">
      <w:pPr>
        <w:pStyle w:val="Prrafodelista"/>
        <w:numPr>
          <w:ilvl w:val="0"/>
          <w:numId w:val="36"/>
        </w:numPr>
        <w:rPr>
          <w:sz w:val="24"/>
          <w:lang w:val="en-GB"/>
        </w:rPr>
      </w:pPr>
      <w:r w:rsidRPr="0041231B">
        <w:rPr>
          <w:rFonts w:cs="Arial"/>
          <w:sz w:val="24"/>
          <w:szCs w:val="18"/>
          <w:lang w:val="en-GB"/>
        </w:rPr>
        <w:t xml:space="preserve">Country is </w:t>
      </w:r>
      <w:r>
        <w:rPr>
          <w:rFonts w:cs="Arial"/>
          <w:sz w:val="24"/>
          <w:szCs w:val="18"/>
          <w:lang w:val="en-GB"/>
        </w:rPr>
        <w:t xml:space="preserve">not </w:t>
      </w:r>
      <w:r w:rsidRPr="0041231B">
        <w:rPr>
          <w:rFonts w:cs="Arial"/>
          <w:sz w:val="24"/>
          <w:szCs w:val="18"/>
          <w:lang w:val="en-GB"/>
        </w:rPr>
        <w:t>significant</w:t>
      </w:r>
      <w:r>
        <w:rPr>
          <w:rFonts w:cs="Arial"/>
          <w:sz w:val="24"/>
          <w:szCs w:val="18"/>
          <w:lang w:val="en-GB"/>
        </w:rPr>
        <w:t xml:space="preserve"> at 0.05 significance level</w:t>
      </w:r>
      <w:r w:rsidRPr="0041231B">
        <w:rPr>
          <w:rFonts w:cs="Arial"/>
          <w:sz w:val="24"/>
          <w:szCs w:val="18"/>
          <w:lang w:val="en-GB"/>
        </w:rPr>
        <w:t>.</w:t>
      </w:r>
    </w:p>
    <w:p w14:paraId="37EE9E31" w14:textId="77777777" w:rsidR="008C363F" w:rsidRPr="00E73A96" w:rsidRDefault="008C363F" w:rsidP="008C363F">
      <w:pPr>
        <w:pStyle w:val="Prrafodelista"/>
        <w:numPr>
          <w:ilvl w:val="0"/>
          <w:numId w:val="36"/>
        </w:numPr>
        <w:rPr>
          <w:rFonts w:cs="Arial"/>
          <w:sz w:val="24"/>
          <w:szCs w:val="18"/>
          <w:lang w:val="en-GB"/>
        </w:rPr>
      </w:pPr>
      <w:r>
        <w:rPr>
          <w:rFonts w:cs="Arial"/>
          <w:sz w:val="24"/>
          <w:szCs w:val="18"/>
          <w:lang w:val="en-GB"/>
        </w:rPr>
        <w:t>Reject null hypothesis.</w:t>
      </w:r>
    </w:p>
    <w:p w14:paraId="58379398" w14:textId="77777777" w:rsidR="008C363F" w:rsidRDefault="008C363F" w:rsidP="008C363F">
      <w:pPr>
        <w:rPr>
          <w:sz w:val="24"/>
          <w:lang w:val="en-GB"/>
        </w:rPr>
      </w:pPr>
      <w:r>
        <w:rPr>
          <w:sz w:val="24"/>
          <w:lang w:val="en-GB"/>
        </w:rPr>
        <w:t>For the factor Blockchain</w:t>
      </w:r>
    </w:p>
    <w:p w14:paraId="6726073B" w14:textId="77777777" w:rsidR="008C363F" w:rsidRDefault="008C363F" w:rsidP="008C363F">
      <w:pPr>
        <w:pStyle w:val="Prrafodelista"/>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w:t>
      </w:r>
      <w:r>
        <w:rPr>
          <w:rFonts w:cs="Arial"/>
          <w:sz w:val="24"/>
          <w:szCs w:val="18"/>
          <w:lang w:val="en-GB"/>
        </w:rPr>
        <w:t>415603 &gt; F-Ratio = 0,63</w:t>
      </w:r>
    </w:p>
    <w:p w14:paraId="38F05A8B" w14:textId="77777777" w:rsidR="008C363F" w:rsidRPr="006A48CC" w:rsidRDefault="008C363F" w:rsidP="008C363F">
      <w:pPr>
        <w:pStyle w:val="Prrafodelista"/>
        <w:numPr>
          <w:ilvl w:val="0"/>
          <w:numId w:val="36"/>
        </w:numPr>
        <w:rPr>
          <w:rFonts w:cs="Arial"/>
          <w:sz w:val="24"/>
          <w:szCs w:val="18"/>
          <w:lang w:val="en-GB"/>
        </w:rPr>
      </w:pPr>
      <w:r>
        <w:rPr>
          <w:sz w:val="24"/>
          <w:lang w:val="en-GB"/>
        </w:rPr>
        <w:t>Blockchain is not significant at 0.05 significance level.</w:t>
      </w:r>
    </w:p>
    <w:p w14:paraId="77CE66DA" w14:textId="77777777" w:rsidR="008C363F" w:rsidRPr="0041231B" w:rsidRDefault="008C363F" w:rsidP="008C363F">
      <w:pPr>
        <w:pStyle w:val="Prrafodelista"/>
        <w:numPr>
          <w:ilvl w:val="0"/>
          <w:numId w:val="36"/>
        </w:numPr>
        <w:rPr>
          <w:rFonts w:cs="Arial"/>
          <w:sz w:val="24"/>
          <w:szCs w:val="18"/>
          <w:lang w:val="en-GB"/>
        </w:rPr>
      </w:pPr>
      <w:r w:rsidRPr="0041231B">
        <w:rPr>
          <w:rFonts w:cs="Arial"/>
          <w:sz w:val="24"/>
          <w:szCs w:val="18"/>
          <w:lang w:val="en-GB"/>
        </w:rPr>
        <w:t xml:space="preserve"> </w:t>
      </w:r>
      <w:r>
        <w:rPr>
          <w:rFonts w:cs="Arial"/>
          <w:sz w:val="24"/>
          <w:szCs w:val="18"/>
          <w:lang w:val="en-GB"/>
        </w:rPr>
        <w:t>Reject null hypothesis.</w:t>
      </w:r>
    </w:p>
    <w:bookmarkEnd w:id="1"/>
    <w:p w14:paraId="444CA9AA" w14:textId="77777777" w:rsidR="008C363F" w:rsidRDefault="008C363F" w:rsidP="008C363F">
      <w:pPr>
        <w:rPr>
          <w:sz w:val="24"/>
          <w:lang w:val="en-GB"/>
        </w:rPr>
      </w:pPr>
      <w:r>
        <w:rPr>
          <w:sz w:val="24"/>
          <w:lang w:val="en-GB"/>
        </w:rPr>
        <w:t>As we can see, they are not significant, now we may try with α=0.01</w:t>
      </w:r>
    </w:p>
    <w:p w14:paraId="4C15AAF6" w14:textId="77777777" w:rsidR="008C363F" w:rsidRDefault="008C363F" w:rsidP="008C363F">
      <w:pPr>
        <w:rPr>
          <w:sz w:val="24"/>
          <w:lang w:val="en-GB"/>
        </w:rPr>
      </w:pPr>
      <w:r>
        <w:rPr>
          <w:sz w:val="24"/>
          <w:lang w:val="en-GB"/>
        </w:rPr>
        <w:t>For Country</w:t>
      </w:r>
      <w:r w:rsidRPr="008D6CC6">
        <w:rPr>
          <w:sz w:val="24"/>
          <w:lang w:val="en-GB"/>
        </w:rPr>
        <w:t xml:space="preserve"> </w:t>
      </w:r>
      <w:r w:rsidRPr="0041231B">
        <w:rPr>
          <w:sz w:val="24"/>
          <w:lang w:val="en-GB"/>
        </w:rPr>
        <w:t>F</w:t>
      </w:r>
      <w:r w:rsidRPr="0041231B">
        <w:rPr>
          <w:sz w:val="24"/>
          <w:vertAlign w:val="subscript"/>
          <w:lang w:val="en-GB"/>
        </w:rPr>
        <w:t xml:space="preserve">1,482 </w:t>
      </w:r>
      <w:r w:rsidRPr="0041231B">
        <w:rPr>
          <w:sz w:val="24"/>
          <w:lang w:val="en-GB"/>
        </w:rPr>
        <w:t>=</w:t>
      </w:r>
      <w:r>
        <w:rPr>
          <w:sz w:val="24"/>
          <w:lang w:val="en-GB"/>
        </w:rPr>
        <w:t xml:space="preserve"> 6,687770953 it is still not significant.</w:t>
      </w:r>
    </w:p>
    <w:p w14:paraId="4C0B1E9A" w14:textId="77777777" w:rsidR="00252470" w:rsidRDefault="008C363F">
      <w:pPr>
        <w:rPr>
          <w:sz w:val="24"/>
          <w:lang w:val="en-GB"/>
        </w:rPr>
      </w:pPr>
      <w:r>
        <w:rPr>
          <w:sz w:val="24"/>
          <w:lang w:val="en-GB"/>
        </w:rPr>
        <w:t xml:space="preserve">For Blockchain </w:t>
      </w:r>
      <w:r w:rsidRPr="0041231B">
        <w:rPr>
          <w:sz w:val="24"/>
          <w:lang w:val="en-GB"/>
        </w:rPr>
        <w:t>F</w:t>
      </w:r>
      <w:r w:rsidRPr="0041231B">
        <w:rPr>
          <w:sz w:val="24"/>
          <w:vertAlign w:val="subscript"/>
          <w:lang w:val="en-GB"/>
        </w:rPr>
        <w:t>1,482</w:t>
      </w:r>
      <w:r>
        <w:rPr>
          <w:sz w:val="24"/>
          <w:vertAlign w:val="subscript"/>
          <w:lang w:val="en-GB"/>
        </w:rPr>
        <w:t xml:space="preserve"> </w:t>
      </w:r>
      <w:r>
        <w:rPr>
          <w:sz w:val="24"/>
          <w:lang w:val="en-GB"/>
        </w:rPr>
        <w:t>= 3,0547685 not significant as well.</w:t>
      </w:r>
    </w:p>
    <w:p w14:paraId="22FAF80D" w14:textId="089A91A4" w:rsidR="00252470" w:rsidRPr="0034505A" w:rsidRDefault="00E50522" w:rsidP="00252470">
      <w:pPr>
        <w:rPr>
          <w:sz w:val="24"/>
          <w:lang w:val="en-GB"/>
        </w:rPr>
      </w:pPr>
      <w:r>
        <w:rPr>
          <w:noProof/>
          <w:lang w:eastAsia="es-ES"/>
        </w:rPr>
        <w:lastRenderedPageBreak/>
        <w:drawing>
          <wp:anchor distT="0" distB="0" distL="114300" distR="114300" simplePos="0" relativeHeight="251674624" behindDoc="0" locked="0" layoutInCell="1" allowOverlap="1" wp14:anchorId="528EF058" wp14:editId="016E202D">
            <wp:simplePos x="0" y="0"/>
            <wp:positionH relativeFrom="margin">
              <wp:posOffset>2510790</wp:posOffset>
            </wp:positionH>
            <wp:positionV relativeFrom="paragraph">
              <wp:posOffset>327660</wp:posOffset>
            </wp:positionV>
            <wp:extent cx="2868930" cy="1619885"/>
            <wp:effectExtent l="0" t="0" r="7620" b="0"/>
            <wp:wrapTopAndBottom/>
            <wp:docPr id="398490629" name="Picture 39849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0629" name="Picture 39849062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8930" cy="161988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3600" behindDoc="0" locked="0" layoutInCell="1" allowOverlap="1" wp14:anchorId="3BB79C7B" wp14:editId="0ECB0F42">
            <wp:simplePos x="0" y="0"/>
            <wp:positionH relativeFrom="column">
              <wp:posOffset>-654050</wp:posOffset>
            </wp:positionH>
            <wp:positionV relativeFrom="paragraph">
              <wp:posOffset>300990</wp:posOffset>
            </wp:positionV>
            <wp:extent cx="2891155" cy="1547495"/>
            <wp:effectExtent l="0" t="0" r="4445" b="0"/>
            <wp:wrapTopAndBottom/>
            <wp:docPr id="718984090" name="Picture 7189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84090" name="Picture 71898409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1155" cy="1547495"/>
                    </a:xfrm>
                    <a:prstGeom prst="rect">
                      <a:avLst/>
                    </a:prstGeom>
                  </pic:spPr>
                </pic:pic>
              </a:graphicData>
            </a:graphic>
            <wp14:sizeRelH relativeFrom="margin">
              <wp14:pctWidth>0</wp14:pctWidth>
            </wp14:sizeRelH>
            <wp14:sizeRelV relativeFrom="margin">
              <wp14:pctHeight>0</wp14:pctHeight>
            </wp14:sizeRelV>
          </wp:anchor>
        </w:drawing>
      </w:r>
      <w:r w:rsidR="00252470">
        <w:rPr>
          <w:noProof/>
          <w:lang w:eastAsia="es-ES"/>
        </w:rPr>
        <mc:AlternateContent>
          <mc:Choice Requires="wps">
            <w:drawing>
              <wp:anchor distT="0" distB="0" distL="114300" distR="114300" simplePos="0" relativeHeight="251675648" behindDoc="0" locked="0" layoutInCell="1" allowOverlap="1" wp14:anchorId="110ADC06" wp14:editId="68A788BA">
                <wp:simplePos x="0" y="0"/>
                <wp:positionH relativeFrom="column">
                  <wp:posOffset>-782955</wp:posOffset>
                </wp:positionH>
                <wp:positionV relativeFrom="paragraph">
                  <wp:posOffset>1940560</wp:posOffset>
                </wp:positionV>
                <wp:extent cx="3219450" cy="201930"/>
                <wp:effectExtent l="0" t="0" r="0" b="7620"/>
                <wp:wrapTopAndBottom/>
                <wp:docPr id="585598885" name="Cuadro de texto 15"/>
                <wp:cNvGraphicFramePr/>
                <a:graphic xmlns:a="http://schemas.openxmlformats.org/drawingml/2006/main">
                  <a:graphicData uri="http://schemas.microsoft.com/office/word/2010/wordprocessingShape">
                    <wps:wsp>
                      <wps:cNvSpPr txBox="1"/>
                      <wps:spPr>
                        <a:xfrm>
                          <a:off x="0" y="0"/>
                          <a:ext cx="3219450" cy="201930"/>
                        </a:xfrm>
                        <a:prstGeom prst="rect">
                          <a:avLst/>
                        </a:prstGeom>
                        <a:solidFill>
                          <a:prstClr val="white"/>
                        </a:solidFill>
                        <a:ln>
                          <a:noFill/>
                        </a:ln>
                      </wps:spPr>
                      <wps:txbx>
                        <w:txbxContent>
                          <w:p w14:paraId="49F7315F" w14:textId="77777777" w:rsidR="0009269C" w:rsidRPr="00195E84" w:rsidRDefault="0009269C" w:rsidP="00252470">
                            <w:pPr>
                              <w:pStyle w:val="Descripcin"/>
                              <w:rPr>
                                <w:noProof/>
                                <w:sz w:val="20"/>
                                <w:szCs w:val="20"/>
                                <w:lang w:val="en-GB"/>
                              </w:rPr>
                            </w:pPr>
                            <w:r>
                              <w:rPr>
                                <w:noProof/>
                                <w:lang w:val="en-GB"/>
                              </w:rPr>
                              <w:t>PICTURE 38</w:t>
                            </w:r>
                            <w:r w:rsidRPr="00195E84">
                              <w:rPr>
                                <w:noProof/>
                                <w:lang w:val="en-GB"/>
                              </w:rPr>
                              <w:t xml:space="preserve">: Medias and </w:t>
                            </w:r>
                            <w:r>
                              <w:rPr>
                                <w:noProof/>
                                <w:lang w:val="en-GB"/>
                              </w:rPr>
                              <w:t xml:space="preserve">Fisher´s LSD Intervals for YearsCode </w:t>
                            </w:r>
                            <w:r w:rsidRPr="00195E84">
                              <w:rPr>
                                <w:noProof/>
                                <w:lang w:val="en-GB"/>
                              </w:rPr>
                              <w:t>for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ADC06" id="Cuadro de texto 15" o:spid="_x0000_s1028" type="#_x0000_t202" style="position:absolute;margin-left:-61.65pt;margin-top:152.8pt;width:253.5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" stroked="f">
                <v:textbox inset="0,0,0,0">
                  <w:txbxContent>
                    <w:p w14:paraId="49F7315F" w14:textId="77777777" w:rsidR="0009269C" w:rsidRPr="00195E84" w:rsidRDefault="0009269C" w:rsidP="00252470">
                      <w:pPr>
                        <w:pStyle w:val="Descripcin"/>
                        <w:rPr>
                          <w:noProof/>
                          <w:sz w:val="20"/>
                          <w:szCs w:val="20"/>
                          <w:lang w:val="en-GB"/>
                        </w:rPr>
                      </w:pPr>
                      <w:r>
                        <w:rPr>
                          <w:noProof/>
                          <w:lang w:val="en-GB"/>
                        </w:rPr>
                        <w:t>PICTURE 38</w:t>
                      </w:r>
                      <w:r w:rsidRPr="00195E84">
                        <w:rPr>
                          <w:noProof/>
                          <w:lang w:val="en-GB"/>
                        </w:rPr>
                        <w:t xml:space="preserve">: Medias and </w:t>
                      </w:r>
                      <w:r>
                        <w:rPr>
                          <w:noProof/>
                          <w:lang w:val="en-GB"/>
                        </w:rPr>
                        <w:t xml:space="preserve">Fisher´s LSD Intervals for YearsCode </w:t>
                      </w:r>
                      <w:r w:rsidRPr="00195E84">
                        <w:rPr>
                          <w:noProof/>
                          <w:lang w:val="en-GB"/>
                        </w:rPr>
                        <w:t>for Blockchain.</w:t>
                      </w:r>
                    </w:p>
                  </w:txbxContent>
                </v:textbox>
                <w10:wrap type="topAndBottom"/>
              </v:shape>
            </w:pict>
          </mc:Fallback>
        </mc:AlternateContent>
      </w:r>
      <w:r w:rsidR="00252470">
        <w:rPr>
          <w:noProof/>
          <w:lang w:eastAsia="es-ES"/>
        </w:rPr>
        <mc:AlternateContent>
          <mc:Choice Requires="wps">
            <w:drawing>
              <wp:anchor distT="0" distB="0" distL="114300" distR="114300" simplePos="0" relativeHeight="251676672" behindDoc="0" locked="0" layoutInCell="1" allowOverlap="1" wp14:anchorId="7E352A66" wp14:editId="2CD1F9C0">
                <wp:simplePos x="0" y="0"/>
                <wp:positionH relativeFrom="margin">
                  <wp:posOffset>2504440</wp:posOffset>
                </wp:positionH>
                <wp:positionV relativeFrom="paragraph">
                  <wp:posOffset>1940564</wp:posOffset>
                </wp:positionV>
                <wp:extent cx="3096260" cy="229870"/>
                <wp:effectExtent l="0" t="0" r="8890" b="0"/>
                <wp:wrapTopAndBottom/>
                <wp:docPr id="217885136" name="Cuadro de texto 19"/>
                <wp:cNvGraphicFramePr/>
                <a:graphic xmlns:a="http://schemas.openxmlformats.org/drawingml/2006/main">
                  <a:graphicData uri="http://schemas.microsoft.com/office/word/2010/wordprocessingShape">
                    <wps:wsp>
                      <wps:cNvSpPr txBox="1"/>
                      <wps:spPr>
                        <a:xfrm>
                          <a:off x="0" y="0"/>
                          <a:ext cx="3096260" cy="229870"/>
                        </a:xfrm>
                        <a:prstGeom prst="rect">
                          <a:avLst/>
                        </a:prstGeom>
                        <a:solidFill>
                          <a:prstClr val="white"/>
                        </a:solidFill>
                        <a:ln>
                          <a:noFill/>
                        </a:ln>
                      </wps:spPr>
                      <wps:txbx>
                        <w:txbxContent>
                          <w:p w14:paraId="19107589" w14:textId="77777777" w:rsidR="0009269C" w:rsidRPr="00195E84" w:rsidRDefault="0009269C" w:rsidP="00252470">
                            <w:pPr>
                              <w:pStyle w:val="Descripcin"/>
                              <w:rPr>
                                <w:noProof/>
                                <w:sz w:val="20"/>
                                <w:szCs w:val="20"/>
                                <w:lang w:val="en-GB"/>
                              </w:rPr>
                            </w:pPr>
                            <w:r>
                              <w:rPr>
                                <w:noProof/>
                                <w:lang w:val="en-GB"/>
                              </w:rPr>
                              <w:t>PICTURE 39</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t>
                            </w:r>
                            <w:r w:rsidRPr="00195E84">
                              <w:rPr>
                                <w:noProof/>
                                <w:lang w:val="en-GB"/>
                              </w:rPr>
                              <w:t>.</w:t>
                            </w:r>
                          </w:p>
                          <w:p w14:paraId="2779CC35" w14:textId="77777777" w:rsidR="0009269C" w:rsidRPr="00195E84" w:rsidRDefault="0009269C" w:rsidP="00252470">
                            <w:pPr>
                              <w:pStyle w:val="Descripcin"/>
                              <w:rPr>
                                <w:noProof/>
                                <w:sz w:val="20"/>
                                <w:szCs w:val="20"/>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52A66" id="Cuadro de texto 19" o:spid="_x0000_s1029" type="#_x0000_t202" style="position:absolute;margin-left:197.2pt;margin-top:152.8pt;width:243.8pt;height:18.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" stroked="f">
                <v:textbox inset="0,0,0,0">
                  <w:txbxContent>
                    <w:p w14:paraId="19107589" w14:textId="77777777" w:rsidR="0009269C" w:rsidRPr="00195E84" w:rsidRDefault="0009269C" w:rsidP="00252470">
                      <w:pPr>
                        <w:pStyle w:val="Descripcin"/>
                        <w:rPr>
                          <w:noProof/>
                          <w:sz w:val="20"/>
                          <w:szCs w:val="20"/>
                          <w:lang w:val="en-GB"/>
                        </w:rPr>
                      </w:pPr>
                      <w:r>
                        <w:rPr>
                          <w:noProof/>
                          <w:lang w:val="en-GB"/>
                        </w:rPr>
                        <w:t>PICTURE 39</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t>
                      </w:r>
                      <w:r w:rsidRPr="00195E84">
                        <w:rPr>
                          <w:noProof/>
                          <w:lang w:val="en-GB"/>
                        </w:rPr>
                        <w:t>.</w:t>
                      </w:r>
                    </w:p>
                    <w:p w14:paraId="2779CC35" w14:textId="77777777" w:rsidR="0009269C" w:rsidRPr="00195E84" w:rsidRDefault="0009269C" w:rsidP="00252470">
                      <w:pPr>
                        <w:pStyle w:val="Descripcin"/>
                        <w:rPr>
                          <w:noProof/>
                          <w:sz w:val="20"/>
                          <w:szCs w:val="20"/>
                          <w:lang w:val="en-GB"/>
                        </w:rPr>
                      </w:pPr>
                    </w:p>
                  </w:txbxContent>
                </v:textbox>
                <w10:wrap type="topAndBottom" anchorx="margin"/>
              </v:shape>
            </w:pict>
          </mc:Fallback>
        </mc:AlternateContent>
      </w:r>
    </w:p>
    <w:p w14:paraId="23A81FF4" w14:textId="77777777" w:rsidR="00D23089" w:rsidRDefault="00D23089" w:rsidP="00D23089">
      <w:pPr>
        <w:keepNext/>
        <w:rPr>
          <w:sz w:val="24"/>
          <w:lang w:val="en-US"/>
        </w:rPr>
      </w:pPr>
    </w:p>
    <w:p w14:paraId="35B9C501" w14:textId="77777777" w:rsidR="002164CA" w:rsidRPr="00E8471D" w:rsidRDefault="002164CA" w:rsidP="002164CA">
      <w:pPr>
        <w:keepNext/>
        <w:rPr>
          <w:sz w:val="24"/>
          <w:lang w:val="en-US"/>
        </w:rPr>
      </w:pPr>
      <w:r w:rsidRPr="00E8471D">
        <w:rPr>
          <w:sz w:val="24"/>
          <w:lang w:val="en-US"/>
        </w:rPr>
        <w:t>The conclusions obtained from the analysis are the following:</w:t>
      </w:r>
    </w:p>
    <w:p w14:paraId="32C78F1B" w14:textId="77777777" w:rsidR="002164CA" w:rsidRPr="00E8471D" w:rsidRDefault="002164CA" w:rsidP="002164CA">
      <w:pPr>
        <w:keepNext/>
        <w:rPr>
          <w:sz w:val="24"/>
          <w:lang w:val="en-GB"/>
        </w:rPr>
      </w:pPr>
      <w:r w:rsidRPr="00E8471D">
        <w:rPr>
          <w:sz w:val="24"/>
          <w:lang w:val="en-GB"/>
        </w:rPr>
        <w:t xml:space="preserve">As we can clearly see, in the </w:t>
      </w:r>
      <w:r w:rsidRPr="00E8471D">
        <w:rPr>
          <w:b/>
          <w:color w:val="D50066" w:themeColor="accent1"/>
          <w:sz w:val="24"/>
          <w:lang w:val="en-GB"/>
        </w:rPr>
        <w:t>Table 19</w:t>
      </w:r>
      <w:r w:rsidRPr="00E8471D">
        <w:rPr>
          <w:sz w:val="24"/>
          <w:lang w:val="en-GB"/>
        </w:rPr>
        <w:t xml:space="preserve"> both P-Values are higher than </w:t>
      </w:r>
      <w:r w:rsidRPr="00E8471D">
        <w:rPr>
          <w:sz w:val="24"/>
        </w:rPr>
        <w:t>α</w:t>
      </w:r>
      <w:r w:rsidRPr="00E8471D">
        <w:rPr>
          <w:sz w:val="24"/>
          <w:lang w:val="en-GB"/>
        </w:rPr>
        <w:t>, which means that there is n</w:t>
      </w:r>
      <w:r>
        <w:rPr>
          <w:sz w:val="24"/>
          <w:lang w:val="en-GB"/>
        </w:rPr>
        <w:t xml:space="preserve">o </w:t>
      </w:r>
      <w:r w:rsidRPr="00E8471D">
        <w:rPr>
          <w:sz w:val="24"/>
          <w:lang w:val="en-GB"/>
        </w:rPr>
        <w:t>statistical evidence to support the presence of significant differences among the means of the groups being compared.</w:t>
      </w:r>
    </w:p>
    <w:p w14:paraId="2CC9CD2F" w14:textId="1D9AD8CD" w:rsidR="002164CA" w:rsidRDefault="002164CA" w:rsidP="002164CA">
      <w:pPr>
        <w:keepNext/>
        <w:rPr>
          <w:sz w:val="24"/>
          <w:lang w:val="en-GB"/>
        </w:rPr>
      </w:pPr>
      <w:r w:rsidRPr="00E8471D">
        <w:rPr>
          <w:sz w:val="24"/>
          <w:lang w:val="en-GB"/>
        </w:rPr>
        <w:t xml:space="preserve">In the case of Country, we can clearly see that the variants with less years of code on average is the </w:t>
      </w:r>
      <w:r w:rsidR="005069B1">
        <w:rPr>
          <w:sz w:val="24"/>
          <w:lang w:val="en-GB"/>
        </w:rPr>
        <w:t>Spanish</w:t>
      </w:r>
      <w:r w:rsidRPr="00E8471D">
        <w:rPr>
          <w:sz w:val="24"/>
          <w:lang w:val="en-GB"/>
        </w:rPr>
        <w:t xml:space="preserve">. This may be because the </w:t>
      </w:r>
      <w:r>
        <w:rPr>
          <w:sz w:val="24"/>
          <w:lang w:val="en-GB"/>
        </w:rPr>
        <w:t>because of the</w:t>
      </w:r>
      <w:r w:rsidR="005069B1">
        <w:rPr>
          <w:sz w:val="24"/>
          <w:lang w:val="en-GB"/>
        </w:rPr>
        <w:t xml:space="preserve"> specialized</w:t>
      </w:r>
      <w:r>
        <w:rPr>
          <w:sz w:val="24"/>
          <w:lang w:val="en-GB"/>
        </w:rPr>
        <w:t xml:space="preserve"> </w:t>
      </w:r>
      <w:r w:rsidRPr="00E8471D">
        <w:rPr>
          <w:sz w:val="24"/>
          <w:lang w:val="en-GB"/>
        </w:rPr>
        <w:t xml:space="preserve">usage of Internet in </w:t>
      </w:r>
      <w:r w:rsidR="005069B1">
        <w:rPr>
          <w:sz w:val="24"/>
          <w:lang w:val="en-GB"/>
        </w:rPr>
        <w:t>Portugal, which</w:t>
      </w:r>
      <w:r w:rsidRPr="00E8471D">
        <w:rPr>
          <w:sz w:val="24"/>
          <w:lang w:val="en-GB"/>
        </w:rPr>
        <w:t xml:space="preserve"> is higher than </w:t>
      </w:r>
      <w:r>
        <w:rPr>
          <w:sz w:val="24"/>
          <w:lang w:val="en-GB"/>
        </w:rPr>
        <w:t xml:space="preserve">in </w:t>
      </w:r>
      <w:r w:rsidR="005069B1">
        <w:rPr>
          <w:sz w:val="24"/>
          <w:lang w:val="en-GB"/>
        </w:rPr>
        <w:t>Spain</w:t>
      </w:r>
      <w:r w:rsidRPr="00E8471D">
        <w:rPr>
          <w:sz w:val="24"/>
          <w:lang w:val="en-GB"/>
        </w:rPr>
        <w:t xml:space="preserve">. As we can see in the </w:t>
      </w:r>
      <w:r>
        <w:rPr>
          <w:sz w:val="24"/>
          <w:lang w:val="en-GB"/>
        </w:rPr>
        <w:t>table below</w:t>
      </w:r>
      <w:r w:rsidR="005069B1">
        <w:rPr>
          <w:sz w:val="24"/>
          <w:lang w:val="en-GB"/>
        </w:rPr>
        <w:t xml:space="preserve"> by having a look at the servers per inhabitant.</w:t>
      </w:r>
    </w:p>
    <w:tbl>
      <w:tblPr>
        <w:tblStyle w:val="Tablaconcuadrcula"/>
        <w:tblW w:w="0" w:type="auto"/>
        <w:tblLook w:val="04A0" w:firstRow="1" w:lastRow="0" w:firstColumn="1" w:lastColumn="0" w:noHBand="0" w:noVBand="1"/>
      </w:tblPr>
      <w:tblGrid>
        <w:gridCol w:w="1872"/>
        <w:gridCol w:w="1763"/>
        <w:gridCol w:w="1763"/>
        <w:gridCol w:w="1548"/>
        <w:gridCol w:w="1548"/>
      </w:tblGrid>
      <w:tr w:rsidR="002164CA" w14:paraId="156CB22D" w14:textId="77777777" w:rsidTr="0009269C">
        <w:tc>
          <w:tcPr>
            <w:tcW w:w="1872" w:type="dxa"/>
            <w:tcBorders>
              <w:top w:val="nil"/>
              <w:left w:val="nil"/>
              <w:bottom w:val="single" w:sz="4" w:space="0" w:color="auto"/>
              <w:right w:val="single" w:sz="4" w:space="0" w:color="auto"/>
            </w:tcBorders>
            <w:shd w:val="clear" w:color="auto" w:fill="FFFFFF" w:themeFill="background1"/>
            <w:vAlign w:val="center"/>
          </w:tcPr>
          <w:p w14:paraId="0A7533A8" w14:textId="77777777" w:rsidR="002164CA" w:rsidRPr="00770569" w:rsidRDefault="002164CA" w:rsidP="0009269C">
            <w:pPr>
              <w:keepNext/>
              <w:jc w:val="center"/>
              <w:rPr>
                <w:b/>
                <w:sz w:val="24"/>
                <w:lang w:val="en-GB"/>
              </w:rPr>
            </w:pPr>
          </w:p>
        </w:tc>
        <w:tc>
          <w:tcPr>
            <w:tcW w:w="1763" w:type="dxa"/>
            <w:tcBorders>
              <w:left w:val="single" w:sz="4" w:space="0" w:color="auto"/>
            </w:tcBorders>
            <w:shd w:val="clear" w:color="auto" w:fill="D50066" w:themeFill="accent1"/>
            <w:vAlign w:val="center"/>
          </w:tcPr>
          <w:p w14:paraId="4D4B5ED1" w14:textId="77777777" w:rsidR="002164CA" w:rsidRDefault="002164CA" w:rsidP="0009269C">
            <w:pPr>
              <w:keepNext/>
              <w:jc w:val="center"/>
              <w:rPr>
                <w:b/>
                <w:sz w:val="24"/>
                <w:lang w:val="en-GB"/>
              </w:rPr>
            </w:pPr>
            <w:r w:rsidRPr="00770569">
              <w:rPr>
                <w:b/>
                <w:sz w:val="24"/>
                <w:lang w:val="en-GB"/>
              </w:rPr>
              <w:t>S</w:t>
            </w:r>
            <w:r>
              <w:rPr>
                <w:b/>
                <w:sz w:val="24"/>
                <w:lang w:val="en-GB"/>
              </w:rPr>
              <w:t>pain</w:t>
            </w:r>
          </w:p>
          <w:p w14:paraId="5F8146E6" w14:textId="77777777" w:rsidR="002164CA" w:rsidRPr="00770569" w:rsidRDefault="002164CA" w:rsidP="0009269C">
            <w:pPr>
              <w:keepNext/>
              <w:jc w:val="center"/>
              <w:rPr>
                <w:b/>
                <w:sz w:val="24"/>
                <w:lang w:val="en-GB"/>
              </w:rPr>
            </w:pPr>
            <w:r>
              <w:rPr>
                <w:b/>
                <w:sz w:val="24"/>
                <w:lang w:val="en-GB"/>
              </w:rPr>
              <w:t>T</w:t>
            </w:r>
            <w:r w:rsidRPr="00770569">
              <w:rPr>
                <w:b/>
                <w:sz w:val="24"/>
                <w:lang w:val="en-GB"/>
              </w:rPr>
              <w:t>otal</w:t>
            </w:r>
          </w:p>
        </w:tc>
        <w:tc>
          <w:tcPr>
            <w:tcW w:w="1763" w:type="dxa"/>
            <w:shd w:val="clear" w:color="auto" w:fill="D50066" w:themeFill="accent1"/>
            <w:vAlign w:val="center"/>
          </w:tcPr>
          <w:p w14:paraId="7D89D0A0" w14:textId="77777777" w:rsidR="002164CA" w:rsidRDefault="002164CA" w:rsidP="0009269C">
            <w:pPr>
              <w:keepNext/>
              <w:jc w:val="center"/>
              <w:rPr>
                <w:b/>
                <w:sz w:val="24"/>
                <w:lang w:val="en-GB"/>
              </w:rPr>
            </w:pPr>
            <w:r w:rsidRPr="00770569">
              <w:rPr>
                <w:b/>
                <w:sz w:val="24"/>
                <w:lang w:val="en-GB"/>
              </w:rPr>
              <w:t>S</w:t>
            </w:r>
            <w:r>
              <w:rPr>
                <w:b/>
                <w:sz w:val="24"/>
                <w:lang w:val="en-GB"/>
              </w:rPr>
              <w:t>pain per</w:t>
            </w:r>
          </w:p>
          <w:p w14:paraId="2B15799F" w14:textId="77777777" w:rsidR="002164CA" w:rsidRPr="00770569" w:rsidRDefault="002164CA" w:rsidP="0009269C">
            <w:pPr>
              <w:keepNext/>
              <w:jc w:val="center"/>
              <w:rPr>
                <w:b/>
                <w:sz w:val="24"/>
                <w:lang w:val="en-GB"/>
              </w:rPr>
            </w:pPr>
            <w:r w:rsidRPr="00770569">
              <w:rPr>
                <w:b/>
                <w:sz w:val="24"/>
                <w:lang w:val="en-GB"/>
              </w:rPr>
              <w:t xml:space="preserve">1000 </w:t>
            </w:r>
            <w:proofErr w:type="spellStart"/>
            <w:r w:rsidRPr="00770569">
              <w:rPr>
                <w:b/>
                <w:sz w:val="24"/>
                <w:lang w:val="en-GB"/>
              </w:rPr>
              <w:t>inh</w:t>
            </w:r>
            <w:proofErr w:type="spellEnd"/>
            <w:r w:rsidRPr="00770569">
              <w:rPr>
                <w:b/>
                <w:sz w:val="24"/>
                <w:lang w:val="en-GB"/>
              </w:rPr>
              <w:t>.</w:t>
            </w:r>
          </w:p>
        </w:tc>
        <w:tc>
          <w:tcPr>
            <w:tcW w:w="1548" w:type="dxa"/>
            <w:shd w:val="clear" w:color="auto" w:fill="D50066" w:themeFill="accent1"/>
            <w:vAlign w:val="center"/>
          </w:tcPr>
          <w:p w14:paraId="71E78706" w14:textId="77777777" w:rsidR="002164CA" w:rsidRPr="00770569" w:rsidRDefault="002164CA" w:rsidP="0009269C">
            <w:pPr>
              <w:keepNext/>
              <w:jc w:val="center"/>
              <w:rPr>
                <w:b/>
                <w:sz w:val="24"/>
                <w:lang w:val="en-GB"/>
              </w:rPr>
            </w:pPr>
            <w:r w:rsidRPr="00770569">
              <w:rPr>
                <w:b/>
                <w:sz w:val="24"/>
                <w:lang w:val="en-GB"/>
              </w:rPr>
              <w:t>P</w:t>
            </w:r>
            <w:r>
              <w:rPr>
                <w:b/>
                <w:sz w:val="24"/>
                <w:lang w:val="en-GB"/>
              </w:rPr>
              <w:t>ortugal T</w:t>
            </w:r>
            <w:r w:rsidRPr="00770569">
              <w:rPr>
                <w:b/>
                <w:sz w:val="24"/>
                <w:lang w:val="en-GB"/>
              </w:rPr>
              <w:t>otal</w:t>
            </w:r>
          </w:p>
        </w:tc>
        <w:tc>
          <w:tcPr>
            <w:tcW w:w="1548" w:type="dxa"/>
            <w:shd w:val="clear" w:color="auto" w:fill="D50066" w:themeFill="accent1"/>
            <w:vAlign w:val="center"/>
          </w:tcPr>
          <w:p w14:paraId="5A33EF35" w14:textId="77777777" w:rsidR="002164CA" w:rsidRPr="00770569" w:rsidRDefault="002164CA" w:rsidP="0009269C">
            <w:pPr>
              <w:keepNext/>
              <w:jc w:val="center"/>
              <w:rPr>
                <w:b/>
                <w:sz w:val="24"/>
                <w:lang w:val="en-GB"/>
              </w:rPr>
            </w:pPr>
            <w:r w:rsidRPr="00770569">
              <w:rPr>
                <w:b/>
                <w:sz w:val="24"/>
                <w:lang w:val="en-GB"/>
              </w:rPr>
              <w:t xml:space="preserve">Portugal per 1000 </w:t>
            </w:r>
            <w:proofErr w:type="spellStart"/>
            <w:r w:rsidRPr="00770569">
              <w:rPr>
                <w:b/>
                <w:sz w:val="24"/>
                <w:lang w:val="en-GB"/>
              </w:rPr>
              <w:t>inh</w:t>
            </w:r>
            <w:proofErr w:type="spellEnd"/>
            <w:r w:rsidRPr="00770569">
              <w:rPr>
                <w:b/>
                <w:sz w:val="24"/>
                <w:lang w:val="en-GB"/>
              </w:rPr>
              <w:t>.</w:t>
            </w:r>
          </w:p>
        </w:tc>
      </w:tr>
      <w:tr w:rsidR="002164CA" w14:paraId="201601DB" w14:textId="77777777" w:rsidTr="0009269C">
        <w:tc>
          <w:tcPr>
            <w:tcW w:w="1872" w:type="dxa"/>
            <w:tcBorders>
              <w:top w:val="single" w:sz="4" w:space="0" w:color="auto"/>
            </w:tcBorders>
            <w:shd w:val="clear" w:color="auto" w:fill="D50066" w:themeFill="accent1"/>
            <w:vAlign w:val="center"/>
          </w:tcPr>
          <w:p w14:paraId="05FC2DBC" w14:textId="77777777" w:rsidR="002164CA" w:rsidRPr="00770569" w:rsidRDefault="002164CA" w:rsidP="0009269C">
            <w:pPr>
              <w:keepNext/>
              <w:jc w:val="center"/>
              <w:rPr>
                <w:b/>
                <w:sz w:val="24"/>
                <w:lang w:val="en-GB"/>
              </w:rPr>
            </w:pPr>
            <w:r w:rsidRPr="00770569">
              <w:rPr>
                <w:b/>
                <w:sz w:val="24"/>
                <w:lang w:val="en-GB"/>
              </w:rPr>
              <w:t>Internet servers</w:t>
            </w:r>
          </w:p>
        </w:tc>
        <w:tc>
          <w:tcPr>
            <w:tcW w:w="1763" w:type="dxa"/>
            <w:vAlign w:val="center"/>
          </w:tcPr>
          <w:p w14:paraId="3673406B" w14:textId="77777777" w:rsidR="002164CA" w:rsidRPr="00770569" w:rsidRDefault="002164CA" w:rsidP="0009269C">
            <w:pPr>
              <w:keepNext/>
              <w:jc w:val="center"/>
              <w:rPr>
                <w:sz w:val="24"/>
                <w:lang w:val="en-GB"/>
              </w:rPr>
            </w:pPr>
            <w:r w:rsidRPr="00770569">
              <w:rPr>
                <w:sz w:val="24"/>
              </w:rPr>
              <w:t>4.228.000</w:t>
            </w:r>
          </w:p>
        </w:tc>
        <w:tc>
          <w:tcPr>
            <w:tcW w:w="1763" w:type="dxa"/>
            <w:vAlign w:val="center"/>
          </w:tcPr>
          <w:p w14:paraId="7E7B0868" w14:textId="77777777" w:rsidR="002164CA" w:rsidRPr="00770569" w:rsidRDefault="002164CA" w:rsidP="0009269C">
            <w:pPr>
              <w:keepNext/>
              <w:jc w:val="center"/>
              <w:rPr>
                <w:sz w:val="24"/>
                <w:lang w:val="en-GB"/>
              </w:rPr>
            </w:pPr>
            <w:r w:rsidRPr="00770569">
              <w:rPr>
                <w:sz w:val="24"/>
                <w:lang w:val="en-GB"/>
              </w:rPr>
              <w:t>89</w:t>
            </w:r>
          </w:p>
        </w:tc>
        <w:tc>
          <w:tcPr>
            <w:tcW w:w="1548" w:type="dxa"/>
            <w:vAlign w:val="center"/>
          </w:tcPr>
          <w:p w14:paraId="50FE7F2F" w14:textId="77777777" w:rsidR="002164CA" w:rsidRPr="00770569" w:rsidRDefault="002164CA" w:rsidP="0009269C">
            <w:pPr>
              <w:keepNext/>
              <w:jc w:val="center"/>
              <w:rPr>
                <w:sz w:val="24"/>
                <w:lang w:val="en-GB"/>
              </w:rPr>
            </w:pPr>
            <w:r w:rsidRPr="00770569">
              <w:rPr>
                <w:sz w:val="24"/>
                <w:lang w:val="en-GB"/>
              </w:rPr>
              <w:t>3.748.000</w:t>
            </w:r>
          </w:p>
        </w:tc>
        <w:tc>
          <w:tcPr>
            <w:tcW w:w="1548" w:type="dxa"/>
            <w:vAlign w:val="center"/>
          </w:tcPr>
          <w:p w14:paraId="4E61FC39" w14:textId="77777777" w:rsidR="002164CA" w:rsidRPr="00770569" w:rsidRDefault="002164CA" w:rsidP="0009269C">
            <w:pPr>
              <w:keepNext/>
              <w:jc w:val="center"/>
              <w:rPr>
                <w:sz w:val="24"/>
                <w:lang w:val="en-GB"/>
              </w:rPr>
            </w:pPr>
            <w:r w:rsidRPr="00770569">
              <w:rPr>
                <w:sz w:val="24"/>
                <w:lang w:val="en-GB"/>
              </w:rPr>
              <w:t>363</w:t>
            </w:r>
          </w:p>
        </w:tc>
      </w:tr>
      <w:tr w:rsidR="002164CA" w14:paraId="2825137D" w14:textId="77777777" w:rsidTr="0009269C">
        <w:tc>
          <w:tcPr>
            <w:tcW w:w="1872" w:type="dxa"/>
            <w:shd w:val="clear" w:color="auto" w:fill="D50066" w:themeFill="accent1"/>
            <w:vAlign w:val="center"/>
          </w:tcPr>
          <w:p w14:paraId="0751FEA9" w14:textId="77777777" w:rsidR="002164CA" w:rsidRPr="00770569" w:rsidRDefault="002164CA" w:rsidP="0009269C">
            <w:pPr>
              <w:keepNext/>
              <w:jc w:val="center"/>
              <w:rPr>
                <w:b/>
                <w:sz w:val="24"/>
                <w:lang w:val="en-GB"/>
              </w:rPr>
            </w:pPr>
            <w:r w:rsidRPr="00770569">
              <w:rPr>
                <w:b/>
                <w:sz w:val="24"/>
                <w:lang w:val="en-GB"/>
              </w:rPr>
              <w:t>Internet users</w:t>
            </w:r>
          </w:p>
        </w:tc>
        <w:tc>
          <w:tcPr>
            <w:tcW w:w="1763" w:type="dxa"/>
            <w:vAlign w:val="center"/>
          </w:tcPr>
          <w:p w14:paraId="6FA35389" w14:textId="77777777" w:rsidR="002164CA" w:rsidRPr="00770569" w:rsidRDefault="002164CA" w:rsidP="0009269C">
            <w:pPr>
              <w:keepNext/>
              <w:jc w:val="center"/>
              <w:rPr>
                <w:sz w:val="24"/>
                <w:lang w:val="en-GB"/>
              </w:rPr>
            </w:pPr>
            <w:r w:rsidRPr="00770569">
              <w:rPr>
                <w:sz w:val="24"/>
                <w:lang w:val="en-GB"/>
              </w:rPr>
              <w:t>44.522.214</w:t>
            </w:r>
          </w:p>
        </w:tc>
        <w:tc>
          <w:tcPr>
            <w:tcW w:w="1763" w:type="dxa"/>
            <w:vAlign w:val="center"/>
          </w:tcPr>
          <w:p w14:paraId="67C8AD2C" w14:textId="77777777" w:rsidR="002164CA" w:rsidRPr="00770569" w:rsidRDefault="002164CA" w:rsidP="0009269C">
            <w:pPr>
              <w:keepNext/>
              <w:jc w:val="center"/>
              <w:rPr>
                <w:sz w:val="24"/>
                <w:lang w:val="en-GB"/>
              </w:rPr>
            </w:pPr>
            <w:r w:rsidRPr="00770569">
              <w:rPr>
                <w:sz w:val="24"/>
                <w:lang w:val="en-GB"/>
              </w:rPr>
              <w:t>939</w:t>
            </w:r>
          </w:p>
        </w:tc>
        <w:tc>
          <w:tcPr>
            <w:tcW w:w="1548" w:type="dxa"/>
            <w:vAlign w:val="center"/>
          </w:tcPr>
          <w:p w14:paraId="18A85B4F" w14:textId="77777777" w:rsidR="002164CA" w:rsidRPr="00770569" w:rsidRDefault="002164CA" w:rsidP="0009269C">
            <w:pPr>
              <w:keepNext/>
              <w:jc w:val="center"/>
              <w:rPr>
                <w:sz w:val="24"/>
                <w:lang w:val="en-GB"/>
              </w:rPr>
            </w:pPr>
            <w:r w:rsidRPr="00770569">
              <w:rPr>
                <w:sz w:val="24"/>
                <w:lang w:val="en-GB"/>
              </w:rPr>
              <w:t>8,498.528</w:t>
            </w:r>
          </w:p>
        </w:tc>
        <w:tc>
          <w:tcPr>
            <w:tcW w:w="1548" w:type="dxa"/>
            <w:vAlign w:val="center"/>
          </w:tcPr>
          <w:p w14:paraId="0DC3B5E0" w14:textId="77777777" w:rsidR="002164CA" w:rsidRPr="00770569" w:rsidRDefault="002164CA" w:rsidP="0009269C">
            <w:pPr>
              <w:keepNext/>
              <w:jc w:val="center"/>
              <w:rPr>
                <w:sz w:val="24"/>
                <w:lang w:val="en-GB"/>
              </w:rPr>
            </w:pPr>
            <w:r w:rsidRPr="00770569">
              <w:rPr>
                <w:sz w:val="24"/>
                <w:lang w:val="en-GB"/>
              </w:rPr>
              <w:t>823</w:t>
            </w:r>
          </w:p>
        </w:tc>
      </w:tr>
    </w:tbl>
    <w:p w14:paraId="31697655" w14:textId="77777777" w:rsidR="002164CA" w:rsidRDefault="002164CA" w:rsidP="002164CA">
      <w:pPr>
        <w:pStyle w:val="Descripcin"/>
        <w:jc w:val="center"/>
        <w:rPr>
          <w:lang w:val="en-GB"/>
        </w:rPr>
      </w:pPr>
      <w:r>
        <w:rPr>
          <w:lang w:val="en-GB"/>
        </w:rPr>
        <w:t>TABLE 20</w:t>
      </w:r>
      <w:r w:rsidRPr="00890914">
        <w:rPr>
          <w:lang w:val="en-GB"/>
        </w:rPr>
        <w:t xml:space="preserve">: </w:t>
      </w:r>
      <w:r>
        <w:rPr>
          <w:lang w:val="en-GB"/>
        </w:rPr>
        <w:t>Usage of the Internet for Spain and Portugal. Data from WorldData.info</w:t>
      </w:r>
    </w:p>
    <w:p w14:paraId="1A9AA0E0" w14:textId="77777777" w:rsidR="000B7273" w:rsidRPr="00E8471D" w:rsidRDefault="000B7273" w:rsidP="000B7273">
      <w:pPr>
        <w:keepNext/>
        <w:rPr>
          <w:sz w:val="24"/>
          <w:lang w:val="en-GB"/>
        </w:rPr>
      </w:pPr>
      <w:r w:rsidRPr="00E8471D">
        <w:rPr>
          <w:sz w:val="24"/>
          <w:lang w:val="en-GB"/>
        </w:rPr>
        <w:t xml:space="preserve">On the other hand, for Blockchain, the variant with less years of code on average is Very </w:t>
      </w:r>
      <w:proofErr w:type="spellStart"/>
      <w:r w:rsidRPr="00E8471D">
        <w:rPr>
          <w:sz w:val="24"/>
          <w:lang w:val="en-GB"/>
        </w:rPr>
        <w:t>Favorable</w:t>
      </w:r>
      <w:proofErr w:type="spellEnd"/>
      <w:r w:rsidRPr="00E8471D">
        <w:rPr>
          <w:sz w:val="24"/>
          <w:lang w:val="en-GB"/>
        </w:rPr>
        <w:t xml:space="preserve"> and the one with most is Unsure. This may happen because the people with more ages of code tend to forget about the trends and the new technologies as they get older.</w:t>
      </w:r>
    </w:p>
    <w:p w14:paraId="090349F3" w14:textId="77777777" w:rsidR="000B7273" w:rsidRDefault="000B7273" w:rsidP="000B7273">
      <w:pPr>
        <w:rPr>
          <w:sz w:val="24"/>
          <w:lang w:val="en-US"/>
        </w:rPr>
      </w:pPr>
      <w:r>
        <w:rPr>
          <w:sz w:val="24"/>
          <w:szCs w:val="24"/>
          <w:lang w:val="en-GB"/>
        </w:rPr>
        <w:t xml:space="preserve">As it was said before, the values are not significant for α=0.01 nor α=0.05. For this results it is possible to take the conclusion that the </w:t>
      </w:r>
      <w:r>
        <w:rPr>
          <w:sz w:val="24"/>
          <w:lang w:val="en-US"/>
        </w:rPr>
        <w:t>Null Hypothesis is t</w:t>
      </w:r>
      <w:r w:rsidRPr="00E8471D">
        <w:rPr>
          <w:sz w:val="24"/>
          <w:lang w:val="en-US"/>
        </w:rPr>
        <w:t>rue</w:t>
      </w:r>
      <w:r>
        <w:rPr>
          <w:sz w:val="24"/>
          <w:lang w:val="en-US"/>
        </w:rPr>
        <w:t>. M</w:t>
      </w:r>
      <w:r w:rsidRPr="00E8471D">
        <w:rPr>
          <w:sz w:val="24"/>
          <w:lang w:val="en-US"/>
        </w:rPr>
        <w:t>eaning that there are genuinely no significant differences among the groups being compared. In this case, obtaining non-significant results is expected.</w:t>
      </w:r>
    </w:p>
    <w:p w14:paraId="5E38B2DC" w14:textId="77777777" w:rsidR="000B7273" w:rsidRPr="00E8471D" w:rsidRDefault="000B7273" w:rsidP="000B7273">
      <w:pPr>
        <w:rPr>
          <w:sz w:val="24"/>
          <w:lang w:val="en-US"/>
        </w:rPr>
      </w:pPr>
      <w:r>
        <w:rPr>
          <w:sz w:val="24"/>
          <w:lang w:val="en-US"/>
        </w:rPr>
        <w:t>In the end, there are a lot of variability in the ages of the people, different ideologies and life experiences. That could lead someone to reject blockchain technology, or also, on the other hand, for Country, it is hard to analyze the impact of the years coding without taking into account the ages of the population.</w:t>
      </w:r>
    </w:p>
    <w:p w14:paraId="52ECCC69" w14:textId="77777777" w:rsidR="00252470" w:rsidRPr="000B7273" w:rsidRDefault="00252470">
      <w:pPr>
        <w:rPr>
          <w:sz w:val="24"/>
          <w:lang w:val="en-US"/>
        </w:rPr>
      </w:pPr>
    </w:p>
    <w:p w14:paraId="7096C1E6" w14:textId="77777777" w:rsidR="000B7273" w:rsidRDefault="000B7273" w:rsidP="008C363F">
      <w:pPr>
        <w:rPr>
          <w:b/>
          <w:bCs/>
          <w:iCs/>
          <w:color w:val="D50066"/>
          <w:sz w:val="28"/>
          <w:szCs w:val="28"/>
          <w:lang w:val="en-US"/>
        </w:rPr>
      </w:pPr>
    </w:p>
    <w:p w14:paraId="7CE82E05" w14:textId="40329BFB" w:rsidR="008C363F" w:rsidRDefault="008C363F" w:rsidP="008C363F">
      <w:pPr>
        <w:rPr>
          <w:b/>
          <w:bCs/>
          <w:iCs/>
          <w:color w:val="D50066"/>
          <w:sz w:val="28"/>
          <w:szCs w:val="28"/>
          <w:lang w:val="en-US"/>
        </w:rPr>
      </w:pPr>
      <w:r>
        <w:rPr>
          <w:b/>
          <w:bCs/>
          <w:iCs/>
          <w:color w:val="D50066"/>
          <w:sz w:val="28"/>
          <w:szCs w:val="28"/>
          <w:lang w:val="en-US"/>
        </w:rPr>
        <w:t>33.  Incorporate the double interaction to the previous model.</w:t>
      </w:r>
    </w:p>
    <w:tbl>
      <w:tblPr>
        <w:tblStyle w:val="Tablaconcuadrcula"/>
        <w:tblW w:w="0" w:type="auto"/>
        <w:tblLook w:val="04A0" w:firstRow="1" w:lastRow="0" w:firstColumn="1" w:lastColumn="0" w:noHBand="0" w:noVBand="1"/>
      </w:tblPr>
      <w:tblGrid>
        <w:gridCol w:w="907"/>
        <w:gridCol w:w="1640"/>
        <w:gridCol w:w="1389"/>
        <w:gridCol w:w="736"/>
        <w:gridCol w:w="1495"/>
        <w:gridCol w:w="1133"/>
        <w:gridCol w:w="1194"/>
      </w:tblGrid>
      <w:tr w:rsidR="008C363F" w14:paraId="65A44961" w14:textId="77777777" w:rsidTr="0009269C">
        <w:tc>
          <w:tcPr>
            <w:tcW w:w="2547" w:type="dxa"/>
            <w:gridSpan w:val="2"/>
            <w:shd w:val="clear" w:color="auto" w:fill="D50066" w:themeFill="accent1"/>
            <w:vAlign w:val="center"/>
          </w:tcPr>
          <w:p w14:paraId="723A7DF5"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389" w:type="dxa"/>
            <w:shd w:val="clear" w:color="auto" w:fill="D50066" w:themeFill="accent1"/>
            <w:vAlign w:val="center"/>
          </w:tcPr>
          <w:p w14:paraId="48FF21DB"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7EC2A027" w14:textId="77777777" w:rsidR="008C363F" w:rsidRPr="00834712" w:rsidRDefault="008C363F" w:rsidP="0009269C">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0B86F0F5"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52D692FC"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0CD1BF4B" w14:textId="77777777" w:rsidR="008C363F" w:rsidRPr="00834712" w:rsidRDefault="008C363F" w:rsidP="0009269C">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8C363F" w14:paraId="6147838A" w14:textId="77777777" w:rsidTr="0009269C">
        <w:tc>
          <w:tcPr>
            <w:tcW w:w="907" w:type="dxa"/>
            <w:vMerge w:val="restart"/>
            <w:shd w:val="clear" w:color="auto" w:fill="D50066" w:themeFill="accent1"/>
            <w:vAlign w:val="center"/>
          </w:tcPr>
          <w:p w14:paraId="6AA003B9"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40" w:type="dxa"/>
            <w:shd w:val="clear" w:color="auto" w:fill="FFC3DF" w:themeFill="accent1" w:themeFillTint="33"/>
            <w:vAlign w:val="center"/>
          </w:tcPr>
          <w:p w14:paraId="17BBC938"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389" w:type="dxa"/>
            <w:vAlign w:val="center"/>
          </w:tcPr>
          <w:p w14:paraId="1A232A3C"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8,09928</w:t>
            </w:r>
          </w:p>
        </w:tc>
        <w:tc>
          <w:tcPr>
            <w:tcW w:w="736" w:type="dxa"/>
            <w:vAlign w:val="center"/>
          </w:tcPr>
          <w:p w14:paraId="5217FED0" w14:textId="77777777" w:rsidR="008C363F" w:rsidRPr="00834712" w:rsidRDefault="008C363F" w:rsidP="0009269C">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7D97422F"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8,09928</w:t>
            </w:r>
          </w:p>
        </w:tc>
        <w:tc>
          <w:tcPr>
            <w:tcW w:w="1133" w:type="dxa"/>
            <w:vAlign w:val="center"/>
          </w:tcPr>
          <w:p w14:paraId="2ED2F000" w14:textId="77777777" w:rsidR="008C363F" w:rsidRPr="00834712" w:rsidRDefault="008C363F" w:rsidP="0009269C">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10</w:t>
            </w:r>
          </w:p>
        </w:tc>
        <w:tc>
          <w:tcPr>
            <w:tcW w:w="1194" w:type="dxa"/>
            <w:vAlign w:val="center"/>
          </w:tcPr>
          <w:p w14:paraId="6D4DEB44" w14:textId="77777777" w:rsidR="008C363F" w:rsidRPr="00834712" w:rsidRDefault="008C363F" w:rsidP="0009269C">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7481</w:t>
            </w:r>
          </w:p>
        </w:tc>
      </w:tr>
      <w:tr w:rsidR="008C363F" w14:paraId="7F5F4288" w14:textId="77777777" w:rsidTr="0009269C">
        <w:tc>
          <w:tcPr>
            <w:tcW w:w="907" w:type="dxa"/>
            <w:vMerge/>
            <w:shd w:val="clear" w:color="auto" w:fill="D50066" w:themeFill="accent1"/>
            <w:vAlign w:val="center"/>
          </w:tcPr>
          <w:p w14:paraId="0F8E3E72" w14:textId="77777777" w:rsidR="008C363F" w:rsidRPr="00834712" w:rsidRDefault="008C363F" w:rsidP="0009269C">
            <w:pPr>
              <w:jc w:val="center"/>
              <w:rPr>
                <w:rFonts w:cstheme="minorHAnsi"/>
                <w:b/>
                <w:bCs/>
                <w:iCs/>
                <w:color w:val="000000" w:themeColor="text1"/>
                <w:sz w:val="24"/>
                <w:szCs w:val="24"/>
                <w:lang w:val="en-GB"/>
              </w:rPr>
            </w:pPr>
          </w:p>
        </w:tc>
        <w:tc>
          <w:tcPr>
            <w:tcW w:w="1640" w:type="dxa"/>
            <w:shd w:val="clear" w:color="auto" w:fill="FFC3DF" w:themeFill="accent1" w:themeFillTint="33"/>
            <w:vAlign w:val="center"/>
          </w:tcPr>
          <w:p w14:paraId="5EFE51CF"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389" w:type="dxa"/>
            <w:vAlign w:val="center"/>
          </w:tcPr>
          <w:p w14:paraId="5D956D74"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151,593</w:t>
            </w:r>
          </w:p>
        </w:tc>
        <w:tc>
          <w:tcPr>
            <w:tcW w:w="736" w:type="dxa"/>
            <w:vAlign w:val="center"/>
          </w:tcPr>
          <w:p w14:paraId="4894F3A0"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15531DF7"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30,3185</w:t>
            </w:r>
          </w:p>
        </w:tc>
        <w:tc>
          <w:tcPr>
            <w:tcW w:w="1133" w:type="dxa"/>
            <w:vAlign w:val="center"/>
          </w:tcPr>
          <w:p w14:paraId="30B1423B"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0,39</w:t>
            </w:r>
          </w:p>
        </w:tc>
        <w:tc>
          <w:tcPr>
            <w:tcW w:w="1194" w:type="dxa"/>
            <w:vAlign w:val="center"/>
          </w:tcPr>
          <w:p w14:paraId="1B469F70"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0,8580</w:t>
            </w:r>
          </w:p>
        </w:tc>
      </w:tr>
      <w:tr w:rsidR="008C363F" w14:paraId="01045A73" w14:textId="77777777" w:rsidTr="0009269C">
        <w:tc>
          <w:tcPr>
            <w:tcW w:w="2547" w:type="dxa"/>
            <w:gridSpan w:val="2"/>
            <w:shd w:val="clear" w:color="auto" w:fill="D50066" w:themeFill="accent1"/>
            <w:vAlign w:val="center"/>
          </w:tcPr>
          <w:p w14:paraId="04885A1D" w14:textId="77777777" w:rsidR="008C363F" w:rsidRPr="00834712" w:rsidRDefault="008C363F" w:rsidP="0009269C">
            <w:pPr>
              <w:jc w:val="center"/>
              <w:rPr>
                <w:rFonts w:cstheme="minorHAnsi"/>
                <w:b/>
                <w:bCs/>
                <w:iCs/>
                <w:color w:val="000000" w:themeColor="text1"/>
                <w:sz w:val="24"/>
                <w:szCs w:val="24"/>
                <w:lang w:val="en-GB"/>
              </w:rPr>
            </w:pPr>
            <w:r>
              <w:rPr>
                <w:rFonts w:cstheme="minorHAnsi"/>
                <w:b/>
                <w:bCs/>
                <w:iCs/>
                <w:color w:val="000000" w:themeColor="text1"/>
                <w:sz w:val="24"/>
                <w:szCs w:val="24"/>
                <w:lang w:val="en-GB"/>
              </w:rPr>
              <w:t>Interaction: AB</w:t>
            </w:r>
          </w:p>
        </w:tc>
        <w:tc>
          <w:tcPr>
            <w:tcW w:w="1389" w:type="dxa"/>
            <w:vAlign w:val="center"/>
          </w:tcPr>
          <w:p w14:paraId="7DF5C400" w14:textId="77777777" w:rsidR="008C363F"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180,528</w:t>
            </w:r>
          </w:p>
        </w:tc>
        <w:tc>
          <w:tcPr>
            <w:tcW w:w="736" w:type="dxa"/>
            <w:vAlign w:val="center"/>
          </w:tcPr>
          <w:p w14:paraId="586D406A" w14:textId="77777777" w:rsidR="008C363F"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724D0BA1" w14:textId="77777777" w:rsidR="008C363F"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36,1056</w:t>
            </w:r>
          </w:p>
        </w:tc>
        <w:tc>
          <w:tcPr>
            <w:tcW w:w="1133" w:type="dxa"/>
            <w:vAlign w:val="center"/>
          </w:tcPr>
          <w:p w14:paraId="10C419A0" w14:textId="77777777" w:rsidR="008C363F"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0,46</w:t>
            </w:r>
          </w:p>
        </w:tc>
        <w:tc>
          <w:tcPr>
            <w:tcW w:w="1194" w:type="dxa"/>
            <w:vAlign w:val="center"/>
          </w:tcPr>
          <w:p w14:paraId="4E17C599" w14:textId="77777777" w:rsidR="008C363F"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0,8057</w:t>
            </w:r>
          </w:p>
        </w:tc>
      </w:tr>
      <w:tr w:rsidR="008C363F" w14:paraId="46BAADAE" w14:textId="77777777" w:rsidTr="0009269C">
        <w:trPr>
          <w:gridAfter w:val="2"/>
          <w:wAfter w:w="2327" w:type="dxa"/>
        </w:trPr>
        <w:tc>
          <w:tcPr>
            <w:tcW w:w="2547" w:type="dxa"/>
            <w:gridSpan w:val="2"/>
            <w:shd w:val="clear" w:color="auto" w:fill="D50066" w:themeFill="accent1"/>
            <w:vAlign w:val="center"/>
          </w:tcPr>
          <w:p w14:paraId="1F0E956B"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389" w:type="dxa"/>
            <w:vAlign w:val="center"/>
          </w:tcPr>
          <w:p w14:paraId="0D86E0B9"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37797,5</w:t>
            </w:r>
          </w:p>
        </w:tc>
        <w:tc>
          <w:tcPr>
            <w:tcW w:w="736" w:type="dxa"/>
            <w:vAlign w:val="center"/>
          </w:tcPr>
          <w:p w14:paraId="0A67D6B0"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482</w:t>
            </w:r>
          </w:p>
        </w:tc>
        <w:tc>
          <w:tcPr>
            <w:tcW w:w="1495" w:type="dxa"/>
            <w:vAlign w:val="center"/>
          </w:tcPr>
          <w:p w14:paraId="4CA3E5FB"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78,4181</w:t>
            </w:r>
          </w:p>
        </w:tc>
      </w:tr>
      <w:tr w:rsidR="008C363F" w14:paraId="4227A90F" w14:textId="77777777" w:rsidTr="0009269C">
        <w:trPr>
          <w:gridAfter w:val="3"/>
          <w:wAfter w:w="3822" w:type="dxa"/>
        </w:trPr>
        <w:tc>
          <w:tcPr>
            <w:tcW w:w="2547" w:type="dxa"/>
            <w:gridSpan w:val="2"/>
            <w:shd w:val="clear" w:color="auto" w:fill="D50066" w:themeFill="accent1"/>
            <w:vAlign w:val="center"/>
          </w:tcPr>
          <w:p w14:paraId="02A5C621" w14:textId="77777777" w:rsidR="008C363F" w:rsidRPr="00834712" w:rsidRDefault="008C363F"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389" w:type="dxa"/>
            <w:vAlign w:val="center"/>
          </w:tcPr>
          <w:p w14:paraId="2CAE9244" w14:textId="77777777" w:rsidR="008C363F" w:rsidRPr="00834712" w:rsidRDefault="008C363F" w:rsidP="0009269C">
            <w:pPr>
              <w:jc w:val="center"/>
              <w:rPr>
                <w:rFonts w:cstheme="minorHAnsi"/>
                <w:b/>
                <w:bCs/>
                <w:iCs/>
                <w:color w:val="D50066"/>
                <w:sz w:val="24"/>
                <w:szCs w:val="24"/>
                <w:lang w:val="en-GB"/>
              </w:rPr>
            </w:pPr>
            <w:r>
              <w:rPr>
                <w:rFonts w:cstheme="minorHAnsi"/>
                <w:b/>
                <w:bCs/>
                <w:iCs/>
                <w:color w:val="D50066"/>
                <w:sz w:val="24"/>
                <w:szCs w:val="24"/>
                <w:lang w:val="en-GB"/>
              </w:rPr>
              <w:t>38253,8</w:t>
            </w:r>
          </w:p>
        </w:tc>
        <w:tc>
          <w:tcPr>
            <w:tcW w:w="736" w:type="dxa"/>
            <w:vAlign w:val="center"/>
          </w:tcPr>
          <w:p w14:paraId="402E0FF9" w14:textId="77777777" w:rsidR="008C363F" w:rsidRPr="00834712" w:rsidRDefault="008C363F" w:rsidP="0009269C">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068D89FB" w14:textId="77777777" w:rsidR="008C363F" w:rsidRPr="006E7994" w:rsidRDefault="008C363F" w:rsidP="008C363F">
      <w:pPr>
        <w:pStyle w:val="Descripcin"/>
        <w:jc w:val="center"/>
        <w:rPr>
          <w:lang w:val="en-GB"/>
        </w:rPr>
      </w:pPr>
      <w:r>
        <w:rPr>
          <w:lang w:val="en-GB"/>
        </w:rPr>
        <w:t>TABLE 21</w:t>
      </w:r>
      <w:r w:rsidRPr="00890914">
        <w:rPr>
          <w:lang w:val="en-GB"/>
        </w:rPr>
        <w:t xml:space="preserve">: </w:t>
      </w:r>
      <w:proofErr w:type="spellStart"/>
      <w:r>
        <w:rPr>
          <w:lang w:val="en-GB"/>
        </w:rPr>
        <w:t>Anova</w:t>
      </w:r>
      <w:proofErr w:type="spellEnd"/>
      <w:r>
        <w:rPr>
          <w:lang w:val="en-GB"/>
        </w:rPr>
        <w:t xml:space="preserve"> Table for </w:t>
      </w:r>
      <w:proofErr w:type="spellStart"/>
      <w:r>
        <w:rPr>
          <w:lang w:val="en-GB"/>
        </w:rPr>
        <w:t>YearsCode</w:t>
      </w:r>
      <w:proofErr w:type="spellEnd"/>
      <w:r>
        <w:rPr>
          <w:lang w:val="en-GB"/>
        </w:rPr>
        <w:t xml:space="preserve"> by Country and Blockchain with double interaction.</w:t>
      </w:r>
    </w:p>
    <w:p w14:paraId="7EF31A60" w14:textId="77777777" w:rsidR="008C363F" w:rsidRDefault="008C363F" w:rsidP="008C363F">
      <w:pPr>
        <w:rPr>
          <w:sz w:val="24"/>
          <w:lang w:val="en-GB"/>
        </w:rPr>
      </w:pPr>
      <w:r>
        <w:rPr>
          <w:sz w:val="24"/>
          <w:lang w:val="en-GB"/>
        </w:rPr>
        <w:t xml:space="preserve">To check if any of the factors are non-significant, we need to compute </w:t>
      </w:r>
      <w:proofErr w:type="spellStart"/>
      <w:r>
        <w:rPr>
          <w:sz w:val="24"/>
          <w:lang w:val="en-GB"/>
        </w:rPr>
        <w:t>F</w:t>
      </w:r>
      <w:r>
        <w:rPr>
          <w:sz w:val="24"/>
          <w:vertAlign w:val="subscript"/>
          <w:lang w:val="en-GB"/>
        </w:rPr>
        <w:t>df</w:t>
      </w:r>
      <w:proofErr w:type="spellEnd"/>
      <w:r>
        <w:rPr>
          <w:sz w:val="24"/>
          <w:vertAlign w:val="subscript"/>
          <w:lang w:val="en-GB"/>
        </w:rPr>
        <w:t xml:space="preserve">. factor, </w:t>
      </w:r>
      <w:proofErr w:type="spellStart"/>
      <w:r>
        <w:rPr>
          <w:sz w:val="24"/>
          <w:vertAlign w:val="subscript"/>
          <w:lang w:val="en-GB"/>
        </w:rPr>
        <w:t>df</w:t>
      </w:r>
      <w:proofErr w:type="spellEnd"/>
      <w:r>
        <w:rPr>
          <w:sz w:val="24"/>
          <w:vertAlign w:val="subscript"/>
          <w:lang w:val="en-GB"/>
        </w:rPr>
        <w:t xml:space="preserve">. residual </w:t>
      </w:r>
      <w:r>
        <w:rPr>
          <w:sz w:val="24"/>
          <w:lang w:val="en-GB"/>
        </w:rPr>
        <w:t>of the factors and check if it is higher than the F-Ratio of the table. Let´s check for α=0.05</w:t>
      </w:r>
    </w:p>
    <w:p w14:paraId="4F47DDEB" w14:textId="77777777" w:rsidR="008C363F" w:rsidRDefault="008C363F" w:rsidP="008C363F">
      <w:pPr>
        <w:rPr>
          <w:sz w:val="24"/>
          <w:lang w:val="en-GB"/>
        </w:rPr>
      </w:pPr>
      <w:r>
        <w:rPr>
          <w:sz w:val="24"/>
          <w:lang w:val="en-GB"/>
        </w:rPr>
        <w:t>For the factor Country:</w:t>
      </w:r>
    </w:p>
    <w:p w14:paraId="131962C1" w14:textId="77777777" w:rsidR="008C363F" w:rsidRDefault="008C363F" w:rsidP="008C363F">
      <w:pPr>
        <w:pStyle w:val="Prrafodelista"/>
        <w:numPr>
          <w:ilvl w:val="0"/>
          <w:numId w:val="36"/>
        </w:numPr>
        <w:rPr>
          <w:rFonts w:cs="Arial"/>
          <w:sz w:val="24"/>
          <w:szCs w:val="18"/>
          <w:lang w:val="en-GB"/>
        </w:rPr>
      </w:pPr>
      <w:r w:rsidRPr="0041231B">
        <w:rPr>
          <w:sz w:val="24"/>
          <w:lang w:val="en-GB"/>
        </w:rPr>
        <w:t>F</w:t>
      </w:r>
      <w:r w:rsidRPr="0041231B">
        <w:rPr>
          <w:sz w:val="24"/>
          <w:vertAlign w:val="subscript"/>
          <w:lang w:val="en-GB"/>
        </w:rPr>
        <w:t xml:space="preserve">1,482 </w:t>
      </w:r>
      <w:r w:rsidRPr="0041231B">
        <w:rPr>
          <w:sz w:val="24"/>
          <w:lang w:val="en-GB"/>
        </w:rPr>
        <w:t xml:space="preserve">= </w:t>
      </w:r>
      <w:r>
        <w:rPr>
          <w:rFonts w:cs="Arial"/>
          <w:sz w:val="24"/>
          <w:szCs w:val="18"/>
          <w:lang w:val="en-GB"/>
        </w:rPr>
        <w:t>3,86083852 &gt; F-Ratio = 0,10</w:t>
      </w:r>
      <w:r w:rsidRPr="0041231B">
        <w:rPr>
          <w:rFonts w:cs="Arial"/>
          <w:sz w:val="24"/>
          <w:szCs w:val="18"/>
          <w:lang w:val="en-GB"/>
        </w:rPr>
        <w:t xml:space="preserve"> </w:t>
      </w:r>
    </w:p>
    <w:p w14:paraId="4FEE4C8C" w14:textId="77777777" w:rsidR="008C363F" w:rsidRPr="0041231B" w:rsidRDefault="008C363F" w:rsidP="008C363F">
      <w:pPr>
        <w:pStyle w:val="Prrafodelista"/>
        <w:numPr>
          <w:ilvl w:val="0"/>
          <w:numId w:val="36"/>
        </w:numPr>
        <w:rPr>
          <w:sz w:val="24"/>
          <w:lang w:val="en-GB"/>
        </w:rPr>
      </w:pPr>
      <w:r w:rsidRPr="0041231B">
        <w:rPr>
          <w:rFonts w:cs="Arial"/>
          <w:sz w:val="24"/>
          <w:szCs w:val="18"/>
          <w:lang w:val="en-GB"/>
        </w:rPr>
        <w:t xml:space="preserve">Country is </w:t>
      </w:r>
      <w:r>
        <w:rPr>
          <w:rFonts w:cs="Arial"/>
          <w:sz w:val="24"/>
          <w:szCs w:val="18"/>
          <w:lang w:val="en-GB"/>
        </w:rPr>
        <w:t xml:space="preserve">not </w:t>
      </w:r>
      <w:r w:rsidRPr="0041231B">
        <w:rPr>
          <w:rFonts w:cs="Arial"/>
          <w:sz w:val="24"/>
          <w:szCs w:val="18"/>
          <w:lang w:val="en-GB"/>
        </w:rPr>
        <w:t>significant</w:t>
      </w:r>
      <w:r>
        <w:rPr>
          <w:rFonts w:cs="Arial"/>
          <w:sz w:val="24"/>
          <w:szCs w:val="18"/>
          <w:lang w:val="en-GB"/>
        </w:rPr>
        <w:t xml:space="preserve"> at 0.05 significance level</w:t>
      </w:r>
      <w:r w:rsidRPr="0041231B">
        <w:rPr>
          <w:rFonts w:cs="Arial"/>
          <w:sz w:val="24"/>
          <w:szCs w:val="18"/>
          <w:lang w:val="en-GB"/>
        </w:rPr>
        <w:t>.</w:t>
      </w:r>
    </w:p>
    <w:p w14:paraId="03FB66D0" w14:textId="77777777" w:rsidR="008C363F" w:rsidRPr="00E73A96" w:rsidRDefault="008C363F" w:rsidP="008C363F">
      <w:pPr>
        <w:pStyle w:val="Prrafodelista"/>
        <w:numPr>
          <w:ilvl w:val="0"/>
          <w:numId w:val="36"/>
        </w:numPr>
        <w:rPr>
          <w:rFonts w:cs="Arial"/>
          <w:sz w:val="24"/>
          <w:szCs w:val="18"/>
          <w:lang w:val="en-GB"/>
        </w:rPr>
      </w:pPr>
      <w:r>
        <w:rPr>
          <w:rFonts w:cs="Arial"/>
          <w:sz w:val="24"/>
          <w:szCs w:val="18"/>
          <w:lang w:val="en-GB"/>
        </w:rPr>
        <w:t>Reject null hypothesis.</w:t>
      </w:r>
    </w:p>
    <w:p w14:paraId="5EA3E5C5" w14:textId="77777777" w:rsidR="008C363F" w:rsidRDefault="008C363F" w:rsidP="008C363F">
      <w:pPr>
        <w:rPr>
          <w:sz w:val="24"/>
          <w:lang w:val="en-GB"/>
        </w:rPr>
      </w:pPr>
      <w:r>
        <w:rPr>
          <w:sz w:val="24"/>
          <w:lang w:val="en-GB"/>
        </w:rPr>
        <w:t>For the factor Blockchain</w:t>
      </w:r>
    </w:p>
    <w:p w14:paraId="50B296D9" w14:textId="77777777" w:rsidR="008C363F" w:rsidRDefault="008C363F" w:rsidP="008C363F">
      <w:pPr>
        <w:pStyle w:val="Prrafodelista"/>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2,232597359</w:t>
      </w:r>
      <w:r>
        <w:rPr>
          <w:rFonts w:cs="Arial"/>
          <w:sz w:val="24"/>
          <w:szCs w:val="18"/>
          <w:lang w:val="en-GB"/>
        </w:rPr>
        <w:t xml:space="preserve"> &gt; F-Ratio = 0,39</w:t>
      </w:r>
    </w:p>
    <w:p w14:paraId="6E51EC54" w14:textId="77777777" w:rsidR="008C363F" w:rsidRPr="006A48CC" w:rsidRDefault="008C363F" w:rsidP="008C363F">
      <w:pPr>
        <w:pStyle w:val="Prrafodelista"/>
        <w:numPr>
          <w:ilvl w:val="0"/>
          <w:numId w:val="36"/>
        </w:numPr>
        <w:rPr>
          <w:rFonts w:cs="Arial"/>
          <w:sz w:val="24"/>
          <w:szCs w:val="18"/>
          <w:lang w:val="en-GB"/>
        </w:rPr>
      </w:pPr>
      <w:r>
        <w:rPr>
          <w:sz w:val="24"/>
          <w:lang w:val="en-GB"/>
        </w:rPr>
        <w:t>Blockchain is not significant at 0.05 significance level.</w:t>
      </w:r>
    </w:p>
    <w:p w14:paraId="57E44920" w14:textId="77777777" w:rsidR="008C363F" w:rsidRDefault="008C363F" w:rsidP="008C363F">
      <w:pPr>
        <w:pStyle w:val="Prrafodelista"/>
        <w:numPr>
          <w:ilvl w:val="0"/>
          <w:numId w:val="36"/>
        </w:numPr>
        <w:rPr>
          <w:rFonts w:cs="Arial"/>
          <w:sz w:val="24"/>
          <w:szCs w:val="18"/>
          <w:lang w:val="en-GB"/>
        </w:rPr>
      </w:pPr>
      <w:r w:rsidRPr="0041231B">
        <w:rPr>
          <w:rFonts w:cs="Arial"/>
          <w:sz w:val="24"/>
          <w:szCs w:val="18"/>
          <w:lang w:val="en-GB"/>
        </w:rPr>
        <w:t xml:space="preserve"> </w:t>
      </w:r>
      <w:r>
        <w:rPr>
          <w:rFonts w:cs="Arial"/>
          <w:sz w:val="24"/>
          <w:szCs w:val="18"/>
          <w:lang w:val="en-GB"/>
        </w:rPr>
        <w:t>Reject null hypothesis.</w:t>
      </w:r>
    </w:p>
    <w:p w14:paraId="6BD63F24" w14:textId="77777777" w:rsidR="008C363F" w:rsidRDefault="008C363F" w:rsidP="008C363F">
      <w:pPr>
        <w:rPr>
          <w:sz w:val="24"/>
          <w:lang w:val="en-GB"/>
        </w:rPr>
      </w:pPr>
      <w:r>
        <w:rPr>
          <w:sz w:val="24"/>
          <w:lang w:val="en-GB"/>
        </w:rPr>
        <w:t>For the factor AB</w:t>
      </w:r>
    </w:p>
    <w:p w14:paraId="15414536" w14:textId="77777777" w:rsidR="008C363F" w:rsidRDefault="008C363F" w:rsidP="008C363F">
      <w:pPr>
        <w:pStyle w:val="Prrafodelista"/>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2,232597359</w:t>
      </w:r>
      <w:r>
        <w:rPr>
          <w:rFonts w:cs="Arial"/>
          <w:sz w:val="24"/>
          <w:szCs w:val="18"/>
          <w:lang w:val="en-GB"/>
        </w:rPr>
        <w:t xml:space="preserve"> &gt; F-Ratio = 0,39</w:t>
      </w:r>
    </w:p>
    <w:p w14:paraId="0408E949" w14:textId="77777777" w:rsidR="008C363F" w:rsidRPr="006A48CC" w:rsidRDefault="008C363F" w:rsidP="008C363F">
      <w:pPr>
        <w:pStyle w:val="Prrafodelista"/>
        <w:numPr>
          <w:ilvl w:val="0"/>
          <w:numId w:val="36"/>
        </w:numPr>
        <w:rPr>
          <w:rFonts w:cs="Arial"/>
          <w:sz w:val="24"/>
          <w:szCs w:val="18"/>
          <w:lang w:val="en-GB"/>
        </w:rPr>
      </w:pPr>
      <w:r>
        <w:rPr>
          <w:sz w:val="24"/>
          <w:lang w:val="en-GB"/>
        </w:rPr>
        <w:t>AB is not significant at 0.05 significance level.</w:t>
      </w:r>
    </w:p>
    <w:p w14:paraId="64EA3FA1" w14:textId="77777777" w:rsidR="008C363F" w:rsidRPr="0041231B" w:rsidRDefault="008C363F" w:rsidP="008C363F">
      <w:pPr>
        <w:pStyle w:val="Prrafodelista"/>
        <w:numPr>
          <w:ilvl w:val="0"/>
          <w:numId w:val="36"/>
        </w:numPr>
        <w:rPr>
          <w:rFonts w:cs="Arial"/>
          <w:sz w:val="24"/>
          <w:szCs w:val="18"/>
          <w:lang w:val="en-GB"/>
        </w:rPr>
      </w:pPr>
      <w:r>
        <w:rPr>
          <w:rFonts w:cs="Arial"/>
          <w:sz w:val="24"/>
          <w:szCs w:val="18"/>
          <w:lang w:val="en-GB"/>
        </w:rPr>
        <w:t>Reject null hypothesis.</w:t>
      </w:r>
    </w:p>
    <w:p w14:paraId="0997E07A" w14:textId="77777777" w:rsidR="008C363F" w:rsidRPr="008164B6" w:rsidRDefault="008C363F" w:rsidP="008C363F">
      <w:pPr>
        <w:rPr>
          <w:rFonts w:cs="Arial"/>
          <w:sz w:val="24"/>
          <w:szCs w:val="18"/>
          <w:lang w:val="en-GB"/>
        </w:rPr>
      </w:pPr>
    </w:p>
    <w:p w14:paraId="228B6BC2" w14:textId="77777777" w:rsidR="008C363F" w:rsidRDefault="008C363F" w:rsidP="008C363F">
      <w:pPr>
        <w:rPr>
          <w:sz w:val="24"/>
          <w:lang w:val="en-GB"/>
        </w:rPr>
      </w:pPr>
      <w:r>
        <w:rPr>
          <w:sz w:val="24"/>
          <w:lang w:val="en-GB"/>
        </w:rPr>
        <w:t>As we can see, they are not significant, now we may try with α=0.01</w:t>
      </w:r>
    </w:p>
    <w:p w14:paraId="59B1B73C" w14:textId="77777777" w:rsidR="008C363F" w:rsidRDefault="008C363F" w:rsidP="008C363F">
      <w:pPr>
        <w:rPr>
          <w:sz w:val="24"/>
          <w:lang w:val="en-GB"/>
        </w:rPr>
      </w:pPr>
      <w:r>
        <w:rPr>
          <w:sz w:val="24"/>
          <w:lang w:val="en-GB"/>
        </w:rPr>
        <w:t>For Country</w:t>
      </w:r>
      <w:r w:rsidRPr="008D6CC6">
        <w:rPr>
          <w:sz w:val="24"/>
          <w:lang w:val="en-GB"/>
        </w:rPr>
        <w:t xml:space="preserve"> </w:t>
      </w:r>
      <w:r w:rsidRPr="0041231B">
        <w:rPr>
          <w:sz w:val="24"/>
          <w:lang w:val="en-GB"/>
        </w:rPr>
        <w:t>F</w:t>
      </w:r>
      <w:r w:rsidRPr="0041231B">
        <w:rPr>
          <w:sz w:val="24"/>
          <w:vertAlign w:val="subscript"/>
          <w:lang w:val="en-GB"/>
        </w:rPr>
        <w:t xml:space="preserve">1,482 </w:t>
      </w:r>
      <w:r w:rsidRPr="0041231B">
        <w:rPr>
          <w:sz w:val="24"/>
          <w:lang w:val="en-GB"/>
        </w:rPr>
        <w:t>=</w:t>
      </w:r>
      <w:r>
        <w:rPr>
          <w:sz w:val="24"/>
          <w:lang w:val="en-GB"/>
        </w:rPr>
        <w:t xml:space="preserve"> 6,687770953 it is still not significant.</w:t>
      </w:r>
    </w:p>
    <w:p w14:paraId="11CF56C3" w14:textId="77777777" w:rsidR="008C363F" w:rsidRPr="008D6CC6" w:rsidRDefault="008C363F" w:rsidP="008C363F">
      <w:pPr>
        <w:rPr>
          <w:sz w:val="24"/>
          <w:lang w:val="en-GB"/>
        </w:rPr>
      </w:pPr>
      <w:r>
        <w:rPr>
          <w:sz w:val="24"/>
          <w:lang w:val="en-GB"/>
        </w:rPr>
        <w:t xml:space="preserve">For Blockchain and AB </w:t>
      </w:r>
      <w:r w:rsidRPr="0041231B">
        <w:rPr>
          <w:sz w:val="24"/>
          <w:lang w:val="en-GB"/>
        </w:rPr>
        <w:t>F</w:t>
      </w:r>
      <w:r>
        <w:rPr>
          <w:sz w:val="24"/>
          <w:vertAlign w:val="subscript"/>
          <w:lang w:val="en-GB"/>
        </w:rPr>
        <w:t>5</w:t>
      </w:r>
      <w:r w:rsidRPr="0041231B">
        <w:rPr>
          <w:sz w:val="24"/>
          <w:vertAlign w:val="subscript"/>
          <w:lang w:val="en-GB"/>
        </w:rPr>
        <w:t>,482</w:t>
      </w:r>
      <w:r>
        <w:rPr>
          <w:sz w:val="24"/>
          <w:vertAlign w:val="subscript"/>
          <w:lang w:val="en-GB"/>
        </w:rPr>
        <w:t xml:space="preserve"> </w:t>
      </w:r>
      <w:r>
        <w:rPr>
          <w:sz w:val="24"/>
          <w:lang w:val="en-GB"/>
        </w:rPr>
        <w:t>= 3,0547685 not significant as well.</w:t>
      </w:r>
    </w:p>
    <w:p w14:paraId="75802D5C" w14:textId="77777777" w:rsidR="000F264D" w:rsidRDefault="000F264D">
      <w:pPr>
        <w:rPr>
          <w:b/>
          <w:bCs/>
          <w:iCs/>
          <w:color w:val="D50066"/>
          <w:sz w:val="28"/>
          <w:szCs w:val="28"/>
          <w:lang w:val="en-US"/>
        </w:rPr>
      </w:pPr>
    </w:p>
    <w:p w14:paraId="648F1A7D" w14:textId="77777777" w:rsidR="000F264D" w:rsidRDefault="000F264D">
      <w:pPr>
        <w:rPr>
          <w:b/>
          <w:bCs/>
          <w:iCs/>
          <w:color w:val="D50066"/>
          <w:sz w:val="28"/>
          <w:szCs w:val="28"/>
          <w:lang w:val="en-US"/>
        </w:rPr>
      </w:pPr>
    </w:p>
    <w:p w14:paraId="5CBA3D39" w14:textId="6FCBA572" w:rsidR="0090021D" w:rsidRPr="0090021D" w:rsidRDefault="000F264D">
      <w:pPr>
        <w:rPr>
          <w:sz w:val="24"/>
          <w:lang w:val="en-GB"/>
        </w:rPr>
      </w:pPr>
      <w:r>
        <w:rPr>
          <w:sz w:val="24"/>
          <w:lang w:val="en-GB"/>
        </w:rPr>
        <w:t>As we can see</w:t>
      </w:r>
      <w:r w:rsidR="0012380F">
        <w:rPr>
          <w:sz w:val="24"/>
          <w:lang w:val="en-GB"/>
        </w:rPr>
        <w:t xml:space="preserve">, the data may vary a little, nevertheless, the </w:t>
      </w:r>
      <w:proofErr w:type="spellStart"/>
      <w:r w:rsidR="0012380F">
        <w:rPr>
          <w:sz w:val="24"/>
          <w:lang w:val="en-GB"/>
        </w:rPr>
        <w:t>conclussions</w:t>
      </w:r>
      <w:proofErr w:type="spellEnd"/>
      <w:r w:rsidR="0012380F">
        <w:rPr>
          <w:sz w:val="24"/>
          <w:lang w:val="en-GB"/>
        </w:rPr>
        <w:t xml:space="preserve"> extracted are the same. Even counting the factor </w:t>
      </w:r>
      <w:proofErr w:type="gramStart"/>
      <w:r w:rsidR="0012380F">
        <w:rPr>
          <w:sz w:val="24"/>
          <w:lang w:val="en-GB"/>
        </w:rPr>
        <w:t>AB</w:t>
      </w:r>
      <w:proofErr w:type="gramEnd"/>
      <w:r w:rsidR="0012380F">
        <w:rPr>
          <w:sz w:val="24"/>
          <w:lang w:val="en-GB"/>
        </w:rPr>
        <w:t xml:space="preserve"> it is not relevant. So, in the end. The result does not change if we add the interaction.</w:t>
      </w:r>
    </w:p>
    <w:p w14:paraId="06CDCF3D" w14:textId="7674EAE3" w:rsidR="00E73A96" w:rsidRPr="0034505A" w:rsidRDefault="005069B1" w:rsidP="00D965A8">
      <w:pPr>
        <w:rPr>
          <w:sz w:val="24"/>
          <w:lang w:val="en-GB"/>
        </w:rPr>
      </w:pPr>
      <w:r>
        <w:rPr>
          <w:noProof/>
          <w:lang w:eastAsia="es-ES"/>
        </w:rPr>
        <mc:AlternateContent>
          <mc:Choice Requires="wps">
            <w:drawing>
              <wp:anchor distT="0" distB="0" distL="114300" distR="114300" simplePos="0" relativeHeight="251671552" behindDoc="0" locked="0" layoutInCell="1" allowOverlap="1" wp14:anchorId="311CC623" wp14:editId="150250BF">
                <wp:simplePos x="0" y="0"/>
                <wp:positionH relativeFrom="margin">
                  <wp:posOffset>2501900</wp:posOffset>
                </wp:positionH>
                <wp:positionV relativeFrom="paragraph">
                  <wp:posOffset>1941830</wp:posOffset>
                </wp:positionV>
                <wp:extent cx="3096260" cy="365760"/>
                <wp:effectExtent l="0" t="0" r="8890" b="0"/>
                <wp:wrapTopAndBottom/>
                <wp:docPr id="19" name="Cuadro de texto 19"/>
                <wp:cNvGraphicFramePr/>
                <a:graphic xmlns:a="http://schemas.openxmlformats.org/drawingml/2006/main">
                  <a:graphicData uri="http://schemas.microsoft.com/office/word/2010/wordprocessingShape">
                    <wps:wsp>
                      <wps:cNvSpPr txBox="1"/>
                      <wps:spPr>
                        <a:xfrm>
                          <a:off x="0" y="0"/>
                          <a:ext cx="3096260" cy="365760"/>
                        </a:xfrm>
                        <a:prstGeom prst="rect">
                          <a:avLst/>
                        </a:prstGeom>
                        <a:solidFill>
                          <a:prstClr val="white"/>
                        </a:solidFill>
                        <a:ln>
                          <a:noFill/>
                        </a:ln>
                      </wps:spPr>
                      <wps:txbx>
                        <w:txbxContent>
                          <w:p w14:paraId="2E9E87CA" w14:textId="2A04BF9F" w:rsidR="0009269C" w:rsidRPr="005069B1" w:rsidRDefault="0009269C" w:rsidP="005069B1">
                            <w:pPr>
                              <w:pStyle w:val="Descripcin"/>
                              <w:jc w:val="center"/>
                              <w:rPr>
                                <w:noProof/>
                                <w:lang w:val="en-GB"/>
                              </w:rPr>
                            </w:pPr>
                            <w:r>
                              <w:rPr>
                                <w:noProof/>
                                <w:lang w:val="en-GB"/>
                              </w:rPr>
                              <w:t>PICTURE 41</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Country.With double interaction.</w:t>
                            </w:r>
                          </w:p>
                          <w:p w14:paraId="09E73D70" w14:textId="7C3C4135" w:rsidR="0009269C" w:rsidRPr="00195E84" w:rsidRDefault="0009269C" w:rsidP="00195E84">
                            <w:pPr>
                              <w:pStyle w:val="Descripcin"/>
                              <w:rPr>
                                <w:noProof/>
                                <w:sz w:val="20"/>
                                <w:szCs w:val="20"/>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CC623" id="_x0000_s1030" type="#_x0000_t202" style="position:absolute;margin-left:197pt;margin-top:152.9pt;width:243.8pt;height:28.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" stroked="f">
                <v:textbox inset="0,0,0,0">
                  <w:txbxContent>
                    <w:p w14:paraId="2E9E87CA" w14:textId="2A04BF9F" w:rsidR="0009269C" w:rsidRPr="005069B1" w:rsidRDefault="0009269C" w:rsidP="005069B1">
                      <w:pPr>
                        <w:pStyle w:val="Descripcin"/>
                        <w:jc w:val="center"/>
                        <w:rPr>
                          <w:noProof/>
                          <w:lang w:val="en-GB"/>
                        </w:rPr>
                      </w:pPr>
                      <w:r>
                        <w:rPr>
                          <w:noProof/>
                          <w:lang w:val="en-GB"/>
                        </w:rPr>
                        <w:t>PICTURE 41</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Country.With double interaction.</w:t>
                      </w:r>
                    </w:p>
                    <w:p w14:paraId="09E73D70" w14:textId="7C3C4135" w:rsidR="0009269C" w:rsidRPr="00195E84" w:rsidRDefault="0009269C" w:rsidP="00195E84">
                      <w:pPr>
                        <w:pStyle w:val="Descripcin"/>
                        <w:rPr>
                          <w:noProof/>
                          <w:sz w:val="20"/>
                          <w:szCs w:val="20"/>
                          <w:lang w:val="en-GB"/>
                        </w:rPr>
                      </w:pPr>
                    </w:p>
                  </w:txbxContent>
                </v:textbox>
                <w10:wrap type="topAndBottom" anchorx="margin"/>
              </v:shape>
            </w:pict>
          </mc:Fallback>
        </mc:AlternateContent>
      </w:r>
      <w:r w:rsidR="00195E84">
        <w:rPr>
          <w:noProof/>
          <w:lang w:eastAsia="es-ES"/>
        </w:rPr>
        <mc:AlternateContent>
          <mc:Choice Requires="wps">
            <w:drawing>
              <wp:anchor distT="0" distB="0" distL="114300" distR="114300" simplePos="0" relativeHeight="251669504" behindDoc="0" locked="0" layoutInCell="1" allowOverlap="1" wp14:anchorId="7170C6CB" wp14:editId="2F4CAF9E">
                <wp:simplePos x="0" y="0"/>
                <wp:positionH relativeFrom="column">
                  <wp:posOffset>-784860</wp:posOffset>
                </wp:positionH>
                <wp:positionV relativeFrom="paragraph">
                  <wp:posOffset>1941830</wp:posOffset>
                </wp:positionV>
                <wp:extent cx="3219450" cy="360045"/>
                <wp:effectExtent l="0" t="0" r="0" b="1905"/>
                <wp:wrapTopAndBottom/>
                <wp:docPr id="15" name="Cuadro de texto 15"/>
                <wp:cNvGraphicFramePr/>
                <a:graphic xmlns:a="http://schemas.openxmlformats.org/drawingml/2006/main">
                  <a:graphicData uri="http://schemas.microsoft.com/office/word/2010/wordprocessingShape">
                    <wps:wsp>
                      <wps:cNvSpPr txBox="1"/>
                      <wps:spPr>
                        <a:xfrm>
                          <a:off x="0" y="0"/>
                          <a:ext cx="3219450" cy="360045"/>
                        </a:xfrm>
                        <a:prstGeom prst="rect">
                          <a:avLst/>
                        </a:prstGeom>
                        <a:solidFill>
                          <a:prstClr val="white"/>
                        </a:solidFill>
                        <a:ln>
                          <a:noFill/>
                        </a:ln>
                      </wps:spPr>
                      <wps:txbx>
                        <w:txbxContent>
                          <w:p w14:paraId="77450F14" w14:textId="14E05F1E" w:rsidR="0009269C" w:rsidRPr="005069B1" w:rsidRDefault="0009269C" w:rsidP="005069B1">
                            <w:pPr>
                              <w:pStyle w:val="Descripcin"/>
                              <w:jc w:val="center"/>
                              <w:rPr>
                                <w:noProof/>
                                <w:lang w:val="en-GB"/>
                              </w:rPr>
                            </w:pPr>
                            <w:r>
                              <w:rPr>
                                <w:noProof/>
                                <w:lang w:val="en-GB"/>
                              </w:rPr>
                              <w:t>PICTURE 40</w:t>
                            </w:r>
                            <w:r w:rsidRPr="00195E84">
                              <w:rPr>
                                <w:noProof/>
                                <w:lang w:val="en-GB"/>
                              </w:rPr>
                              <w:t xml:space="preserve">: Medias and </w:t>
                            </w:r>
                            <w:r>
                              <w:rPr>
                                <w:noProof/>
                                <w:lang w:val="en-GB"/>
                              </w:rPr>
                              <w:t xml:space="preserve">Fisher´s LSD Intervals for YearsCode </w:t>
                            </w:r>
                            <w:r w:rsidRPr="00195E84">
                              <w:rPr>
                                <w:noProof/>
                                <w:lang w:val="en-GB"/>
                              </w:rPr>
                              <w:t>for Blockchain.</w:t>
                            </w:r>
                            <w:r>
                              <w:rPr>
                                <w:noProof/>
                                <w:lang w:val="en-GB"/>
                              </w:rPr>
                              <w:t xml:space="preserve"> With double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C6CB" id="_x0000_s1031" type="#_x0000_t202" style="position:absolute;margin-left:-61.8pt;margin-top:152.9pt;width:253.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" stroked="f">
                <v:textbox inset="0,0,0,0">
                  <w:txbxContent>
                    <w:p w14:paraId="77450F14" w14:textId="14E05F1E" w:rsidR="0009269C" w:rsidRPr="005069B1" w:rsidRDefault="0009269C" w:rsidP="005069B1">
                      <w:pPr>
                        <w:pStyle w:val="Descripcin"/>
                        <w:jc w:val="center"/>
                        <w:rPr>
                          <w:noProof/>
                          <w:lang w:val="en-GB"/>
                        </w:rPr>
                      </w:pPr>
                      <w:r>
                        <w:rPr>
                          <w:noProof/>
                          <w:lang w:val="en-GB"/>
                        </w:rPr>
                        <w:t>PICTURE 40</w:t>
                      </w:r>
                      <w:r w:rsidRPr="00195E84">
                        <w:rPr>
                          <w:noProof/>
                          <w:lang w:val="en-GB"/>
                        </w:rPr>
                        <w:t xml:space="preserve">: Medias and </w:t>
                      </w:r>
                      <w:r>
                        <w:rPr>
                          <w:noProof/>
                          <w:lang w:val="en-GB"/>
                        </w:rPr>
                        <w:t xml:space="preserve">Fisher´s LSD Intervals for YearsCode </w:t>
                      </w:r>
                      <w:r w:rsidRPr="00195E84">
                        <w:rPr>
                          <w:noProof/>
                          <w:lang w:val="en-GB"/>
                        </w:rPr>
                        <w:t>for Blockchain.</w:t>
                      </w:r>
                      <w:r>
                        <w:rPr>
                          <w:noProof/>
                          <w:lang w:val="en-GB"/>
                        </w:rPr>
                        <w:t xml:space="preserve"> With double interaction.</w:t>
                      </w:r>
                    </w:p>
                  </w:txbxContent>
                </v:textbox>
                <w10:wrap type="topAndBottom"/>
              </v:shape>
            </w:pict>
          </mc:Fallback>
        </mc:AlternateContent>
      </w:r>
      <w:r w:rsidR="00195E84">
        <w:rPr>
          <w:noProof/>
          <w:lang w:eastAsia="es-ES"/>
        </w:rPr>
        <w:drawing>
          <wp:anchor distT="0" distB="0" distL="114300" distR="114300" simplePos="0" relativeHeight="251667456" behindDoc="0" locked="0" layoutInCell="1" allowOverlap="1" wp14:anchorId="4D5113FF" wp14:editId="06C94CD4">
            <wp:simplePos x="0" y="0"/>
            <wp:positionH relativeFrom="margin">
              <wp:posOffset>2504440</wp:posOffset>
            </wp:positionH>
            <wp:positionV relativeFrom="paragraph">
              <wp:posOffset>329670</wp:posOffset>
            </wp:positionV>
            <wp:extent cx="2886710" cy="1619885"/>
            <wp:effectExtent l="0" t="0" r="889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6710" cy="1619885"/>
                    </a:xfrm>
                    <a:prstGeom prst="rect">
                      <a:avLst/>
                    </a:prstGeom>
                  </pic:spPr>
                </pic:pic>
              </a:graphicData>
            </a:graphic>
            <wp14:sizeRelH relativeFrom="margin">
              <wp14:pctWidth>0</wp14:pctWidth>
            </wp14:sizeRelH>
            <wp14:sizeRelV relativeFrom="margin">
              <wp14:pctHeight>0</wp14:pctHeight>
            </wp14:sizeRelV>
          </wp:anchor>
        </w:drawing>
      </w:r>
      <w:r w:rsidR="00195E84">
        <w:rPr>
          <w:noProof/>
          <w:lang w:eastAsia="es-ES"/>
        </w:rPr>
        <w:drawing>
          <wp:anchor distT="0" distB="0" distL="114300" distR="114300" simplePos="0" relativeHeight="251666432" behindDoc="0" locked="0" layoutInCell="1" allowOverlap="1" wp14:anchorId="2A9C57CF" wp14:editId="48E0C27E">
            <wp:simplePos x="0" y="0"/>
            <wp:positionH relativeFrom="column">
              <wp:posOffset>-711200</wp:posOffset>
            </wp:positionH>
            <wp:positionV relativeFrom="paragraph">
              <wp:posOffset>301095</wp:posOffset>
            </wp:positionV>
            <wp:extent cx="2998800" cy="154800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8800" cy="1548000"/>
                    </a:xfrm>
                    <a:prstGeom prst="rect">
                      <a:avLst/>
                    </a:prstGeom>
                  </pic:spPr>
                </pic:pic>
              </a:graphicData>
            </a:graphic>
            <wp14:sizeRelH relativeFrom="margin">
              <wp14:pctWidth>0</wp14:pctWidth>
            </wp14:sizeRelH>
            <wp14:sizeRelV relativeFrom="margin">
              <wp14:pctHeight>0</wp14:pctHeight>
            </wp14:sizeRelV>
          </wp:anchor>
        </w:drawing>
      </w:r>
    </w:p>
    <w:p w14:paraId="7BE3A05D" w14:textId="77777777" w:rsidR="0090021D" w:rsidRDefault="000E6E86" w:rsidP="00F54666">
      <w:pPr>
        <w:keepNext/>
        <w:rPr>
          <w:noProof/>
          <w:lang w:val="en-GB" w:eastAsia="es-ES"/>
        </w:rPr>
      </w:pPr>
      <w:r w:rsidRPr="00195E84">
        <w:rPr>
          <w:noProof/>
          <w:lang w:val="en-GB" w:eastAsia="es-ES"/>
        </w:rPr>
        <w:t xml:space="preserve"> </w:t>
      </w:r>
    </w:p>
    <w:p w14:paraId="0AD3BCA0" w14:textId="00025922" w:rsidR="0090021D" w:rsidRDefault="0090021D" w:rsidP="0090021D">
      <w:pPr>
        <w:keepNext/>
        <w:rPr>
          <w:sz w:val="24"/>
          <w:lang w:val="en-GB"/>
        </w:rPr>
      </w:pPr>
      <w:r w:rsidRPr="0090021D">
        <w:rPr>
          <w:noProof/>
          <w:sz w:val="24"/>
          <w:szCs w:val="24"/>
          <w:lang w:val="en-US" w:eastAsia="es-ES"/>
        </w:rPr>
        <w:t>There are cases where studying the interaction between factors may not make sense or may not be meaningful.</w:t>
      </w:r>
      <w:r>
        <w:rPr>
          <w:noProof/>
          <w:sz w:val="24"/>
          <w:szCs w:val="24"/>
          <w:lang w:val="en-US" w:eastAsia="es-ES"/>
        </w:rPr>
        <w:t xml:space="preserve"> In this case, t</w:t>
      </w:r>
      <w:r w:rsidRPr="0090021D">
        <w:rPr>
          <w:sz w:val="24"/>
          <w:lang w:val="en-US"/>
        </w:rPr>
        <w:t>here is strong prior knowledge suggesting that the factors do not interact or that the interaction is not of interest</w:t>
      </w:r>
      <w:r w:rsidRPr="0090021D">
        <w:rPr>
          <w:sz w:val="24"/>
          <w:lang w:val="en-GB"/>
        </w:rPr>
        <w:t>.</w:t>
      </w:r>
    </w:p>
    <w:p w14:paraId="7961945C" w14:textId="02F48FB6" w:rsidR="00AB0937" w:rsidRDefault="0090021D" w:rsidP="005069B1">
      <w:pPr>
        <w:keepNext/>
        <w:rPr>
          <w:noProof/>
          <w:sz w:val="24"/>
          <w:szCs w:val="24"/>
          <w:lang w:val="en-US" w:eastAsia="es-ES"/>
        </w:rPr>
      </w:pPr>
      <w:r>
        <w:rPr>
          <w:sz w:val="24"/>
          <w:lang w:val="en-GB"/>
        </w:rPr>
        <w:t>Nevertheless, personally I considered it interesting to study it, because</w:t>
      </w:r>
      <w:r>
        <w:rPr>
          <w:noProof/>
          <w:sz w:val="24"/>
          <w:szCs w:val="24"/>
          <w:lang w:val="en-US" w:eastAsia="es-ES"/>
        </w:rPr>
        <w:t xml:space="preserve"> the view of Blockchain is more positive in Portugal than in Spain.</w:t>
      </w:r>
      <w:r w:rsidR="003F3642">
        <w:rPr>
          <w:noProof/>
          <w:sz w:val="24"/>
          <w:szCs w:val="24"/>
          <w:lang w:val="en-US" w:eastAsia="es-ES"/>
        </w:rPr>
        <w:t xml:space="preserve"> So, both factors could be conceptually related.</w:t>
      </w:r>
    </w:p>
    <w:p w14:paraId="7858D357" w14:textId="77777777" w:rsidR="005069B1" w:rsidRDefault="005069B1" w:rsidP="005069B1">
      <w:pPr>
        <w:keepNext/>
        <w:rPr>
          <w:sz w:val="24"/>
          <w:lang w:val="en-GB"/>
        </w:rPr>
      </w:pPr>
    </w:p>
    <w:p w14:paraId="261ABA1E" w14:textId="4AC5F3E7" w:rsidR="00716447" w:rsidRDefault="005069B1" w:rsidP="00565D31">
      <w:pPr>
        <w:rPr>
          <w:sz w:val="24"/>
          <w:lang w:val="en-GB"/>
        </w:rPr>
      </w:pPr>
      <w:r>
        <w:rPr>
          <w:sz w:val="24"/>
          <w:lang w:val="en-GB"/>
        </w:rPr>
        <w:t xml:space="preserve">It is possible to observe little changes by staring at both LSD graphs pairs (Pictures 38,39,40,41). The most remarkable is the increasing in the </w:t>
      </w:r>
      <w:r w:rsidR="00553753">
        <w:rPr>
          <w:sz w:val="24"/>
          <w:lang w:val="en-GB"/>
        </w:rPr>
        <w:t>mean</w:t>
      </w:r>
      <w:r>
        <w:rPr>
          <w:sz w:val="24"/>
          <w:lang w:val="en-GB"/>
        </w:rPr>
        <w:t xml:space="preserve"> for Unsure in Blockchain factor.</w:t>
      </w:r>
      <w:r w:rsidR="00553753">
        <w:rPr>
          <w:sz w:val="24"/>
          <w:lang w:val="en-GB"/>
        </w:rPr>
        <w:t xml:space="preserve"> But this does not give a lot information per se.</w:t>
      </w:r>
    </w:p>
    <w:p w14:paraId="2FC94452" w14:textId="1AB7FC5D" w:rsidR="00553753" w:rsidRDefault="00553753" w:rsidP="00565D31">
      <w:pPr>
        <w:rPr>
          <w:sz w:val="24"/>
          <w:lang w:val="en-GB"/>
        </w:rPr>
      </w:pPr>
    </w:p>
    <w:p w14:paraId="3D095CE8" w14:textId="1E431DB6" w:rsidR="000C0B95" w:rsidRDefault="00151EFC" w:rsidP="00565D31">
      <w:pPr>
        <w:rPr>
          <w:sz w:val="24"/>
          <w:lang w:val="en-GB"/>
        </w:rPr>
      </w:pPr>
      <w:r>
        <w:rPr>
          <w:sz w:val="24"/>
          <w:lang w:val="en-GB"/>
        </w:rPr>
        <w:t>Even if for this case, no values are significant, we are taking the residuals and representing them in a Normal Probabilistic Plot.</w:t>
      </w:r>
    </w:p>
    <w:p w14:paraId="06592FBB" w14:textId="77777777" w:rsidR="00ED09A9" w:rsidRDefault="00ED09A9" w:rsidP="00ED09A9">
      <w:pPr>
        <w:keepNext/>
      </w:pPr>
      <w:r>
        <w:rPr>
          <w:noProof/>
          <w:lang w:eastAsia="es-ES"/>
        </w:rPr>
        <w:lastRenderedPageBreak/>
        <w:drawing>
          <wp:inline distT="0" distB="0" distL="0" distR="0" wp14:anchorId="36136E3B" wp14:editId="17A6DB84">
            <wp:extent cx="5400040" cy="2921000"/>
            <wp:effectExtent l="0" t="0" r="0" b="0"/>
            <wp:docPr id="1192137144" name="Picture 1" descr="A graph of a normal probabilistic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37144" name="Picture 1" descr="A graph of a normal probabilistic plot&#10;&#10;Description automatically generated with medium confidence"/>
                    <pic:cNvPicPr/>
                  </pic:nvPicPr>
                  <pic:blipFill>
                    <a:blip r:embed="rId22"/>
                    <a:stretch>
                      <a:fillRect/>
                    </a:stretch>
                  </pic:blipFill>
                  <pic:spPr>
                    <a:xfrm>
                      <a:off x="0" y="0"/>
                      <a:ext cx="5400040" cy="2921000"/>
                    </a:xfrm>
                    <a:prstGeom prst="rect">
                      <a:avLst/>
                    </a:prstGeom>
                  </pic:spPr>
                </pic:pic>
              </a:graphicData>
            </a:graphic>
          </wp:inline>
        </w:drawing>
      </w:r>
    </w:p>
    <w:p w14:paraId="4820FBF4" w14:textId="0583A805" w:rsidR="00ED09A9" w:rsidRPr="005069B1" w:rsidRDefault="00ED09A9" w:rsidP="00851396">
      <w:pPr>
        <w:pStyle w:val="Descripcin"/>
        <w:ind w:left="708" w:hanging="708"/>
        <w:jc w:val="center"/>
        <w:rPr>
          <w:noProof/>
          <w:lang w:val="en-GB"/>
        </w:rPr>
      </w:pPr>
      <w:r>
        <w:rPr>
          <w:noProof/>
          <w:lang w:val="en-GB"/>
        </w:rPr>
        <w:t>PICTURE 42</w:t>
      </w:r>
      <w:r w:rsidRPr="00195E84">
        <w:rPr>
          <w:noProof/>
          <w:lang w:val="en-GB"/>
        </w:rPr>
        <w:t>:</w:t>
      </w:r>
      <w:r>
        <w:rPr>
          <w:noProof/>
          <w:lang w:val="en-GB"/>
        </w:rPr>
        <w:t xml:space="preserve"> Normal Probabilistic Plot for the residuals in double interaction.</w:t>
      </w:r>
    </w:p>
    <w:p w14:paraId="6CCC093F" w14:textId="2C934EDC" w:rsidR="005A600F" w:rsidRDefault="00E75153" w:rsidP="00565D31">
      <w:pPr>
        <w:rPr>
          <w:sz w:val="24"/>
          <w:lang w:val="en-US"/>
        </w:rPr>
      </w:pPr>
      <w:r>
        <w:rPr>
          <w:sz w:val="24"/>
          <w:lang w:val="en-US"/>
        </w:rPr>
        <w:t>I</w:t>
      </w:r>
      <w:r w:rsidRPr="00E75153">
        <w:rPr>
          <w:sz w:val="24"/>
          <w:lang w:val="en-US"/>
        </w:rPr>
        <w:t>f the plot of residuals deviates from a straight line or exhibits an asymmetric pattern, it suggests that the residuals do not follow a normal distribution. The shape and pattern of the plot can provide insights into the specific departure from normality.</w:t>
      </w:r>
    </w:p>
    <w:p w14:paraId="36CBDB47" w14:textId="4080EF20" w:rsidR="00E75153" w:rsidRDefault="00E75153" w:rsidP="00565D31">
      <w:pPr>
        <w:rPr>
          <w:sz w:val="24"/>
          <w:lang w:val="en-US"/>
        </w:rPr>
      </w:pPr>
      <w:r>
        <w:rPr>
          <w:sz w:val="24"/>
          <w:lang w:val="en-US"/>
        </w:rPr>
        <w:t>T</w:t>
      </w:r>
      <w:r w:rsidRPr="00E75153">
        <w:rPr>
          <w:sz w:val="24"/>
          <w:lang w:val="en-US"/>
        </w:rPr>
        <w:t xml:space="preserve">he plot shows a skewed pattern, with points bending away from </w:t>
      </w:r>
      <w:r>
        <w:rPr>
          <w:sz w:val="24"/>
          <w:lang w:val="en-US"/>
        </w:rPr>
        <w:t>and</w:t>
      </w:r>
      <w:r w:rsidRPr="00E75153">
        <w:rPr>
          <w:sz w:val="24"/>
          <w:lang w:val="en-US"/>
        </w:rPr>
        <w:t xml:space="preserve"> towards the straight line</w:t>
      </w:r>
      <w:r>
        <w:rPr>
          <w:sz w:val="24"/>
          <w:lang w:val="en-US"/>
        </w:rPr>
        <w:t>.</w:t>
      </w:r>
      <w:r w:rsidRPr="00E75153">
        <w:rPr>
          <w:sz w:val="24"/>
          <w:lang w:val="en-US"/>
        </w:rPr>
        <w:t xml:space="preserve"> </w:t>
      </w:r>
      <w:r>
        <w:rPr>
          <w:sz w:val="24"/>
          <w:lang w:val="en-US"/>
        </w:rPr>
        <w:t>I</w:t>
      </w:r>
      <w:r w:rsidRPr="00E75153">
        <w:rPr>
          <w:sz w:val="24"/>
          <w:lang w:val="en-US"/>
        </w:rPr>
        <w:t>t suggests that the residuals are not symmetrically distributed. Positive skewness indicates a longer tail to the right,</w:t>
      </w:r>
      <w:r>
        <w:rPr>
          <w:sz w:val="24"/>
          <w:lang w:val="en-US"/>
        </w:rPr>
        <w:t xml:space="preserve"> which is this case.</w:t>
      </w:r>
      <w:r w:rsidRPr="00E75153">
        <w:rPr>
          <w:sz w:val="24"/>
          <w:lang w:val="en-US"/>
        </w:rPr>
        <w:t xml:space="preserve"> </w:t>
      </w:r>
      <w:r>
        <w:rPr>
          <w:sz w:val="24"/>
          <w:lang w:val="en-US"/>
        </w:rPr>
        <w:t>W</w:t>
      </w:r>
      <w:r w:rsidRPr="00E75153">
        <w:rPr>
          <w:sz w:val="24"/>
          <w:lang w:val="en-US"/>
        </w:rPr>
        <w:t xml:space="preserve">hile negative skewness </w:t>
      </w:r>
      <w:r>
        <w:rPr>
          <w:sz w:val="24"/>
          <w:lang w:val="en-US"/>
        </w:rPr>
        <w:t xml:space="preserve">would </w:t>
      </w:r>
      <w:r w:rsidRPr="00E75153">
        <w:rPr>
          <w:sz w:val="24"/>
          <w:lang w:val="en-US"/>
        </w:rPr>
        <w:t>indicate</w:t>
      </w:r>
      <w:r>
        <w:rPr>
          <w:sz w:val="24"/>
          <w:lang w:val="en-US"/>
        </w:rPr>
        <w:t xml:space="preserve"> </w:t>
      </w:r>
      <w:r w:rsidRPr="00E75153">
        <w:rPr>
          <w:sz w:val="24"/>
          <w:lang w:val="en-US"/>
        </w:rPr>
        <w:t>a longer tail to the left.</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E75153" w14:paraId="5A54F890" w14:textId="77777777" w:rsidTr="0009269C">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45036115" w14:textId="77777777" w:rsidR="00E75153" w:rsidRPr="0000523D" w:rsidRDefault="00E75153" w:rsidP="0009269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2DB02A56" w14:textId="1477BD49" w:rsidR="00E75153" w:rsidRPr="0000523D" w:rsidRDefault="00E75153" w:rsidP="0009269C">
            <w:pPr>
              <w:autoSpaceDE w:val="0"/>
              <w:autoSpaceDN w:val="0"/>
              <w:adjustRightInd w:val="0"/>
              <w:spacing w:before="0" w:after="0" w:line="240" w:lineRule="auto"/>
              <w:jc w:val="center"/>
              <w:rPr>
                <w:rFonts w:cstheme="minorHAnsi"/>
                <w:b/>
                <w:color w:val="D50066" w:themeColor="accent1"/>
                <w:sz w:val="24"/>
                <w:szCs w:val="18"/>
              </w:rPr>
            </w:pPr>
            <w:r>
              <w:rPr>
                <w:rFonts w:cstheme="minorHAnsi"/>
                <w:b/>
                <w:color w:val="D50066" w:themeColor="accent1"/>
                <w:sz w:val="24"/>
                <w:szCs w:val="18"/>
              </w:rPr>
              <w:t>9,05275</w:t>
            </w:r>
          </w:p>
        </w:tc>
      </w:tr>
      <w:tr w:rsidR="00E75153" w14:paraId="1C7E5D5F" w14:textId="77777777" w:rsidTr="0009269C">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8D0858E" w14:textId="77777777" w:rsidR="00E75153" w:rsidRPr="0000523D" w:rsidRDefault="00E75153" w:rsidP="0009269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42A058E0" w14:textId="622F75B6" w:rsidR="00E75153" w:rsidRPr="0000523D" w:rsidRDefault="00E75153" w:rsidP="0009269C">
            <w:pPr>
              <w:keepNext/>
              <w:autoSpaceDE w:val="0"/>
              <w:autoSpaceDN w:val="0"/>
              <w:adjustRightInd w:val="0"/>
              <w:spacing w:before="0" w:after="0" w:line="240" w:lineRule="auto"/>
              <w:jc w:val="center"/>
              <w:rPr>
                <w:rFonts w:cstheme="minorHAnsi"/>
                <w:b/>
                <w:color w:val="D50066" w:themeColor="accent1"/>
                <w:sz w:val="24"/>
                <w:szCs w:val="18"/>
              </w:rPr>
            </w:pPr>
            <w:r>
              <w:rPr>
                <w:rFonts w:cstheme="minorHAnsi"/>
                <w:b/>
                <w:color w:val="D50066" w:themeColor="accent1"/>
                <w:sz w:val="24"/>
                <w:szCs w:val="18"/>
              </w:rPr>
              <w:t>3,38679</w:t>
            </w:r>
          </w:p>
        </w:tc>
      </w:tr>
    </w:tbl>
    <w:p w14:paraId="36D0D0BE" w14:textId="1F8E1305" w:rsidR="00E75153" w:rsidRPr="00E75153" w:rsidRDefault="00E75153" w:rsidP="00E75153">
      <w:pPr>
        <w:pStyle w:val="Descripcin"/>
        <w:rPr>
          <w:lang w:val="en-GB"/>
        </w:rPr>
      </w:pPr>
      <w:r>
        <w:rPr>
          <w:lang w:val="en-GB"/>
        </w:rPr>
        <w:t>TABLE 22</w:t>
      </w:r>
      <w:r w:rsidRPr="00890914">
        <w:rPr>
          <w:lang w:val="en-GB"/>
        </w:rPr>
        <w:t>: Statistical Summary for</w:t>
      </w:r>
      <w:r>
        <w:rPr>
          <w:lang w:val="en-GB"/>
        </w:rPr>
        <w:t xml:space="preserve"> Residuals for Country and Blockchain with double interaction</w:t>
      </w:r>
    </w:p>
    <w:p w14:paraId="3563C286" w14:textId="2DD4F8AF" w:rsidR="00E75153" w:rsidRDefault="00E75153" w:rsidP="00565D31">
      <w:pPr>
        <w:rPr>
          <w:sz w:val="24"/>
          <w:lang w:val="en-GB"/>
        </w:rPr>
      </w:pPr>
      <w:r>
        <w:rPr>
          <w:sz w:val="24"/>
          <w:lang w:val="en-GB"/>
        </w:rPr>
        <w:t>For this case it could be possible to try to normalize it. It could indicate us that prior transformations would be convenient in the model.</w:t>
      </w:r>
    </w:p>
    <w:p w14:paraId="024A4BE3" w14:textId="62AC652A" w:rsidR="00E75153" w:rsidRDefault="00E75153" w:rsidP="00565D31">
      <w:pPr>
        <w:rPr>
          <w:sz w:val="24"/>
          <w:lang w:val="en-GB"/>
        </w:rPr>
      </w:pPr>
      <w:r>
        <w:rPr>
          <w:sz w:val="24"/>
          <w:lang w:val="en-GB"/>
        </w:rPr>
        <w:t xml:space="preserve">For instance, by applying a </w:t>
      </w:r>
      <w:r w:rsidR="00DA3B38">
        <w:rPr>
          <w:sz w:val="24"/>
          <w:lang w:val="en-GB"/>
        </w:rPr>
        <w:t>fourth</w:t>
      </w:r>
      <w:r>
        <w:rPr>
          <w:sz w:val="24"/>
          <w:lang w:val="en-GB"/>
        </w:rPr>
        <w:t xml:space="preserve"> root transformation, the distribution can </w:t>
      </w:r>
      <w:r w:rsidR="00DA3B38">
        <w:rPr>
          <w:sz w:val="24"/>
          <w:lang w:val="en-GB"/>
        </w:rPr>
        <w:t>get</w:t>
      </w:r>
      <w:r>
        <w:rPr>
          <w:sz w:val="24"/>
          <w:lang w:val="en-GB"/>
        </w:rPr>
        <w:t xml:space="preserve"> more or less normalized.</w:t>
      </w:r>
    </w:p>
    <w:p w14:paraId="1E70BE4C" w14:textId="77777777" w:rsidR="00AA1914" w:rsidRDefault="00AA1914" w:rsidP="00AA1914">
      <w:pPr>
        <w:keepNext/>
      </w:pPr>
      <w:r>
        <w:rPr>
          <w:noProof/>
          <w:lang w:eastAsia="es-ES"/>
        </w:rPr>
        <w:drawing>
          <wp:inline distT="0" distB="0" distL="0" distR="0" wp14:anchorId="3A098618" wp14:editId="5A5F814C">
            <wp:extent cx="2576456" cy="1473949"/>
            <wp:effectExtent l="0" t="0" r="0" b="0"/>
            <wp:docPr id="730410547"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0547" name="Picture 1" descr="A graph of a normal probabilistic plot&#10;&#10;Description automatically generated with low confidence"/>
                    <pic:cNvPicPr/>
                  </pic:nvPicPr>
                  <pic:blipFill>
                    <a:blip r:embed="rId23"/>
                    <a:stretch>
                      <a:fillRect/>
                    </a:stretch>
                  </pic:blipFill>
                  <pic:spPr>
                    <a:xfrm>
                      <a:off x="0" y="0"/>
                      <a:ext cx="2614517" cy="1495723"/>
                    </a:xfrm>
                    <a:prstGeom prst="rect">
                      <a:avLst/>
                    </a:prstGeom>
                  </pic:spPr>
                </pic:pic>
              </a:graphicData>
            </a:graphic>
          </wp:inline>
        </w:drawing>
      </w:r>
    </w:p>
    <w:p w14:paraId="330DA218" w14:textId="5D803F55" w:rsidR="00AA1914" w:rsidRPr="005069B1" w:rsidRDefault="00AA1914" w:rsidP="00AA1914">
      <w:pPr>
        <w:pStyle w:val="Descripcin"/>
        <w:ind w:left="708" w:hanging="708"/>
        <w:rPr>
          <w:noProof/>
          <w:lang w:val="en-GB"/>
        </w:rPr>
      </w:pPr>
      <w:r>
        <w:rPr>
          <w:noProof/>
          <w:lang w:val="en-GB"/>
        </w:rPr>
        <w:t>PICTURE 43</w:t>
      </w:r>
      <w:r w:rsidRPr="00195E84">
        <w:rPr>
          <w:noProof/>
          <w:lang w:val="en-GB"/>
        </w:rPr>
        <w:t>:</w:t>
      </w:r>
      <w:r>
        <w:rPr>
          <w:noProof/>
          <w:lang w:val="en-GB"/>
        </w:rPr>
        <w:t xml:space="preserve"> Normal Probabilistic Plot for the transformed residuals in double interaction.</w:t>
      </w:r>
    </w:p>
    <w:p w14:paraId="483C1D5B" w14:textId="77777777" w:rsidR="00032E08" w:rsidRDefault="00032E08" w:rsidP="00032E08">
      <w:pPr>
        <w:rPr>
          <w:b/>
          <w:bCs/>
          <w:iCs/>
          <w:color w:val="D50066"/>
          <w:sz w:val="28"/>
          <w:szCs w:val="28"/>
          <w:lang w:val="en-US"/>
        </w:rPr>
      </w:pPr>
    </w:p>
    <w:p w14:paraId="56A24E54" w14:textId="4BB7C040" w:rsidR="00032E08" w:rsidRDefault="00032E08" w:rsidP="00032E08">
      <w:pPr>
        <w:rPr>
          <w:b/>
          <w:bCs/>
          <w:iCs/>
          <w:color w:val="D50066"/>
          <w:sz w:val="28"/>
          <w:szCs w:val="28"/>
          <w:lang w:val="en-US"/>
        </w:rPr>
      </w:pPr>
      <w:r>
        <w:rPr>
          <w:b/>
          <w:bCs/>
          <w:iCs/>
          <w:color w:val="D50066"/>
          <w:sz w:val="28"/>
          <w:szCs w:val="28"/>
          <w:lang w:val="en-US"/>
        </w:rPr>
        <w:t xml:space="preserve">34. Make an ANOVA to study the effect of the factors of Country and Blockchain and its double interaction over </w:t>
      </w:r>
      <w:proofErr w:type="spellStart"/>
      <w:r>
        <w:rPr>
          <w:b/>
          <w:bCs/>
          <w:iCs/>
          <w:color w:val="D50066"/>
          <w:sz w:val="28"/>
          <w:szCs w:val="28"/>
          <w:lang w:val="en-US"/>
        </w:rPr>
        <w:t>YearsCodePro</w:t>
      </w:r>
      <w:proofErr w:type="spellEnd"/>
      <w:r w:rsidR="007D27F0">
        <w:rPr>
          <w:b/>
          <w:bCs/>
          <w:iCs/>
          <w:color w:val="D50066"/>
          <w:sz w:val="28"/>
          <w:szCs w:val="28"/>
          <w:lang w:val="en-US"/>
        </w:rPr>
        <w:t>.</w:t>
      </w:r>
    </w:p>
    <w:tbl>
      <w:tblPr>
        <w:tblStyle w:val="Tablaconcuadrcula"/>
        <w:tblW w:w="0" w:type="auto"/>
        <w:tblLook w:val="04A0" w:firstRow="1" w:lastRow="0" w:firstColumn="1" w:lastColumn="0" w:noHBand="0" w:noVBand="1"/>
      </w:tblPr>
      <w:tblGrid>
        <w:gridCol w:w="907"/>
        <w:gridCol w:w="1640"/>
        <w:gridCol w:w="1389"/>
        <w:gridCol w:w="736"/>
        <w:gridCol w:w="1495"/>
        <w:gridCol w:w="1133"/>
        <w:gridCol w:w="1194"/>
      </w:tblGrid>
      <w:tr w:rsidR="007D27F0" w14:paraId="7C2DDF02" w14:textId="77777777" w:rsidTr="0009269C">
        <w:tc>
          <w:tcPr>
            <w:tcW w:w="2547" w:type="dxa"/>
            <w:gridSpan w:val="2"/>
            <w:shd w:val="clear" w:color="auto" w:fill="D50066" w:themeFill="accent1"/>
            <w:vAlign w:val="center"/>
          </w:tcPr>
          <w:p w14:paraId="2609B1D9" w14:textId="77777777" w:rsidR="007D27F0" w:rsidRPr="00834712" w:rsidRDefault="007D27F0"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389" w:type="dxa"/>
            <w:shd w:val="clear" w:color="auto" w:fill="D50066" w:themeFill="accent1"/>
            <w:vAlign w:val="center"/>
          </w:tcPr>
          <w:p w14:paraId="5CF8A7D9" w14:textId="77777777" w:rsidR="007D27F0" w:rsidRPr="00834712" w:rsidRDefault="007D27F0" w:rsidP="0009269C">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4A4C1DC0" w14:textId="77777777" w:rsidR="007D27F0" w:rsidRPr="00834712" w:rsidRDefault="007D27F0" w:rsidP="0009269C">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651E3A7F" w14:textId="77777777" w:rsidR="007D27F0" w:rsidRPr="00834712" w:rsidRDefault="007D27F0" w:rsidP="0009269C">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53B6FB9E" w14:textId="77777777" w:rsidR="007D27F0" w:rsidRPr="00834712" w:rsidRDefault="007D27F0" w:rsidP="0009269C">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2DDFC24D" w14:textId="77777777" w:rsidR="007D27F0" w:rsidRPr="00834712" w:rsidRDefault="007D27F0" w:rsidP="0009269C">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7D27F0" w14:paraId="0352A151" w14:textId="77777777" w:rsidTr="0009269C">
        <w:tc>
          <w:tcPr>
            <w:tcW w:w="907" w:type="dxa"/>
            <w:vMerge w:val="restart"/>
            <w:shd w:val="clear" w:color="auto" w:fill="D50066" w:themeFill="accent1"/>
            <w:vAlign w:val="center"/>
          </w:tcPr>
          <w:p w14:paraId="06D1442B" w14:textId="77777777" w:rsidR="007D27F0" w:rsidRPr="00834712" w:rsidRDefault="007D27F0"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40" w:type="dxa"/>
            <w:shd w:val="clear" w:color="auto" w:fill="FFC3DF" w:themeFill="accent1" w:themeFillTint="33"/>
            <w:vAlign w:val="center"/>
          </w:tcPr>
          <w:p w14:paraId="2530E397" w14:textId="77777777" w:rsidR="007D27F0" w:rsidRPr="00834712" w:rsidRDefault="007D27F0"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389" w:type="dxa"/>
            <w:vAlign w:val="center"/>
          </w:tcPr>
          <w:p w14:paraId="5F97D3A6" w14:textId="35803203"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57,8382</w:t>
            </w:r>
          </w:p>
        </w:tc>
        <w:tc>
          <w:tcPr>
            <w:tcW w:w="736" w:type="dxa"/>
            <w:vAlign w:val="center"/>
          </w:tcPr>
          <w:p w14:paraId="5E9F5F32" w14:textId="77777777" w:rsidR="007D27F0" w:rsidRPr="00834712" w:rsidRDefault="007D27F0" w:rsidP="0009269C">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2313DD7A" w14:textId="5BD34716"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57,8382</w:t>
            </w:r>
          </w:p>
        </w:tc>
        <w:tc>
          <w:tcPr>
            <w:tcW w:w="1133" w:type="dxa"/>
            <w:vAlign w:val="center"/>
          </w:tcPr>
          <w:p w14:paraId="4C2462C4" w14:textId="4A497AF4"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1,08</w:t>
            </w:r>
          </w:p>
        </w:tc>
        <w:tc>
          <w:tcPr>
            <w:tcW w:w="1194" w:type="dxa"/>
            <w:vAlign w:val="center"/>
          </w:tcPr>
          <w:p w14:paraId="2AEDE40D" w14:textId="2CC87FCB"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0,2988</w:t>
            </w:r>
          </w:p>
        </w:tc>
      </w:tr>
      <w:tr w:rsidR="007D27F0" w14:paraId="44CE753E" w14:textId="77777777" w:rsidTr="0009269C">
        <w:tc>
          <w:tcPr>
            <w:tcW w:w="907" w:type="dxa"/>
            <w:vMerge/>
            <w:shd w:val="clear" w:color="auto" w:fill="D50066" w:themeFill="accent1"/>
            <w:vAlign w:val="center"/>
          </w:tcPr>
          <w:p w14:paraId="140344B2" w14:textId="77777777" w:rsidR="007D27F0" w:rsidRPr="00834712" w:rsidRDefault="007D27F0" w:rsidP="0009269C">
            <w:pPr>
              <w:jc w:val="center"/>
              <w:rPr>
                <w:rFonts w:cstheme="minorHAnsi"/>
                <w:b/>
                <w:bCs/>
                <w:iCs/>
                <w:color w:val="000000" w:themeColor="text1"/>
                <w:sz w:val="24"/>
                <w:szCs w:val="24"/>
                <w:lang w:val="en-GB"/>
              </w:rPr>
            </w:pPr>
          </w:p>
        </w:tc>
        <w:tc>
          <w:tcPr>
            <w:tcW w:w="1640" w:type="dxa"/>
            <w:shd w:val="clear" w:color="auto" w:fill="FFC3DF" w:themeFill="accent1" w:themeFillTint="33"/>
            <w:vAlign w:val="center"/>
          </w:tcPr>
          <w:p w14:paraId="5C6F10D8" w14:textId="77777777" w:rsidR="007D27F0" w:rsidRPr="00834712" w:rsidRDefault="007D27F0"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389" w:type="dxa"/>
            <w:vAlign w:val="center"/>
          </w:tcPr>
          <w:p w14:paraId="2BE61772" w14:textId="0289A906"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189,967</w:t>
            </w:r>
          </w:p>
        </w:tc>
        <w:tc>
          <w:tcPr>
            <w:tcW w:w="736" w:type="dxa"/>
            <w:vAlign w:val="center"/>
          </w:tcPr>
          <w:p w14:paraId="351E3640" w14:textId="77777777"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6313F3D0" w14:textId="1ECC8332"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37,9934</w:t>
            </w:r>
          </w:p>
        </w:tc>
        <w:tc>
          <w:tcPr>
            <w:tcW w:w="1133" w:type="dxa"/>
            <w:vAlign w:val="center"/>
          </w:tcPr>
          <w:p w14:paraId="0F7D661B" w14:textId="43A911CF"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0,71</w:t>
            </w:r>
          </w:p>
        </w:tc>
        <w:tc>
          <w:tcPr>
            <w:tcW w:w="1194" w:type="dxa"/>
            <w:vAlign w:val="center"/>
          </w:tcPr>
          <w:p w14:paraId="58C2D0BB" w14:textId="008D71A5"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0,6157</w:t>
            </w:r>
          </w:p>
        </w:tc>
      </w:tr>
      <w:tr w:rsidR="007D27F0" w14:paraId="3722123D" w14:textId="77777777" w:rsidTr="0009269C">
        <w:tc>
          <w:tcPr>
            <w:tcW w:w="2547" w:type="dxa"/>
            <w:gridSpan w:val="2"/>
            <w:shd w:val="clear" w:color="auto" w:fill="D50066" w:themeFill="accent1"/>
            <w:vAlign w:val="center"/>
          </w:tcPr>
          <w:p w14:paraId="3F74A729" w14:textId="77777777" w:rsidR="007D27F0" w:rsidRPr="00834712" w:rsidRDefault="007D27F0" w:rsidP="0009269C">
            <w:pPr>
              <w:jc w:val="center"/>
              <w:rPr>
                <w:rFonts w:cstheme="minorHAnsi"/>
                <w:b/>
                <w:bCs/>
                <w:iCs/>
                <w:color w:val="000000" w:themeColor="text1"/>
                <w:sz w:val="24"/>
                <w:szCs w:val="24"/>
                <w:lang w:val="en-GB"/>
              </w:rPr>
            </w:pPr>
            <w:r>
              <w:rPr>
                <w:rFonts w:cstheme="minorHAnsi"/>
                <w:b/>
                <w:bCs/>
                <w:iCs/>
                <w:color w:val="000000" w:themeColor="text1"/>
                <w:sz w:val="24"/>
                <w:szCs w:val="24"/>
                <w:lang w:val="en-GB"/>
              </w:rPr>
              <w:t>Interaction: AB</w:t>
            </w:r>
          </w:p>
        </w:tc>
        <w:tc>
          <w:tcPr>
            <w:tcW w:w="1389" w:type="dxa"/>
            <w:vAlign w:val="center"/>
          </w:tcPr>
          <w:p w14:paraId="793DAF5A" w14:textId="6DC2D0AF" w:rsidR="007D27F0"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290,277</w:t>
            </w:r>
          </w:p>
        </w:tc>
        <w:tc>
          <w:tcPr>
            <w:tcW w:w="736" w:type="dxa"/>
            <w:vAlign w:val="center"/>
          </w:tcPr>
          <w:p w14:paraId="4E7CF945" w14:textId="77777777" w:rsidR="007D27F0"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2B73A35C" w14:textId="45813B14" w:rsidR="007D27F0"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58,0554</w:t>
            </w:r>
          </w:p>
        </w:tc>
        <w:tc>
          <w:tcPr>
            <w:tcW w:w="1133" w:type="dxa"/>
            <w:vAlign w:val="center"/>
          </w:tcPr>
          <w:p w14:paraId="0E4ECB5B" w14:textId="4E5D6C31" w:rsidR="007D27F0"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1,09</w:t>
            </w:r>
          </w:p>
        </w:tc>
        <w:tc>
          <w:tcPr>
            <w:tcW w:w="1194" w:type="dxa"/>
            <w:vAlign w:val="center"/>
          </w:tcPr>
          <w:p w14:paraId="7FDC07BE" w14:textId="20D8C730" w:rsidR="007D27F0"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0,3673</w:t>
            </w:r>
          </w:p>
        </w:tc>
      </w:tr>
      <w:tr w:rsidR="007D27F0" w14:paraId="6C5504F1" w14:textId="77777777" w:rsidTr="0009269C">
        <w:trPr>
          <w:gridAfter w:val="2"/>
          <w:wAfter w:w="2327" w:type="dxa"/>
        </w:trPr>
        <w:tc>
          <w:tcPr>
            <w:tcW w:w="2547" w:type="dxa"/>
            <w:gridSpan w:val="2"/>
            <w:shd w:val="clear" w:color="auto" w:fill="D50066" w:themeFill="accent1"/>
            <w:vAlign w:val="center"/>
          </w:tcPr>
          <w:p w14:paraId="31227EB6" w14:textId="77777777" w:rsidR="007D27F0" w:rsidRPr="00834712" w:rsidRDefault="007D27F0"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389" w:type="dxa"/>
            <w:vAlign w:val="center"/>
          </w:tcPr>
          <w:p w14:paraId="1363C9B6" w14:textId="1EFFD13B"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25074</w:t>
            </w:r>
          </w:p>
        </w:tc>
        <w:tc>
          <w:tcPr>
            <w:tcW w:w="736" w:type="dxa"/>
            <w:vAlign w:val="center"/>
          </w:tcPr>
          <w:p w14:paraId="763E0A6E" w14:textId="69527932"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469</w:t>
            </w:r>
          </w:p>
        </w:tc>
        <w:tc>
          <w:tcPr>
            <w:tcW w:w="1495" w:type="dxa"/>
            <w:vAlign w:val="center"/>
          </w:tcPr>
          <w:p w14:paraId="45230A75" w14:textId="6A3F961C"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53,4628</w:t>
            </w:r>
          </w:p>
        </w:tc>
      </w:tr>
      <w:tr w:rsidR="007D27F0" w14:paraId="4F0FD146" w14:textId="77777777" w:rsidTr="0009269C">
        <w:trPr>
          <w:gridAfter w:val="3"/>
          <w:wAfter w:w="3822" w:type="dxa"/>
        </w:trPr>
        <w:tc>
          <w:tcPr>
            <w:tcW w:w="2547" w:type="dxa"/>
            <w:gridSpan w:val="2"/>
            <w:shd w:val="clear" w:color="auto" w:fill="D50066" w:themeFill="accent1"/>
            <w:vAlign w:val="center"/>
          </w:tcPr>
          <w:p w14:paraId="14AB749C" w14:textId="77777777" w:rsidR="007D27F0" w:rsidRPr="00834712" w:rsidRDefault="007D27F0" w:rsidP="0009269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389" w:type="dxa"/>
            <w:vAlign w:val="center"/>
          </w:tcPr>
          <w:p w14:paraId="10A53D3F" w14:textId="43C52681" w:rsidR="007D27F0" w:rsidRPr="00834712" w:rsidRDefault="007D27F0" w:rsidP="0009269C">
            <w:pPr>
              <w:jc w:val="center"/>
              <w:rPr>
                <w:rFonts w:cstheme="minorHAnsi"/>
                <w:b/>
                <w:bCs/>
                <w:iCs/>
                <w:color w:val="D50066"/>
                <w:sz w:val="24"/>
                <w:szCs w:val="24"/>
                <w:lang w:val="en-GB"/>
              </w:rPr>
            </w:pPr>
            <w:r>
              <w:rPr>
                <w:rFonts w:cstheme="minorHAnsi"/>
                <w:b/>
                <w:bCs/>
                <w:iCs/>
                <w:color w:val="D50066"/>
                <w:sz w:val="24"/>
                <w:szCs w:val="24"/>
                <w:lang w:val="en-GB"/>
              </w:rPr>
              <w:t>25647,8</w:t>
            </w:r>
          </w:p>
        </w:tc>
        <w:tc>
          <w:tcPr>
            <w:tcW w:w="736" w:type="dxa"/>
            <w:vAlign w:val="center"/>
          </w:tcPr>
          <w:p w14:paraId="2E2B52AF" w14:textId="07E87EEB" w:rsidR="007D27F0" w:rsidRPr="00834712" w:rsidRDefault="007D27F0" w:rsidP="0009269C">
            <w:pPr>
              <w:keepNext/>
              <w:jc w:val="center"/>
              <w:rPr>
                <w:rFonts w:cstheme="minorHAnsi"/>
                <w:b/>
                <w:bCs/>
                <w:iCs/>
                <w:color w:val="D50066"/>
                <w:sz w:val="24"/>
                <w:szCs w:val="24"/>
                <w:lang w:val="en-GB"/>
              </w:rPr>
            </w:pPr>
            <w:r>
              <w:rPr>
                <w:rFonts w:cstheme="minorHAnsi"/>
                <w:b/>
                <w:bCs/>
                <w:iCs/>
                <w:color w:val="D50066"/>
                <w:sz w:val="24"/>
                <w:szCs w:val="24"/>
                <w:lang w:val="en-GB"/>
              </w:rPr>
              <w:t>480</w:t>
            </w:r>
          </w:p>
        </w:tc>
      </w:tr>
    </w:tbl>
    <w:p w14:paraId="2CDC5222" w14:textId="47C26651" w:rsidR="007D27F0" w:rsidRPr="006E7994" w:rsidRDefault="007D27F0" w:rsidP="007D27F0">
      <w:pPr>
        <w:pStyle w:val="Descripcin"/>
        <w:jc w:val="center"/>
        <w:rPr>
          <w:lang w:val="en-GB"/>
        </w:rPr>
      </w:pPr>
      <w:r>
        <w:rPr>
          <w:lang w:val="en-GB"/>
        </w:rPr>
        <w:t>TABLE 23</w:t>
      </w:r>
      <w:r w:rsidRPr="00890914">
        <w:rPr>
          <w:lang w:val="en-GB"/>
        </w:rPr>
        <w:t xml:space="preserve">: </w:t>
      </w:r>
      <w:proofErr w:type="spellStart"/>
      <w:r>
        <w:rPr>
          <w:lang w:val="en-GB"/>
        </w:rPr>
        <w:t>Anova</w:t>
      </w:r>
      <w:proofErr w:type="spellEnd"/>
      <w:r>
        <w:rPr>
          <w:lang w:val="en-GB"/>
        </w:rPr>
        <w:t xml:space="preserve"> Table for </w:t>
      </w:r>
      <w:proofErr w:type="spellStart"/>
      <w:r>
        <w:rPr>
          <w:lang w:val="en-GB"/>
        </w:rPr>
        <w:t>YearsCodePro</w:t>
      </w:r>
      <w:proofErr w:type="spellEnd"/>
      <w:r>
        <w:rPr>
          <w:lang w:val="en-GB"/>
        </w:rPr>
        <w:t xml:space="preserve"> by Country and Blockchain with double interaction.</w:t>
      </w:r>
    </w:p>
    <w:p w14:paraId="56B3E831" w14:textId="77777777" w:rsidR="002D6516" w:rsidRDefault="00F37DB8" w:rsidP="007D27F0">
      <w:pPr>
        <w:rPr>
          <w:sz w:val="24"/>
          <w:szCs w:val="24"/>
          <w:lang w:val="en-US"/>
        </w:rPr>
      </w:pPr>
      <w:proofErr w:type="spellStart"/>
      <w:r>
        <w:rPr>
          <w:sz w:val="24"/>
          <w:szCs w:val="24"/>
          <w:lang w:val="en-US"/>
        </w:rPr>
        <w:t>YearsCodePro</w:t>
      </w:r>
      <w:proofErr w:type="spellEnd"/>
      <w:r>
        <w:rPr>
          <w:sz w:val="24"/>
          <w:szCs w:val="24"/>
          <w:lang w:val="en-US"/>
        </w:rPr>
        <w:t xml:space="preserve"> is very similar to YearsCode in many ways. That is why the significance level chosen will be the same. Also, the reasoning is the same as the previous.</w:t>
      </w:r>
    </w:p>
    <w:p w14:paraId="300E9901" w14:textId="7615EB1F" w:rsidR="007D27F0" w:rsidRDefault="00FC7602" w:rsidP="007D27F0">
      <w:pPr>
        <w:rPr>
          <w:sz w:val="24"/>
          <w:szCs w:val="24"/>
          <w:lang w:val="en-US"/>
        </w:rPr>
      </w:pPr>
      <w:r>
        <w:rPr>
          <w:sz w:val="24"/>
          <w:szCs w:val="24"/>
          <w:lang w:val="en-US"/>
        </w:rPr>
        <w:t>Now we are interpretating if the effect of the interaction AB is significant:</w:t>
      </w:r>
    </w:p>
    <w:p w14:paraId="0818FF75" w14:textId="03EABE2E" w:rsidR="00FC7602" w:rsidRPr="00FC7602" w:rsidRDefault="00FC7602" w:rsidP="00FC7602">
      <w:pPr>
        <w:rPr>
          <w:rFonts w:cs="Arial"/>
          <w:sz w:val="24"/>
          <w:szCs w:val="18"/>
          <w:lang w:val="en-GB"/>
        </w:rPr>
      </w:pPr>
      <w:r w:rsidRPr="00FC7602">
        <w:rPr>
          <w:sz w:val="24"/>
          <w:lang w:val="en-GB"/>
        </w:rPr>
        <w:t>F</w:t>
      </w:r>
      <w:r w:rsidRPr="00FC7602">
        <w:rPr>
          <w:sz w:val="24"/>
          <w:vertAlign w:val="subscript"/>
          <w:lang w:val="en-GB"/>
        </w:rPr>
        <w:t>5,4</w:t>
      </w:r>
      <w:r>
        <w:rPr>
          <w:sz w:val="24"/>
          <w:vertAlign w:val="subscript"/>
          <w:lang w:val="en-GB"/>
        </w:rPr>
        <w:t>69</w:t>
      </w:r>
      <w:r w:rsidRPr="00FC7602">
        <w:rPr>
          <w:sz w:val="24"/>
          <w:vertAlign w:val="subscript"/>
          <w:lang w:val="en-GB"/>
        </w:rPr>
        <w:t xml:space="preserve"> </w:t>
      </w:r>
      <w:r w:rsidRPr="00FC7602">
        <w:rPr>
          <w:sz w:val="24"/>
          <w:lang w:val="en-GB"/>
        </w:rPr>
        <w:t xml:space="preserve">= </w:t>
      </w:r>
      <w:r w:rsidRPr="00FC7602">
        <w:rPr>
          <w:rFonts w:cs="Arial"/>
          <w:sz w:val="24"/>
          <w:szCs w:val="18"/>
          <w:lang w:val="en-GB"/>
        </w:rPr>
        <w:t>2,23</w:t>
      </w:r>
      <w:r>
        <w:rPr>
          <w:rFonts w:cs="Arial"/>
          <w:sz w:val="24"/>
          <w:szCs w:val="18"/>
          <w:lang w:val="en-GB"/>
        </w:rPr>
        <w:t>3125743</w:t>
      </w:r>
      <w:r w:rsidRPr="00FC7602">
        <w:rPr>
          <w:rFonts w:cs="Arial"/>
          <w:sz w:val="24"/>
          <w:szCs w:val="18"/>
          <w:lang w:val="en-GB"/>
        </w:rPr>
        <w:t xml:space="preserve"> &gt; F-Ratio = 0,3673</w:t>
      </w:r>
    </w:p>
    <w:p w14:paraId="1002942C" w14:textId="00CC5D4B" w:rsidR="00FC7602" w:rsidRDefault="00FC7602" w:rsidP="007D27F0">
      <w:pPr>
        <w:rPr>
          <w:sz w:val="24"/>
          <w:szCs w:val="24"/>
          <w:lang w:val="en-US"/>
        </w:rPr>
      </w:pPr>
      <w:r>
        <w:rPr>
          <w:sz w:val="24"/>
          <w:szCs w:val="24"/>
          <w:lang w:val="en-US"/>
        </w:rPr>
        <w:t xml:space="preserve">This indicates that the interaction is not statistically significant. </w:t>
      </w:r>
      <w:r w:rsidR="007E61B3">
        <w:rPr>
          <w:sz w:val="24"/>
          <w:szCs w:val="24"/>
          <w:lang w:val="en-US"/>
        </w:rPr>
        <w:t>Let’s</w:t>
      </w:r>
      <w:r>
        <w:rPr>
          <w:sz w:val="24"/>
          <w:szCs w:val="24"/>
          <w:lang w:val="en-US"/>
        </w:rPr>
        <w:t xml:space="preserve"> review the LSD graphic for the two factors.</w:t>
      </w:r>
    </w:p>
    <w:p w14:paraId="5B1D5F2D" w14:textId="4E6CA702" w:rsidR="00B51513" w:rsidRDefault="00BC10EA" w:rsidP="00B51513">
      <w:pPr>
        <w:keepNext/>
      </w:pPr>
      <w:r>
        <w:rPr>
          <w:noProof/>
          <w:lang w:eastAsia="es-ES"/>
        </w:rPr>
        <w:drawing>
          <wp:inline distT="0" distB="0" distL="0" distR="0" wp14:anchorId="394FC6B1" wp14:editId="3D1B9694">
            <wp:extent cx="5748967" cy="2516863"/>
            <wp:effectExtent l="0" t="0" r="4445" b="0"/>
            <wp:docPr id="107769461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4616" name="Picture 1" descr="A picture containing text, diagram, line, screenshot&#10;&#10;Description automatically generated"/>
                    <pic:cNvPicPr/>
                  </pic:nvPicPr>
                  <pic:blipFill>
                    <a:blip r:embed="rId24"/>
                    <a:stretch>
                      <a:fillRect/>
                    </a:stretch>
                  </pic:blipFill>
                  <pic:spPr>
                    <a:xfrm>
                      <a:off x="0" y="0"/>
                      <a:ext cx="5759919" cy="2521658"/>
                    </a:xfrm>
                    <a:prstGeom prst="rect">
                      <a:avLst/>
                    </a:prstGeom>
                  </pic:spPr>
                </pic:pic>
              </a:graphicData>
            </a:graphic>
          </wp:inline>
        </w:drawing>
      </w:r>
    </w:p>
    <w:p w14:paraId="0CDCC3BA" w14:textId="13D7A181" w:rsidR="00B51513" w:rsidRDefault="00B51513" w:rsidP="00B51513">
      <w:pPr>
        <w:pStyle w:val="Descripcin"/>
        <w:jc w:val="center"/>
        <w:rPr>
          <w:lang w:val="en-US"/>
        </w:rPr>
      </w:pPr>
      <w:r>
        <w:rPr>
          <w:noProof/>
          <w:lang w:val="en-GB"/>
        </w:rPr>
        <w:t>PICTURE 43</w:t>
      </w:r>
      <w:r w:rsidRPr="0036796B">
        <w:rPr>
          <w:noProof/>
          <w:lang w:val="en-GB"/>
        </w:rPr>
        <w:t xml:space="preserve">: </w:t>
      </w:r>
      <w:r>
        <w:rPr>
          <w:lang w:val="en-US"/>
        </w:rPr>
        <w:t xml:space="preserve">Interactions and LSD Intervals for </w:t>
      </w:r>
      <w:proofErr w:type="spellStart"/>
      <w:r w:rsidR="007E61B3">
        <w:rPr>
          <w:lang w:val="en-US"/>
        </w:rPr>
        <w:t>YearsCodePro</w:t>
      </w:r>
      <w:proofErr w:type="spellEnd"/>
      <w:r>
        <w:rPr>
          <w:lang w:val="en-US"/>
        </w:rPr>
        <w:t xml:space="preserve"> for Country and Blockchain.</w:t>
      </w:r>
    </w:p>
    <w:p w14:paraId="177187B3" w14:textId="1ECA4C14" w:rsidR="00BC10EA" w:rsidRDefault="007E61B3" w:rsidP="007E61B3">
      <w:pPr>
        <w:rPr>
          <w:sz w:val="24"/>
          <w:lang w:val="en-GB"/>
        </w:rPr>
      </w:pPr>
      <w:r w:rsidRPr="00FB2399">
        <w:rPr>
          <w:sz w:val="24"/>
          <w:lang w:val="en-GB"/>
        </w:rPr>
        <w:t>In this graphic we can see that</w:t>
      </w:r>
      <w:r w:rsidR="00BC10EA">
        <w:rPr>
          <w:sz w:val="24"/>
          <w:lang w:val="en-GB"/>
        </w:rPr>
        <w:t xml:space="preserve"> some of</w:t>
      </w:r>
      <w:r w:rsidRPr="00FB2399">
        <w:rPr>
          <w:sz w:val="24"/>
          <w:lang w:val="en-GB"/>
        </w:rPr>
        <w:t xml:space="preserve"> the interaction</w:t>
      </w:r>
      <w:r>
        <w:rPr>
          <w:sz w:val="24"/>
          <w:lang w:val="en-GB"/>
        </w:rPr>
        <w:t>s</w:t>
      </w:r>
      <w:r w:rsidRPr="00FB2399">
        <w:rPr>
          <w:sz w:val="24"/>
          <w:lang w:val="en-GB"/>
        </w:rPr>
        <w:t xml:space="preserve"> </w:t>
      </w:r>
      <w:r w:rsidR="00BC10EA">
        <w:rPr>
          <w:sz w:val="24"/>
          <w:lang w:val="en-GB"/>
        </w:rPr>
        <w:t xml:space="preserve">may be </w:t>
      </w:r>
      <w:r w:rsidRPr="00FB2399">
        <w:rPr>
          <w:sz w:val="24"/>
          <w:lang w:val="en-GB"/>
        </w:rPr>
        <w:t xml:space="preserve">significant since the lines </w:t>
      </w:r>
      <w:r w:rsidR="00BC10EA">
        <w:rPr>
          <w:sz w:val="24"/>
          <w:lang w:val="en-GB"/>
        </w:rPr>
        <w:t xml:space="preserve">are more or less </w:t>
      </w:r>
      <w:r w:rsidRPr="00FB2399">
        <w:rPr>
          <w:sz w:val="24"/>
          <w:lang w:val="en-GB"/>
        </w:rPr>
        <w:t xml:space="preserve">parallel. </w:t>
      </w:r>
      <w:r w:rsidR="00BC10EA">
        <w:rPr>
          <w:sz w:val="24"/>
          <w:lang w:val="en-GB"/>
        </w:rPr>
        <w:t xml:space="preserve">For the case of </w:t>
      </w:r>
      <w:proofErr w:type="spellStart"/>
      <w:r w:rsidR="00BC10EA">
        <w:rPr>
          <w:sz w:val="24"/>
          <w:lang w:val="en-GB"/>
        </w:rPr>
        <w:t>Unfavorable</w:t>
      </w:r>
      <w:proofErr w:type="spellEnd"/>
      <w:r w:rsidR="00BC10EA">
        <w:rPr>
          <w:sz w:val="24"/>
          <w:lang w:val="en-GB"/>
        </w:rPr>
        <w:t xml:space="preserve"> and </w:t>
      </w:r>
      <w:proofErr w:type="spellStart"/>
      <w:r w:rsidR="00BC10EA">
        <w:rPr>
          <w:sz w:val="24"/>
          <w:lang w:val="en-GB"/>
        </w:rPr>
        <w:t>Favorable</w:t>
      </w:r>
      <w:proofErr w:type="spellEnd"/>
      <w:r w:rsidR="00BC10EA">
        <w:rPr>
          <w:sz w:val="24"/>
          <w:lang w:val="en-GB"/>
        </w:rPr>
        <w:t xml:space="preserve">, which is really interesting. </w:t>
      </w:r>
      <w:r w:rsidR="003C0688">
        <w:rPr>
          <w:sz w:val="24"/>
          <w:lang w:val="en-GB"/>
        </w:rPr>
        <w:t>Also,</w:t>
      </w:r>
      <w:r w:rsidR="00BC10EA">
        <w:rPr>
          <w:sz w:val="24"/>
          <w:lang w:val="en-GB"/>
        </w:rPr>
        <w:t xml:space="preserve"> it is remarkable the case of indifferent and Very </w:t>
      </w:r>
      <w:proofErr w:type="spellStart"/>
      <w:r w:rsidR="00BC10EA">
        <w:rPr>
          <w:sz w:val="24"/>
          <w:lang w:val="en-GB"/>
        </w:rPr>
        <w:t>Favorable</w:t>
      </w:r>
      <w:proofErr w:type="spellEnd"/>
      <w:r w:rsidR="00BC10EA">
        <w:rPr>
          <w:sz w:val="24"/>
          <w:lang w:val="en-GB"/>
        </w:rPr>
        <w:t xml:space="preserve">. </w:t>
      </w:r>
    </w:p>
    <w:p w14:paraId="4B3BB05C" w14:textId="77777777" w:rsidR="00BC10EA" w:rsidRDefault="00BC10EA">
      <w:pPr>
        <w:rPr>
          <w:sz w:val="24"/>
          <w:lang w:val="en-GB"/>
        </w:rPr>
      </w:pPr>
      <w:r>
        <w:rPr>
          <w:sz w:val="24"/>
          <w:lang w:val="en-GB"/>
        </w:rPr>
        <w:br w:type="page"/>
      </w:r>
    </w:p>
    <w:p w14:paraId="5975D203" w14:textId="77777777" w:rsidR="00BC10EA" w:rsidRDefault="00BC10EA" w:rsidP="007E61B3">
      <w:pPr>
        <w:rPr>
          <w:sz w:val="24"/>
          <w:lang w:val="en-GB"/>
        </w:rPr>
      </w:pPr>
    </w:p>
    <w:p w14:paraId="525B8770" w14:textId="4BE98A92" w:rsidR="007E61B3" w:rsidRDefault="007E61B3" w:rsidP="007E61B3">
      <w:pPr>
        <w:rPr>
          <w:sz w:val="24"/>
          <w:lang w:val="en-GB"/>
        </w:rPr>
      </w:pPr>
      <w:r w:rsidRPr="00FB2399">
        <w:rPr>
          <w:sz w:val="24"/>
          <w:lang w:val="en-GB"/>
        </w:rPr>
        <w:t>We can also determine which means are equal since the points are very close together</w:t>
      </w:r>
      <w:r>
        <w:rPr>
          <w:sz w:val="24"/>
          <w:lang w:val="en-GB"/>
        </w:rPr>
        <w:t xml:space="preserve"> in some of them</w:t>
      </w:r>
      <w:r w:rsidRPr="00FB2399">
        <w:rPr>
          <w:sz w:val="24"/>
          <w:lang w:val="en-GB"/>
        </w:rPr>
        <w:t>.</w:t>
      </w:r>
    </w:p>
    <w:p w14:paraId="1C67A8A9" w14:textId="6012E2A6" w:rsidR="007E61B3" w:rsidRDefault="007E61B3" w:rsidP="007E61B3">
      <w:pPr>
        <w:rPr>
          <w:sz w:val="24"/>
          <w:lang w:val="en-GB"/>
        </w:rPr>
      </w:pPr>
      <w:r>
        <w:rPr>
          <w:sz w:val="24"/>
          <w:lang w:val="en-GB"/>
        </w:rPr>
        <w:t xml:space="preserve">For instance, with </w:t>
      </w:r>
      <w:r w:rsidR="00BC10EA">
        <w:rPr>
          <w:sz w:val="24"/>
          <w:lang w:val="en-GB"/>
        </w:rPr>
        <w:t xml:space="preserve">Very </w:t>
      </w:r>
      <w:proofErr w:type="spellStart"/>
      <w:r>
        <w:rPr>
          <w:sz w:val="24"/>
          <w:lang w:val="en-GB"/>
        </w:rPr>
        <w:t>Unfavorable</w:t>
      </w:r>
      <w:proofErr w:type="spellEnd"/>
      <w:r>
        <w:rPr>
          <w:sz w:val="24"/>
          <w:lang w:val="en-GB"/>
        </w:rPr>
        <w:t xml:space="preserve"> and Unsure, we have a very similar mean since the points are in a very short distance from each other. </w:t>
      </w:r>
    </w:p>
    <w:p w14:paraId="7FA7FDB2" w14:textId="77777777" w:rsidR="00FC7602" w:rsidRPr="007E61B3" w:rsidRDefault="00FC7602" w:rsidP="007D27F0">
      <w:pPr>
        <w:rPr>
          <w:sz w:val="24"/>
          <w:szCs w:val="24"/>
          <w:lang w:val="en-GB"/>
        </w:rPr>
      </w:pPr>
    </w:p>
    <w:p w14:paraId="39930084" w14:textId="2F26CFD0" w:rsidR="002C5B0D" w:rsidRDefault="002C5B0D" w:rsidP="002C5B0D">
      <w:pPr>
        <w:rPr>
          <w:b/>
          <w:bCs/>
          <w:iCs/>
          <w:color w:val="D50066"/>
          <w:sz w:val="28"/>
          <w:szCs w:val="28"/>
          <w:lang w:val="en-US"/>
        </w:rPr>
      </w:pPr>
      <w:r>
        <w:rPr>
          <w:b/>
          <w:bCs/>
          <w:iCs/>
          <w:color w:val="D50066"/>
          <w:sz w:val="28"/>
          <w:szCs w:val="28"/>
          <w:lang w:val="en-US"/>
        </w:rPr>
        <w:t xml:space="preserve">35. </w:t>
      </w:r>
      <w:r w:rsidRPr="002C5B0D">
        <w:rPr>
          <w:b/>
          <w:bCs/>
          <w:iCs/>
          <w:color w:val="D50066"/>
          <w:sz w:val="28"/>
          <w:szCs w:val="28"/>
          <w:lang w:val="en-US"/>
        </w:rPr>
        <w:t>S</w:t>
      </w:r>
      <w:r>
        <w:rPr>
          <w:b/>
          <w:bCs/>
          <w:iCs/>
          <w:color w:val="D50066"/>
          <w:sz w:val="28"/>
          <w:szCs w:val="28"/>
          <w:lang w:val="en-US"/>
        </w:rPr>
        <w:t>tudy of the residuals of the previous model.</w:t>
      </w:r>
    </w:p>
    <w:p w14:paraId="2784B2B3" w14:textId="01C30894" w:rsidR="00983678" w:rsidRDefault="00983678" w:rsidP="00983678">
      <w:pPr>
        <w:keepNext/>
      </w:pPr>
      <w:r>
        <w:rPr>
          <w:noProof/>
          <w:lang w:eastAsia="es-ES"/>
        </w:rPr>
        <w:drawing>
          <wp:inline distT="0" distB="0" distL="0" distR="0" wp14:anchorId="322CB815" wp14:editId="001288C3">
            <wp:extent cx="5400040" cy="2472690"/>
            <wp:effectExtent l="0" t="0" r="0" b="3810"/>
            <wp:docPr id="1415861452"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61452" name="Picture 1" descr="A graph of a normal probabilistic plot&#10;&#10;Description automatically generated with low confidence"/>
                    <pic:cNvPicPr/>
                  </pic:nvPicPr>
                  <pic:blipFill>
                    <a:blip r:embed="rId25"/>
                    <a:stretch>
                      <a:fillRect/>
                    </a:stretch>
                  </pic:blipFill>
                  <pic:spPr>
                    <a:xfrm>
                      <a:off x="0" y="0"/>
                      <a:ext cx="5400040" cy="2472690"/>
                    </a:xfrm>
                    <a:prstGeom prst="rect">
                      <a:avLst/>
                    </a:prstGeom>
                  </pic:spPr>
                </pic:pic>
              </a:graphicData>
            </a:graphic>
          </wp:inline>
        </w:drawing>
      </w:r>
    </w:p>
    <w:p w14:paraId="6D043DB6" w14:textId="4F17FB7C" w:rsidR="00983678" w:rsidRDefault="00983678" w:rsidP="00983678">
      <w:pPr>
        <w:pStyle w:val="Descripcin"/>
        <w:jc w:val="center"/>
        <w:rPr>
          <w:lang w:val="en-US"/>
        </w:rPr>
      </w:pPr>
      <w:r>
        <w:rPr>
          <w:noProof/>
          <w:lang w:val="en-GB"/>
        </w:rPr>
        <w:t>PICTURE 44</w:t>
      </w:r>
      <w:r w:rsidRPr="0036796B">
        <w:rPr>
          <w:noProof/>
          <w:lang w:val="en-GB"/>
        </w:rPr>
        <w:t xml:space="preserve">: </w:t>
      </w:r>
      <w:r>
        <w:rPr>
          <w:noProof/>
          <w:lang w:val="en-GB"/>
        </w:rPr>
        <w:t xml:space="preserve">Normal Probabilistic Plot for </w:t>
      </w:r>
      <w:proofErr w:type="spellStart"/>
      <w:r>
        <w:rPr>
          <w:lang w:val="en-US"/>
        </w:rPr>
        <w:t>YearsCodePro</w:t>
      </w:r>
      <w:proofErr w:type="spellEnd"/>
      <w:r>
        <w:rPr>
          <w:lang w:val="en-US"/>
        </w:rPr>
        <w:t xml:space="preserve"> Residuals for Country and Blockchain.</w:t>
      </w:r>
    </w:p>
    <w:p w14:paraId="5BF5FFA8" w14:textId="334708EA" w:rsidR="00B61BB1" w:rsidRDefault="00B61BB1" w:rsidP="00983678">
      <w:pPr>
        <w:rPr>
          <w:sz w:val="24"/>
          <w:szCs w:val="24"/>
          <w:lang w:val="en-US"/>
        </w:rPr>
      </w:pPr>
      <w:r>
        <w:rPr>
          <w:sz w:val="24"/>
          <w:szCs w:val="24"/>
          <w:lang w:val="en-US"/>
        </w:rPr>
        <w:t xml:space="preserve">The Normal Probabilistic Plot indicates us the distribution of the residuals. </w:t>
      </w:r>
      <w:r w:rsidRPr="00B61BB1">
        <w:rPr>
          <w:sz w:val="24"/>
          <w:szCs w:val="24"/>
          <w:lang w:val="en-US"/>
        </w:rPr>
        <w:t>Residuals are the differences between the observed and predicted values of the response variable, and they reflect how well the model fits the data.</w:t>
      </w:r>
    </w:p>
    <w:p w14:paraId="264FFE54" w14:textId="5FDA7CE3" w:rsidR="00C06461" w:rsidRDefault="00983678" w:rsidP="00983678">
      <w:pPr>
        <w:rPr>
          <w:sz w:val="24"/>
          <w:szCs w:val="24"/>
          <w:lang w:val="en-US"/>
        </w:rPr>
      </w:pPr>
      <w:r w:rsidRPr="00983678">
        <w:rPr>
          <w:sz w:val="24"/>
          <w:szCs w:val="24"/>
          <w:lang w:val="en-US"/>
        </w:rPr>
        <w:t>As we can see, the residuals do not follow a normal distribution, so we need to study which transformation is the best to normalize the residuals of the model, and then check if there are any outli</w:t>
      </w:r>
      <w:r>
        <w:rPr>
          <w:sz w:val="24"/>
          <w:szCs w:val="24"/>
          <w:lang w:val="en-US"/>
        </w:rPr>
        <w:t>ers.</w:t>
      </w:r>
    </w:p>
    <w:p w14:paraId="73AF89AE" w14:textId="1B9CA91B" w:rsidR="00537BDD" w:rsidRPr="00B16593" w:rsidRDefault="00A14418" w:rsidP="00983678">
      <w:pPr>
        <w:rPr>
          <w:noProof/>
          <w:lang w:val="en-GB"/>
        </w:rPr>
      </w:pPr>
      <w:r>
        <w:rPr>
          <w:noProof/>
          <w:lang w:eastAsia="es-ES"/>
        </w:rPr>
        <w:drawing>
          <wp:inline distT="0" distB="0" distL="0" distR="0" wp14:anchorId="4472B115" wp14:editId="2F647728">
            <wp:extent cx="1709114" cy="987604"/>
            <wp:effectExtent l="0" t="0" r="5715" b="3175"/>
            <wp:docPr id="1347746021" name="Picture 1" descr="A graph of a normal probabilistic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46021" name="Picture 1" descr="A graph of a normal probabilistic plot&#10;&#10;Description automatically generated with medium confidence"/>
                    <pic:cNvPicPr/>
                  </pic:nvPicPr>
                  <pic:blipFill>
                    <a:blip r:embed="rId26"/>
                    <a:stretch>
                      <a:fillRect/>
                    </a:stretch>
                  </pic:blipFill>
                  <pic:spPr>
                    <a:xfrm>
                      <a:off x="0" y="0"/>
                      <a:ext cx="1725661" cy="997166"/>
                    </a:xfrm>
                    <a:prstGeom prst="rect">
                      <a:avLst/>
                    </a:prstGeom>
                  </pic:spPr>
                </pic:pic>
              </a:graphicData>
            </a:graphic>
          </wp:inline>
        </w:drawing>
      </w:r>
      <w:r w:rsidRPr="00B16593">
        <w:rPr>
          <w:noProof/>
          <w:lang w:val="en-GB"/>
        </w:rPr>
        <w:t xml:space="preserve"> </w:t>
      </w:r>
      <w:r>
        <w:rPr>
          <w:noProof/>
          <w:lang w:eastAsia="es-ES"/>
        </w:rPr>
        <w:drawing>
          <wp:inline distT="0" distB="0" distL="0" distR="0" wp14:anchorId="3264387B" wp14:editId="4DDF1914">
            <wp:extent cx="1764000" cy="968400"/>
            <wp:effectExtent l="0" t="0" r="8255" b="3175"/>
            <wp:docPr id="1377888261"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88261" name="Picture 1" descr="A graph of a normal probabilistic plot&#10;&#10;Description automatically generated with low confidence"/>
                    <pic:cNvPicPr/>
                  </pic:nvPicPr>
                  <pic:blipFill>
                    <a:blip r:embed="rId27"/>
                    <a:stretch>
                      <a:fillRect/>
                    </a:stretch>
                  </pic:blipFill>
                  <pic:spPr>
                    <a:xfrm>
                      <a:off x="0" y="0"/>
                      <a:ext cx="1764000" cy="968400"/>
                    </a:xfrm>
                    <a:prstGeom prst="rect">
                      <a:avLst/>
                    </a:prstGeom>
                  </pic:spPr>
                </pic:pic>
              </a:graphicData>
            </a:graphic>
          </wp:inline>
        </w:drawing>
      </w:r>
      <w:r w:rsidRPr="00B16593">
        <w:rPr>
          <w:noProof/>
          <w:lang w:val="en-GB"/>
        </w:rPr>
        <w:t xml:space="preserve"> </w:t>
      </w:r>
      <w:r>
        <w:rPr>
          <w:noProof/>
          <w:lang w:eastAsia="es-ES"/>
        </w:rPr>
        <w:drawing>
          <wp:inline distT="0" distB="0" distL="0" distR="0" wp14:anchorId="54C48D54" wp14:editId="61AD3BE1">
            <wp:extent cx="1710000" cy="997200"/>
            <wp:effectExtent l="0" t="0" r="5080" b="0"/>
            <wp:docPr id="1283156401"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56401" name="Picture 1" descr="A graph of a normal probabilistic plot&#10;&#10;Description automatically generated with low confidence"/>
                    <pic:cNvPicPr/>
                  </pic:nvPicPr>
                  <pic:blipFill>
                    <a:blip r:embed="rId28"/>
                    <a:stretch>
                      <a:fillRect/>
                    </a:stretch>
                  </pic:blipFill>
                  <pic:spPr>
                    <a:xfrm>
                      <a:off x="0" y="0"/>
                      <a:ext cx="1710000" cy="997200"/>
                    </a:xfrm>
                    <a:prstGeom prst="rect">
                      <a:avLst/>
                    </a:prstGeom>
                  </pic:spPr>
                </pic:pic>
              </a:graphicData>
            </a:graphic>
          </wp:inline>
        </w:drawing>
      </w:r>
    </w:p>
    <w:p w14:paraId="2619E8AE" w14:textId="51F8EE3B" w:rsidR="00A14418" w:rsidRDefault="00B16593" w:rsidP="00A14418">
      <w:pPr>
        <w:pStyle w:val="Descripcin"/>
        <w:jc w:val="center"/>
        <w:rPr>
          <w:lang w:val="en-US"/>
        </w:rPr>
      </w:pPr>
      <w:r>
        <w:rPr>
          <w:noProof/>
          <w:lang w:val="en-GB"/>
        </w:rPr>
        <w:t>PICTURE 45,46,4</w:t>
      </w:r>
      <w:r w:rsidR="00A14418">
        <w:rPr>
          <w:noProof/>
          <w:lang w:val="en-GB"/>
        </w:rPr>
        <w:t>7</w:t>
      </w:r>
      <w:r w:rsidR="00A14418" w:rsidRPr="0036796B">
        <w:rPr>
          <w:noProof/>
          <w:lang w:val="en-GB"/>
        </w:rPr>
        <w:t xml:space="preserve">: </w:t>
      </w:r>
      <w:r w:rsidR="00A14418">
        <w:rPr>
          <w:noProof/>
          <w:lang w:val="en-GB"/>
        </w:rPr>
        <w:t xml:space="preserve">Normal Probabilistic Plots of transformed </w:t>
      </w:r>
      <w:proofErr w:type="spellStart"/>
      <w:r w:rsidR="00A14418">
        <w:rPr>
          <w:lang w:val="en-US"/>
        </w:rPr>
        <w:t>YearsCodePro</w:t>
      </w:r>
      <w:proofErr w:type="spellEnd"/>
      <w:r w:rsidR="00A14418">
        <w:rPr>
          <w:lang w:val="en-US"/>
        </w:rPr>
        <w:t xml:space="preserve"> Residuals for Country and Blockchain.</w:t>
      </w:r>
    </w:p>
    <w:p w14:paraId="40C6CFAD" w14:textId="261B41A0" w:rsidR="00A14418" w:rsidRDefault="001D7A48" w:rsidP="00983678">
      <w:pPr>
        <w:rPr>
          <w:sz w:val="24"/>
          <w:szCs w:val="24"/>
          <w:lang w:val="en-US"/>
        </w:rPr>
      </w:pPr>
      <w:r>
        <w:rPr>
          <w:sz w:val="24"/>
          <w:szCs w:val="24"/>
          <w:lang w:val="en-US"/>
        </w:rPr>
        <w:t xml:space="preserve">At first sight we can discard the logarithmic transformation. On the other </w:t>
      </w:r>
      <w:proofErr w:type="gramStart"/>
      <w:r>
        <w:rPr>
          <w:sz w:val="24"/>
          <w:szCs w:val="24"/>
          <w:lang w:val="en-US"/>
        </w:rPr>
        <w:t>hand</w:t>
      </w:r>
      <w:proofErr w:type="gramEnd"/>
      <w:r>
        <w:rPr>
          <w:sz w:val="24"/>
          <w:szCs w:val="24"/>
          <w:lang w:val="en-US"/>
        </w:rPr>
        <w:t xml:space="preserve"> to choose between square and fourth root, we will choose in base of the Standard Skewness Coefficient and Kurtosis. Which is quite lower (in absolute value) in the case of the square root.</w:t>
      </w:r>
    </w:p>
    <w:p w14:paraId="026F9E40" w14:textId="77777777" w:rsidR="001D7A48" w:rsidRDefault="001D7A48" w:rsidP="00983678">
      <w:pPr>
        <w:rPr>
          <w:sz w:val="24"/>
          <w:szCs w:val="24"/>
          <w:lang w:val="en-US"/>
        </w:rPr>
      </w:pP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gridCol w:w="1656"/>
      </w:tblGrid>
      <w:tr w:rsidR="001D7A48" w14:paraId="783D00E0" w14:textId="3DCF477C" w:rsidTr="001D7A48">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4CDC05CD" w14:textId="77777777" w:rsidR="001D7A48" w:rsidRPr="001D7A48" w:rsidRDefault="001D7A48" w:rsidP="0009269C">
            <w:pPr>
              <w:autoSpaceDE w:val="0"/>
              <w:autoSpaceDN w:val="0"/>
              <w:adjustRightInd w:val="0"/>
              <w:spacing w:before="0" w:after="0" w:line="240" w:lineRule="auto"/>
              <w:jc w:val="center"/>
              <w:rPr>
                <w:rFonts w:cstheme="minorHAnsi"/>
                <w:b/>
                <w:sz w:val="24"/>
                <w:szCs w:val="18"/>
                <w:lang w:val="en-US"/>
              </w:rPr>
            </w:pPr>
          </w:p>
        </w:tc>
        <w:tc>
          <w:tcPr>
            <w:tcW w:w="165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FD778AB" w14:textId="66992517" w:rsidR="001D7A48" w:rsidRPr="001D7A48" w:rsidRDefault="001D7A48" w:rsidP="0009269C">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Square</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c>
          <w:tcPr>
            <w:tcW w:w="165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3F634CA" w14:textId="1C30DA58" w:rsidR="001D7A48" w:rsidRPr="001D7A48" w:rsidRDefault="001D7A48" w:rsidP="0009269C">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Fourth</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r>
      <w:tr w:rsidR="001D7A48" w14:paraId="49A4C04F" w14:textId="275413EF" w:rsidTr="001D7A48">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61895C7" w14:textId="77777777" w:rsidR="001D7A48" w:rsidRPr="0000523D" w:rsidRDefault="001D7A48" w:rsidP="0009269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5836CEB4" w14:textId="4B9B1799" w:rsidR="001D7A48" w:rsidRPr="0000523D" w:rsidRDefault="001D7A48" w:rsidP="0009269C">
            <w:pPr>
              <w:autoSpaceDE w:val="0"/>
              <w:autoSpaceDN w:val="0"/>
              <w:adjustRightInd w:val="0"/>
              <w:spacing w:before="0" w:after="0" w:line="240" w:lineRule="auto"/>
              <w:jc w:val="center"/>
              <w:rPr>
                <w:rFonts w:cstheme="minorHAnsi"/>
                <w:b/>
                <w:color w:val="D50066" w:themeColor="accent1"/>
                <w:sz w:val="24"/>
                <w:szCs w:val="18"/>
              </w:rPr>
            </w:pPr>
            <w:r w:rsidRPr="001D7A48">
              <w:rPr>
                <w:rFonts w:cstheme="minorHAnsi"/>
                <w:b/>
                <w:color w:val="D50066" w:themeColor="accent1"/>
                <w:sz w:val="24"/>
                <w:szCs w:val="18"/>
              </w:rPr>
              <w:t>1,20488</w:t>
            </w:r>
          </w:p>
        </w:tc>
        <w:tc>
          <w:tcPr>
            <w:tcW w:w="1656" w:type="dxa"/>
            <w:tcBorders>
              <w:top w:val="single" w:sz="6" w:space="0" w:color="auto"/>
              <w:left w:val="single" w:sz="6" w:space="0" w:color="auto"/>
              <w:bottom w:val="single" w:sz="6" w:space="0" w:color="auto"/>
              <w:right w:val="single" w:sz="6" w:space="0" w:color="auto"/>
            </w:tcBorders>
            <w:vAlign w:val="center"/>
          </w:tcPr>
          <w:p w14:paraId="5F8D768A" w14:textId="1745EE9F" w:rsidR="001D7A48" w:rsidRDefault="001D7A48" w:rsidP="0009269C">
            <w:pPr>
              <w:autoSpaceDE w:val="0"/>
              <w:autoSpaceDN w:val="0"/>
              <w:adjustRightInd w:val="0"/>
              <w:spacing w:before="0" w:after="0" w:line="240" w:lineRule="auto"/>
              <w:jc w:val="center"/>
              <w:rPr>
                <w:rFonts w:cstheme="minorHAnsi"/>
                <w:b/>
                <w:color w:val="D50066" w:themeColor="accent1"/>
                <w:sz w:val="24"/>
                <w:szCs w:val="18"/>
              </w:rPr>
            </w:pPr>
            <w:r>
              <w:rPr>
                <w:rFonts w:cstheme="minorHAnsi"/>
                <w:b/>
                <w:color w:val="D50066" w:themeColor="accent1"/>
                <w:sz w:val="24"/>
                <w:szCs w:val="18"/>
              </w:rPr>
              <w:t>-</w:t>
            </w:r>
            <w:r w:rsidRPr="001D7A48">
              <w:rPr>
                <w:rFonts w:cstheme="minorHAnsi"/>
                <w:b/>
                <w:color w:val="D50066" w:themeColor="accent1"/>
                <w:sz w:val="24"/>
                <w:szCs w:val="18"/>
                <w:lang w:val="en-US"/>
              </w:rPr>
              <w:t>3,28397</w:t>
            </w:r>
          </w:p>
        </w:tc>
      </w:tr>
      <w:tr w:rsidR="001D7A48" w14:paraId="220C2035" w14:textId="5109673F" w:rsidTr="001D7A48">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0726646" w14:textId="77777777" w:rsidR="001D7A48" w:rsidRPr="0000523D" w:rsidRDefault="001D7A48" w:rsidP="0009269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4FCA6186" w14:textId="43162F72" w:rsidR="001D7A48" w:rsidRPr="0000523D" w:rsidRDefault="001D7A48" w:rsidP="0009269C">
            <w:pPr>
              <w:keepNext/>
              <w:autoSpaceDE w:val="0"/>
              <w:autoSpaceDN w:val="0"/>
              <w:adjustRightInd w:val="0"/>
              <w:spacing w:before="0" w:after="0" w:line="240" w:lineRule="auto"/>
              <w:jc w:val="center"/>
              <w:rPr>
                <w:rFonts w:cstheme="minorHAnsi"/>
                <w:b/>
                <w:color w:val="D50066" w:themeColor="accent1"/>
                <w:sz w:val="24"/>
                <w:szCs w:val="18"/>
              </w:rPr>
            </w:pPr>
            <w:r w:rsidRPr="001D7A48">
              <w:rPr>
                <w:rFonts w:cstheme="minorHAnsi"/>
                <w:b/>
                <w:color w:val="D50066" w:themeColor="accent1"/>
                <w:sz w:val="24"/>
                <w:szCs w:val="18"/>
                <w:lang w:val="en-US"/>
              </w:rPr>
              <w:t>-1,38675</w:t>
            </w:r>
          </w:p>
        </w:tc>
        <w:tc>
          <w:tcPr>
            <w:tcW w:w="1656" w:type="dxa"/>
            <w:tcBorders>
              <w:top w:val="single" w:sz="6" w:space="0" w:color="auto"/>
              <w:left w:val="single" w:sz="6" w:space="0" w:color="auto"/>
              <w:bottom w:val="single" w:sz="6" w:space="0" w:color="auto"/>
              <w:right w:val="single" w:sz="6" w:space="0" w:color="auto"/>
            </w:tcBorders>
            <w:vAlign w:val="center"/>
          </w:tcPr>
          <w:p w14:paraId="70CAB0ED" w14:textId="2426FC77" w:rsidR="001D7A48" w:rsidRDefault="003D4B3F" w:rsidP="0009269C">
            <w:pPr>
              <w:keepNext/>
              <w:autoSpaceDE w:val="0"/>
              <w:autoSpaceDN w:val="0"/>
              <w:adjustRightInd w:val="0"/>
              <w:spacing w:before="0" w:after="0" w:line="240" w:lineRule="auto"/>
              <w:jc w:val="center"/>
              <w:rPr>
                <w:rFonts w:cstheme="minorHAnsi"/>
                <w:b/>
                <w:color w:val="D50066" w:themeColor="accent1"/>
                <w:sz w:val="24"/>
                <w:szCs w:val="18"/>
              </w:rPr>
            </w:pPr>
            <w:r w:rsidRPr="003D4B3F">
              <w:rPr>
                <w:rFonts w:cstheme="minorHAnsi"/>
                <w:b/>
                <w:color w:val="D50066" w:themeColor="accent1"/>
                <w:sz w:val="24"/>
                <w:szCs w:val="18"/>
                <w:lang w:val="en-US"/>
              </w:rPr>
              <w:t>1,95772</w:t>
            </w:r>
          </w:p>
        </w:tc>
      </w:tr>
    </w:tbl>
    <w:p w14:paraId="73DFE8BE" w14:textId="79273AC0" w:rsidR="001D7A48" w:rsidRDefault="001D7A48" w:rsidP="001D7A48">
      <w:pPr>
        <w:pStyle w:val="Descripcin"/>
        <w:rPr>
          <w:lang w:val="en-GB"/>
        </w:rPr>
      </w:pPr>
      <w:r>
        <w:rPr>
          <w:lang w:val="en-GB"/>
        </w:rPr>
        <w:t>TABLE 24</w:t>
      </w:r>
      <w:r w:rsidRPr="00890914">
        <w:rPr>
          <w:lang w:val="en-GB"/>
        </w:rPr>
        <w:t xml:space="preserve">: </w:t>
      </w:r>
      <w:r>
        <w:rPr>
          <w:lang w:val="en-GB"/>
        </w:rPr>
        <w:t>Coefficients comparison between transformations</w:t>
      </w:r>
    </w:p>
    <w:p w14:paraId="134C7E20" w14:textId="77777777" w:rsidR="00B77330" w:rsidRDefault="00B77330" w:rsidP="004339AE">
      <w:pPr>
        <w:rPr>
          <w:sz w:val="24"/>
          <w:szCs w:val="24"/>
          <w:lang w:val="en-US"/>
        </w:rPr>
      </w:pPr>
      <w:r w:rsidRPr="00B77330">
        <w:rPr>
          <w:sz w:val="24"/>
          <w:szCs w:val="24"/>
          <w:lang w:val="en-US"/>
        </w:rPr>
        <w:t xml:space="preserve">There are no outliers that should be erased from the study because all the points follow the same curve </w:t>
      </w:r>
      <w:r>
        <w:rPr>
          <w:sz w:val="24"/>
          <w:szCs w:val="24"/>
          <w:lang w:val="en-US"/>
        </w:rPr>
        <w:t xml:space="preserve">more or less </w:t>
      </w:r>
      <w:r w:rsidRPr="00B77330">
        <w:rPr>
          <w:sz w:val="24"/>
          <w:szCs w:val="24"/>
          <w:lang w:val="en-US"/>
        </w:rPr>
        <w:t xml:space="preserve">and there are no values that clearly differ from the rest. </w:t>
      </w:r>
      <w:r>
        <w:rPr>
          <w:sz w:val="24"/>
          <w:szCs w:val="24"/>
          <w:lang w:val="en-US"/>
        </w:rPr>
        <w:t xml:space="preserve">Also, the Standard Skewness Coefficient and the Standard Kurtosis are relatively low (less than 2 points) </w:t>
      </w:r>
      <w:r w:rsidRPr="00B77330">
        <w:rPr>
          <w:sz w:val="24"/>
          <w:szCs w:val="24"/>
          <w:lang w:val="en-US"/>
        </w:rPr>
        <w:t xml:space="preserve">Therefore, there are no abnormal values in the original variable </w:t>
      </w:r>
      <w:proofErr w:type="spellStart"/>
      <w:r>
        <w:rPr>
          <w:sz w:val="24"/>
          <w:szCs w:val="24"/>
          <w:lang w:val="en-US"/>
        </w:rPr>
        <w:t>YearsCodePro</w:t>
      </w:r>
      <w:proofErr w:type="spellEnd"/>
      <w:r w:rsidRPr="00B77330">
        <w:rPr>
          <w:sz w:val="24"/>
          <w:szCs w:val="24"/>
          <w:lang w:val="en-US"/>
        </w:rPr>
        <w:t xml:space="preserve"> that should be erased because they are affecting the study negatively.</w:t>
      </w:r>
    </w:p>
    <w:p w14:paraId="16E217E0" w14:textId="588E789C" w:rsidR="006458FD" w:rsidRDefault="00B77330" w:rsidP="004339AE">
      <w:pPr>
        <w:rPr>
          <w:sz w:val="24"/>
          <w:szCs w:val="24"/>
          <w:lang w:val="en-US"/>
        </w:rPr>
      </w:pPr>
      <w:r>
        <w:rPr>
          <w:sz w:val="24"/>
          <w:szCs w:val="24"/>
          <w:lang w:val="en-US"/>
        </w:rPr>
        <w:t>In summary</w:t>
      </w:r>
      <w:r w:rsidRPr="00B77330">
        <w:rPr>
          <w:sz w:val="24"/>
          <w:szCs w:val="24"/>
          <w:lang w:val="en-US"/>
        </w:rPr>
        <w:t>, the conclusions that we got previous</w:t>
      </w:r>
      <w:r>
        <w:rPr>
          <w:sz w:val="24"/>
          <w:szCs w:val="24"/>
          <w:lang w:val="en-US"/>
        </w:rPr>
        <w:t xml:space="preserve">ly </w:t>
      </w:r>
      <w:r w:rsidRPr="00B77330">
        <w:rPr>
          <w:sz w:val="24"/>
          <w:szCs w:val="24"/>
          <w:lang w:val="en-US"/>
        </w:rPr>
        <w:t>are valid and we do not need to change any of them.</w:t>
      </w:r>
    </w:p>
    <w:p w14:paraId="6CB5CE76" w14:textId="77777777" w:rsidR="006458FD" w:rsidRDefault="006458FD">
      <w:pPr>
        <w:rPr>
          <w:sz w:val="24"/>
          <w:szCs w:val="24"/>
          <w:lang w:val="en-US"/>
        </w:rPr>
      </w:pPr>
      <w:r>
        <w:rPr>
          <w:sz w:val="24"/>
          <w:szCs w:val="24"/>
          <w:lang w:val="en-US"/>
        </w:rPr>
        <w:br w:type="page"/>
      </w:r>
    </w:p>
    <w:p w14:paraId="1ABFEF69" w14:textId="7AB15426" w:rsidR="006458FD" w:rsidRDefault="006458FD" w:rsidP="006458FD">
      <w:pPr>
        <w:ind w:left="1416" w:hanging="1416"/>
        <w:rPr>
          <w:b/>
          <w:bCs/>
          <w:iCs/>
          <w:color w:val="D50066"/>
          <w:sz w:val="34"/>
          <w:szCs w:val="34"/>
          <w:lang w:val="en-US"/>
        </w:rPr>
      </w:pPr>
      <w:r w:rsidRPr="00C83F57">
        <w:rPr>
          <w:b/>
          <w:bCs/>
          <w:iCs/>
          <w:noProof/>
          <w:color w:val="D50066"/>
          <w:sz w:val="40"/>
          <w:szCs w:val="40"/>
          <w:lang w:eastAsia="es-ES"/>
        </w:rPr>
        <w:lastRenderedPageBreak/>
        <mc:AlternateContent>
          <mc:Choice Requires="wps">
            <w:drawing>
              <wp:anchor distT="0" distB="0" distL="114300" distR="114300" simplePos="0" relativeHeight="251678720" behindDoc="0" locked="0" layoutInCell="1" allowOverlap="1" wp14:anchorId="50505EA5" wp14:editId="34C281F8">
                <wp:simplePos x="0" y="0"/>
                <wp:positionH relativeFrom="margin">
                  <wp:align>left</wp:align>
                </wp:positionH>
                <wp:positionV relativeFrom="paragraph">
                  <wp:posOffset>307783</wp:posOffset>
                </wp:positionV>
                <wp:extent cx="2058697" cy="0"/>
                <wp:effectExtent l="0" t="19050" r="36830" b="19050"/>
                <wp:wrapNone/>
                <wp:docPr id="234399229" name="Straight Connector 234399229"/>
                <wp:cNvGraphicFramePr/>
                <a:graphic xmlns:a="http://schemas.openxmlformats.org/drawingml/2006/main">
                  <a:graphicData uri="http://schemas.microsoft.com/office/word/2010/wordprocessingShape">
                    <wps:wsp>
                      <wps:cNvCnPr/>
                      <wps:spPr>
                        <a:xfrm flipV="1">
                          <a:off x="0" y="0"/>
                          <a:ext cx="205869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C706CE" id="Straight Connector 234399229"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5pt" to="162.1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" strokecolor="#d50066 [3204]" strokeweight="2.25pt">
                <v:stroke joinstyle="miter"/>
                <w10:wrap anchorx="margin"/>
              </v:line>
            </w:pict>
          </mc:Fallback>
        </mc:AlternateContent>
      </w:r>
      <w:r w:rsidRPr="002A42DB">
        <w:rPr>
          <w:b/>
          <w:bCs/>
          <w:iCs/>
          <w:noProof/>
          <w:color w:val="D50066"/>
          <w:sz w:val="40"/>
          <w:szCs w:val="40"/>
          <w:lang w:val="en-GB" w:eastAsia="es-ES"/>
        </w:rPr>
        <w:t>Linear Regression</w:t>
      </w:r>
    </w:p>
    <w:p w14:paraId="6F14FCEB" w14:textId="64AEF4F4" w:rsidR="00647B55" w:rsidRDefault="002A42DB" w:rsidP="002A42DB">
      <w:pPr>
        <w:rPr>
          <w:b/>
          <w:bCs/>
          <w:iCs/>
          <w:color w:val="D50066"/>
          <w:sz w:val="28"/>
          <w:szCs w:val="28"/>
          <w:lang w:val="en-US"/>
        </w:rPr>
      </w:pPr>
      <w:r>
        <w:rPr>
          <w:b/>
          <w:bCs/>
          <w:iCs/>
          <w:color w:val="D50066"/>
          <w:sz w:val="28"/>
          <w:szCs w:val="28"/>
          <w:lang w:val="en-US"/>
        </w:rPr>
        <w:t>36. Obtain the matrix of variances-</w:t>
      </w:r>
      <w:proofErr w:type="spellStart"/>
      <w:r>
        <w:rPr>
          <w:b/>
          <w:bCs/>
          <w:iCs/>
          <w:color w:val="D50066"/>
          <w:sz w:val="28"/>
          <w:szCs w:val="28"/>
          <w:lang w:val="en-US"/>
        </w:rPr>
        <w:t>covariances</w:t>
      </w:r>
      <w:proofErr w:type="spellEnd"/>
      <w:r>
        <w:rPr>
          <w:b/>
          <w:bCs/>
          <w:iCs/>
          <w:color w:val="D50066"/>
          <w:sz w:val="28"/>
          <w:szCs w:val="28"/>
          <w:lang w:val="en-US"/>
        </w:rPr>
        <w:t xml:space="preserve"> for the variables </w:t>
      </w:r>
      <w:proofErr w:type="spellStart"/>
      <w:r>
        <w:rPr>
          <w:b/>
          <w:bCs/>
          <w:iCs/>
          <w:color w:val="D50066"/>
          <w:sz w:val="28"/>
          <w:szCs w:val="28"/>
          <w:lang w:val="en-US"/>
        </w:rPr>
        <w:t>YearsCode</w:t>
      </w:r>
      <w:proofErr w:type="spellEnd"/>
      <w:r>
        <w:rPr>
          <w:b/>
          <w:bCs/>
          <w:iCs/>
          <w:color w:val="D50066"/>
          <w:sz w:val="28"/>
          <w:szCs w:val="28"/>
          <w:lang w:val="en-US"/>
        </w:rPr>
        <w:t xml:space="preserve">, </w:t>
      </w:r>
      <w:proofErr w:type="spellStart"/>
      <w:r>
        <w:rPr>
          <w:b/>
          <w:bCs/>
          <w:iCs/>
          <w:color w:val="D50066"/>
          <w:sz w:val="28"/>
          <w:szCs w:val="28"/>
          <w:lang w:val="en-US"/>
        </w:rPr>
        <w:t>YearsCodePro</w:t>
      </w:r>
      <w:proofErr w:type="spellEnd"/>
      <w:r>
        <w:rPr>
          <w:b/>
          <w:bCs/>
          <w:iCs/>
          <w:color w:val="D50066"/>
          <w:sz w:val="28"/>
          <w:szCs w:val="28"/>
          <w:lang w:val="en-US"/>
        </w:rPr>
        <w:t xml:space="preserve">, Salary and </w:t>
      </w:r>
      <w:proofErr w:type="spellStart"/>
      <w:r>
        <w:rPr>
          <w:b/>
          <w:bCs/>
          <w:iCs/>
          <w:color w:val="D50066"/>
          <w:sz w:val="28"/>
          <w:szCs w:val="28"/>
          <w:lang w:val="en-US"/>
        </w:rPr>
        <w:t>AvgAge</w:t>
      </w:r>
      <w:proofErr w:type="spellEnd"/>
      <w:r>
        <w:rPr>
          <w:b/>
          <w:bCs/>
          <w:iCs/>
          <w:color w:val="D50066"/>
          <w:sz w:val="28"/>
          <w:szCs w:val="28"/>
          <w:lang w:val="en-US"/>
        </w:rPr>
        <w:t>. What useful information does this matrix give? Why is it symmetric?</w:t>
      </w:r>
    </w:p>
    <w:tbl>
      <w:tblPr>
        <w:tblStyle w:val="Tablaconcuadrcula"/>
        <w:tblW w:w="9352" w:type="dxa"/>
        <w:tblLook w:val="04A0" w:firstRow="1" w:lastRow="0" w:firstColumn="1" w:lastColumn="0" w:noHBand="0" w:noVBand="1"/>
      </w:tblPr>
      <w:tblGrid>
        <w:gridCol w:w="1634"/>
        <w:gridCol w:w="1267"/>
        <w:gridCol w:w="581"/>
        <w:gridCol w:w="1616"/>
        <w:gridCol w:w="581"/>
        <w:gridCol w:w="1275"/>
        <w:gridCol w:w="581"/>
        <w:gridCol w:w="1236"/>
        <w:gridCol w:w="581"/>
      </w:tblGrid>
      <w:tr w:rsidR="002F2728" w14:paraId="163E7ACF" w14:textId="43AFFAB2" w:rsidTr="00647B55">
        <w:tc>
          <w:tcPr>
            <w:tcW w:w="1634" w:type="dxa"/>
            <w:shd w:val="clear" w:color="auto" w:fill="D50066" w:themeFill="accent1"/>
            <w:vAlign w:val="center"/>
          </w:tcPr>
          <w:p w14:paraId="689DD5A6" w14:textId="77777777" w:rsidR="0009269C" w:rsidRPr="0009269C" w:rsidRDefault="0009269C" w:rsidP="0009269C">
            <w:pPr>
              <w:jc w:val="center"/>
              <w:rPr>
                <w:b/>
                <w:sz w:val="24"/>
                <w:szCs w:val="24"/>
                <w:lang w:val="en-GB"/>
              </w:rPr>
            </w:pPr>
          </w:p>
        </w:tc>
        <w:tc>
          <w:tcPr>
            <w:tcW w:w="1267" w:type="dxa"/>
            <w:shd w:val="clear" w:color="auto" w:fill="D50066" w:themeFill="accent1"/>
            <w:vAlign w:val="center"/>
          </w:tcPr>
          <w:p w14:paraId="61926BE0" w14:textId="77777777" w:rsidR="0009269C" w:rsidRPr="0009269C" w:rsidRDefault="0009269C" w:rsidP="0009269C">
            <w:pPr>
              <w:jc w:val="center"/>
              <w:rPr>
                <w:b/>
                <w:sz w:val="24"/>
                <w:szCs w:val="24"/>
                <w:lang w:val="en-GB"/>
              </w:rPr>
            </w:pPr>
            <w:proofErr w:type="spellStart"/>
            <w:r w:rsidRPr="0009269C">
              <w:rPr>
                <w:b/>
                <w:sz w:val="24"/>
                <w:szCs w:val="24"/>
                <w:lang w:val="en-GB"/>
              </w:rPr>
              <w:t>YearsCode</w:t>
            </w:r>
            <w:proofErr w:type="spellEnd"/>
          </w:p>
        </w:tc>
        <w:tc>
          <w:tcPr>
            <w:tcW w:w="581" w:type="dxa"/>
            <w:tcBorders>
              <w:right w:val="single" w:sz="12" w:space="0" w:color="auto"/>
            </w:tcBorders>
            <w:shd w:val="clear" w:color="auto" w:fill="D50066" w:themeFill="accent1"/>
            <w:vAlign w:val="center"/>
          </w:tcPr>
          <w:p w14:paraId="0A1A3885" w14:textId="4896F06D" w:rsidR="0009269C" w:rsidRPr="0009269C" w:rsidRDefault="0009269C" w:rsidP="0009269C">
            <w:pPr>
              <w:jc w:val="center"/>
              <w:rPr>
                <w:b/>
                <w:sz w:val="24"/>
                <w:szCs w:val="24"/>
                <w:lang w:val="en-GB"/>
              </w:rPr>
            </w:pPr>
            <w:r w:rsidRPr="0009269C">
              <w:rPr>
                <w:b/>
                <w:sz w:val="24"/>
                <w:szCs w:val="24"/>
                <w:lang w:val="en-GB"/>
              </w:rPr>
              <w:t>N</w:t>
            </w:r>
          </w:p>
        </w:tc>
        <w:tc>
          <w:tcPr>
            <w:tcW w:w="1616" w:type="dxa"/>
            <w:tcBorders>
              <w:top w:val="single" w:sz="12" w:space="0" w:color="auto"/>
              <w:left w:val="single" w:sz="12" w:space="0" w:color="auto"/>
              <w:bottom w:val="single" w:sz="12" w:space="0" w:color="auto"/>
              <w:right w:val="single" w:sz="12" w:space="0" w:color="auto"/>
            </w:tcBorders>
            <w:shd w:val="clear" w:color="auto" w:fill="D50066" w:themeFill="accent1"/>
            <w:vAlign w:val="center"/>
          </w:tcPr>
          <w:p w14:paraId="70195514" w14:textId="77777777" w:rsidR="0009269C" w:rsidRPr="0009269C" w:rsidRDefault="0009269C" w:rsidP="0009269C">
            <w:pPr>
              <w:jc w:val="center"/>
              <w:rPr>
                <w:b/>
                <w:sz w:val="24"/>
                <w:szCs w:val="24"/>
                <w:lang w:val="en-GB"/>
              </w:rPr>
            </w:pPr>
            <w:proofErr w:type="spellStart"/>
            <w:r w:rsidRPr="0009269C">
              <w:rPr>
                <w:b/>
                <w:sz w:val="24"/>
                <w:szCs w:val="24"/>
                <w:lang w:val="en-GB"/>
              </w:rPr>
              <w:t>YearsCodePro</w:t>
            </w:r>
            <w:proofErr w:type="spellEnd"/>
          </w:p>
        </w:tc>
        <w:tc>
          <w:tcPr>
            <w:tcW w:w="581" w:type="dxa"/>
            <w:tcBorders>
              <w:top w:val="single" w:sz="12" w:space="0" w:color="auto"/>
              <w:left w:val="single" w:sz="12" w:space="0" w:color="auto"/>
              <w:bottom w:val="single" w:sz="12" w:space="0" w:color="auto"/>
              <w:right w:val="single" w:sz="12" w:space="0" w:color="auto"/>
            </w:tcBorders>
            <w:shd w:val="clear" w:color="auto" w:fill="D50066" w:themeFill="accent1"/>
            <w:vAlign w:val="center"/>
          </w:tcPr>
          <w:p w14:paraId="2AF6F96B" w14:textId="5E8359CF" w:rsidR="0009269C" w:rsidRPr="0009269C" w:rsidRDefault="0009269C" w:rsidP="0009269C">
            <w:pPr>
              <w:jc w:val="center"/>
              <w:rPr>
                <w:b/>
                <w:sz w:val="24"/>
                <w:szCs w:val="24"/>
                <w:lang w:val="en-GB"/>
              </w:rPr>
            </w:pPr>
            <w:r w:rsidRPr="0009269C">
              <w:rPr>
                <w:b/>
                <w:sz w:val="24"/>
                <w:szCs w:val="24"/>
                <w:lang w:val="en-GB"/>
              </w:rPr>
              <w:t>N</w:t>
            </w:r>
          </w:p>
        </w:tc>
        <w:tc>
          <w:tcPr>
            <w:tcW w:w="1275" w:type="dxa"/>
            <w:tcBorders>
              <w:left w:val="single" w:sz="12" w:space="0" w:color="auto"/>
            </w:tcBorders>
            <w:shd w:val="clear" w:color="auto" w:fill="D50066" w:themeFill="accent1"/>
            <w:vAlign w:val="center"/>
          </w:tcPr>
          <w:p w14:paraId="4BF78974" w14:textId="77777777" w:rsidR="0009269C" w:rsidRPr="0009269C" w:rsidRDefault="0009269C" w:rsidP="0009269C">
            <w:pPr>
              <w:jc w:val="center"/>
              <w:rPr>
                <w:b/>
                <w:sz w:val="24"/>
                <w:szCs w:val="24"/>
                <w:lang w:val="en-GB"/>
              </w:rPr>
            </w:pPr>
            <w:r w:rsidRPr="0009269C">
              <w:rPr>
                <w:b/>
                <w:sz w:val="24"/>
                <w:szCs w:val="24"/>
                <w:lang w:val="en-GB"/>
              </w:rPr>
              <w:t>Salary</w:t>
            </w:r>
          </w:p>
        </w:tc>
        <w:tc>
          <w:tcPr>
            <w:tcW w:w="581" w:type="dxa"/>
            <w:tcBorders>
              <w:right w:val="single" w:sz="12" w:space="0" w:color="auto"/>
            </w:tcBorders>
            <w:shd w:val="clear" w:color="auto" w:fill="D50066" w:themeFill="accent1"/>
            <w:vAlign w:val="center"/>
          </w:tcPr>
          <w:p w14:paraId="5FCB5310" w14:textId="69786CEC" w:rsidR="0009269C" w:rsidRPr="0009269C" w:rsidRDefault="0009269C" w:rsidP="0009269C">
            <w:pPr>
              <w:jc w:val="center"/>
              <w:rPr>
                <w:b/>
                <w:sz w:val="24"/>
                <w:szCs w:val="24"/>
                <w:lang w:val="en-GB"/>
              </w:rPr>
            </w:pPr>
            <w:r w:rsidRPr="0009269C">
              <w:rPr>
                <w:b/>
                <w:sz w:val="24"/>
                <w:szCs w:val="24"/>
                <w:lang w:val="en-GB"/>
              </w:rPr>
              <w:t>N</w:t>
            </w:r>
          </w:p>
        </w:tc>
        <w:tc>
          <w:tcPr>
            <w:tcW w:w="1236" w:type="dxa"/>
            <w:tcBorders>
              <w:top w:val="single" w:sz="12" w:space="0" w:color="auto"/>
              <w:left w:val="single" w:sz="12" w:space="0" w:color="auto"/>
              <w:bottom w:val="single" w:sz="12" w:space="0" w:color="auto"/>
              <w:right w:val="single" w:sz="12" w:space="0" w:color="auto"/>
            </w:tcBorders>
            <w:shd w:val="clear" w:color="auto" w:fill="D50066" w:themeFill="accent1"/>
            <w:vAlign w:val="center"/>
          </w:tcPr>
          <w:p w14:paraId="0B4455C0" w14:textId="77777777" w:rsidR="0009269C" w:rsidRPr="0009269C" w:rsidRDefault="0009269C" w:rsidP="0009269C">
            <w:pPr>
              <w:jc w:val="center"/>
              <w:rPr>
                <w:b/>
                <w:sz w:val="24"/>
                <w:szCs w:val="24"/>
                <w:lang w:val="en-GB"/>
              </w:rPr>
            </w:pPr>
            <w:proofErr w:type="spellStart"/>
            <w:r w:rsidRPr="0009269C">
              <w:rPr>
                <w:b/>
                <w:sz w:val="24"/>
                <w:szCs w:val="24"/>
                <w:lang w:val="en-GB"/>
              </w:rPr>
              <w:t>AvgAge</w:t>
            </w:r>
            <w:proofErr w:type="spellEnd"/>
          </w:p>
        </w:tc>
        <w:tc>
          <w:tcPr>
            <w:tcW w:w="581" w:type="dxa"/>
            <w:tcBorders>
              <w:top w:val="single" w:sz="12" w:space="0" w:color="auto"/>
              <w:left w:val="single" w:sz="12" w:space="0" w:color="auto"/>
              <w:bottom w:val="single" w:sz="12" w:space="0" w:color="auto"/>
              <w:right w:val="single" w:sz="12" w:space="0" w:color="auto"/>
            </w:tcBorders>
            <w:shd w:val="clear" w:color="auto" w:fill="D50066" w:themeFill="accent1"/>
            <w:vAlign w:val="center"/>
          </w:tcPr>
          <w:p w14:paraId="51315D86" w14:textId="648CDE98" w:rsidR="0009269C" w:rsidRPr="0009269C" w:rsidRDefault="0009269C" w:rsidP="0009269C">
            <w:pPr>
              <w:jc w:val="center"/>
              <w:rPr>
                <w:b/>
                <w:sz w:val="24"/>
                <w:szCs w:val="24"/>
                <w:lang w:val="en-GB"/>
              </w:rPr>
            </w:pPr>
            <w:r w:rsidRPr="0009269C">
              <w:rPr>
                <w:b/>
                <w:sz w:val="24"/>
                <w:szCs w:val="24"/>
                <w:lang w:val="en-GB"/>
              </w:rPr>
              <w:t>N</w:t>
            </w:r>
          </w:p>
        </w:tc>
      </w:tr>
      <w:tr w:rsidR="002F2728" w14:paraId="6506C35F" w14:textId="6DDDB5DE" w:rsidTr="00647B55">
        <w:tc>
          <w:tcPr>
            <w:tcW w:w="1634" w:type="dxa"/>
            <w:shd w:val="clear" w:color="auto" w:fill="D50066" w:themeFill="accent1"/>
            <w:vAlign w:val="center"/>
          </w:tcPr>
          <w:p w14:paraId="75FA238C" w14:textId="1805E4F5" w:rsidR="0009269C" w:rsidRPr="0009269C" w:rsidRDefault="0009269C" w:rsidP="0009269C">
            <w:pPr>
              <w:jc w:val="center"/>
              <w:rPr>
                <w:b/>
                <w:sz w:val="24"/>
                <w:szCs w:val="24"/>
                <w:lang w:val="en-GB"/>
              </w:rPr>
            </w:pPr>
            <w:proofErr w:type="spellStart"/>
            <w:r w:rsidRPr="0009269C">
              <w:rPr>
                <w:b/>
                <w:sz w:val="24"/>
                <w:szCs w:val="24"/>
                <w:lang w:val="en-GB"/>
              </w:rPr>
              <w:t>YearsCode</w:t>
            </w:r>
            <w:proofErr w:type="spellEnd"/>
          </w:p>
        </w:tc>
        <w:tc>
          <w:tcPr>
            <w:tcW w:w="1267" w:type="dxa"/>
            <w:vAlign w:val="center"/>
          </w:tcPr>
          <w:p w14:paraId="0C8AEC46" w14:textId="452816FD" w:rsidR="0009269C" w:rsidRPr="0009269C" w:rsidRDefault="0009269C" w:rsidP="0009269C">
            <w:pPr>
              <w:jc w:val="center"/>
              <w:rPr>
                <w:b/>
                <w:color w:val="D50066" w:themeColor="accent1"/>
                <w:sz w:val="24"/>
                <w:szCs w:val="24"/>
                <w:lang w:val="en-GB"/>
              </w:rPr>
            </w:pPr>
            <w:r>
              <w:rPr>
                <w:b/>
                <w:color w:val="D50066" w:themeColor="accent1"/>
                <w:sz w:val="24"/>
                <w:szCs w:val="24"/>
                <w:lang w:val="en-GB"/>
              </w:rPr>
              <w:t>77,5939</w:t>
            </w:r>
          </w:p>
        </w:tc>
        <w:tc>
          <w:tcPr>
            <w:tcW w:w="581" w:type="dxa"/>
            <w:tcBorders>
              <w:right w:val="single" w:sz="12" w:space="0" w:color="auto"/>
            </w:tcBorders>
            <w:vAlign w:val="center"/>
          </w:tcPr>
          <w:p w14:paraId="1832B596" w14:textId="199F2389" w:rsidR="0009269C" w:rsidRPr="0009269C" w:rsidRDefault="0009269C" w:rsidP="0009269C">
            <w:pPr>
              <w:jc w:val="center"/>
              <w:rPr>
                <w:b/>
                <w:color w:val="D50066" w:themeColor="accent1"/>
                <w:sz w:val="24"/>
                <w:szCs w:val="24"/>
                <w:lang w:val="en-GB"/>
              </w:rPr>
            </w:pPr>
            <w:r>
              <w:rPr>
                <w:b/>
                <w:color w:val="D50066" w:themeColor="accent1"/>
                <w:sz w:val="24"/>
                <w:szCs w:val="24"/>
                <w:lang w:val="en-GB"/>
              </w:rPr>
              <w:t>494</w:t>
            </w:r>
          </w:p>
        </w:tc>
        <w:tc>
          <w:tcPr>
            <w:tcW w:w="161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9F531C6" w14:textId="74193D2E" w:rsidR="0009269C" w:rsidRPr="0009269C" w:rsidRDefault="0009269C" w:rsidP="0009269C">
            <w:pPr>
              <w:jc w:val="center"/>
              <w:rPr>
                <w:b/>
                <w:color w:val="D50066" w:themeColor="accent1"/>
                <w:sz w:val="24"/>
                <w:szCs w:val="24"/>
                <w:lang w:val="en-GB"/>
              </w:rPr>
            </w:pPr>
            <w:r w:rsidRPr="0009269C">
              <w:rPr>
                <w:b/>
                <w:color w:val="D50066" w:themeColor="accent1"/>
                <w:sz w:val="24"/>
                <w:szCs w:val="24"/>
                <w:lang w:val="en-GB"/>
              </w:rPr>
              <w:t>58,4935</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C6CFB8E" w14:textId="367C09FA" w:rsidR="0009269C" w:rsidRPr="0009269C" w:rsidRDefault="0009269C" w:rsidP="0009269C">
            <w:pPr>
              <w:jc w:val="center"/>
              <w:rPr>
                <w:b/>
                <w:color w:val="D50066" w:themeColor="accent1"/>
                <w:sz w:val="24"/>
                <w:szCs w:val="24"/>
                <w:lang w:val="en-GB"/>
              </w:rPr>
            </w:pPr>
            <w:r>
              <w:rPr>
                <w:b/>
                <w:color w:val="D50066" w:themeColor="accent1"/>
                <w:sz w:val="24"/>
                <w:szCs w:val="24"/>
                <w:lang w:val="en-GB"/>
              </w:rPr>
              <w:t>481</w:t>
            </w:r>
          </w:p>
        </w:tc>
        <w:tc>
          <w:tcPr>
            <w:tcW w:w="1275" w:type="dxa"/>
            <w:tcBorders>
              <w:left w:val="single" w:sz="12" w:space="0" w:color="auto"/>
            </w:tcBorders>
            <w:shd w:val="clear" w:color="auto" w:fill="FFFFFF" w:themeFill="background1"/>
            <w:vAlign w:val="center"/>
          </w:tcPr>
          <w:p w14:paraId="14144A70" w14:textId="1CC3F36F" w:rsidR="0009269C" w:rsidRPr="0009269C" w:rsidRDefault="0009269C" w:rsidP="0009269C">
            <w:pPr>
              <w:jc w:val="center"/>
              <w:rPr>
                <w:b/>
                <w:color w:val="D50066" w:themeColor="accent1"/>
                <w:sz w:val="24"/>
                <w:szCs w:val="24"/>
                <w:lang w:val="en-GB"/>
              </w:rPr>
            </w:pPr>
            <w:r w:rsidRPr="0009269C">
              <w:rPr>
                <w:b/>
                <w:color w:val="D50066" w:themeColor="accent1"/>
                <w:sz w:val="24"/>
                <w:szCs w:val="24"/>
                <w:lang w:val="en-GB"/>
              </w:rPr>
              <w:t>83211,1</w:t>
            </w:r>
          </w:p>
        </w:tc>
        <w:tc>
          <w:tcPr>
            <w:tcW w:w="581" w:type="dxa"/>
            <w:tcBorders>
              <w:right w:val="single" w:sz="12" w:space="0" w:color="auto"/>
            </w:tcBorders>
            <w:vAlign w:val="center"/>
          </w:tcPr>
          <w:p w14:paraId="2BFB5C0A" w14:textId="6882FD0E" w:rsidR="0009269C" w:rsidRPr="0009269C" w:rsidRDefault="0009269C" w:rsidP="0009269C">
            <w:pPr>
              <w:jc w:val="center"/>
              <w:rPr>
                <w:b/>
                <w:color w:val="D50066" w:themeColor="accent1"/>
                <w:sz w:val="24"/>
                <w:szCs w:val="24"/>
                <w:lang w:val="en-GB"/>
              </w:rPr>
            </w:pPr>
            <w:r>
              <w:rPr>
                <w:b/>
                <w:color w:val="D50066" w:themeColor="accent1"/>
                <w:sz w:val="24"/>
                <w:szCs w:val="24"/>
                <w:lang w:val="en-GB"/>
              </w:rPr>
              <w:t>494</w:t>
            </w:r>
          </w:p>
        </w:tc>
        <w:tc>
          <w:tcPr>
            <w:tcW w:w="12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138366F" w14:textId="5564BC13" w:rsidR="0009269C" w:rsidRPr="0009269C" w:rsidRDefault="0009269C" w:rsidP="0009269C">
            <w:pPr>
              <w:jc w:val="center"/>
              <w:rPr>
                <w:b/>
                <w:color w:val="D50066" w:themeColor="accent1"/>
                <w:sz w:val="24"/>
                <w:szCs w:val="24"/>
                <w:lang w:val="en-GB"/>
              </w:rPr>
            </w:pPr>
            <w:r w:rsidRPr="0009269C">
              <w:rPr>
                <w:b/>
                <w:color w:val="D50066" w:themeColor="accent1"/>
                <w:sz w:val="24"/>
                <w:szCs w:val="24"/>
                <w:lang w:val="en-GB"/>
              </w:rPr>
              <w:t>56,1393</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D96FDD5" w14:textId="5A6A147F" w:rsidR="0009269C" w:rsidRPr="0009269C" w:rsidRDefault="0009269C" w:rsidP="0009269C">
            <w:pPr>
              <w:jc w:val="center"/>
              <w:rPr>
                <w:b/>
                <w:color w:val="D50066" w:themeColor="accent1"/>
                <w:sz w:val="24"/>
                <w:szCs w:val="24"/>
                <w:lang w:val="en-GB"/>
              </w:rPr>
            </w:pPr>
            <w:r>
              <w:rPr>
                <w:b/>
                <w:color w:val="D50066" w:themeColor="accent1"/>
                <w:sz w:val="24"/>
                <w:szCs w:val="24"/>
                <w:lang w:val="en-GB"/>
              </w:rPr>
              <w:t>494</w:t>
            </w:r>
          </w:p>
        </w:tc>
      </w:tr>
      <w:tr w:rsidR="002F2728" w14:paraId="63B450A4" w14:textId="5494BBB4" w:rsidTr="00647B55">
        <w:tc>
          <w:tcPr>
            <w:tcW w:w="1634" w:type="dxa"/>
            <w:shd w:val="clear" w:color="auto" w:fill="D50066" w:themeFill="accent1"/>
            <w:vAlign w:val="center"/>
          </w:tcPr>
          <w:p w14:paraId="4F820840" w14:textId="6B51B828" w:rsidR="0009269C" w:rsidRPr="0009269C" w:rsidRDefault="0009269C" w:rsidP="0009269C">
            <w:pPr>
              <w:jc w:val="center"/>
              <w:rPr>
                <w:b/>
                <w:sz w:val="24"/>
                <w:szCs w:val="24"/>
                <w:lang w:val="en-GB"/>
              </w:rPr>
            </w:pPr>
            <w:proofErr w:type="spellStart"/>
            <w:r w:rsidRPr="0009269C">
              <w:rPr>
                <w:b/>
                <w:sz w:val="24"/>
                <w:szCs w:val="24"/>
                <w:lang w:val="en-GB"/>
              </w:rPr>
              <w:t>YearsCodePro</w:t>
            </w:r>
            <w:proofErr w:type="spellEnd"/>
          </w:p>
        </w:tc>
        <w:tc>
          <w:tcPr>
            <w:tcW w:w="1267" w:type="dxa"/>
            <w:vAlign w:val="center"/>
          </w:tcPr>
          <w:p w14:paraId="6DF3D208" w14:textId="3A751042" w:rsidR="0009269C" w:rsidRPr="0009269C" w:rsidRDefault="0009269C" w:rsidP="0009269C">
            <w:pPr>
              <w:jc w:val="center"/>
              <w:rPr>
                <w:b/>
                <w:color w:val="D50066" w:themeColor="accent1"/>
                <w:sz w:val="24"/>
                <w:szCs w:val="24"/>
                <w:lang w:val="en-GB"/>
              </w:rPr>
            </w:pPr>
            <w:r w:rsidRPr="0009269C">
              <w:rPr>
                <w:b/>
                <w:color w:val="D50066" w:themeColor="accent1"/>
                <w:sz w:val="24"/>
                <w:szCs w:val="24"/>
                <w:lang w:val="en-GB"/>
              </w:rPr>
              <w:t>58,4935</w:t>
            </w:r>
          </w:p>
        </w:tc>
        <w:tc>
          <w:tcPr>
            <w:tcW w:w="581" w:type="dxa"/>
            <w:tcBorders>
              <w:right w:val="single" w:sz="12" w:space="0" w:color="auto"/>
            </w:tcBorders>
            <w:vAlign w:val="center"/>
          </w:tcPr>
          <w:p w14:paraId="4A8358F0" w14:textId="49101AC1" w:rsidR="0009269C" w:rsidRPr="0009269C" w:rsidRDefault="002F2728" w:rsidP="0009269C">
            <w:pPr>
              <w:jc w:val="center"/>
              <w:rPr>
                <w:b/>
                <w:color w:val="D50066" w:themeColor="accent1"/>
                <w:sz w:val="24"/>
                <w:szCs w:val="24"/>
                <w:lang w:val="en-GB"/>
              </w:rPr>
            </w:pPr>
            <w:r>
              <w:rPr>
                <w:b/>
                <w:color w:val="D50066" w:themeColor="accent1"/>
                <w:sz w:val="24"/>
                <w:szCs w:val="24"/>
                <w:lang w:val="en-GB"/>
              </w:rPr>
              <w:t>481</w:t>
            </w:r>
          </w:p>
        </w:tc>
        <w:tc>
          <w:tcPr>
            <w:tcW w:w="161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3F0341" w14:textId="2DA53121" w:rsidR="0009269C" w:rsidRPr="0009269C" w:rsidRDefault="0009269C" w:rsidP="0009269C">
            <w:pPr>
              <w:jc w:val="center"/>
              <w:rPr>
                <w:b/>
                <w:color w:val="D50066" w:themeColor="accent1"/>
                <w:sz w:val="24"/>
                <w:szCs w:val="24"/>
                <w:lang w:val="en-GB"/>
              </w:rPr>
            </w:pPr>
            <w:r w:rsidRPr="0009269C">
              <w:rPr>
                <w:b/>
                <w:color w:val="D50066" w:themeColor="accent1"/>
                <w:sz w:val="24"/>
                <w:szCs w:val="24"/>
                <w:lang w:val="en-GB"/>
              </w:rPr>
              <w:t>53,4329</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BF7D94A" w14:textId="6D660DE6" w:rsidR="0009269C" w:rsidRPr="0009269C" w:rsidRDefault="002F2728" w:rsidP="0009269C">
            <w:pPr>
              <w:jc w:val="center"/>
              <w:rPr>
                <w:b/>
                <w:color w:val="D50066" w:themeColor="accent1"/>
                <w:sz w:val="24"/>
                <w:szCs w:val="24"/>
                <w:lang w:val="en-GB"/>
              </w:rPr>
            </w:pPr>
            <w:r>
              <w:rPr>
                <w:b/>
                <w:color w:val="D50066" w:themeColor="accent1"/>
                <w:sz w:val="24"/>
                <w:szCs w:val="24"/>
                <w:lang w:val="en-GB"/>
              </w:rPr>
              <w:t>481</w:t>
            </w:r>
          </w:p>
        </w:tc>
        <w:tc>
          <w:tcPr>
            <w:tcW w:w="1275" w:type="dxa"/>
            <w:tcBorders>
              <w:left w:val="single" w:sz="12" w:space="0" w:color="auto"/>
            </w:tcBorders>
            <w:shd w:val="clear" w:color="auto" w:fill="FFFFFF" w:themeFill="background1"/>
            <w:vAlign w:val="center"/>
          </w:tcPr>
          <w:p w14:paraId="7E1EFE3A" w14:textId="6E16D946" w:rsidR="0009269C" w:rsidRPr="0009269C" w:rsidRDefault="0009269C" w:rsidP="0009269C">
            <w:pPr>
              <w:jc w:val="center"/>
              <w:rPr>
                <w:b/>
                <w:color w:val="D50066" w:themeColor="accent1"/>
                <w:sz w:val="24"/>
                <w:szCs w:val="24"/>
                <w:lang w:val="en-GB"/>
              </w:rPr>
            </w:pPr>
            <w:r w:rsidRPr="0009269C">
              <w:rPr>
                <w:b/>
                <w:color w:val="D50066" w:themeColor="accent1"/>
                <w:sz w:val="24"/>
                <w:szCs w:val="24"/>
                <w:lang w:val="en-GB"/>
              </w:rPr>
              <w:t>70110,7</w:t>
            </w:r>
          </w:p>
        </w:tc>
        <w:tc>
          <w:tcPr>
            <w:tcW w:w="581" w:type="dxa"/>
            <w:tcBorders>
              <w:right w:val="single" w:sz="12" w:space="0" w:color="auto"/>
            </w:tcBorders>
            <w:vAlign w:val="center"/>
          </w:tcPr>
          <w:p w14:paraId="5E57A726" w14:textId="5C7038E5" w:rsidR="0009269C" w:rsidRPr="0009269C" w:rsidRDefault="002F2728" w:rsidP="0009269C">
            <w:pPr>
              <w:jc w:val="center"/>
              <w:rPr>
                <w:b/>
                <w:color w:val="D50066" w:themeColor="accent1"/>
                <w:sz w:val="24"/>
                <w:szCs w:val="24"/>
                <w:lang w:val="en-GB"/>
              </w:rPr>
            </w:pPr>
            <w:r>
              <w:rPr>
                <w:b/>
                <w:color w:val="D50066" w:themeColor="accent1"/>
                <w:sz w:val="24"/>
                <w:szCs w:val="24"/>
                <w:lang w:val="en-GB"/>
              </w:rPr>
              <w:t>481</w:t>
            </w:r>
          </w:p>
        </w:tc>
        <w:tc>
          <w:tcPr>
            <w:tcW w:w="12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0F50FF" w14:textId="5B4E09DA" w:rsidR="0009269C" w:rsidRPr="0009269C" w:rsidRDefault="0009269C" w:rsidP="0009269C">
            <w:pPr>
              <w:jc w:val="center"/>
              <w:rPr>
                <w:b/>
                <w:color w:val="D50066" w:themeColor="accent1"/>
                <w:sz w:val="24"/>
                <w:szCs w:val="24"/>
                <w:lang w:val="en-GB"/>
              </w:rPr>
            </w:pPr>
            <w:r w:rsidRPr="0009269C">
              <w:rPr>
                <w:b/>
                <w:color w:val="D50066" w:themeColor="accent1"/>
                <w:sz w:val="24"/>
                <w:szCs w:val="24"/>
                <w:lang w:val="en-GB"/>
              </w:rPr>
              <w:t>47,8954</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F1D4CF" w14:textId="1EEB94B9" w:rsidR="0009269C" w:rsidRPr="0009269C" w:rsidRDefault="002F2728" w:rsidP="0009269C">
            <w:pPr>
              <w:jc w:val="center"/>
              <w:rPr>
                <w:b/>
                <w:color w:val="D50066" w:themeColor="accent1"/>
                <w:sz w:val="24"/>
                <w:szCs w:val="24"/>
                <w:lang w:val="en-GB"/>
              </w:rPr>
            </w:pPr>
            <w:r>
              <w:rPr>
                <w:b/>
                <w:color w:val="D50066" w:themeColor="accent1"/>
                <w:sz w:val="24"/>
                <w:szCs w:val="24"/>
                <w:lang w:val="en-GB"/>
              </w:rPr>
              <w:t>481</w:t>
            </w:r>
          </w:p>
        </w:tc>
      </w:tr>
      <w:tr w:rsidR="002F2728" w14:paraId="2F16684B" w14:textId="207E0309" w:rsidTr="00647B55">
        <w:tc>
          <w:tcPr>
            <w:tcW w:w="1634" w:type="dxa"/>
            <w:shd w:val="clear" w:color="auto" w:fill="D50066" w:themeFill="accent1"/>
            <w:vAlign w:val="center"/>
          </w:tcPr>
          <w:p w14:paraId="17869CBD" w14:textId="61BDED66" w:rsidR="0009269C" w:rsidRPr="0009269C" w:rsidRDefault="0009269C" w:rsidP="0009269C">
            <w:pPr>
              <w:jc w:val="center"/>
              <w:rPr>
                <w:b/>
                <w:sz w:val="24"/>
                <w:szCs w:val="24"/>
                <w:lang w:val="en-GB"/>
              </w:rPr>
            </w:pPr>
            <w:r w:rsidRPr="0009269C">
              <w:rPr>
                <w:b/>
                <w:sz w:val="24"/>
                <w:szCs w:val="24"/>
                <w:lang w:val="en-GB"/>
              </w:rPr>
              <w:t>Salary</w:t>
            </w:r>
          </w:p>
        </w:tc>
        <w:tc>
          <w:tcPr>
            <w:tcW w:w="1267" w:type="dxa"/>
            <w:vAlign w:val="center"/>
          </w:tcPr>
          <w:p w14:paraId="3D7ADBBC" w14:textId="17D1ECC6" w:rsidR="0009269C" w:rsidRPr="0009269C" w:rsidRDefault="002F2728" w:rsidP="0009269C">
            <w:pPr>
              <w:jc w:val="center"/>
              <w:rPr>
                <w:b/>
                <w:color w:val="D50066" w:themeColor="accent1"/>
                <w:sz w:val="24"/>
                <w:szCs w:val="24"/>
                <w:lang w:val="en-GB"/>
              </w:rPr>
            </w:pPr>
            <w:r>
              <w:rPr>
                <w:b/>
                <w:color w:val="D50066" w:themeColor="accent1"/>
                <w:sz w:val="24"/>
                <w:szCs w:val="24"/>
                <w:lang w:val="en-GB"/>
              </w:rPr>
              <w:t>83211,1</w:t>
            </w:r>
          </w:p>
        </w:tc>
        <w:tc>
          <w:tcPr>
            <w:tcW w:w="581" w:type="dxa"/>
            <w:tcBorders>
              <w:right w:val="single" w:sz="12" w:space="0" w:color="auto"/>
            </w:tcBorders>
            <w:vAlign w:val="center"/>
          </w:tcPr>
          <w:p w14:paraId="2237CD7D" w14:textId="21CD4C31" w:rsidR="0009269C" w:rsidRPr="0009269C" w:rsidRDefault="002F2728" w:rsidP="0009269C">
            <w:pPr>
              <w:jc w:val="center"/>
              <w:rPr>
                <w:b/>
                <w:color w:val="D50066" w:themeColor="accent1"/>
                <w:sz w:val="24"/>
                <w:szCs w:val="24"/>
                <w:lang w:val="en-GB"/>
              </w:rPr>
            </w:pPr>
            <w:r>
              <w:rPr>
                <w:b/>
                <w:color w:val="D50066" w:themeColor="accent1"/>
                <w:sz w:val="24"/>
                <w:szCs w:val="24"/>
                <w:lang w:val="en-GB"/>
              </w:rPr>
              <w:t>494</w:t>
            </w:r>
          </w:p>
        </w:tc>
        <w:tc>
          <w:tcPr>
            <w:tcW w:w="161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F6A46B8" w14:textId="0A8294A3" w:rsidR="0009269C" w:rsidRPr="0009269C" w:rsidRDefault="002F2728" w:rsidP="0009269C">
            <w:pPr>
              <w:jc w:val="center"/>
              <w:rPr>
                <w:b/>
                <w:color w:val="D50066" w:themeColor="accent1"/>
                <w:sz w:val="24"/>
                <w:szCs w:val="24"/>
                <w:lang w:val="en-GB"/>
              </w:rPr>
            </w:pPr>
            <w:r>
              <w:rPr>
                <w:b/>
                <w:color w:val="D50066" w:themeColor="accent1"/>
                <w:sz w:val="24"/>
                <w:szCs w:val="24"/>
                <w:lang w:val="en-GB"/>
              </w:rPr>
              <w:t>70110,7</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D2EB2F" w14:textId="1A40460D" w:rsidR="0009269C" w:rsidRPr="0009269C" w:rsidRDefault="002F2728" w:rsidP="0009269C">
            <w:pPr>
              <w:jc w:val="center"/>
              <w:rPr>
                <w:b/>
                <w:color w:val="D50066" w:themeColor="accent1"/>
                <w:sz w:val="24"/>
                <w:szCs w:val="24"/>
                <w:lang w:val="en-GB"/>
              </w:rPr>
            </w:pPr>
            <w:r>
              <w:rPr>
                <w:b/>
                <w:color w:val="D50066" w:themeColor="accent1"/>
                <w:sz w:val="24"/>
                <w:szCs w:val="24"/>
                <w:lang w:val="en-GB"/>
              </w:rPr>
              <w:t>481</w:t>
            </w:r>
          </w:p>
        </w:tc>
        <w:tc>
          <w:tcPr>
            <w:tcW w:w="1275" w:type="dxa"/>
            <w:tcBorders>
              <w:left w:val="single" w:sz="12" w:space="0" w:color="auto"/>
            </w:tcBorders>
            <w:shd w:val="clear" w:color="auto" w:fill="FFFFFF" w:themeFill="background1"/>
            <w:vAlign w:val="center"/>
          </w:tcPr>
          <w:p w14:paraId="67097636" w14:textId="1E7E60F3" w:rsidR="0009269C" w:rsidRPr="002F2728" w:rsidRDefault="002F2728" w:rsidP="0009269C">
            <w:pPr>
              <w:jc w:val="center"/>
              <w:rPr>
                <w:rFonts w:cstheme="minorHAnsi"/>
                <w:b/>
                <w:color w:val="D50066" w:themeColor="accent1"/>
                <w:sz w:val="24"/>
                <w:szCs w:val="24"/>
                <w:lang w:val="en-GB"/>
              </w:rPr>
            </w:pPr>
            <w:r>
              <w:rPr>
                <w:rFonts w:cstheme="minorHAnsi"/>
                <w:b/>
                <w:color w:val="D50066" w:themeColor="accent1"/>
                <w:sz w:val="24"/>
                <w:szCs w:val="24"/>
                <w:lang w:val="en-GB"/>
              </w:rPr>
              <w:t xml:space="preserve">8,32 </w:t>
            </w:r>
            <m:oMath>
              <m:sSup>
                <m:sSupPr>
                  <m:ctrlPr>
                    <w:rPr>
                      <w:rFonts w:ascii="Cambria Math" w:hAnsi="Cambria Math" w:cstheme="minorHAnsi"/>
                      <w:b/>
                      <w:i/>
                      <w:color w:val="D50066" w:themeColor="accent1"/>
                      <w:sz w:val="24"/>
                      <w:szCs w:val="24"/>
                      <w:lang w:val="en-GB"/>
                    </w:rPr>
                  </m:ctrlPr>
                </m:sSupPr>
                <m:e>
                  <m:r>
                    <m:rPr>
                      <m:sty m:val="bi"/>
                    </m:rPr>
                    <w:rPr>
                      <w:rFonts w:ascii="Cambria Math" w:hAnsi="Cambria Math" w:cstheme="minorHAnsi"/>
                      <w:color w:val="D50066" w:themeColor="accent1"/>
                      <w:sz w:val="24"/>
                      <w:szCs w:val="24"/>
                      <w:lang w:val="en-GB"/>
                    </w:rPr>
                    <m:t>∙10</m:t>
                  </m:r>
                </m:e>
                <m:sup>
                  <m:r>
                    <m:rPr>
                      <m:sty m:val="bi"/>
                    </m:rPr>
                    <w:rPr>
                      <w:rFonts w:ascii="Cambria Math" w:hAnsi="Cambria Math" w:cstheme="minorHAnsi"/>
                      <w:color w:val="D50066" w:themeColor="accent1"/>
                      <w:sz w:val="24"/>
                      <w:szCs w:val="24"/>
                      <w:lang w:val="en-GB"/>
                    </w:rPr>
                    <m:t>8</m:t>
                  </m:r>
                </m:sup>
              </m:sSup>
            </m:oMath>
          </w:p>
        </w:tc>
        <w:tc>
          <w:tcPr>
            <w:tcW w:w="581" w:type="dxa"/>
            <w:tcBorders>
              <w:right w:val="single" w:sz="12" w:space="0" w:color="auto"/>
            </w:tcBorders>
            <w:vAlign w:val="center"/>
          </w:tcPr>
          <w:p w14:paraId="23953B73" w14:textId="12ADAD37" w:rsidR="0009269C" w:rsidRPr="0009269C" w:rsidRDefault="002F2728" w:rsidP="0009269C">
            <w:pPr>
              <w:jc w:val="center"/>
              <w:rPr>
                <w:b/>
                <w:color w:val="D50066" w:themeColor="accent1"/>
                <w:sz w:val="24"/>
                <w:szCs w:val="24"/>
                <w:lang w:val="en-GB"/>
              </w:rPr>
            </w:pPr>
            <w:r>
              <w:rPr>
                <w:b/>
                <w:color w:val="D50066" w:themeColor="accent1"/>
                <w:sz w:val="24"/>
                <w:szCs w:val="24"/>
                <w:lang w:val="en-GB"/>
              </w:rPr>
              <w:t>495</w:t>
            </w:r>
          </w:p>
        </w:tc>
        <w:tc>
          <w:tcPr>
            <w:tcW w:w="12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F0E341" w14:textId="6E69E715" w:rsidR="0009269C" w:rsidRPr="0009269C" w:rsidRDefault="002F2728" w:rsidP="0009269C">
            <w:pPr>
              <w:jc w:val="center"/>
              <w:rPr>
                <w:b/>
                <w:color w:val="D50066" w:themeColor="accent1"/>
                <w:sz w:val="24"/>
                <w:szCs w:val="24"/>
                <w:lang w:val="en-GB"/>
              </w:rPr>
            </w:pPr>
            <w:r>
              <w:rPr>
                <w:b/>
                <w:color w:val="D50066" w:themeColor="accent1"/>
                <w:sz w:val="24"/>
                <w:szCs w:val="24"/>
                <w:lang w:val="en-GB"/>
              </w:rPr>
              <w:t>71971,6</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D473116" w14:textId="46AC825B" w:rsidR="0009269C" w:rsidRPr="0009269C" w:rsidRDefault="002F2728" w:rsidP="0009269C">
            <w:pPr>
              <w:jc w:val="center"/>
              <w:rPr>
                <w:b/>
                <w:color w:val="D50066" w:themeColor="accent1"/>
                <w:sz w:val="24"/>
                <w:szCs w:val="24"/>
                <w:lang w:val="en-GB"/>
              </w:rPr>
            </w:pPr>
            <w:r>
              <w:rPr>
                <w:b/>
                <w:color w:val="D50066" w:themeColor="accent1"/>
                <w:sz w:val="24"/>
                <w:szCs w:val="24"/>
                <w:lang w:val="en-GB"/>
              </w:rPr>
              <w:t>495</w:t>
            </w:r>
          </w:p>
        </w:tc>
      </w:tr>
      <w:tr w:rsidR="002F2728" w14:paraId="58FDF8A4" w14:textId="4F32D10A" w:rsidTr="00647B55">
        <w:tc>
          <w:tcPr>
            <w:tcW w:w="1634" w:type="dxa"/>
            <w:shd w:val="clear" w:color="auto" w:fill="D50066" w:themeFill="accent1"/>
            <w:vAlign w:val="center"/>
          </w:tcPr>
          <w:p w14:paraId="09ABE3F6" w14:textId="2EC37738" w:rsidR="0009269C" w:rsidRPr="0009269C" w:rsidRDefault="0009269C" w:rsidP="0009269C">
            <w:pPr>
              <w:jc w:val="center"/>
              <w:rPr>
                <w:b/>
                <w:sz w:val="24"/>
                <w:szCs w:val="24"/>
                <w:lang w:val="en-GB"/>
              </w:rPr>
            </w:pPr>
            <w:proofErr w:type="spellStart"/>
            <w:r w:rsidRPr="0009269C">
              <w:rPr>
                <w:b/>
                <w:sz w:val="24"/>
                <w:szCs w:val="24"/>
                <w:lang w:val="en-GB"/>
              </w:rPr>
              <w:t>AvgAge</w:t>
            </w:r>
            <w:proofErr w:type="spellEnd"/>
          </w:p>
        </w:tc>
        <w:tc>
          <w:tcPr>
            <w:tcW w:w="1267" w:type="dxa"/>
            <w:vAlign w:val="center"/>
          </w:tcPr>
          <w:p w14:paraId="1EFAF944" w14:textId="63B04F3E" w:rsidR="0009269C" w:rsidRPr="0009269C" w:rsidRDefault="002F2728" w:rsidP="0009269C">
            <w:pPr>
              <w:jc w:val="center"/>
              <w:rPr>
                <w:b/>
                <w:color w:val="D50066" w:themeColor="accent1"/>
                <w:sz w:val="24"/>
                <w:szCs w:val="24"/>
                <w:lang w:val="en-GB"/>
              </w:rPr>
            </w:pPr>
            <w:r>
              <w:rPr>
                <w:b/>
                <w:color w:val="D50066" w:themeColor="accent1"/>
                <w:sz w:val="24"/>
                <w:szCs w:val="24"/>
                <w:lang w:val="en-GB"/>
              </w:rPr>
              <w:t>56,1393</w:t>
            </w:r>
          </w:p>
        </w:tc>
        <w:tc>
          <w:tcPr>
            <w:tcW w:w="581" w:type="dxa"/>
            <w:tcBorders>
              <w:right w:val="single" w:sz="12" w:space="0" w:color="auto"/>
            </w:tcBorders>
            <w:vAlign w:val="center"/>
          </w:tcPr>
          <w:p w14:paraId="2254F843" w14:textId="480C72E7" w:rsidR="0009269C" w:rsidRPr="0009269C" w:rsidRDefault="002F2728" w:rsidP="0009269C">
            <w:pPr>
              <w:jc w:val="center"/>
              <w:rPr>
                <w:b/>
                <w:color w:val="D50066" w:themeColor="accent1"/>
                <w:sz w:val="24"/>
                <w:szCs w:val="24"/>
                <w:lang w:val="en-GB"/>
              </w:rPr>
            </w:pPr>
            <w:r>
              <w:rPr>
                <w:b/>
                <w:color w:val="D50066" w:themeColor="accent1"/>
                <w:sz w:val="24"/>
                <w:szCs w:val="24"/>
                <w:lang w:val="en-GB"/>
              </w:rPr>
              <w:t>494</w:t>
            </w:r>
          </w:p>
        </w:tc>
        <w:tc>
          <w:tcPr>
            <w:tcW w:w="161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78AF84" w14:textId="46462B61" w:rsidR="0009269C" w:rsidRPr="0009269C" w:rsidRDefault="002F2728" w:rsidP="0009269C">
            <w:pPr>
              <w:jc w:val="center"/>
              <w:rPr>
                <w:b/>
                <w:color w:val="D50066" w:themeColor="accent1"/>
                <w:sz w:val="24"/>
                <w:szCs w:val="24"/>
                <w:lang w:val="en-GB"/>
              </w:rPr>
            </w:pPr>
            <w:r>
              <w:rPr>
                <w:b/>
                <w:color w:val="D50066" w:themeColor="accent1"/>
                <w:sz w:val="24"/>
                <w:szCs w:val="24"/>
                <w:lang w:val="en-GB"/>
              </w:rPr>
              <w:t>47,8954</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0C4D60B" w14:textId="40C441BD" w:rsidR="0009269C" w:rsidRPr="0009269C" w:rsidRDefault="002F2728" w:rsidP="0009269C">
            <w:pPr>
              <w:jc w:val="center"/>
              <w:rPr>
                <w:b/>
                <w:color w:val="D50066" w:themeColor="accent1"/>
                <w:sz w:val="24"/>
                <w:szCs w:val="24"/>
                <w:lang w:val="en-GB"/>
              </w:rPr>
            </w:pPr>
            <w:r>
              <w:rPr>
                <w:b/>
                <w:color w:val="D50066" w:themeColor="accent1"/>
                <w:sz w:val="24"/>
                <w:szCs w:val="24"/>
                <w:lang w:val="en-GB"/>
              </w:rPr>
              <w:t>481</w:t>
            </w:r>
          </w:p>
        </w:tc>
        <w:tc>
          <w:tcPr>
            <w:tcW w:w="1275" w:type="dxa"/>
            <w:tcBorders>
              <w:left w:val="single" w:sz="12" w:space="0" w:color="auto"/>
            </w:tcBorders>
            <w:shd w:val="clear" w:color="auto" w:fill="FFFFFF" w:themeFill="background1"/>
            <w:vAlign w:val="center"/>
          </w:tcPr>
          <w:p w14:paraId="4F49CEE4" w14:textId="31AE02C9" w:rsidR="0009269C" w:rsidRPr="0009269C" w:rsidRDefault="002F2728" w:rsidP="0009269C">
            <w:pPr>
              <w:jc w:val="center"/>
              <w:rPr>
                <w:b/>
                <w:color w:val="D50066" w:themeColor="accent1"/>
                <w:sz w:val="24"/>
                <w:szCs w:val="24"/>
                <w:lang w:val="en-GB"/>
              </w:rPr>
            </w:pPr>
            <w:r>
              <w:rPr>
                <w:b/>
                <w:color w:val="D50066" w:themeColor="accent1"/>
                <w:sz w:val="24"/>
                <w:szCs w:val="24"/>
                <w:lang w:val="en-GB"/>
              </w:rPr>
              <w:t>71971,6</w:t>
            </w:r>
          </w:p>
        </w:tc>
        <w:tc>
          <w:tcPr>
            <w:tcW w:w="581" w:type="dxa"/>
            <w:tcBorders>
              <w:right w:val="single" w:sz="12" w:space="0" w:color="auto"/>
            </w:tcBorders>
            <w:vAlign w:val="center"/>
          </w:tcPr>
          <w:p w14:paraId="0A542437" w14:textId="11990818" w:rsidR="0009269C" w:rsidRPr="0009269C" w:rsidRDefault="002F2728" w:rsidP="0009269C">
            <w:pPr>
              <w:jc w:val="center"/>
              <w:rPr>
                <w:b/>
                <w:color w:val="D50066" w:themeColor="accent1"/>
                <w:sz w:val="24"/>
                <w:szCs w:val="24"/>
                <w:lang w:val="en-GB"/>
              </w:rPr>
            </w:pPr>
            <w:r>
              <w:rPr>
                <w:b/>
                <w:color w:val="D50066" w:themeColor="accent1"/>
                <w:sz w:val="24"/>
                <w:szCs w:val="24"/>
                <w:lang w:val="en-GB"/>
              </w:rPr>
              <w:t>495</w:t>
            </w:r>
          </w:p>
        </w:tc>
        <w:tc>
          <w:tcPr>
            <w:tcW w:w="12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352777E" w14:textId="002BAE0A" w:rsidR="0009269C" w:rsidRPr="0009269C" w:rsidRDefault="002F2728" w:rsidP="0009269C">
            <w:pPr>
              <w:jc w:val="center"/>
              <w:rPr>
                <w:b/>
                <w:color w:val="D50066" w:themeColor="accent1"/>
                <w:sz w:val="24"/>
                <w:szCs w:val="24"/>
                <w:lang w:val="en-GB"/>
              </w:rPr>
            </w:pPr>
            <w:r>
              <w:rPr>
                <w:b/>
                <w:color w:val="D50066" w:themeColor="accent1"/>
                <w:sz w:val="24"/>
                <w:szCs w:val="24"/>
                <w:lang w:val="en-GB"/>
              </w:rPr>
              <w:t>71,6008</w:t>
            </w:r>
          </w:p>
        </w:tc>
        <w:tc>
          <w:tcPr>
            <w:tcW w:w="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B8A4160" w14:textId="4A44B0EA" w:rsidR="0009269C" w:rsidRPr="0009269C" w:rsidRDefault="002F2728" w:rsidP="002C0B8D">
            <w:pPr>
              <w:keepNext/>
              <w:jc w:val="center"/>
              <w:rPr>
                <w:b/>
                <w:color w:val="D50066" w:themeColor="accent1"/>
                <w:sz w:val="24"/>
                <w:szCs w:val="24"/>
                <w:lang w:val="en-GB"/>
              </w:rPr>
            </w:pPr>
            <w:r>
              <w:rPr>
                <w:b/>
                <w:color w:val="D50066" w:themeColor="accent1"/>
                <w:sz w:val="24"/>
                <w:szCs w:val="24"/>
                <w:lang w:val="en-GB"/>
              </w:rPr>
              <w:t>495</w:t>
            </w:r>
          </w:p>
        </w:tc>
      </w:tr>
    </w:tbl>
    <w:p w14:paraId="7A715C92" w14:textId="46272108" w:rsidR="00647B55" w:rsidRDefault="002C0B8D" w:rsidP="002C0B8D">
      <w:pPr>
        <w:pStyle w:val="Descripcin"/>
        <w:jc w:val="center"/>
        <w:rPr>
          <w:lang w:val="en-GB"/>
        </w:rPr>
      </w:pPr>
      <w:r>
        <w:rPr>
          <w:lang w:val="en-GB"/>
        </w:rPr>
        <w:t>TABLE 25</w:t>
      </w:r>
      <w:r w:rsidRPr="00890914">
        <w:rPr>
          <w:lang w:val="en-GB"/>
        </w:rPr>
        <w:t xml:space="preserve">: </w:t>
      </w:r>
      <w:r>
        <w:rPr>
          <w:lang w:val="en-GB"/>
        </w:rPr>
        <w:t>Matrix of Variances-</w:t>
      </w:r>
      <w:proofErr w:type="spellStart"/>
      <w:r>
        <w:rPr>
          <w:lang w:val="en-GB"/>
        </w:rPr>
        <w:t>Covariances</w:t>
      </w:r>
      <w:proofErr w:type="spellEnd"/>
      <w:r>
        <w:rPr>
          <w:lang w:val="en-GB"/>
        </w:rPr>
        <w:t xml:space="preserve"> in table form.</w:t>
      </w:r>
    </w:p>
    <w:p w14:paraId="6C58D63F" w14:textId="78640031" w:rsidR="00647B55" w:rsidRPr="002C0B8D" w:rsidRDefault="00647B55" w:rsidP="002A42DB">
      <w:pPr>
        <w:rPr>
          <w:lang w:val="en-GB"/>
        </w:rPr>
      </w:pPr>
      <m:oMathPara>
        <m:oMath>
          <m:d>
            <m:dPr>
              <m:ctrlPr>
                <w:rPr>
                  <w:rFonts w:ascii="Cambria Math" w:hAnsi="Cambria Math"/>
                  <w:i/>
                  <w:lang w:val="en-GB"/>
                </w:rPr>
              </m:ctrlPr>
            </m:dPr>
            <m:e>
              <m:m>
                <m:mPr>
                  <m:mcs>
                    <m:mc>
                      <m:mcPr>
                        <m:count m:val="4"/>
                        <m:mcJc m:val="center"/>
                      </m:mcPr>
                    </m:mc>
                  </m:mcs>
                  <m:ctrlPr>
                    <w:rPr>
                      <w:rFonts w:ascii="Cambria Math" w:hAnsi="Cambria Math"/>
                      <w:i/>
                      <w:color w:val="000000" w:themeColor="text1"/>
                      <w:lang w:val="en-GB"/>
                    </w:rPr>
                  </m:ctrlPr>
                </m:mPr>
                <m:mr>
                  <m:e>
                    <m:r>
                      <m:rPr>
                        <m:sty m:val="p"/>
                      </m:rPr>
                      <w:rPr>
                        <w:rFonts w:ascii="Cambria Math" w:hAnsi="Cambria Math"/>
                        <w:color w:val="000000" w:themeColor="text1"/>
                        <w:sz w:val="24"/>
                        <w:szCs w:val="24"/>
                        <w:lang w:val="en-GB"/>
                      </w:rPr>
                      <m:t>77,5939</m:t>
                    </m:r>
                  </m:e>
                  <m:e>
                    <m:r>
                      <m:rPr>
                        <m:sty m:val="p"/>
                      </m:rPr>
                      <w:rPr>
                        <w:rFonts w:ascii="Cambria Math" w:hAnsi="Cambria Math"/>
                        <w:color w:val="000000" w:themeColor="text1"/>
                        <w:sz w:val="24"/>
                        <w:szCs w:val="24"/>
                        <w:lang w:val="en-GB"/>
                      </w:rPr>
                      <m:t>58,4935</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83211,1</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56,1393</m:t>
                    </m:r>
                  </m:e>
                </m:mr>
                <m:mr>
                  <m:e>
                    <m:r>
                      <m:rPr>
                        <m:sty m:val="p"/>
                      </m:rPr>
                      <w:rPr>
                        <w:rFonts w:ascii="Cambria Math" w:hAnsi="Cambria Math"/>
                        <w:color w:val="000000" w:themeColor="text1"/>
                        <w:sz w:val="24"/>
                        <w:szCs w:val="24"/>
                        <w:lang w:val="en-GB"/>
                      </w:rPr>
                      <m:t>58,4935</m:t>
                    </m:r>
                  </m:e>
                  <m:e>
                    <m:r>
                      <m:rPr>
                        <m:sty m:val="p"/>
                      </m:rPr>
                      <w:rPr>
                        <w:rFonts w:ascii="Cambria Math" w:hAnsi="Cambria Math"/>
                        <w:color w:val="000000" w:themeColor="text1"/>
                        <w:sz w:val="24"/>
                        <w:szCs w:val="24"/>
                        <w:lang w:val="en-GB"/>
                      </w:rPr>
                      <m:t>53,4329</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70110,7</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47,8954</m:t>
                    </m:r>
                    <m:ctrlPr>
                      <w:rPr>
                        <w:rFonts w:ascii="Cambria Math" w:eastAsia="Cambria Math" w:hAnsi="Cambria Math" w:cs="Cambria Math"/>
                        <w:i/>
                        <w:color w:val="000000" w:themeColor="text1"/>
                        <w:lang w:val="en-GB"/>
                      </w:rPr>
                    </m:ctrlPr>
                  </m:e>
                </m:mr>
                <m:mr>
                  <m:e>
                    <m:r>
                      <m:rPr>
                        <m:sty m:val="p"/>
                      </m:rPr>
                      <w:rPr>
                        <w:rFonts w:ascii="Cambria Math" w:hAnsi="Cambria Math"/>
                        <w:color w:val="000000" w:themeColor="text1"/>
                        <w:sz w:val="24"/>
                        <w:szCs w:val="24"/>
                        <w:lang w:val="en-GB"/>
                      </w:rPr>
                      <m:t>83211,1</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70110,7</m:t>
                    </m:r>
                    <m:ctrlPr>
                      <w:rPr>
                        <w:rFonts w:ascii="Cambria Math" w:eastAsia="Cambria Math" w:hAnsi="Cambria Math" w:cs="Cambria Math"/>
                        <w:i/>
                        <w:color w:val="000000" w:themeColor="text1"/>
                        <w:lang w:val="en-GB"/>
                      </w:rPr>
                    </m:ctrlPr>
                  </m:e>
                  <m:e>
                    <m:r>
                      <m:rPr>
                        <m:sty m:val="p"/>
                      </m:rPr>
                      <w:rPr>
                        <w:rFonts w:ascii="Cambria Math" w:hAnsi="Cambria Math" w:cstheme="minorHAnsi"/>
                        <w:color w:val="000000" w:themeColor="text1"/>
                        <w:sz w:val="24"/>
                        <w:szCs w:val="24"/>
                        <w:lang w:val="en-GB"/>
                      </w:rPr>
                      <m:t xml:space="preserve">8,32 </m:t>
                    </m:r>
                    <m:sSup>
                      <m:sSupPr>
                        <m:ctrlPr>
                          <w:rPr>
                            <w:rFonts w:ascii="Cambria Math" w:hAnsi="Cambria Math" w:cstheme="minorHAnsi"/>
                            <w:i/>
                            <w:color w:val="000000" w:themeColor="text1"/>
                            <w:sz w:val="24"/>
                            <w:szCs w:val="24"/>
                            <w:lang w:val="en-GB"/>
                          </w:rPr>
                        </m:ctrlPr>
                      </m:sSupPr>
                      <m:e>
                        <m:r>
                          <w:rPr>
                            <w:rFonts w:ascii="Cambria Math" w:hAnsi="Cambria Math" w:cstheme="minorHAnsi"/>
                            <w:color w:val="000000" w:themeColor="text1"/>
                            <w:sz w:val="24"/>
                            <w:szCs w:val="24"/>
                            <w:lang w:val="en-GB"/>
                          </w:rPr>
                          <m:t>∙10</m:t>
                        </m:r>
                      </m:e>
                      <m:sup>
                        <m:r>
                          <w:rPr>
                            <w:rFonts w:ascii="Cambria Math" w:hAnsi="Cambria Math" w:cstheme="minorHAnsi"/>
                            <w:color w:val="000000" w:themeColor="text1"/>
                            <w:sz w:val="24"/>
                            <w:szCs w:val="24"/>
                            <w:lang w:val="en-GB"/>
                          </w:rPr>
                          <m:t>8</m:t>
                        </m:r>
                      </m:sup>
                    </m:sSup>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71971,6</m:t>
                    </m:r>
                    <m:ctrlPr>
                      <w:rPr>
                        <w:rFonts w:ascii="Cambria Math" w:eastAsia="Cambria Math" w:hAnsi="Cambria Math" w:cs="Cambria Math"/>
                        <w:i/>
                        <w:color w:val="000000" w:themeColor="text1"/>
                        <w:lang w:val="en-GB"/>
                      </w:rPr>
                    </m:ctrlPr>
                  </m:e>
                </m:mr>
                <m:mr>
                  <m:e>
                    <m:r>
                      <m:rPr>
                        <m:sty m:val="p"/>
                      </m:rPr>
                      <w:rPr>
                        <w:rFonts w:ascii="Cambria Math" w:hAnsi="Cambria Math"/>
                        <w:color w:val="000000" w:themeColor="text1"/>
                        <w:sz w:val="24"/>
                        <w:szCs w:val="24"/>
                        <w:lang w:val="en-GB"/>
                      </w:rPr>
                      <m:t>56,1393</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47,8954</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71971,6</m:t>
                    </m:r>
                    <m:ctrlPr>
                      <w:rPr>
                        <w:rFonts w:ascii="Cambria Math" w:eastAsia="Cambria Math" w:hAnsi="Cambria Math" w:cs="Cambria Math"/>
                        <w:i/>
                        <w:color w:val="000000" w:themeColor="text1"/>
                        <w:lang w:val="en-GB"/>
                      </w:rPr>
                    </m:ctrlPr>
                  </m:e>
                  <m:e>
                    <m:r>
                      <m:rPr>
                        <m:sty m:val="p"/>
                      </m:rPr>
                      <w:rPr>
                        <w:rFonts w:ascii="Cambria Math" w:hAnsi="Cambria Math"/>
                        <w:color w:val="000000" w:themeColor="text1"/>
                        <w:sz w:val="24"/>
                        <w:szCs w:val="24"/>
                        <w:lang w:val="en-GB"/>
                      </w:rPr>
                      <m:t>71,6008</m:t>
                    </m:r>
                  </m:e>
                </m:mr>
              </m:m>
            </m:e>
          </m:d>
        </m:oMath>
      </m:oMathPara>
    </w:p>
    <w:p w14:paraId="2F684845" w14:textId="705A42D3" w:rsidR="002C0B8D" w:rsidRDefault="002C0B8D" w:rsidP="002C0B8D">
      <w:pPr>
        <w:pStyle w:val="Descripcin"/>
        <w:jc w:val="center"/>
        <w:rPr>
          <w:lang w:val="en-GB"/>
        </w:rPr>
      </w:pPr>
      <w:r>
        <w:rPr>
          <w:lang w:val="en-GB"/>
        </w:rPr>
        <w:t>FIGURE 1</w:t>
      </w:r>
      <w:r w:rsidRPr="00890914">
        <w:rPr>
          <w:lang w:val="en-GB"/>
        </w:rPr>
        <w:t xml:space="preserve">: </w:t>
      </w:r>
      <w:r>
        <w:rPr>
          <w:lang w:val="en-GB"/>
        </w:rPr>
        <w:t>Matrix of Variances-</w:t>
      </w:r>
      <w:proofErr w:type="spellStart"/>
      <w:r>
        <w:rPr>
          <w:lang w:val="en-GB"/>
        </w:rPr>
        <w:t>Covariances</w:t>
      </w:r>
      <w:proofErr w:type="spellEnd"/>
      <w:r>
        <w:rPr>
          <w:lang w:val="en-GB"/>
        </w:rPr>
        <w:t>.</w:t>
      </w:r>
    </w:p>
    <w:p w14:paraId="00F0312A" w14:textId="4AA52C11" w:rsidR="0009269C" w:rsidRDefault="00647B55" w:rsidP="002A42DB">
      <w:pPr>
        <w:rPr>
          <w:lang w:val="en-GB"/>
        </w:rPr>
      </w:pPr>
      <w:r w:rsidRPr="00647B55">
        <w:rPr>
          <w:lang w:val="en-GB"/>
        </w:rPr>
        <w:t xml:space="preserve">This matrix gives us the information about the </w:t>
      </w:r>
      <w:proofErr w:type="spellStart"/>
      <w:r w:rsidRPr="00647B55">
        <w:rPr>
          <w:lang w:val="en-GB"/>
        </w:rPr>
        <w:t>covariances</w:t>
      </w:r>
      <w:proofErr w:type="spellEnd"/>
      <w:r w:rsidRPr="00647B55">
        <w:rPr>
          <w:lang w:val="en-GB"/>
        </w:rPr>
        <w:t xml:space="preserve"> of the variables with respect to one another, but it also provides us with the variances for each variable. This is because in the main diagonal of the matrix, what appears are the variances of each variable since the row and column coincide. This matrix is symmetric because we are representing the variables on the same order in the columns and rows and the covariance of X1 with respect to X2 is the same as the covariance of X2 with respect to X1, then the matrix will be symmetric because when we compute the covariance of two variables, it will not matter which one is in the row and which one is in the column, the result will be the same.</w:t>
      </w:r>
    </w:p>
    <w:p w14:paraId="3D987785" w14:textId="6BBE58F7" w:rsidR="002D74FC" w:rsidRDefault="002D74FC">
      <w:pPr>
        <w:rPr>
          <w:lang w:val="en-GB"/>
        </w:rPr>
      </w:pPr>
      <w:r>
        <w:rPr>
          <w:lang w:val="en-GB"/>
        </w:rPr>
        <w:br w:type="page"/>
      </w:r>
    </w:p>
    <w:p w14:paraId="0067D965" w14:textId="77777777" w:rsidR="002C0B8D" w:rsidRDefault="002C0B8D" w:rsidP="002A42DB">
      <w:pPr>
        <w:rPr>
          <w:lang w:val="en-GB"/>
        </w:rPr>
      </w:pPr>
    </w:p>
    <w:p w14:paraId="7134E256" w14:textId="6875EA3C" w:rsidR="002C0B8D" w:rsidRDefault="002C0B8D" w:rsidP="002C0B8D">
      <w:pPr>
        <w:rPr>
          <w:b/>
          <w:bCs/>
          <w:iCs/>
          <w:color w:val="D50066"/>
          <w:sz w:val="28"/>
          <w:szCs w:val="28"/>
          <w:lang w:val="en-US"/>
        </w:rPr>
      </w:pPr>
      <w:r>
        <w:rPr>
          <w:b/>
          <w:bCs/>
          <w:iCs/>
          <w:color w:val="D50066"/>
          <w:sz w:val="28"/>
          <w:szCs w:val="28"/>
          <w:lang w:val="en-US"/>
        </w:rPr>
        <w:t>37</w:t>
      </w:r>
      <w:r>
        <w:rPr>
          <w:b/>
          <w:bCs/>
          <w:iCs/>
          <w:color w:val="D50066"/>
          <w:sz w:val="28"/>
          <w:szCs w:val="28"/>
          <w:lang w:val="en-US"/>
        </w:rPr>
        <w:t xml:space="preserve">. Obtain the matrix of </w:t>
      </w:r>
      <w:r>
        <w:rPr>
          <w:b/>
          <w:bCs/>
          <w:iCs/>
          <w:color w:val="D50066"/>
          <w:sz w:val="28"/>
          <w:szCs w:val="28"/>
          <w:lang w:val="en-US"/>
        </w:rPr>
        <w:t>correlation of these variables. In the case of positive asymmetry, normalize the variables.</w:t>
      </w:r>
    </w:p>
    <w:tbl>
      <w:tblPr>
        <w:tblW w:w="0" w:type="auto"/>
        <w:tblInd w:w="-8" w:type="dxa"/>
        <w:tblLayout w:type="fixed"/>
        <w:tblCellMar>
          <w:left w:w="40" w:type="dxa"/>
          <w:right w:w="40" w:type="dxa"/>
        </w:tblCellMar>
        <w:tblLook w:val="0000" w:firstRow="0" w:lastRow="0" w:firstColumn="0" w:lastColumn="0" w:noHBand="0" w:noVBand="0"/>
      </w:tblPr>
      <w:tblGrid>
        <w:gridCol w:w="1898"/>
        <w:gridCol w:w="1414"/>
        <w:gridCol w:w="1832"/>
        <w:gridCol w:w="864"/>
        <w:gridCol w:w="1018"/>
      </w:tblGrid>
      <w:tr w:rsidR="00A75C60" w:rsidRPr="00A75C60" w14:paraId="04C824F9" w14:textId="77777777" w:rsidTr="00A75C60">
        <w:tblPrEx>
          <w:tblCellMar>
            <w:top w:w="0" w:type="dxa"/>
            <w:bottom w:w="0" w:type="dxa"/>
          </w:tblCellMar>
        </w:tblPrEx>
        <w:tc>
          <w:tcPr>
            <w:tcW w:w="1898"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B7A39E2"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lang w:val="en-GB"/>
              </w:rPr>
            </w:pPr>
          </w:p>
        </w:tc>
        <w:tc>
          <w:tcPr>
            <w:tcW w:w="1414"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B0B50D7"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YearsCode</w:t>
            </w:r>
            <w:proofErr w:type="spellEnd"/>
          </w:p>
        </w:tc>
        <w:tc>
          <w:tcPr>
            <w:tcW w:w="183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C293BB9"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YearsCodePro</w:t>
            </w:r>
            <w:proofErr w:type="spellEnd"/>
          </w:p>
        </w:tc>
        <w:tc>
          <w:tcPr>
            <w:tcW w:w="864"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44E4E62C"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Salary</w:t>
            </w:r>
            <w:proofErr w:type="spellEnd"/>
          </w:p>
        </w:tc>
        <w:tc>
          <w:tcPr>
            <w:tcW w:w="1018"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1C5F0825"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AvgAge</w:t>
            </w:r>
            <w:proofErr w:type="spellEnd"/>
          </w:p>
        </w:tc>
      </w:tr>
      <w:tr w:rsidR="00A75C60" w:rsidRPr="00A75C60" w14:paraId="3EF9412E" w14:textId="77777777" w:rsidTr="002D74FC">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0D3F1A69"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YearsCode</w:t>
            </w:r>
            <w:proofErr w:type="spellEnd"/>
          </w:p>
        </w:tc>
        <w:tc>
          <w:tcPr>
            <w:tcW w:w="1414" w:type="dxa"/>
            <w:vMerge w:val="restart"/>
            <w:tcBorders>
              <w:top w:val="single" w:sz="6" w:space="0" w:color="auto"/>
              <w:left w:val="single" w:sz="6" w:space="0" w:color="auto"/>
              <w:right w:val="single" w:sz="6" w:space="0" w:color="auto"/>
            </w:tcBorders>
            <w:shd w:val="clear" w:color="auto" w:fill="2F4858"/>
            <w:vAlign w:val="center"/>
          </w:tcPr>
          <w:p w14:paraId="48E4D93A"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1832" w:type="dxa"/>
            <w:tcBorders>
              <w:top w:val="single" w:sz="6" w:space="0" w:color="auto"/>
              <w:left w:val="single" w:sz="6" w:space="0" w:color="auto"/>
              <w:bottom w:val="single" w:sz="6" w:space="0" w:color="auto"/>
              <w:right w:val="single" w:sz="6" w:space="0" w:color="auto"/>
            </w:tcBorders>
            <w:vAlign w:val="center"/>
          </w:tcPr>
          <w:p w14:paraId="0E6E70EC"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0,9151</w:t>
            </w:r>
          </w:p>
        </w:tc>
        <w:tc>
          <w:tcPr>
            <w:tcW w:w="864" w:type="dxa"/>
            <w:tcBorders>
              <w:top w:val="single" w:sz="6" w:space="0" w:color="auto"/>
              <w:left w:val="single" w:sz="6" w:space="0" w:color="auto"/>
              <w:bottom w:val="single" w:sz="6" w:space="0" w:color="auto"/>
              <w:right w:val="single" w:sz="6" w:space="0" w:color="auto"/>
            </w:tcBorders>
            <w:vAlign w:val="center"/>
          </w:tcPr>
          <w:p w14:paraId="3DEEC1F6"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0,3274</w:t>
            </w:r>
          </w:p>
        </w:tc>
        <w:tc>
          <w:tcPr>
            <w:tcW w:w="1018" w:type="dxa"/>
            <w:tcBorders>
              <w:top w:val="single" w:sz="6" w:space="0" w:color="auto"/>
              <w:left w:val="single" w:sz="6" w:space="0" w:color="auto"/>
              <w:bottom w:val="single" w:sz="6" w:space="0" w:color="auto"/>
              <w:right w:val="single" w:sz="6" w:space="0" w:color="auto"/>
            </w:tcBorders>
            <w:vAlign w:val="center"/>
          </w:tcPr>
          <w:p w14:paraId="0B93C500"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0,7527</w:t>
            </w:r>
          </w:p>
        </w:tc>
      </w:tr>
      <w:tr w:rsidR="00A75C60" w:rsidRPr="00A75C60" w14:paraId="00EB21A5" w14:textId="77777777" w:rsidTr="002D74FC">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7B4653AE"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vMerge/>
            <w:tcBorders>
              <w:left w:val="single" w:sz="6" w:space="0" w:color="auto"/>
              <w:right w:val="single" w:sz="6" w:space="0" w:color="auto"/>
            </w:tcBorders>
            <w:shd w:val="clear" w:color="auto" w:fill="2F4858"/>
            <w:vAlign w:val="center"/>
          </w:tcPr>
          <w:p w14:paraId="54052F79"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1832" w:type="dxa"/>
            <w:tcBorders>
              <w:top w:val="single" w:sz="6" w:space="0" w:color="auto"/>
              <w:left w:val="single" w:sz="6" w:space="0" w:color="auto"/>
              <w:bottom w:val="single" w:sz="6" w:space="0" w:color="auto"/>
              <w:right w:val="single" w:sz="6" w:space="0" w:color="auto"/>
            </w:tcBorders>
            <w:vAlign w:val="center"/>
          </w:tcPr>
          <w:p w14:paraId="65FB1922"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864" w:type="dxa"/>
            <w:tcBorders>
              <w:top w:val="single" w:sz="6" w:space="0" w:color="auto"/>
              <w:left w:val="single" w:sz="6" w:space="0" w:color="auto"/>
              <w:bottom w:val="single" w:sz="6" w:space="0" w:color="auto"/>
              <w:right w:val="single" w:sz="6" w:space="0" w:color="auto"/>
            </w:tcBorders>
            <w:vAlign w:val="center"/>
          </w:tcPr>
          <w:p w14:paraId="6D0027EF"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c>
          <w:tcPr>
            <w:tcW w:w="1018" w:type="dxa"/>
            <w:tcBorders>
              <w:top w:val="single" w:sz="6" w:space="0" w:color="auto"/>
              <w:left w:val="single" w:sz="6" w:space="0" w:color="auto"/>
              <w:bottom w:val="single" w:sz="6" w:space="0" w:color="auto"/>
              <w:right w:val="single" w:sz="6" w:space="0" w:color="auto"/>
            </w:tcBorders>
            <w:vAlign w:val="center"/>
          </w:tcPr>
          <w:p w14:paraId="3A08DBF5"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r>
      <w:tr w:rsidR="00A75C60" w:rsidRPr="00A75C60" w14:paraId="68B500F5" w14:textId="77777777" w:rsidTr="00AB054E">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57767009"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vMerge/>
            <w:tcBorders>
              <w:left w:val="single" w:sz="6" w:space="0" w:color="auto"/>
              <w:bottom w:val="single" w:sz="6" w:space="0" w:color="auto"/>
              <w:right w:val="single" w:sz="6" w:space="0" w:color="auto"/>
            </w:tcBorders>
            <w:shd w:val="clear" w:color="auto" w:fill="2F4858"/>
            <w:vAlign w:val="center"/>
          </w:tcPr>
          <w:p w14:paraId="75B4F2D7"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18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9D52B26" w14:textId="7C18A5E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8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1E53330" w14:textId="272E85B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01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0E97EE0" w14:textId="62BB0248"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r>
      <w:tr w:rsidR="00A75C60" w:rsidRPr="00A75C60" w14:paraId="21521F95" w14:textId="77777777" w:rsidTr="002D74FC">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02F2AFF1"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YearsCodePro</w:t>
            </w:r>
            <w:proofErr w:type="spellEnd"/>
          </w:p>
        </w:tc>
        <w:tc>
          <w:tcPr>
            <w:tcW w:w="1414" w:type="dxa"/>
            <w:tcBorders>
              <w:top w:val="single" w:sz="6" w:space="0" w:color="auto"/>
              <w:left w:val="single" w:sz="6" w:space="0" w:color="auto"/>
              <w:bottom w:val="single" w:sz="6" w:space="0" w:color="auto"/>
              <w:right w:val="single" w:sz="6" w:space="0" w:color="auto"/>
            </w:tcBorders>
            <w:vAlign w:val="center"/>
          </w:tcPr>
          <w:p w14:paraId="33546A79"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0,9151</w:t>
            </w:r>
          </w:p>
        </w:tc>
        <w:tc>
          <w:tcPr>
            <w:tcW w:w="1832" w:type="dxa"/>
            <w:vMerge w:val="restart"/>
            <w:tcBorders>
              <w:top w:val="single" w:sz="6" w:space="0" w:color="auto"/>
              <w:left w:val="single" w:sz="6" w:space="0" w:color="auto"/>
              <w:right w:val="single" w:sz="6" w:space="0" w:color="auto"/>
            </w:tcBorders>
            <w:shd w:val="clear" w:color="auto" w:fill="2F4858"/>
            <w:vAlign w:val="center"/>
          </w:tcPr>
          <w:p w14:paraId="48856718"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864" w:type="dxa"/>
            <w:tcBorders>
              <w:top w:val="single" w:sz="6" w:space="0" w:color="auto"/>
              <w:left w:val="single" w:sz="6" w:space="0" w:color="auto"/>
              <w:bottom w:val="single" w:sz="6" w:space="0" w:color="auto"/>
              <w:right w:val="single" w:sz="6" w:space="0" w:color="auto"/>
            </w:tcBorders>
            <w:vAlign w:val="center"/>
          </w:tcPr>
          <w:p w14:paraId="40D0EAF8"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0,3312</w:t>
            </w:r>
          </w:p>
        </w:tc>
        <w:tc>
          <w:tcPr>
            <w:tcW w:w="1018" w:type="dxa"/>
            <w:tcBorders>
              <w:top w:val="single" w:sz="6" w:space="0" w:color="auto"/>
              <w:left w:val="single" w:sz="6" w:space="0" w:color="auto"/>
              <w:bottom w:val="single" w:sz="6" w:space="0" w:color="auto"/>
              <w:right w:val="single" w:sz="6" w:space="0" w:color="auto"/>
            </w:tcBorders>
            <w:vAlign w:val="center"/>
          </w:tcPr>
          <w:p w14:paraId="29D31179"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0,7812</w:t>
            </w:r>
          </w:p>
        </w:tc>
      </w:tr>
      <w:tr w:rsidR="00A75C60" w:rsidRPr="00A75C60" w14:paraId="4D02712B" w14:textId="77777777" w:rsidTr="002D74FC">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66925BB0"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17D4507F"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1832" w:type="dxa"/>
            <w:vMerge/>
            <w:tcBorders>
              <w:left w:val="single" w:sz="6" w:space="0" w:color="auto"/>
              <w:right w:val="single" w:sz="6" w:space="0" w:color="auto"/>
            </w:tcBorders>
            <w:shd w:val="clear" w:color="auto" w:fill="2F4858"/>
            <w:vAlign w:val="center"/>
          </w:tcPr>
          <w:p w14:paraId="4720DEA5"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864" w:type="dxa"/>
            <w:tcBorders>
              <w:top w:val="single" w:sz="6" w:space="0" w:color="auto"/>
              <w:left w:val="single" w:sz="6" w:space="0" w:color="auto"/>
              <w:bottom w:val="single" w:sz="6" w:space="0" w:color="auto"/>
              <w:right w:val="single" w:sz="6" w:space="0" w:color="auto"/>
            </w:tcBorders>
            <w:vAlign w:val="center"/>
          </w:tcPr>
          <w:p w14:paraId="530A36DB"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1018" w:type="dxa"/>
            <w:tcBorders>
              <w:top w:val="single" w:sz="6" w:space="0" w:color="auto"/>
              <w:left w:val="single" w:sz="6" w:space="0" w:color="auto"/>
              <w:bottom w:val="single" w:sz="6" w:space="0" w:color="auto"/>
              <w:right w:val="single" w:sz="6" w:space="0" w:color="auto"/>
            </w:tcBorders>
            <w:vAlign w:val="center"/>
          </w:tcPr>
          <w:p w14:paraId="49E7645F"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r>
      <w:tr w:rsidR="00A75C60" w:rsidRPr="00A75C60" w14:paraId="609AD917" w14:textId="77777777" w:rsidTr="002D74FC">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71BC6499"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636C2396" w14:textId="7FAD4708"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w:t>
            </w:r>
          </w:p>
        </w:tc>
        <w:tc>
          <w:tcPr>
            <w:tcW w:w="1832" w:type="dxa"/>
            <w:vMerge/>
            <w:tcBorders>
              <w:left w:val="single" w:sz="6" w:space="0" w:color="auto"/>
              <w:bottom w:val="single" w:sz="6" w:space="0" w:color="auto"/>
              <w:right w:val="single" w:sz="6" w:space="0" w:color="auto"/>
            </w:tcBorders>
            <w:shd w:val="clear" w:color="auto" w:fill="2F4858"/>
            <w:vAlign w:val="center"/>
          </w:tcPr>
          <w:p w14:paraId="469E21CF"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864" w:type="dxa"/>
            <w:tcBorders>
              <w:top w:val="single" w:sz="6" w:space="0" w:color="auto"/>
              <w:left w:val="single" w:sz="6" w:space="0" w:color="auto"/>
              <w:bottom w:val="single" w:sz="6" w:space="0" w:color="auto"/>
              <w:right w:val="single" w:sz="6" w:space="0" w:color="auto"/>
            </w:tcBorders>
            <w:vAlign w:val="center"/>
          </w:tcPr>
          <w:p w14:paraId="3B83E6C1" w14:textId="1D55F2AD"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w:t>
            </w:r>
          </w:p>
        </w:tc>
        <w:tc>
          <w:tcPr>
            <w:tcW w:w="1018" w:type="dxa"/>
            <w:tcBorders>
              <w:top w:val="single" w:sz="6" w:space="0" w:color="auto"/>
              <w:left w:val="single" w:sz="6" w:space="0" w:color="auto"/>
              <w:bottom w:val="single" w:sz="6" w:space="0" w:color="auto"/>
              <w:right w:val="single" w:sz="6" w:space="0" w:color="auto"/>
            </w:tcBorders>
            <w:vAlign w:val="center"/>
          </w:tcPr>
          <w:p w14:paraId="4E384ACF" w14:textId="73421E80"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w:t>
            </w:r>
          </w:p>
        </w:tc>
      </w:tr>
      <w:tr w:rsidR="00A75C60" w:rsidRPr="00A75C60" w14:paraId="5D455DB1" w14:textId="77777777" w:rsidTr="002D74FC">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2F8724CB"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Salary</w:t>
            </w:r>
            <w:proofErr w:type="spellEnd"/>
          </w:p>
        </w:tc>
        <w:tc>
          <w:tcPr>
            <w:tcW w:w="1414" w:type="dxa"/>
            <w:tcBorders>
              <w:top w:val="single" w:sz="6" w:space="0" w:color="auto"/>
              <w:left w:val="single" w:sz="6" w:space="0" w:color="auto"/>
              <w:bottom w:val="single" w:sz="6" w:space="0" w:color="auto"/>
              <w:right w:val="single" w:sz="6" w:space="0" w:color="auto"/>
            </w:tcBorders>
            <w:vAlign w:val="center"/>
          </w:tcPr>
          <w:p w14:paraId="6E9B46A0"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0,3274</w:t>
            </w:r>
          </w:p>
        </w:tc>
        <w:tc>
          <w:tcPr>
            <w:tcW w:w="1832" w:type="dxa"/>
            <w:tcBorders>
              <w:top w:val="single" w:sz="6" w:space="0" w:color="auto"/>
              <w:left w:val="single" w:sz="6" w:space="0" w:color="auto"/>
              <w:bottom w:val="single" w:sz="6" w:space="0" w:color="auto"/>
              <w:right w:val="single" w:sz="6" w:space="0" w:color="auto"/>
            </w:tcBorders>
            <w:vAlign w:val="center"/>
          </w:tcPr>
          <w:p w14:paraId="55F161E2"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0,3312</w:t>
            </w:r>
          </w:p>
        </w:tc>
        <w:tc>
          <w:tcPr>
            <w:tcW w:w="864" w:type="dxa"/>
            <w:vMerge w:val="restart"/>
            <w:tcBorders>
              <w:top w:val="single" w:sz="6" w:space="0" w:color="auto"/>
              <w:left w:val="single" w:sz="6" w:space="0" w:color="auto"/>
              <w:right w:val="single" w:sz="6" w:space="0" w:color="auto"/>
            </w:tcBorders>
            <w:shd w:val="clear" w:color="auto" w:fill="2F4858"/>
            <w:vAlign w:val="center"/>
          </w:tcPr>
          <w:p w14:paraId="2844FB63"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1018" w:type="dxa"/>
            <w:tcBorders>
              <w:top w:val="single" w:sz="6" w:space="0" w:color="auto"/>
              <w:left w:val="single" w:sz="6" w:space="0" w:color="auto"/>
              <w:bottom w:val="single" w:sz="6" w:space="0" w:color="auto"/>
              <w:right w:val="single" w:sz="6" w:space="0" w:color="auto"/>
            </w:tcBorders>
            <w:vAlign w:val="center"/>
          </w:tcPr>
          <w:p w14:paraId="796CC819"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0,2948</w:t>
            </w:r>
          </w:p>
        </w:tc>
      </w:tr>
      <w:tr w:rsidR="00A75C60" w:rsidRPr="00A75C60" w14:paraId="3E789D83" w14:textId="77777777" w:rsidTr="002D74FC">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49283DD2"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27D8780F"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c>
          <w:tcPr>
            <w:tcW w:w="1832" w:type="dxa"/>
            <w:tcBorders>
              <w:top w:val="single" w:sz="6" w:space="0" w:color="auto"/>
              <w:left w:val="single" w:sz="6" w:space="0" w:color="auto"/>
              <w:bottom w:val="single" w:sz="6" w:space="0" w:color="auto"/>
              <w:right w:val="single" w:sz="6" w:space="0" w:color="auto"/>
            </w:tcBorders>
            <w:vAlign w:val="center"/>
          </w:tcPr>
          <w:p w14:paraId="368297F7"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864" w:type="dxa"/>
            <w:vMerge/>
            <w:tcBorders>
              <w:left w:val="single" w:sz="6" w:space="0" w:color="auto"/>
              <w:right w:val="single" w:sz="6" w:space="0" w:color="auto"/>
            </w:tcBorders>
            <w:shd w:val="clear" w:color="auto" w:fill="2F4858"/>
            <w:vAlign w:val="center"/>
          </w:tcPr>
          <w:p w14:paraId="4B0CA144"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c>
          <w:tcPr>
            <w:tcW w:w="1018" w:type="dxa"/>
            <w:tcBorders>
              <w:top w:val="single" w:sz="6" w:space="0" w:color="auto"/>
              <w:left w:val="single" w:sz="6" w:space="0" w:color="auto"/>
              <w:bottom w:val="single" w:sz="6" w:space="0" w:color="auto"/>
              <w:right w:val="single" w:sz="6" w:space="0" w:color="auto"/>
            </w:tcBorders>
            <w:vAlign w:val="center"/>
          </w:tcPr>
          <w:p w14:paraId="3E9392EF"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(495)</w:t>
            </w:r>
          </w:p>
        </w:tc>
      </w:tr>
      <w:tr w:rsidR="00A75C60" w:rsidRPr="00A75C60" w14:paraId="201F556B" w14:textId="77777777" w:rsidTr="00AB054E">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343F7764"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1D41824" w14:textId="69C699DA"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8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0AEC444" w14:textId="3CD9CA2E"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864" w:type="dxa"/>
            <w:vMerge/>
            <w:tcBorders>
              <w:left w:val="single" w:sz="6" w:space="0" w:color="auto"/>
              <w:bottom w:val="single" w:sz="6" w:space="0" w:color="auto"/>
              <w:right w:val="single" w:sz="6" w:space="0" w:color="auto"/>
            </w:tcBorders>
            <w:shd w:val="clear" w:color="auto" w:fill="2F4858"/>
            <w:vAlign w:val="center"/>
          </w:tcPr>
          <w:p w14:paraId="0BAC3E79" w14:textId="77777777" w:rsidR="00A75C60" w:rsidRPr="00A75C60" w:rsidRDefault="00A75C60" w:rsidP="00A75C60">
            <w:pPr>
              <w:autoSpaceDE w:val="0"/>
              <w:autoSpaceDN w:val="0"/>
              <w:adjustRightInd w:val="0"/>
              <w:spacing w:before="0" w:after="0" w:line="240" w:lineRule="auto"/>
              <w:jc w:val="center"/>
              <w:rPr>
                <w:rFonts w:cstheme="minorHAnsi"/>
                <w:b/>
                <w:color w:val="FFFFFF" w:themeColor="background1"/>
                <w:sz w:val="24"/>
                <w:szCs w:val="24"/>
              </w:rPr>
            </w:pPr>
          </w:p>
        </w:tc>
        <w:tc>
          <w:tcPr>
            <w:tcW w:w="1018"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9E5634C" w14:textId="1E76D06F" w:rsidR="00A75C60" w:rsidRPr="00A75C60" w:rsidRDefault="00A75C60" w:rsidP="00A75C60">
            <w:pPr>
              <w:autoSpaceDE w:val="0"/>
              <w:autoSpaceDN w:val="0"/>
              <w:adjustRightInd w:val="0"/>
              <w:spacing w:before="0" w:after="0" w:line="240" w:lineRule="auto"/>
              <w:jc w:val="center"/>
              <w:rPr>
                <w:rFonts w:cstheme="minorHAnsi"/>
                <w:b/>
                <w:color w:val="FFFFFF" w:themeColor="background1"/>
                <w:sz w:val="24"/>
                <w:szCs w:val="24"/>
              </w:rPr>
            </w:pPr>
            <w:r w:rsidRPr="00AB054E">
              <w:rPr>
                <w:rFonts w:cstheme="minorHAnsi"/>
                <w:b/>
                <w:color w:val="D50066" w:themeColor="accent1"/>
                <w:sz w:val="24"/>
                <w:szCs w:val="24"/>
              </w:rPr>
              <w:t>0</w:t>
            </w:r>
          </w:p>
        </w:tc>
      </w:tr>
      <w:tr w:rsidR="00A75C60" w:rsidRPr="00A75C60" w14:paraId="1FA4A3F0" w14:textId="77777777" w:rsidTr="002D74FC">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6D1CB88B"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roofErr w:type="spellStart"/>
            <w:r w:rsidRPr="00A75C60">
              <w:rPr>
                <w:rFonts w:cstheme="minorHAnsi"/>
                <w:b/>
                <w:sz w:val="24"/>
                <w:szCs w:val="24"/>
              </w:rPr>
              <w:t>AvgAge</w:t>
            </w:r>
            <w:proofErr w:type="spellEnd"/>
          </w:p>
        </w:tc>
        <w:tc>
          <w:tcPr>
            <w:tcW w:w="1414" w:type="dxa"/>
            <w:tcBorders>
              <w:top w:val="single" w:sz="6" w:space="0" w:color="auto"/>
              <w:left w:val="single" w:sz="6" w:space="0" w:color="auto"/>
              <w:bottom w:val="single" w:sz="6" w:space="0" w:color="auto"/>
              <w:right w:val="single" w:sz="6" w:space="0" w:color="auto"/>
            </w:tcBorders>
            <w:vAlign w:val="center"/>
          </w:tcPr>
          <w:p w14:paraId="01E0A210"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0,7527</w:t>
            </w:r>
          </w:p>
        </w:tc>
        <w:tc>
          <w:tcPr>
            <w:tcW w:w="1832" w:type="dxa"/>
            <w:tcBorders>
              <w:top w:val="single" w:sz="6" w:space="0" w:color="auto"/>
              <w:left w:val="single" w:sz="6" w:space="0" w:color="auto"/>
              <w:bottom w:val="single" w:sz="6" w:space="0" w:color="auto"/>
              <w:right w:val="single" w:sz="6" w:space="0" w:color="auto"/>
            </w:tcBorders>
            <w:vAlign w:val="center"/>
          </w:tcPr>
          <w:p w14:paraId="21B5F324"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0,7812</w:t>
            </w:r>
          </w:p>
        </w:tc>
        <w:tc>
          <w:tcPr>
            <w:tcW w:w="864" w:type="dxa"/>
            <w:tcBorders>
              <w:top w:val="single" w:sz="6" w:space="0" w:color="auto"/>
              <w:left w:val="single" w:sz="6" w:space="0" w:color="auto"/>
              <w:bottom w:val="single" w:sz="6" w:space="0" w:color="auto"/>
              <w:right w:val="single" w:sz="6" w:space="0" w:color="auto"/>
            </w:tcBorders>
            <w:vAlign w:val="center"/>
          </w:tcPr>
          <w:p w14:paraId="5C3D6FD0"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0,2948</w:t>
            </w:r>
          </w:p>
        </w:tc>
        <w:tc>
          <w:tcPr>
            <w:tcW w:w="1018" w:type="dxa"/>
            <w:vMerge w:val="restart"/>
            <w:tcBorders>
              <w:top w:val="single" w:sz="6" w:space="0" w:color="auto"/>
              <w:left w:val="single" w:sz="6" w:space="0" w:color="auto"/>
              <w:right w:val="single" w:sz="6" w:space="0" w:color="auto"/>
            </w:tcBorders>
            <w:shd w:val="clear" w:color="auto" w:fill="2F4858"/>
            <w:vAlign w:val="center"/>
          </w:tcPr>
          <w:p w14:paraId="3BF77733"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p>
        </w:tc>
      </w:tr>
      <w:tr w:rsidR="00A75C60" w:rsidRPr="00A75C60" w14:paraId="4E2CD640" w14:textId="77777777" w:rsidTr="002D74FC">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0A3201D0"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3B7C30F3"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c>
          <w:tcPr>
            <w:tcW w:w="1832" w:type="dxa"/>
            <w:tcBorders>
              <w:top w:val="single" w:sz="6" w:space="0" w:color="auto"/>
              <w:left w:val="single" w:sz="6" w:space="0" w:color="auto"/>
              <w:bottom w:val="single" w:sz="6" w:space="0" w:color="auto"/>
              <w:right w:val="single" w:sz="6" w:space="0" w:color="auto"/>
            </w:tcBorders>
            <w:vAlign w:val="center"/>
          </w:tcPr>
          <w:p w14:paraId="266EB072"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864" w:type="dxa"/>
            <w:tcBorders>
              <w:top w:val="single" w:sz="6" w:space="0" w:color="auto"/>
              <w:left w:val="single" w:sz="6" w:space="0" w:color="auto"/>
              <w:bottom w:val="single" w:sz="6" w:space="0" w:color="auto"/>
              <w:right w:val="single" w:sz="6" w:space="0" w:color="auto"/>
            </w:tcBorders>
            <w:vAlign w:val="center"/>
          </w:tcPr>
          <w:p w14:paraId="7F73DAE7" w14:textId="77777777"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(495)</w:t>
            </w:r>
          </w:p>
        </w:tc>
        <w:tc>
          <w:tcPr>
            <w:tcW w:w="1018" w:type="dxa"/>
            <w:vMerge/>
            <w:tcBorders>
              <w:left w:val="single" w:sz="6" w:space="0" w:color="auto"/>
              <w:right w:val="single" w:sz="6" w:space="0" w:color="auto"/>
            </w:tcBorders>
            <w:shd w:val="clear" w:color="auto" w:fill="2F4858"/>
            <w:vAlign w:val="center"/>
          </w:tcPr>
          <w:p w14:paraId="1AA1D9CA" w14:textId="77777777" w:rsidR="00A75C60" w:rsidRPr="00A75C60" w:rsidRDefault="00A75C60" w:rsidP="00A75C60">
            <w:pPr>
              <w:autoSpaceDE w:val="0"/>
              <w:autoSpaceDN w:val="0"/>
              <w:adjustRightInd w:val="0"/>
              <w:spacing w:before="0" w:after="0" w:line="240" w:lineRule="auto"/>
              <w:jc w:val="center"/>
              <w:rPr>
                <w:rFonts w:cstheme="minorHAnsi"/>
                <w:sz w:val="24"/>
                <w:szCs w:val="24"/>
              </w:rPr>
            </w:pPr>
          </w:p>
        </w:tc>
      </w:tr>
      <w:tr w:rsidR="00A75C60" w:rsidRPr="00A75C60" w14:paraId="51D5F407" w14:textId="77777777" w:rsidTr="00AB054E">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2924341C" w14:textId="77777777" w:rsidR="00A75C60" w:rsidRPr="00A75C60" w:rsidRDefault="00A75C60" w:rsidP="00A75C60">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CEFEE5C" w14:textId="735E66E4"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8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B98379B" w14:textId="7FC4188E"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86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99A1CA3" w14:textId="7F5D09B5" w:rsidR="00A75C60" w:rsidRPr="00A75C60" w:rsidRDefault="00A75C60" w:rsidP="00A75C60">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018" w:type="dxa"/>
            <w:vMerge/>
            <w:tcBorders>
              <w:left w:val="single" w:sz="6" w:space="0" w:color="auto"/>
              <w:bottom w:val="single" w:sz="6" w:space="0" w:color="auto"/>
              <w:right w:val="single" w:sz="6" w:space="0" w:color="auto"/>
            </w:tcBorders>
            <w:shd w:val="clear" w:color="auto" w:fill="2F4858"/>
            <w:vAlign w:val="center"/>
          </w:tcPr>
          <w:p w14:paraId="18495F33" w14:textId="77777777" w:rsidR="00A75C60" w:rsidRPr="00A75C60" w:rsidRDefault="00A75C60" w:rsidP="002D74FC">
            <w:pPr>
              <w:keepNext/>
              <w:autoSpaceDE w:val="0"/>
              <w:autoSpaceDN w:val="0"/>
              <w:adjustRightInd w:val="0"/>
              <w:spacing w:before="0" w:after="0" w:line="240" w:lineRule="auto"/>
              <w:jc w:val="center"/>
              <w:rPr>
                <w:rFonts w:cstheme="minorHAnsi"/>
                <w:sz w:val="24"/>
                <w:szCs w:val="24"/>
              </w:rPr>
            </w:pPr>
          </w:p>
        </w:tc>
      </w:tr>
    </w:tbl>
    <w:p w14:paraId="77601057" w14:textId="1E51C0DA" w:rsidR="002D74FC" w:rsidRDefault="002D74FC" w:rsidP="002D74FC">
      <w:pPr>
        <w:pStyle w:val="Descripcin"/>
        <w:jc w:val="center"/>
        <w:rPr>
          <w:lang w:val="en-GB"/>
        </w:rPr>
      </w:pPr>
      <w:r>
        <w:rPr>
          <w:lang w:val="en-GB"/>
        </w:rPr>
        <w:t>TABLE 26</w:t>
      </w:r>
      <w:r w:rsidRPr="00890914">
        <w:rPr>
          <w:lang w:val="en-GB"/>
        </w:rPr>
        <w:t xml:space="preserve">: </w:t>
      </w:r>
      <w:r>
        <w:rPr>
          <w:lang w:val="en-GB"/>
        </w:rPr>
        <w:t xml:space="preserve">Matrix of </w:t>
      </w:r>
      <w:r>
        <w:rPr>
          <w:lang w:val="en-GB"/>
        </w:rPr>
        <w:t>correlation</w:t>
      </w:r>
      <w:r>
        <w:rPr>
          <w:lang w:val="en-GB"/>
        </w:rPr>
        <w:t>.</w:t>
      </w:r>
    </w:p>
    <w:p w14:paraId="41601B60" w14:textId="01101FBB" w:rsidR="002D74FC" w:rsidRPr="00400C35" w:rsidRDefault="00400C35" w:rsidP="002D74FC">
      <w:pPr>
        <w:rPr>
          <w:sz w:val="24"/>
          <w:lang w:val="en-GB"/>
        </w:rPr>
      </w:pPr>
      <w:r w:rsidRPr="00400C35">
        <w:rPr>
          <w:sz w:val="24"/>
          <w:lang w:val="en-GB"/>
        </w:rPr>
        <w:t>In order to know which transformations are the best, let´s use the same criteria as before and have a look at the absolute values of the coefficient of Skewness and Kurtosis.</w:t>
      </w:r>
    </w:p>
    <w:p w14:paraId="629DF524" w14:textId="31943E54" w:rsidR="00400C35" w:rsidRPr="00400C35" w:rsidRDefault="00400C35" w:rsidP="002D74FC">
      <w:pPr>
        <w:rPr>
          <w:sz w:val="24"/>
          <w:lang w:val="en-GB"/>
        </w:rPr>
      </w:pPr>
      <w:r w:rsidRPr="00400C35">
        <w:rPr>
          <w:sz w:val="24"/>
          <w:lang w:val="en-GB"/>
        </w:rPr>
        <w:t xml:space="preserve">Remark that </w:t>
      </w:r>
      <w:proofErr w:type="spellStart"/>
      <w:r w:rsidRPr="00400C35">
        <w:rPr>
          <w:sz w:val="24"/>
          <w:lang w:val="en-GB"/>
        </w:rPr>
        <w:t>YearsCodePro</w:t>
      </w:r>
      <w:proofErr w:type="spellEnd"/>
      <w:r w:rsidRPr="00400C35">
        <w:rPr>
          <w:sz w:val="24"/>
          <w:lang w:val="en-GB"/>
        </w:rPr>
        <w:t xml:space="preserve"> has been analysed before and we already know the best transformation.</w:t>
      </w:r>
    </w:p>
    <w:tbl>
      <w:tblPr>
        <w:tblW w:w="8364" w:type="dxa"/>
        <w:tblInd w:w="-8" w:type="dxa"/>
        <w:tblLayout w:type="fixed"/>
        <w:tblCellMar>
          <w:left w:w="40" w:type="dxa"/>
          <w:right w:w="40" w:type="dxa"/>
        </w:tblCellMar>
        <w:tblLook w:val="0000" w:firstRow="0" w:lastRow="0" w:firstColumn="0" w:lastColumn="0" w:noHBand="0" w:noVBand="0"/>
      </w:tblPr>
      <w:tblGrid>
        <w:gridCol w:w="3042"/>
        <w:gridCol w:w="1353"/>
        <w:gridCol w:w="1417"/>
        <w:gridCol w:w="1276"/>
        <w:gridCol w:w="1276"/>
      </w:tblGrid>
      <w:tr w:rsidR="00105126" w14:paraId="6043A76A" w14:textId="20F5EFDF" w:rsidTr="00105126">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704C34B" w14:textId="77777777" w:rsidR="00105126" w:rsidRPr="001D7A48" w:rsidRDefault="00105126" w:rsidP="00105126">
            <w:pPr>
              <w:autoSpaceDE w:val="0"/>
              <w:autoSpaceDN w:val="0"/>
              <w:adjustRightInd w:val="0"/>
              <w:spacing w:before="0" w:after="0" w:line="240" w:lineRule="auto"/>
              <w:jc w:val="center"/>
              <w:rPr>
                <w:rFonts w:cstheme="minorHAnsi"/>
                <w:b/>
                <w:sz w:val="24"/>
                <w:szCs w:val="18"/>
                <w:lang w:val="en-US"/>
              </w:rPr>
            </w:pPr>
          </w:p>
        </w:tc>
        <w:tc>
          <w:tcPr>
            <w:tcW w:w="1353"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8EE4B45" w14:textId="254AD8F0" w:rsidR="00105126" w:rsidRPr="001D7A48" w:rsidRDefault="00105126" w:rsidP="00105126">
            <w:pPr>
              <w:autoSpaceDE w:val="0"/>
              <w:autoSpaceDN w:val="0"/>
              <w:adjustRightInd w:val="0"/>
              <w:spacing w:before="0" w:after="0" w:line="240" w:lineRule="auto"/>
              <w:jc w:val="center"/>
              <w:rPr>
                <w:rFonts w:cstheme="minorHAnsi"/>
                <w:b/>
                <w:color w:val="000000" w:themeColor="text1"/>
                <w:sz w:val="24"/>
                <w:szCs w:val="18"/>
              </w:rPr>
            </w:pPr>
            <w:r>
              <w:rPr>
                <w:rFonts w:cstheme="minorHAnsi"/>
                <w:b/>
                <w:color w:val="000000" w:themeColor="text1"/>
                <w:sz w:val="24"/>
                <w:szCs w:val="18"/>
              </w:rPr>
              <w:t>Default</w:t>
            </w:r>
          </w:p>
        </w:tc>
        <w:tc>
          <w:tcPr>
            <w:tcW w:w="1417"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3CC510DA" w14:textId="76CAB0D1" w:rsidR="00105126" w:rsidRPr="001D7A48" w:rsidRDefault="00105126" w:rsidP="00105126">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Square</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c>
          <w:tcPr>
            <w:tcW w:w="127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F2457A7" w14:textId="77777777" w:rsidR="00105126" w:rsidRPr="001D7A48" w:rsidRDefault="00105126" w:rsidP="00105126">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Fourth</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c>
          <w:tcPr>
            <w:tcW w:w="127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15FFF2FD" w14:textId="69C735AE" w:rsidR="00105126" w:rsidRPr="001D7A48" w:rsidRDefault="00105126" w:rsidP="00105126">
            <w:pPr>
              <w:autoSpaceDE w:val="0"/>
              <w:autoSpaceDN w:val="0"/>
              <w:adjustRightInd w:val="0"/>
              <w:spacing w:before="0" w:after="0" w:line="240" w:lineRule="auto"/>
              <w:jc w:val="center"/>
              <w:rPr>
                <w:rFonts w:cstheme="minorHAnsi"/>
                <w:b/>
                <w:color w:val="000000" w:themeColor="text1"/>
                <w:sz w:val="24"/>
                <w:szCs w:val="18"/>
              </w:rPr>
            </w:pPr>
            <w:proofErr w:type="spellStart"/>
            <w:r>
              <w:rPr>
                <w:rFonts w:cstheme="minorHAnsi"/>
                <w:b/>
                <w:color w:val="000000" w:themeColor="text1"/>
                <w:sz w:val="24"/>
                <w:szCs w:val="18"/>
              </w:rPr>
              <w:t>Logarithm</w:t>
            </w:r>
            <w:proofErr w:type="spellEnd"/>
          </w:p>
        </w:tc>
      </w:tr>
      <w:tr w:rsidR="00105126" w14:paraId="6ED6C043" w14:textId="17199780" w:rsidTr="00105126">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1E7A7031" w14:textId="77777777" w:rsidR="00105126" w:rsidRPr="0000523D" w:rsidRDefault="00105126" w:rsidP="00105126">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353" w:type="dxa"/>
            <w:tcBorders>
              <w:top w:val="single" w:sz="6" w:space="0" w:color="auto"/>
              <w:left w:val="single" w:sz="6" w:space="0" w:color="auto"/>
              <w:bottom w:val="single" w:sz="6" w:space="0" w:color="auto"/>
              <w:right w:val="single" w:sz="6" w:space="0" w:color="auto"/>
            </w:tcBorders>
            <w:vAlign w:val="center"/>
          </w:tcPr>
          <w:p w14:paraId="18E92C51" w14:textId="3140F4AF" w:rsidR="00105126" w:rsidRPr="002D74FC"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9,04454</w:t>
            </w:r>
          </w:p>
        </w:tc>
        <w:tc>
          <w:tcPr>
            <w:tcW w:w="1417" w:type="dxa"/>
            <w:tcBorders>
              <w:top w:val="single" w:sz="6" w:space="0" w:color="auto"/>
              <w:left w:val="single" w:sz="6" w:space="0" w:color="auto"/>
              <w:bottom w:val="single" w:sz="6" w:space="0" w:color="auto"/>
              <w:right w:val="single" w:sz="6" w:space="0" w:color="auto"/>
            </w:tcBorders>
            <w:vAlign w:val="center"/>
          </w:tcPr>
          <w:p w14:paraId="5A2EC3BE" w14:textId="48CA6DF5" w:rsidR="00105126" w:rsidRPr="0000523D"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2D74FC">
              <w:rPr>
                <w:rFonts w:cstheme="minorHAnsi"/>
                <w:b/>
                <w:color w:val="D50066" w:themeColor="accent1"/>
                <w:sz w:val="24"/>
                <w:szCs w:val="18"/>
              </w:rPr>
              <w:t>2,96612</w:t>
            </w:r>
          </w:p>
        </w:tc>
        <w:tc>
          <w:tcPr>
            <w:tcW w:w="1276" w:type="dxa"/>
            <w:tcBorders>
              <w:top w:val="single" w:sz="6" w:space="0" w:color="auto"/>
              <w:left w:val="single" w:sz="6" w:space="0" w:color="auto"/>
              <w:bottom w:val="single" w:sz="6" w:space="0" w:color="auto"/>
              <w:right w:val="single" w:sz="6" w:space="0" w:color="auto"/>
            </w:tcBorders>
            <w:vAlign w:val="center"/>
          </w:tcPr>
          <w:p w14:paraId="4F1835DA" w14:textId="3DACB16D" w:rsidR="00105126"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2D74FC">
              <w:rPr>
                <w:rFonts w:cstheme="minorHAnsi"/>
                <w:b/>
                <w:color w:val="D50066" w:themeColor="accent1"/>
                <w:sz w:val="24"/>
                <w:szCs w:val="18"/>
              </w:rPr>
              <w:t>-0,405685</w:t>
            </w:r>
          </w:p>
        </w:tc>
        <w:tc>
          <w:tcPr>
            <w:tcW w:w="1276" w:type="dxa"/>
            <w:tcBorders>
              <w:top w:val="single" w:sz="6" w:space="0" w:color="auto"/>
              <w:left w:val="single" w:sz="6" w:space="0" w:color="auto"/>
              <w:bottom w:val="single" w:sz="6" w:space="0" w:color="auto"/>
              <w:right w:val="single" w:sz="6" w:space="0" w:color="auto"/>
            </w:tcBorders>
            <w:vAlign w:val="center"/>
          </w:tcPr>
          <w:p w14:paraId="4BD5B6D5" w14:textId="0A7B2B52" w:rsidR="00105126" w:rsidRPr="002D74FC"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2D74FC">
              <w:rPr>
                <w:rFonts w:cstheme="minorHAnsi"/>
                <w:b/>
                <w:color w:val="D50066" w:themeColor="accent1"/>
                <w:sz w:val="24"/>
                <w:szCs w:val="18"/>
              </w:rPr>
              <w:t>-4,20632</w:t>
            </w:r>
          </w:p>
        </w:tc>
      </w:tr>
      <w:tr w:rsidR="00105126" w14:paraId="14DF3D87" w14:textId="60D3DF18" w:rsidTr="00105126">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3F9AC2E6" w14:textId="77777777" w:rsidR="00105126" w:rsidRPr="0000523D" w:rsidRDefault="00105126" w:rsidP="00105126">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353" w:type="dxa"/>
            <w:tcBorders>
              <w:top w:val="single" w:sz="6" w:space="0" w:color="auto"/>
              <w:left w:val="single" w:sz="6" w:space="0" w:color="auto"/>
              <w:bottom w:val="single" w:sz="6" w:space="0" w:color="auto"/>
              <w:right w:val="single" w:sz="6" w:space="0" w:color="auto"/>
            </w:tcBorders>
            <w:vAlign w:val="center"/>
          </w:tcPr>
          <w:p w14:paraId="300685DC" w14:textId="0397613D" w:rsidR="00105126" w:rsidRPr="002D74FC" w:rsidRDefault="00105126" w:rsidP="00105126">
            <w:pPr>
              <w:keepNext/>
              <w:autoSpaceDE w:val="0"/>
              <w:autoSpaceDN w:val="0"/>
              <w:adjustRightInd w:val="0"/>
              <w:spacing w:before="0" w:after="0" w:line="240" w:lineRule="auto"/>
              <w:jc w:val="center"/>
              <w:rPr>
                <w:rFonts w:cstheme="minorHAnsi"/>
                <w:b/>
                <w:color w:val="D50066" w:themeColor="accent1"/>
                <w:sz w:val="24"/>
                <w:szCs w:val="18"/>
                <w:lang w:val="en-US"/>
              </w:rPr>
            </w:pPr>
            <w:r w:rsidRPr="00105126">
              <w:rPr>
                <w:rFonts w:cstheme="minorHAnsi"/>
                <w:b/>
                <w:color w:val="D50066" w:themeColor="accent1"/>
                <w:sz w:val="24"/>
                <w:szCs w:val="18"/>
                <w:lang w:val="en-US"/>
              </w:rPr>
              <w:t>3,04172</w:t>
            </w:r>
          </w:p>
        </w:tc>
        <w:tc>
          <w:tcPr>
            <w:tcW w:w="1417" w:type="dxa"/>
            <w:tcBorders>
              <w:top w:val="single" w:sz="6" w:space="0" w:color="auto"/>
              <w:left w:val="single" w:sz="6" w:space="0" w:color="auto"/>
              <w:bottom w:val="single" w:sz="6" w:space="0" w:color="auto"/>
              <w:right w:val="single" w:sz="6" w:space="0" w:color="auto"/>
            </w:tcBorders>
            <w:vAlign w:val="center"/>
          </w:tcPr>
          <w:p w14:paraId="2F33D56F" w14:textId="4455F0DF" w:rsidR="00105126" w:rsidRPr="0000523D" w:rsidRDefault="00105126" w:rsidP="00105126">
            <w:pPr>
              <w:keepNext/>
              <w:autoSpaceDE w:val="0"/>
              <w:autoSpaceDN w:val="0"/>
              <w:adjustRightInd w:val="0"/>
              <w:spacing w:before="0" w:after="0" w:line="240" w:lineRule="auto"/>
              <w:jc w:val="center"/>
              <w:rPr>
                <w:rFonts w:cstheme="minorHAnsi"/>
                <w:b/>
                <w:color w:val="D50066" w:themeColor="accent1"/>
                <w:sz w:val="24"/>
                <w:szCs w:val="18"/>
              </w:rPr>
            </w:pPr>
            <w:r w:rsidRPr="002D74FC">
              <w:rPr>
                <w:rFonts w:cstheme="minorHAnsi"/>
                <w:b/>
                <w:color w:val="D50066" w:themeColor="accent1"/>
                <w:sz w:val="24"/>
                <w:szCs w:val="18"/>
                <w:lang w:val="en-US"/>
              </w:rPr>
              <w:t>-1,83545</w:t>
            </w:r>
          </w:p>
        </w:tc>
        <w:tc>
          <w:tcPr>
            <w:tcW w:w="1276" w:type="dxa"/>
            <w:tcBorders>
              <w:top w:val="single" w:sz="6" w:space="0" w:color="auto"/>
              <w:left w:val="single" w:sz="6" w:space="0" w:color="auto"/>
              <w:bottom w:val="single" w:sz="6" w:space="0" w:color="auto"/>
              <w:right w:val="single" w:sz="6" w:space="0" w:color="auto"/>
            </w:tcBorders>
            <w:vAlign w:val="center"/>
          </w:tcPr>
          <w:p w14:paraId="728FE208" w14:textId="3365CDEE" w:rsidR="00105126" w:rsidRDefault="00105126" w:rsidP="00105126">
            <w:pPr>
              <w:keepNext/>
              <w:autoSpaceDE w:val="0"/>
              <w:autoSpaceDN w:val="0"/>
              <w:adjustRightInd w:val="0"/>
              <w:spacing w:before="0" w:after="0" w:line="240" w:lineRule="auto"/>
              <w:jc w:val="center"/>
              <w:rPr>
                <w:rFonts w:cstheme="minorHAnsi"/>
                <w:b/>
                <w:color w:val="D50066" w:themeColor="accent1"/>
                <w:sz w:val="24"/>
                <w:szCs w:val="18"/>
              </w:rPr>
            </w:pPr>
            <w:r w:rsidRPr="002D74FC">
              <w:rPr>
                <w:rFonts w:cstheme="minorHAnsi"/>
                <w:b/>
                <w:color w:val="D50066" w:themeColor="accent1"/>
                <w:sz w:val="24"/>
                <w:szCs w:val="18"/>
                <w:lang w:val="en-US"/>
              </w:rPr>
              <w:t>-2,02611</w:t>
            </w:r>
          </w:p>
        </w:tc>
        <w:tc>
          <w:tcPr>
            <w:tcW w:w="1276" w:type="dxa"/>
            <w:tcBorders>
              <w:top w:val="single" w:sz="6" w:space="0" w:color="auto"/>
              <w:left w:val="single" w:sz="6" w:space="0" w:color="auto"/>
              <w:bottom w:val="single" w:sz="6" w:space="0" w:color="auto"/>
              <w:right w:val="single" w:sz="6" w:space="0" w:color="auto"/>
            </w:tcBorders>
            <w:vAlign w:val="center"/>
          </w:tcPr>
          <w:p w14:paraId="3B229421" w14:textId="45C4E780" w:rsidR="00105126" w:rsidRPr="002D74FC" w:rsidRDefault="00105126" w:rsidP="00105126">
            <w:pPr>
              <w:keepNext/>
              <w:autoSpaceDE w:val="0"/>
              <w:autoSpaceDN w:val="0"/>
              <w:adjustRightInd w:val="0"/>
              <w:spacing w:before="0" w:after="0" w:line="240" w:lineRule="auto"/>
              <w:jc w:val="center"/>
              <w:rPr>
                <w:rFonts w:cstheme="minorHAnsi"/>
                <w:b/>
                <w:color w:val="D50066" w:themeColor="accent1"/>
                <w:sz w:val="24"/>
                <w:szCs w:val="18"/>
                <w:lang w:val="en-US"/>
              </w:rPr>
            </w:pPr>
            <w:r w:rsidRPr="00105126">
              <w:rPr>
                <w:rFonts w:cstheme="minorHAnsi"/>
                <w:b/>
                <w:color w:val="D50066" w:themeColor="accent1"/>
                <w:sz w:val="24"/>
                <w:szCs w:val="18"/>
                <w:lang w:val="en-US"/>
              </w:rPr>
              <w:t>0,00446642</w:t>
            </w:r>
          </w:p>
        </w:tc>
      </w:tr>
    </w:tbl>
    <w:p w14:paraId="534817D1" w14:textId="3F2B9D50" w:rsidR="002D74FC" w:rsidRDefault="002D74FC" w:rsidP="002D74FC">
      <w:pPr>
        <w:pStyle w:val="Descripcin"/>
        <w:rPr>
          <w:lang w:val="en-GB"/>
        </w:rPr>
      </w:pPr>
      <w:r>
        <w:rPr>
          <w:lang w:val="en-GB"/>
        </w:rPr>
        <w:t>TABLE 27</w:t>
      </w:r>
      <w:r w:rsidRPr="00890914">
        <w:rPr>
          <w:lang w:val="en-GB"/>
        </w:rPr>
        <w:t xml:space="preserve">: </w:t>
      </w:r>
      <w:r>
        <w:rPr>
          <w:lang w:val="en-GB"/>
        </w:rPr>
        <w:t>Coefficients comparison between transformations</w:t>
      </w:r>
      <w:r>
        <w:rPr>
          <w:lang w:val="en-GB"/>
        </w:rPr>
        <w:t xml:space="preserve"> of </w:t>
      </w:r>
      <w:proofErr w:type="spellStart"/>
      <w:r>
        <w:rPr>
          <w:lang w:val="en-GB"/>
        </w:rPr>
        <w:t>YearsCode</w:t>
      </w:r>
      <w:proofErr w:type="spellEnd"/>
      <w:r>
        <w:rPr>
          <w:lang w:val="en-GB"/>
        </w:rPr>
        <w:t>.</w:t>
      </w:r>
    </w:p>
    <w:tbl>
      <w:tblPr>
        <w:tblW w:w="8364" w:type="dxa"/>
        <w:tblInd w:w="-8" w:type="dxa"/>
        <w:tblLayout w:type="fixed"/>
        <w:tblCellMar>
          <w:left w:w="40" w:type="dxa"/>
          <w:right w:w="40" w:type="dxa"/>
        </w:tblCellMar>
        <w:tblLook w:val="0000" w:firstRow="0" w:lastRow="0" w:firstColumn="0" w:lastColumn="0" w:noHBand="0" w:noVBand="0"/>
      </w:tblPr>
      <w:tblGrid>
        <w:gridCol w:w="3042"/>
        <w:gridCol w:w="1353"/>
        <w:gridCol w:w="1417"/>
        <w:gridCol w:w="1276"/>
        <w:gridCol w:w="1276"/>
      </w:tblGrid>
      <w:tr w:rsidR="00105126" w14:paraId="3905D390" w14:textId="77777777" w:rsidTr="00E73320">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0B88E7E" w14:textId="77777777" w:rsidR="00105126" w:rsidRPr="001D7A48" w:rsidRDefault="00105126" w:rsidP="00E73320">
            <w:pPr>
              <w:autoSpaceDE w:val="0"/>
              <w:autoSpaceDN w:val="0"/>
              <w:adjustRightInd w:val="0"/>
              <w:spacing w:before="0" w:after="0" w:line="240" w:lineRule="auto"/>
              <w:jc w:val="center"/>
              <w:rPr>
                <w:rFonts w:cstheme="minorHAnsi"/>
                <w:b/>
                <w:sz w:val="24"/>
                <w:szCs w:val="18"/>
                <w:lang w:val="en-US"/>
              </w:rPr>
            </w:pPr>
          </w:p>
        </w:tc>
        <w:tc>
          <w:tcPr>
            <w:tcW w:w="1353"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33F74AE"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r>
              <w:rPr>
                <w:rFonts w:cstheme="minorHAnsi"/>
                <w:b/>
                <w:color w:val="000000" w:themeColor="text1"/>
                <w:sz w:val="24"/>
                <w:szCs w:val="18"/>
              </w:rPr>
              <w:t>Default</w:t>
            </w:r>
          </w:p>
        </w:tc>
        <w:tc>
          <w:tcPr>
            <w:tcW w:w="1417"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46C092E"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Square</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c>
          <w:tcPr>
            <w:tcW w:w="127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4FA91EF9"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Fourth</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c>
          <w:tcPr>
            <w:tcW w:w="127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6161A90"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proofErr w:type="spellStart"/>
            <w:r>
              <w:rPr>
                <w:rFonts w:cstheme="minorHAnsi"/>
                <w:b/>
                <w:color w:val="000000" w:themeColor="text1"/>
                <w:sz w:val="24"/>
                <w:szCs w:val="18"/>
              </w:rPr>
              <w:t>Logarithm</w:t>
            </w:r>
            <w:proofErr w:type="spellEnd"/>
          </w:p>
        </w:tc>
      </w:tr>
      <w:tr w:rsidR="00105126" w14:paraId="462D620D" w14:textId="77777777" w:rsidTr="00E73320">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F921F91" w14:textId="77777777" w:rsidR="00105126" w:rsidRPr="0000523D" w:rsidRDefault="00105126" w:rsidP="00105126">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353" w:type="dxa"/>
            <w:tcBorders>
              <w:top w:val="single" w:sz="6" w:space="0" w:color="auto"/>
              <w:left w:val="single" w:sz="6" w:space="0" w:color="auto"/>
              <w:bottom w:val="single" w:sz="6" w:space="0" w:color="auto"/>
              <w:right w:val="single" w:sz="6" w:space="0" w:color="auto"/>
            </w:tcBorders>
            <w:vAlign w:val="center"/>
          </w:tcPr>
          <w:p w14:paraId="13D1D8DE" w14:textId="4523CC9E" w:rsidR="00105126" w:rsidRPr="002D74FC"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16,6149</w:t>
            </w:r>
          </w:p>
        </w:tc>
        <w:tc>
          <w:tcPr>
            <w:tcW w:w="1417" w:type="dxa"/>
            <w:tcBorders>
              <w:top w:val="single" w:sz="6" w:space="0" w:color="auto"/>
              <w:left w:val="single" w:sz="6" w:space="0" w:color="auto"/>
              <w:bottom w:val="single" w:sz="6" w:space="0" w:color="auto"/>
              <w:right w:val="single" w:sz="6" w:space="0" w:color="auto"/>
            </w:tcBorders>
            <w:vAlign w:val="center"/>
          </w:tcPr>
          <w:p w14:paraId="7479724B" w14:textId="6D2DC641" w:rsidR="00105126" w:rsidRPr="0000523D"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1,60498</w:t>
            </w:r>
          </w:p>
        </w:tc>
        <w:tc>
          <w:tcPr>
            <w:tcW w:w="1276" w:type="dxa"/>
            <w:tcBorders>
              <w:top w:val="single" w:sz="6" w:space="0" w:color="auto"/>
              <w:left w:val="single" w:sz="6" w:space="0" w:color="auto"/>
              <w:bottom w:val="single" w:sz="6" w:space="0" w:color="auto"/>
              <w:right w:val="single" w:sz="6" w:space="0" w:color="auto"/>
            </w:tcBorders>
            <w:vAlign w:val="center"/>
          </w:tcPr>
          <w:p w14:paraId="7222A98B" w14:textId="76C9F0E4" w:rsidR="00105126"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-21,2784</w:t>
            </w:r>
          </w:p>
        </w:tc>
        <w:tc>
          <w:tcPr>
            <w:tcW w:w="1276" w:type="dxa"/>
            <w:tcBorders>
              <w:top w:val="single" w:sz="6" w:space="0" w:color="auto"/>
              <w:left w:val="single" w:sz="6" w:space="0" w:color="auto"/>
              <w:bottom w:val="single" w:sz="6" w:space="0" w:color="auto"/>
              <w:right w:val="single" w:sz="6" w:space="0" w:color="auto"/>
            </w:tcBorders>
            <w:vAlign w:val="center"/>
          </w:tcPr>
          <w:p w14:paraId="36CF34E7" w14:textId="088F89D0" w:rsidR="00105126" w:rsidRPr="002D74FC" w:rsidRDefault="00105126" w:rsidP="00105126">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-35,4931</w:t>
            </w:r>
          </w:p>
        </w:tc>
      </w:tr>
      <w:tr w:rsidR="00105126" w14:paraId="076A8B0A" w14:textId="77777777" w:rsidTr="00E73320">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6176849" w14:textId="77777777" w:rsidR="00105126" w:rsidRPr="0000523D" w:rsidRDefault="00105126" w:rsidP="00105126">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353" w:type="dxa"/>
            <w:tcBorders>
              <w:top w:val="single" w:sz="6" w:space="0" w:color="auto"/>
              <w:left w:val="single" w:sz="6" w:space="0" w:color="auto"/>
              <w:bottom w:val="single" w:sz="6" w:space="0" w:color="auto"/>
              <w:right w:val="single" w:sz="6" w:space="0" w:color="auto"/>
            </w:tcBorders>
            <w:vAlign w:val="center"/>
          </w:tcPr>
          <w:p w14:paraId="5B089102" w14:textId="1E0FC503" w:rsidR="00105126" w:rsidRPr="002D74FC" w:rsidRDefault="00105126" w:rsidP="00105126">
            <w:pPr>
              <w:keepNext/>
              <w:autoSpaceDE w:val="0"/>
              <w:autoSpaceDN w:val="0"/>
              <w:adjustRightInd w:val="0"/>
              <w:spacing w:before="0" w:after="0" w:line="240" w:lineRule="auto"/>
              <w:jc w:val="center"/>
              <w:rPr>
                <w:rFonts w:cstheme="minorHAnsi"/>
                <w:b/>
                <w:color w:val="D50066" w:themeColor="accent1"/>
                <w:sz w:val="24"/>
                <w:szCs w:val="18"/>
                <w:lang w:val="en-US"/>
              </w:rPr>
            </w:pPr>
            <w:r w:rsidRPr="00105126">
              <w:rPr>
                <w:rFonts w:cstheme="minorHAnsi"/>
                <w:b/>
                <w:color w:val="D50066" w:themeColor="accent1"/>
                <w:sz w:val="24"/>
                <w:szCs w:val="18"/>
                <w:lang w:val="en-US"/>
              </w:rPr>
              <w:t>23,8612</w:t>
            </w:r>
          </w:p>
        </w:tc>
        <w:tc>
          <w:tcPr>
            <w:tcW w:w="1417" w:type="dxa"/>
            <w:tcBorders>
              <w:top w:val="single" w:sz="6" w:space="0" w:color="auto"/>
              <w:left w:val="single" w:sz="6" w:space="0" w:color="auto"/>
              <w:bottom w:val="single" w:sz="6" w:space="0" w:color="auto"/>
              <w:right w:val="single" w:sz="6" w:space="0" w:color="auto"/>
            </w:tcBorders>
            <w:vAlign w:val="center"/>
          </w:tcPr>
          <w:p w14:paraId="72AFE76B" w14:textId="42129853" w:rsidR="00105126" w:rsidRPr="0000523D" w:rsidRDefault="00105126" w:rsidP="00105126">
            <w:pPr>
              <w:keepNext/>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11,609</w:t>
            </w:r>
          </w:p>
        </w:tc>
        <w:tc>
          <w:tcPr>
            <w:tcW w:w="1276" w:type="dxa"/>
            <w:tcBorders>
              <w:top w:val="single" w:sz="6" w:space="0" w:color="auto"/>
              <w:left w:val="single" w:sz="6" w:space="0" w:color="auto"/>
              <w:bottom w:val="single" w:sz="6" w:space="0" w:color="auto"/>
              <w:right w:val="single" w:sz="6" w:space="0" w:color="auto"/>
            </w:tcBorders>
            <w:vAlign w:val="center"/>
          </w:tcPr>
          <w:p w14:paraId="614DF113" w14:textId="676238F1" w:rsidR="00105126" w:rsidRDefault="00105126" w:rsidP="00105126">
            <w:pPr>
              <w:keepNext/>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56,7082</w:t>
            </w:r>
          </w:p>
        </w:tc>
        <w:tc>
          <w:tcPr>
            <w:tcW w:w="1276" w:type="dxa"/>
            <w:tcBorders>
              <w:top w:val="single" w:sz="6" w:space="0" w:color="auto"/>
              <w:left w:val="single" w:sz="6" w:space="0" w:color="auto"/>
              <w:bottom w:val="single" w:sz="6" w:space="0" w:color="auto"/>
              <w:right w:val="single" w:sz="6" w:space="0" w:color="auto"/>
            </w:tcBorders>
            <w:vAlign w:val="center"/>
          </w:tcPr>
          <w:p w14:paraId="062653D3" w14:textId="2575B10D" w:rsidR="00105126" w:rsidRPr="002D74FC" w:rsidRDefault="00105126" w:rsidP="00105126">
            <w:pPr>
              <w:keepNext/>
              <w:autoSpaceDE w:val="0"/>
              <w:autoSpaceDN w:val="0"/>
              <w:adjustRightInd w:val="0"/>
              <w:spacing w:before="0" w:after="0" w:line="240" w:lineRule="auto"/>
              <w:jc w:val="center"/>
              <w:rPr>
                <w:rFonts w:cstheme="minorHAnsi"/>
                <w:b/>
                <w:color w:val="D50066" w:themeColor="accent1"/>
                <w:sz w:val="24"/>
                <w:szCs w:val="18"/>
                <w:lang w:val="en-US"/>
              </w:rPr>
            </w:pPr>
            <w:r w:rsidRPr="00105126">
              <w:rPr>
                <w:rFonts w:cstheme="minorHAnsi"/>
                <w:b/>
                <w:color w:val="D50066" w:themeColor="accent1"/>
                <w:sz w:val="24"/>
                <w:szCs w:val="18"/>
                <w:lang w:val="en-US"/>
              </w:rPr>
              <w:t>176,652</w:t>
            </w:r>
          </w:p>
        </w:tc>
      </w:tr>
    </w:tbl>
    <w:p w14:paraId="2F9D474C" w14:textId="28BC44D2" w:rsidR="00105126" w:rsidRDefault="00105126" w:rsidP="00400C35">
      <w:pPr>
        <w:pStyle w:val="Descripcin"/>
        <w:rPr>
          <w:lang w:val="en-GB"/>
        </w:rPr>
      </w:pPr>
      <w:r>
        <w:rPr>
          <w:lang w:val="en-GB"/>
        </w:rPr>
        <w:t>TABLE 2</w:t>
      </w:r>
      <w:r w:rsidR="00400C35">
        <w:rPr>
          <w:lang w:val="en-GB"/>
        </w:rPr>
        <w:t>8</w:t>
      </w:r>
      <w:r w:rsidRPr="00890914">
        <w:rPr>
          <w:lang w:val="en-GB"/>
        </w:rPr>
        <w:t xml:space="preserve">: </w:t>
      </w:r>
      <w:r>
        <w:rPr>
          <w:lang w:val="en-GB"/>
        </w:rPr>
        <w:t xml:space="preserve">Coefficients comparison between transformations of </w:t>
      </w:r>
      <w:r>
        <w:rPr>
          <w:lang w:val="en-GB"/>
        </w:rPr>
        <w:t>Salary</w:t>
      </w:r>
      <w:r>
        <w:rPr>
          <w:lang w:val="en-GB"/>
        </w:rPr>
        <w:t>.</w:t>
      </w:r>
    </w:p>
    <w:tbl>
      <w:tblPr>
        <w:tblW w:w="8364" w:type="dxa"/>
        <w:tblInd w:w="-8" w:type="dxa"/>
        <w:tblLayout w:type="fixed"/>
        <w:tblCellMar>
          <w:left w:w="40" w:type="dxa"/>
          <w:right w:w="40" w:type="dxa"/>
        </w:tblCellMar>
        <w:tblLook w:val="0000" w:firstRow="0" w:lastRow="0" w:firstColumn="0" w:lastColumn="0" w:noHBand="0" w:noVBand="0"/>
      </w:tblPr>
      <w:tblGrid>
        <w:gridCol w:w="3042"/>
        <w:gridCol w:w="1353"/>
        <w:gridCol w:w="1417"/>
        <w:gridCol w:w="1276"/>
        <w:gridCol w:w="1276"/>
      </w:tblGrid>
      <w:tr w:rsidR="00105126" w14:paraId="08A51275" w14:textId="77777777" w:rsidTr="00E73320">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B169DA1" w14:textId="77777777" w:rsidR="00105126" w:rsidRPr="001D7A48" w:rsidRDefault="00105126" w:rsidP="00E73320">
            <w:pPr>
              <w:autoSpaceDE w:val="0"/>
              <w:autoSpaceDN w:val="0"/>
              <w:adjustRightInd w:val="0"/>
              <w:spacing w:before="0" w:after="0" w:line="240" w:lineRule="auto"/>
              <w:jc w:val="center"/>
              <w:rPr>
                <w:rFonts w:cstheme="minorHAnsi"/>
                <w:b/>
                <w:sz w:val="24"/>
                <w:szCs w:val="18"/>
                <w:lang w:val="en-US"/>
              </w:rPr>
            </w:pPr>
          </w:p>
        </w:tc>
        <w:tc>
          <w:tcPr>
            <w:tcW w:w="1353"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7DA9EA99"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r>
              <w:rPr>
                <w:rFonts w:cstheme="minorHAnsi"/>
                <w:b/>
                <w:color w:val="000000" w:themeColor="text1"/>
                <w:sz w:val="24"/>
                <w:szCs w:val="18"/>
              </w:rPr>
              <w:t>Default</w:t>
            </w:r>
          </w:p>
        </w:tc>
        <w:tc>
          <w:tcPr>
            <w:tcW w:w="1417"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7A99E9DD"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Square</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c>
          <w:tcPr>
            <w:tcW w:w="127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7DADADE8"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Fourth</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c>
          <w:tcPr>
            <w:tcW w:w="127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AF58968" w14:textId="77777777" w:rsidR="00105126" w:rsidRPr="001D7A48" w:rsidRDefault="00105126" w:rsidP="00E73320">
            <w:pPr>
              <w:autoSpaceDE w:val="0"/>
              <w:autoSpaceDN w:val="0"/>
              <w:adjustRightInd w:val="0"/>
              <w:spacing w:before="0" w:after="0" w:line="240" w:lineRule="auto"/>
              <w:jc w:val="center"/>
              <w:rPr>
                <w:rFonts w:cstheme="minorHAnsi"/>
                <w:b/>
                <w:color w:val="000000" w:themeColor="text1"/>
                <w:sz w:val="24"/>
                <w:szCs w:val="18"/>
              </w:rPr>
            </w:pPr>
            <w:proofErr w:type="spellStart"/>
            <w:r>
              <w:rPr>
                <w:rFonts w:cstheme="minorHAnsi"/>
                <w:b/>
                <w:color w:val="000000" w:themeColor="text1"/>
                <w:sz w:val="24"/>
                <w:szCs w:val="18"/>
              </w:rPr>
              <w:t>Logarithm</w:t>
            </w:r>
            <w:proofErr w:type="spellEnd"/>
          </w:p>
        </w:tc>
      </w:tr>
      <w:tr w:rsidR="00105126" w14:paraId="0C5B1558" w14:textId="77777777" w:rsidTr="00E73320">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3FC1C468" w14:textId="77777777" w:rsidR="00105126" w:rsidRPr="0000523D" w:rsidRDefault="00105126" w:rsidP="00E73320">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353" w:type="dxa"/>
            <w:tcBorders>
              <w:top w:val="single" w:sz="6" w:space="0" w:color="auto"/>
              <w:left w:val="single" w:sz="6" w:space="0" w:color="auto"/>
              <w:bottom w:val="single" w:sz="6" w:space="0" w:color="auto"/>
              <w:right w:val="single" w:sz="6" w:space="0" w:color="auto"/>
            </w:tcBorders>
            <w:vAlign w:val="center"/>
          </w:tcPr>
          <w:p w14:paraId="0798A293" w14:textId="17F5E6A2" w:rsidR="00105126" w:rsidRPr="002D74FC" w:rsidRDefault="00105126" w:rsidP="00E73320">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4,923</w:t>
            </w:r>
          </w:p>
        </w:tc>
        <w:tc>
          <w:tcPr>
            <w:tcW w:w="1417" w:type="dxa"/>
            <w:tcBorders>
              <w:top w:val="single" w:sz="6" w:space="0" w:color="auto"/>
              <w:left w:val="single" w:sz="6" w:space="0" w:color="auto"/>
              <w:bottom w:val="single" w:sz="6" w:space="0" w:color="auto"/>
              <w:right w:val="single" w:sz="6" w:space="0" w:color="auto"/>
            </w:tcBorders>
            <w:vAlign w:val="center"/>
          </w:tcPr>
          <w:p w14:paraId="05A19E3F" w14:textId="6CB59992" w:rsidR="00105126" w:rsidRPr="0000523D" w:rsidRDefault="00105126" w:rsidP="00E73320">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2,0514</w:t>
            </w:r>
          </w:p>
        </w:tc>
        <w:tc>
          <w:tcPr>
            <w:tcW w:w="1276" w:type="dxa"/>
            <w:tcBorders>
              <w:top w:val="single" w:sz="6" w:space="0" w:color="auto"/>
              <w:left w:val="single" w:sz="6" w:space="0" w:color="auto"/>
              <w:bottom w:val="single" w:sz="6" w:space="0" w:color="auto"/>
              <w:right w:val="single" w:sz="6" w:space="0" w:color="auto"/>
            </w:tcBorders>
            <w:vAlign w:val="center"/>
          </w:tcPr>
          <w:p w14:paraId="24409D3F" w14:textId="109D228D" w:rsidR="00105126" w:rsidRDefault="00105126" w:rsidP="00E73320">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0,642408</w:t>
            </w:r>
          </w:p>
        </w:tc>
        <w:tc>
          <w:tcPr>
            <w:tcW w:w="1276" w:type="dxa"/>
            <w:tcBorders>
              <w:top w:val="single" w:sz="6" w:space="0" w:color="auto"/>
              <w:left w:val="single" w:sz="6" w:space="0" w:color="auto"/>
              <w:bottom w:val="single" w:sz="6" w:space="0" w:color="auto"/>
              <w:right w:val="single" w:sz="6" w:space="0" w:color="auto"/>
            </w:tcBorders>
            <w:vAlign w:val="center"/>
          </w:tcPr>
          <w:p w14:paraId="5DDD42DE" w14:textId="05828C18" w:rsidR="00105126" w:rsidRPr="002D74FC" w:rsidRDefault="00105126" w:rsidP="00E73320">
            <w:pPr>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-0,751562</w:t>
            </w:r>
          </w:p>
        </w:tc>
      </w:tr>
      <w:tr w:rsidR="00105126" w14:paraId="082775F8" w14:textId="77777777" w:rsidTr="00E73320">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1D4E8A84" w14:textId="77777777" w:rsidR="00105126" w:rsidRPr="0000523D" w:rsidRDefault="00105126" w:rsidP="00E73320">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353" w:type="dxa"/>
            <w:tcBorders>
              <w:top w:val="single" w:sz="6" w:space="0" w:color="auto"/>
              <w:left w:val="single" w:sz="6" w:space="0" w:color="auto"/>
              <w:bottom w:val="single" w:sz="6" w:space="0" w:color="auto"/>
              <w:right w:val="single" w:sz="6" w:space="0" w:color="auto"/>
            </w:tcBorders>
            <w:vAlign w:val="center"/>
          </w:tcPr>
          <w:p w14:paraId="6924B09C" w14:textId="0448332B" w:rsidR="00105126" w:rsidRPr="002D74FC" w:rsidRDefault="00105126" w:rsidP="00E73320">
            <w:pPr>
              <w:keepNext/>
              <w:autoSpaceDE w:val="0"/>
              <w:autoSpaceDN w:val="0"/>
              <w:adjustRightInd w:val="0"/>
              <w:spacing w:before="0" w:after="0" w:line="240" w:lineRule="auto"/>
              <w:jc w:val="center"/>
              <w:rPr>
                <w:rFonts w:cstheme="minorHAnsi"/>
                <w:b/>
                <w:color w:val="D50066" w:themeColor="accent1"/>
                <w:sz w:val="24"/>
                <w:szCs w:val="18"/>
                <w:lang w:val="en-US"/>
              </w:rPr>
            </w:pPr>
            <w:r w:rsidRPr="00105126">
              <w:rPr>
                <w:rFonts w:cstheme="minorHAnsi"/>
                <w:b/>
                <w:color w:val="D50066" w:themeColor="accent1"/>
                <w:sz w:val="24"/>
                <w:szCs w:val="18"/>
                <w:lang w:val="en-US"/>
              </w:rPr>
              <w:t>0,69144</w:t>
            </w:r>
          </w:p>
        </w:tc>
        <w:tc>
          <w:tcPr>
            <w:tcW w:w="1417" w:type="dxa"/>
            <w:tcBorders>
              <w:top w:val="single" w:sz="6" w:space="0" w:color="auto"/>
              <w:left w:val="single" w:sz="6" w:space="0" w:color="auto"/>
              <w:bottom w:val="single" w:sz="6" w:space="0" w:color="auto"/>
              <w:right w:val="single" w:sz="6" w:space="0" w:color="auto"/>
            </w:tcBorders>
            <w:vAlign w:val="center"/>
          </w:tcPr>
          <w:p w14:paraId="3F983587" w14:textId="5A1177F0" w:rsidR="00105126" w:rsidRPr="0000523D" w:rsidRDefault="00105126" w:rsidP="00E73320">
            <w:pPr>
              <w:keepNext/>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-1,02276</w:t>
            </w:r>
          </w:p>
        </w:tc>
        <w:tc>
          <w:tcPr>
            <w:tcW w:w="1276" w:type="dxa"/>
            <w:tcBorders>
              <w:top w:val="single" w:sz="6" w:space="0" w:color="auto"/>
              <w:left w:val="single" w:sz="6" w:space="0" w:color="auto"/>
              <w:bottom w:val="single" w:sz="6" w:space="0" w:color="auto"/>
              <w:right w:val="single" w:sz="6" w:space="0" w:color="auto"/>
            </w:tcBorders>
            <w:vAlign w:val="center"/>
          </w:tcPr>
          <w:p w14:paraId="4D4A4240" w14:textId="79285721" w:rsidR="00105126" w:rsidRDefault="00105126" w:rsidP="00E73320">
            <w:pPr>
              <w:keepNext/>
              <w:autoSpaceDE w:val="0"/>
              <w:autoSpaceDN w:val="0"/>
              <w:adjustRightInd w:val="0"/>
              <w:spacing w:before="0" w:after="0" w:line="240" w:lineRule="auto"/>
              <w:jc w:val="center"/>
              <w:rPr>
                <w:rFonts w:cstheme="minorHAnsi"/>
                <w:b/>
                <w:color w:val="D50066" w:themeColor="accent1"/>
                <w:sz w:val="24"/>
                <w:szCs w:val="18"/>
              </w:rPr>
            </w:pPr>
            <w:r w:rsidRPr="00105126">
              <w:rPr>
                <w:rFonts w:cstheme="minorHAnsi"/>
                <w:b/>
                <w:color w:val="D50066" w:themeColor="accent1"/>
                <w:sz w:val="24"/>
                <w:szCs w:val="18"/>
              </w:rPr>
              <w:t>-1,41527</w:t>
            </w:r>
          </w:p>
        </w:tc>
        <w:tc>
          <w:tcPr>
            <w:tcW w:w="1276" w:type="dxa"/>
            <w:tcBorders>
              <w:top w:val="single" w:sz="6" w:space="0" w:color="auto"/>
              <w:left w:val="single" w:sz="6" w:space="0" w:color="auto"/>
              <w:bottom w:val="single" w:sz="6" w:space="0" w:color="auto"/>
              <w:right w:val="single" w:sz="6" w:space="0" w:color="auto"/>
            </w:tcBorders>
            <w:vAlign w:val="center"/>
          </w:tcPr>
          <w:p w14:paraId="34DC72A8" w14:textId="63C4645C" w:rsidR="00105126" w:rsidRPr="002D74FC" w:rsidRDefault="00105126" w:rsidP="00E73320">
            <w:pPr>
              <w:keepNext/>
              <w:autoSpaceDE w:val="0"/>
              <w:autoSpaceDN w:val="0"/>
              <w:adjustRightInd w:val="0"/>
              <w:spacing w:before="0" w:after="0" w:line="240" w:lineRule="auto"/>
              <w:jc w:val="center"/>
              <w:rPr>
                <w:rFonts w:cstheme="minorHAnsi"/>
                <w:b/>
                <w:color w:val="D50066" w:themeColor="accent1"/>
                <w:sz w:val="24"/>
                <w:szCs w:val="18"/>
                <w:lang w:val="en-US"/>
              </w:rPr>
            </w:pPr>
            <w:r>
              <w:rPr>
                <w:rFonts w:cstheme="minorHAnsi"/>
                <w:b/>
                <w:color w:val="D50066" w:themeColor="accent1"/>
                <w:sz w:val="24"/>
                <w:szCs w:val="18"/>
                <w:lang w:val="en-US"/>
              </w:rPr>
              <w:t>-</w:t>
            </w:r>
            <w:r w:rsidRPr="00105126">
              <w:rPr>
                <w:rFonts w:cstheme="minorHAnsi"/>
                <w:b/>
                <w:color w:val="D50066" w:themeColor="accent1"/>
                <w:sz w:val="24"/>
                <w:szCs w:val="18"/>
                <w:lang w:val="en-US"/>
              </w:rPr>
              <w:t>1,5271</w:t>
            </w:r>
          </w:p>
        </w:tc>
      </w:tr>
    </w:tbl>
    <w:p w14:paraId="6CE563E3" w14:textId="33FF802A" w:rsidR="00105126" w:rsidRDefault="00105126" w:rsidP="00105126">
      <w:pPr>
        <w:pStyle w:val="Descripcin"/>
        <w:rPr>
          <w:lang w:val="en-GB"/>
        </w:rPr>
      </w:pPr>
      <w:r>
        <w:rPr>
          <w:lang w:val="en-GB"/>
        </w:rPr>
        <w:t>TABLE 2</w:t>
      </w:r>
      <w:r w:rsidR="00400C35">
        <w:rPr>
          <w:lang w:val="en-GB"/>
        </w:rPr>
        <w:t>9</w:t>
      </w:r>
      <w:r w:rsidRPr="00890914">
        <w:rPr>
          <w:lang w:val="en-GB"/>
        </w:rPr>
        <w:t xml:space="preserve">: </w:t>
      </w:r>
      <w:r>
        <w:rPr>
          <w:lang w:val="en-GB"/>
        </w:rPr>
        <w:t xml:space="preserve">Coefficients comparison between transformations of </w:t>
      </w:r>
      <w:proofErr w:type="spellStart"/>
      <w:r>
        <w:rPr>
          <w:lang w:val="en-GB"/>
        </w:rPr>
        <w:t>AvgAge</w:t>
      </w:r>
      <w:proofErr w:type="spellEnd"/>
      <w:r>
        <w:rPr>
          <w:lang w:val="en-GB"/>
        </w:rPr>
        <w:t>.</w:t>
      </w:r>
    </w:p>
    <w:p w14:paraId="0AB136E2" w14:textId="77777777" w:rsidR="00400C35" w:rsidRDefault="00400C35">
      <w:pPr>
        <w:rPr>
          <w:sz w:val="24"/>
          <w:lang w:val="en-GB"/>
        </w:rPr>
      </w:pPr>
      <w:r>
        <w:rPr>
          <w:sz w:val="24"/>
          <w:lang w:val="en-GB"/>
        </w:rPr>
        <w:br w:type="page"/>
      </w:r>
    </w:p>
    <w:p w14:paraId="48CEB869" w14:textId="77777777" w:rsidR="00400C35" w:rsidRDefault="00400C35" w:rsidP="00105126">
      <w:pPr>
        <w:rPr>
          <w:sz w:val="24"/>
          <w:lang w:val="en-GB"/>
        </w:rPr>
      </w:pPr>
    </w:p>
    <w:p w14:paraId="215E6132" w14:textId="369337C1" w:rsidR="00400C35" w:rsidRPr="00400C35" w:rsidRDefault="00400C35" w:rsidP="00105126">
      <w:pPr>
        <w:rPr>
          <w:sz w:val="24"/>
          <w:lang w:val="en-GB"/>
        </w:rPr>
      </w:pPr>
      <w:r w:rsidRPr="00400C35">
        <w:rPr>
          <w:sz w:val="24"/>
          <w:lang w:val="en-GB"/>
        </w:rPr>
        <w:t>The conclusions are the following:</w:t>
      </w:r>
    </w:p>
    <w:p w14:paraId="08EDC4F6" w14:textId="7C4C0F71" w:rsidR="00400C35" w:rsidRDefault="00400C35" w:rsidP="00400C35">
      <w:pPr>
        <w:pStyle w:val="Prrafodelista"/>
        <w:numPr>
          <w:ilvl w:val="0"/>
          <w:numId w:val="36"/>
        </w:numPr>
        <w:rPr>
          <w:rFonts w:cs="Arial"/>
          <w:sz w:val="24"/>
          <w:szCs w:val="18"/>
          <w:lang w:val="en-GB"/>
        </w:rPr>
      </w:pPr>
      <w:proofErr w:type="spellStart"/>
      <w:r>
        <w:rPr>
          <w:sz w:val="24"/>
          <w:lang w:val="en-GB"/>
        </w:rPr>
        <w:t>Y</w:t>
      </w:r>
      <w:r w:rsidR="00CF6A43">
        <w:rPr>
          <w:sz w:val="24"/>
          <w:lang w:val="en-GB"/>
        </w:rPr>
        <w:t>earsC</w:t>
      </w:r>
      <w:r>
        <w:rPr>
          <w:sz w:val="24"/>
          <w:lang w:val="en-GB"/>
        </w:rPr>
        <w:t>ode</w:t>
      </w:r>
      <w:proofErr w:type="spellEnd"/>
      <w:r>
        <w:rPr>
          <w:sz w:val="24"/>
          <w:lang w:val="en-GB"/>
        </w:rPr>
        <w:t xml:space="preserve"> has to use a fourth root transformation.</w:t>
      </w:r>
    </w:p>
    <w:p w14:paraId="24A9C080" w14:textId="6E48C293" w:rsidR="00400C35" w:rsidRPr="006A48CC" w:rsidRDefault="00400C35" w:rsidP="00400C35">
      <w:pPr>
        <w:pStyle w:val="Prrafodelista"/>
        <w:numPr>
          <w:ilvl w:val="0"/>
          <w:numId w:val="36"/>
        </w:numPr>
        <w:rPr>
          <w:rFonts w:cs="Arial"/>
          <w:sz w:val="24"/>
          <w:szCs w:val="18"/>
          <w:lang w:val="en-GB"/>
        </w:rPr>
      </w:pPr>
      <w:r>
        <w:rPr>
          <w:sz w:val="24"/>
          <w:lang w:val="en-GB"/>
        </w:rPr>
        <w:t>Salary has a really high skewness even with transformations. It would not mind, but a square root transformation will be applied.</w:t>
      </w:r>
    </w:p>
    <w:p w14:paraId="1F4AABA5" w14:textId="38AC4A46" w:rsidR="00400C35" w:rsidRDefault="00400C35" w:rsidP="00400C35">
      <w:pPr>
        <w:pStyle w:val="Prrafodelista"/>
        <w:numPr>
          <w:ilvl w:val="0"/>
          <w:numId w:val="36"/>
        </w:numPr>
        <w:rPr>
          <w:rFonts w:cs="Arial"/>
          <w:sz w:val="24"/>
          <w:szCs w:val="18"/>
          <w:lang w:val="en-GB"/>
        </w:rPr>
      </w:pPr>
      <w:r>
        <w:rPr>
          <w:rFonts w:cs="Arial"/>
          <w:sz w:val="24"/>
          <w:szCs w:val="18"/>
          <w:lang w:val="en-GB"/>
        </w:rPr>
        <w:t xml:space="preserve">For </w:t>
      </w:r>
      <w:proofErr w:type="spellStart"/>
      <w:r>
        <w:rPr>
          <w:rFonts w:cs="Arial"/>
          <w:sz w:val="24"/>
          <w:szCs w:val="18"/>
          <w:lang w:val="en-GB"/>
        </w:rPr>
        <w:t>AvgAge</w:t>
      </w:r>
      <w:proofErr w:type="spellEnd"/>
      <w:r>
        <w:rPr>
          <w:rFonts w:cs="Arial"/>
          <w:sz w:val="24"/>
          <w:szCs w:val="18"/>
          <w:lang w:val="en-GB"/>
        </w:rPr>
        <w:t xml:space="preserve"> the best option is a fourth root.</w:t>
      </w:r>
    </w:p>
    <w:p w14:paraId="0CCB23BA" w14:textId="080A6B8B" w:rsidR="00400C35" w:rsidRDefault="00400C35" w:rsidP="00105126">
      <w:pPr>
        <w:rPr>
          <w:rFonts w:cs="Arial"/>
          <w:sz w:val="24"/>
          <w:szCs w:val="18"/>
          <w:lang w:val="en-GB"/>
        </w:rPr>
      </w:pPr>
    </w:p>
    <w:tbl>
      <w:tblPr>
        <w:tblW w:w="0" w:type="auto"/>
        <w:tblInd w:w="-8" w:type="dxa"/>
        <w:tblLayout w:type="fixed"/>
        <w:tblCellMar>
          <w:left w:w="40" w:type="dxa"/>
          <w:right w:w="40" w:type="dxa"/>
        </w:tblCellMar>
        <w:tblLook w:val="0000" w:firstRow="0" w:lastRow="0" w:firstColumn="0" w:lastColumn="0" w:noHBand="0" w:noVBand="0"/>
      </w:tblPr>
      <w:tblGrid>
        <w:gridCol w:w="1898"/>
        <w:gridCol w:w="1414"/>
        <w:gridCol w:w="1832"/>
        <w:gridCol w:w="952"/>
        <w:gridCol w:w="1134"/>
      </w:tblGrid>
      <w:tr w:rsidR="00CF6A43" w:rsidRPr="00A75C60" w14:paraId="4FA40A4E" w14:textId="77777777" w:rsidTr="00CF6A43">
        <w:tblPrEx>
          <w:tblCellMar>
            <w:top w:w="0" w:type="dxa"/>
            <w:bottom w:w="0" w:type="dxa"/>
          </w:tblCellMar>
        </w:tblPrEx>
        <w:tc>
          <w:tcPr>
            <w:tcW w:w="1898"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A3AADD1"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lang w:val="en-GB"/>
              </w:rPr>
            </w:pPr>
          </w:p>
        </w:tc>
        <w:tc>
          <w:tcPr>
            <w:tcW w:w="1414"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82AFCC0" w14:textId="1BD9AFE5" w:rsidR="00CF6A43" w:rsidRPr="00A75C60" w:rsidRDefault="00CF6A43" w:rsidP="00CF6A43">
            <w:pPr>
              <w:autoSpaceDE w:val="0"/>
              <w:autoSpaceDN w:val="0"/>
              <w:adjustRightInd w:val="0"/>
              <w:spacing w:before="0" w:after="0" w:line="240" w:lineRule="auto"/>
              <w:jc w:val="center"/>
              <w:rPr>
                <w:rFonts w:cstheme="minorHAnsi"/>
                <w:b/>
                <w:sz w:val="24"/>
                <w:szCs w:val="24"/>
              </w:rPr>
            </w:pPr>
            <m:oMathPara>
              <m:oMath>
                <m:rad>
                  <m:radPr>
                    <m:ctrlPr>
                      <w:rPr>
                        <w:rFonts w:ascii="Cambria Math" w:hAnsi="Cambria Math" w:cstheme="minorHAnsi"/>
                        <w:b/>
                        <w:i/>
                        <w:szCs w:val="24"/>
                      </w:rPr>
                    </m:ctrlPr>
                  </m:radPr>
                  <m:deg>
                    <m:r>
                      <m:rPr>
                        <m:sty m:val="bi"/>
                      </m:rPr>
                      <w:rPr>
                        <w:rFonts w:ascii="Cambria Math" w:hAnsi="Cambria Math" w:cstheme="minorHAnsi"/>
                        <w:szCs w:val="24"/>
                      </w:rPr>
                      <m:t>4</m:t>
                    </m:r>
                  </m:deg>
                  <m:e>
                    <m:r>
                      <m:rPr>
                        <m:sty m:val="bi"/>
                      </m:rPr>
                      <w:rPr>
                        <w:rFonts w:ascii="Cambria Math" w:hAnsi="Cambria Math" w:cstheme="minorHAnsi"/>
                        <w:szCs w:val="24"/>
                      </w:rPr>
                      <m:t>YearsCode</m:t>
                    </m:r>
                  </m:e>
                </m:rad>
              </m:oMath>
            </m:oMathPara>
          </w:p>
        </w:tc>
        <w:tc>
          <w:tcPr>
            <w:tcW w:w="183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142F12B7" w14:textId="61E04861" w:rsidR="00CF6A43" w:rsidRPr="00A75C60" w:rsidRDefault="00CF6A43" w:rsidP="00CF6A43">
            <w:pPr>
              <w:autoSpaceDE w:val="0"/>
              <w:autoSpaceDN w:val="0"/>
              <w:adjustRightInd w:val="0"/>
              <w:spacing w:before="0" w:after="0" w:line="240" w:lineRule="auto"/>
              <w:jc w:val="center"/>
              <w:rPr>
                <w:rFonts w:cstheme="minorHAnsi"/>
                <w:b/>
                <w:sz w:val="24"/>
                <w:szCs w:val="24"/>
              </w:rPr>
            </w:pPr>
            <m:oMathPara>
              <m:oMath>
                <m:rad>
                  <m:radPr>
                    <m:degHide m:val="1"/>
                    <m:ctrlPr>
                      <w:rPr>
                        <w:rFonts w:ascii="Cambria Math" w:hAnsi="Cambria Math" w:cstheme="minorHAnsi"/>
                        <w:b/>
                        <w:i/>
                        <w:szCs w:val="24"/>
                      </w:rPr>
                    </m:ctrlPr>
                  </m:radPr>
                  <m:deg/>
                  <m:e>
                    <m:r>
                      <m:rPr>
                        <m:sty m:val="bi"/>
                      </m:rPr>
                      <w:rPr>
                        <w:rFonts w:ascii="Cambria Math" w:hAnsi="Cambria Math" w:cstheme="minorHAnsi"/>
                        <w:szCs w:val="24"/>
                      </w:rPr>
                      <m:t>YearsCodePro</m:t>
                    </m:r>
                  </m:e>
                </m:rad>
              </m:oMath>
            </m:oMathPara>
          </w:p>
        </w:tc>
        <w:tc>
          <w:tcPr>
            <w:tcW w:w="95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CEDBC76" w14:textId="4E1716E0" w:rsidR="00CF6A43" w:rsidRPr="00A75C60" w:rsidRDefault="00CF6A43" w:rsidP="00CF6A43">
            <w:pPr>
              <w:autoSpaceDE w:val="0"/>
              <w:autoSpaceDN w:val="0"/>
              <w:adjustRightInd w:val="0"/>
              <w:spacing w:before="0" w:after="0" w:line="240" w:lineRule="auto"/>
              <w:jc w:val="center"/>
              <w:rPr>
                <w:rFonts w:cstheme="minorHAnsi"/>
                <w:b/>
                <w:szCs w:val="24"/>
              </w:rPr>
            </w:pPr>
            <m:oMathPara>
              <m:oMath>
                <m:rad>
                  <m:radPr>
                    <m:degHide m:val="1"/>
                    <m:ctrlPr>
                      <w:rPr>
                        <w:rFonts w:ascii="Cambria Math" w:hAnsi="Cambria Math" w:cstheme="minorHAnsi"/>
                        <w:b/>
                        <w:i/>
                        <w:szCs w:val="24"/>
                      </w:rPr>
                    </m:ctrlPr>
                  </m:radPr>
                  <m:deg/>
                  <m:e>
                    <m:r>
                      <m:rPr>
                        <m:sty m:val="bi"/>
                      </m:rPr>
                      <w:rPr>
                        <w:rFonts w:ascii="Cambria Math" w:hAnsi="Cambria Math" w:cstheme="minorHAnsi"/>
                        <w:szCs w:val="24"/>
                      </w:rPr>
                      <m:t>Salary</m:t>
                    </m:r>
                  </m:e>
                </m:rad>
              </m:oMath>
            </m:oMathPara>
          </w:p>
        </w:tc>
        <w:tc>
          <w:tcPr>
            <w:tcW w:w="1134"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7763EDBB" w14:textId="0D02AC06" w:rsidR="00CF6A43" w:rsidRPr="00A75C60" w:rsidRDefault="00CF6A43" w:rsidP="00CF6A43">
            <w:pPr>
              <w:autoSpaceDE w:val="0"/>
              <w:autoSpaceDN w:val="0"/>
              <w:adjustRightInd w:val="0"/>
              <w:spacing w:before="0" w:after="0" w:line="240" w:lineRule="auto"/>
              <w:jc w:val="center"/>
              <w:rPr>
                <w:rFonts w:cstheme="minorHAnsi"/>
                <w:b/>
                <w:szCs w:val="24"/>
              </w:rPr>
            </w:pPr>
            <m:oMathPara>
              <m:oMath>
                <m:rad>
                  <m:radPr>
                    <m:ctrlPr>
                      <w:rPr>
                        <w:rFonts w:ascii="Cambria Math" w:hAnsi="Cambria Math" w:cstheme="minorHAnsi"/>
                        <w:b/>
                        <w:i/>
                        <w:szCs w:val="24"/>
                      </w:rPr>
                    </m:ctrlPr>
                  </m:radPr>
                  <m:deg>
                    <m:r>
                      <m:rPr>
                        <m:sty m:val="bi"/>
                      </m:rPr>
                      <w:rPr>
                        <w:rFonts w:ascii="Cambria Math" w:hAnsi="Cambria Math" w:cstheme="minorHAnsi"/>
                        <w:szCs w:val="24"/>
                      </w:rPr>
                      <m:t>4</m:t>
                    </m:r>
                  </m:deg>
                  <m:e>
                    <m:r>
                      <m:rPr>
                        <m:sty m:val="bi"/>
                      </m:rPr>
                      <w:rPr>
                        <w:rFonts w:ascii="Cambria Math" w:hAnsi="Cambria Math" w:cstheme="minorHAnsi"/>
                        <w:szCs w:val="24"/>
                      </w:rPr>
                      <m:t>AvgAge</m:t>
                    </m:r>
                  </m:e>
                </m:rad>
              </m:oMath>
            </m:oMathPara>
          </w:p>
        </w:tc>
      </w:tr>
      <w:tr w:rsidR="00CF6A43" w:rsidRPr="00A75C60" w14:paraId="7D331AA1" w14:textId="77777777" w:rsidTr="00CF6A43">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632C376A" w14:textId="4D93D46F" w:rsidR="00CF6A43" w:rsidRPr="00A75C60" w:rsidRDefault="00CF6A43" w:rsidP="00CF6A43">
            <w:pPr>
              <w:autoSpaceDE w:val="0"/>
              <w:autoSpaceDN w:val="0"/>
              <w:adjustRightInd w:val="0"/>
              <w:spacing w:before="0" w:after="0" w:line="240" w:lineRule="auto"/>
              <w:jc w:val="center"/>
              <w:rPr>
                <w:rFonts w:cstheme="minorHAnsi"/>
                <w:b/>
                <w:sz w:val="24"/>
                <w:szCs w:val="24"/>
              </w:rPr>
            </w:pPr>
            <m:oMathPara>
              <m:oMath>
                <m:rad>
                  <m:radPr>
                    <m:ctrlPr>
                      <w:rPr>
                        <w:rFonts w:ascii="Cambria Math" w:hAnsi="Cambria Math" w:cstheme="minorHAnsi"/>
                        <w:b/>
                        <w:i/>
                        <w:sz w:val="22"/>
                        <w:szCs w:val="24"/>
                      </w:rPr>
                    </m:ctrlPr>
                  </m:radPr>
                  <m:deg>
                    <m:r>
                      <m:rPr>
                        <m:sty m:val="bi"/>
                      </m:rPr>
                      <w:rPr>
                        <w:rFonts w:ascii="Cambria Math" w:hAnsi="Cambria Math" w:cstheme="minorHAnsi"/>
                        <w:sz w:val="22"/>
                        <w:szCs w:val="24"/>
                      </w:rPr>
                      <m:t>4</m:t>
                    </m:r>
                  </m:deg>
                  <m:e>
                    <m:r>
                      <m:rPr>
                        <m:sty m:val="bi"/>
                      </m:rPr>
                      <w:rPr>
                        <w:rFonts w:ascii="Cambria Math" w:hAnsi="Cambria Math" w:cstheme="minorHAnsi"/>
                        <w:sz w:val="22"/>
                        <w:szCs w:val="24"/>
                      </w:rPr>
                      <m:t>YearsCode</m:t>
                    </m:r>
                  </m:e>
                </m:rad>
              </m:oMath>
            </m:oMathPara>
          </w:p>
        </w:tc>
        <w:tc>
          <w:tcPr>
            <w:tcW w:w="1414" w:type="dxa"/>
            <w:vMerge w:val="restart"/>
            <w:tcBorders>
              <w:top w:val="single" w:sz="6" w:space="0" w:color="auto"/>
              <w:left w:val="single" w:sz="6" w:space="0" w:color="auto"/>
              <w:right w:val="single" w:sz="6" w:space="0" w:color="auto"/>
            </w:tcBorders>
            <w:shd w:val="clear" w:color="auto" w:fill="2F4858"/>
            <w:vAlign w:val="center"/>
          </w:tcPr>
          <w:p w14:paraId="3256B89F"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1832" w:type="dxa"/>
            <w:tcBorders>
              <w:top w:val="single" w:sz="6" w:space="0" w:color="auto"/>
              <w:left w:val="single" w:sz="6" w:space="0" w:color="auto"/>
              <w:bottom w:val="single" w:sz="6" w:space="0" w:color="auto"/>
              <w:right w:val="single" w:sz="6" w:space="0" w:color="auto"/>
            </w:tcBorders>
            <w:vAlign w:val="center"/>
          </w:tcPr>
          <w:p w14:paraId="43F580CE" w14:textId="4D6B684E"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0,9009</w:t>
            </w:r>
          </w:p>
        </w:tc>
        <w:tc>
          <w:tcPr>
            <w:tcW w:w="952" w:type="dxa"/>
            <w:tcBorders>
              <w:top w:val="single" w:sz="6" w:space="0" w:color="auto"/>
              <w:left w:val="single" w:sz="6" w:space="0" w:color="auto"/>
              <w:bottom w:val="single" w:sz="6" w:space="0" w:color="auto"/>
              <w:right w:val="single" w:sz="6" w:space="0" w:color="auto"/>
            </w:tcBorders>
            <w:vAlign w:val="center"/>
          </w:tcPr>
          <w:p w14:paraId="3C5B3EE5" w14:textId="68875D93"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0,3377</w:t>
            </w:r>
          </w:p>
        </w:tc>
        <w:tc>
          <w:tcPr>
            <w:tcW w:w="1134" w:type="dxa"/>
            <w:tcBorders>
              <w:top w:val="single" w:sz="6" w:space="0" w:color="auto"/>
              <w:left w:val="single" w:sz="6" w:space="0" w:color="auto"/>
              <w:bottom w:val="single" w:sz="6" w:space="0" w:color="auto"/>
              <w:right w:val="single" w:sz="6" w:space="0" w:color="auto"/>
            </w:tcBorders>
            <w:vAlign w:val="center"/>
          </w:tcPr>
          <w:p w14:paraId="1388ABCA" w14:textId="6B7EC5A8"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0,6991</w:t>
            </w:r>
          </w:p>
        </w:tc>
      </w:tr>
      <w:tr w:rsidR="00CF6A43" w:rsidRPr="00A75C60" w14:paraId="6F1FB9D0" w14:textId="77777777" w:rsidTr="00CF6A43">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2C917FCF" w14:textId="77777777" w:rsidR="00CF6A43" w:rsidRPr="00A75C60" w:rsidRDefault="00CF6A43" w:rsidP="00CF6A43">
            <w:pPr>
              <w:autoSpaceDE w:val="0"/>
              <w:autoSpaceDN w:val="0"/>
              <w:adjustRightInd w:val="0"/>
              <w:spacing w:before="0" w:after="0" w:line="240" w:lineRule="auto"/>
              <w:jc w:val="center"/>
              <w:rPr>
                <w:rFonts w:cstheme="minorHAnsi"/>
                <w:b/>
                <w:sz w:val="24"/>
                <w:szCs w:val="24"/>
              </w:rPr>
            </w:pPr>
          </w:p>
        </w:tc>
        <w:tc>
          <w:tcPr>
            <w:tcW w:w="1414" w:type="dxa"/>
            <w:vMerge/>
            <w:tcBorders>
              <w:left w:val="single" w:sz="6" w:space="0" w:color="auto"/>
              <w:right w:val="single" w:sz="6" w:space="0" w:color="auto"/>
            </w:tcBorders>
            <w:shd w:val="clear" w:color="auto" w:fill="2F4858"/>
            <w:vAlign w:val="center"/>
          </w:tcPr>
          <w:p w14:paraId="64E102A3"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1832" w:type="dxa"/>
            <w:tcBorders>
              <w:top w:val="single" w:sz="6" w:space="0" w:color="auto"/>
              <w:left w:val="single" w:sz="6" w:space="0" w:color="auto"/>
              <w:bottom w:val="single" w:sz="6" w:space="0" w:color="auto"/>
              <w:right w:val="single" w:sz="6" w:space="0" w:color="auto"/>
            </w:tcBorders>
            <w:vAlign w:val="center"/>
          </w:tcPr>
          <w:p w14:paraId="272F0A46"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952" w:type="dxa"/>
            <w:tcBorders>
              <w:top w:val="single" w:sz="6" w:space="0" w:color="auto"/>
              <w:left w:val="single" w:sz="6" w:space="0" w:color="auto"/>
              <w:bottom w:val="single" w:sz="6" w:space="0" w:color="auto"/>
              <w:right w:val="single" w:sz="6" w:space="0" w:color="auto"/>
            </w:tcBorders>
            <w:vAlign w:val="center"/>
          </w:tcPr>
          <w:p w14:paraId="52A9D7DA"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c>
          <w:tcPr>
            <w:tcW w:w="1134" w:type="dxa"/>
            <w:tcBorders>
              <w:top w:val="single" w:sz="6" w:space="0" w:color="auto"/>
              <w:left w:val="single" w:sz="6" w:space="0" w:color="auto"/>
              <w:bottom w:val="single" w:sz="6" w:space="0" w:color="auto"/>
              <w:right w:val="single" w:sz="6" w:space="0" w:color="auto"/>
            </w:tcBorders>
            <w:vAlign w:val="center"/>
          </w:tcPr>
          <w:p w14:paraId="58CA976B"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r>
      <w:tr w:rsidR="00CF6A43" w:rsidRPr="00A75C60" w14:paraId="74A915B9" w14:textId="77777777" w:rsidTr="00AB054E">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2F284784" w14:textId="77777777" w:rsidR="00CF6A43" w:rsidRPr="00A75C60" w:rsidRDefault="00CF6A43" w:rsidP="00CF6A43">
            <w:pPr>
              <w:autoSpaceDE w:val="0"/>
              <w:autoSpaceDN w:val="0"/>
              <w:adjustRightInd w:val="0"/>
              <w:spacing w:before="0" w:after="0" w:line="240" w:lineRule="auto"/>
              <w:jc w:val="center"/>
              <w:rPr>
                <w:rFonts w:cstheme="minorHAnsi"/>
                <w:b/>
                <w:sz w:val="24"/>
                <w:szCs w:val="24"/>
              </w:rPr>
            </w:pPr>
          </w:p>
        </w:tc>
        <w:tc>
          <w:tcPr>
            <w:tcW w:w="1414" w:type="dxa"/>
            <w:vMerge/>
            <w:tcBorders>
              <w:left w:val="single" w:sz="6" w:space="0" w:color="auto"/>
              <w:bottom w:val="single" w:sz="6" w:space="0" w:color="auto"/>
              <w:right w:val="single" w:sz="6" w:space="0" w:color="auto"/>
            </w:tcBorders>
            <w:shd w:val="clear" w:color="auto" w:fill="2F4858"/>
            <w:vAlign w:val="center"/>
          </w:tcPr>
          <w:p w14:paraId="374C5C9C"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18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789955B"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95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4337EE1"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69747C5"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r>
      <w:tr w:rsidR="00CF6A43" w:rsidRPr="00A75C60" w14:paraId="45B73082" w14:textId="77777777" w:rsidTr="00CF6A43">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15B34D26" w14:textId="6644C02F" w:rsidR="00CF6A43" w:rsidRPr="00A75C60" w:rsidRDefault="00CF6A43" w:rsidP="00CF6A43">
            <w:pPr>
              <w:autoSpaceDE w:val="0"/>
              <w:autoSpaceDN w:val="0"/>
              <w:adjustRightInd w:val="0"/>
              <w:spacing w:before="0" w:after="0" w:line="240" w:lineRule="auto"/>
              <w:jc w:val="center"/>
              <w:rPr>
                <w:rFonts w:cstheme="minorHAnsi"/>
                <w:b/>
                <w:sz w:val="22"/>
                <w:szCs w:val="24"/>
              </w:rPr>
            </w:pPr>
            <m:oMathPara>
              <m:oMath>
                <m:rad>
                  <m:radPr>
                    <m:degHide m:val="1"/>
                    <m:ctrlPr>
                      <w:rPr>
                        <w:rFonts w:ascii="Cambria Math" w:hAnsi="Cambria Math" w:cstheme="minorHAnsi"/>
                        <w:b/>
                        <w:i/>
                        <w:sz w:val="22"/>
                        <w:szCs w:val="24"/>
                      </w:rPr>
                    </m:ctrlPr>
                  </m:radPr>
                  <m:deg/>
                  <m:e>
                    <m:r>
                      <m:rPr>
                        <m:sty m:val="bi"/>
                      </m:rPr>
                      <w:rPr>
                        <w:rFonts w:ascii="Cambria Math" w:hAnsi="Cambria Math" w:cstheme="minorHAnsi"/>
                        <w:sz w:val="22"/>
                        <w:szCs w:val="24"/>
                      </w:rPr>
                      <m:t>YearsCodePro</m:t>
                    </m:r>
                  </m:e>
                </m:rad>
              </m:oMath>
            </m:oMathPara>
          </w:p>
        </w:tc>
        <w:tc>
          <w:tcPr>
            <w:tcW w:w="1414" w:type="dxa"/>
            <w:tcBorders>
              <w:top w:val="single" w:sz="6" w:space="0" w:color="auto"/>
              <w:left w:val="single" w:sz="6" w:space="0" w:color="auto"/>
              <w:bottom w:val="single" w:sz="6" w:space="0" w:color="auto"/>
              <w:right w:val="single" w:sz="6" w:space="0" w:color="auto"/>
            </w:tcBorders>
            <w:vAlign w:val="center"/>
          </w:tcPr>
          <w:p w14:paraId="1AA376DC" w14:textId="787E2065"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0,9009</w:t>
            </w:r>
          </w:p>
        </w:tc>
        <w:tc>
          <w:tcPr>
            <w:tcW w:w="1832" w:type="dxa"/>
            <w:vMerge w:val="restart"/>
            <w:tcBorders>
              <w:top w:val="single" w:sz="6" w:space="0" w:color="auto"/>
              <w:left w:val="single" w:sz="6" w:space="0" w:color="auto"/>
              <w:right w:val="single" w:sz="6" w:space="0" w:color="auto"/>
            </w:tcBorders>
            <w:shd w:val="clear" w:color="auto" w:fill="2F4858"/>
            <w:vAlign w:val="center"/>
          </w:tcPr>
          <w:p w14:paraId="0C13976A"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952" w:type="dxa"/>
            <w:tcBorders>
              <w:top w:val="single" w:sz="6" w:space="0" w:color="auto"/>
              <w:left w:val="single" w:sz="6" w:space="0" w:color="auto"/>
              <w:bottom w:val="single" w:sz="6" w:space="0" w:color="auto"/>
              <w:right w:val="single" w:sz="6" w:space="0" w:color="auto"/>
            </w:tcBorders>
            <w:vAlign w:val="center"/>
          </w:tcPr>
          <w:p w14:paraId="66A4678A" w14:textId="243F5F1D"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0,3447</w:t>
            </w:r>
          </w:p>
        </w:tc>
        <w:tc>
          <w:tcPr>
            <w:tcW w:w="1134" w:type="dxa"/>
            <w:tcBorders>
              <w:top w:val="single" w:sz="6" w:space="0" w:color="auto"/>
              <w:left w:val="single" w:sz="6" w:space="0" w:color="auto"/>
              <w:bottom w:val="single" w:sz="6" w:space="0" w:color="auto"/>
              <w:right w:val="single" w:sz="6" w:space="0" w:color="auto"/>
            </w:tcBorders>
            <w:vAlign w:val="center"/>
          </w:tcPr>
          <w:p w14:paraId="4C251583" w14:textId="65489312"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0,7606</w:t>
            </w:r>
          </w:p>
        </w:tc>
      </w:tr>
      <w:tr w:rsidR="00CF6A43" w:rsidRPr="00A75C60" w14:paraId="08AD5863" w14:textId="77777777" w:rsidTr="00CF6A43">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1FCCD6FA" w14:textId="77777777" w:rsidR="00CF6A43" w:rsidRPr="00A75C60" w:rsidRDefault="00CF6A43" w:rsidP="00CF6A43">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105FEFF1"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1832" w:type="dxa"/>
            <w:vMerge/>
            <w:tcBorders>
              <w:left w:val="single" w:sz="6" w:space="0" w:color="auto"/>
              <w:right w:val="single" w:sz="6" w:space="0" w:color="auto"/>
            </w:tcBorders>
            <w:shd w:val="clear" w:color="auto" w:fill="2F4858"/>
            <w:vAlign w:val="center"/>
          </w:tcPr>
          <w:p w14:paraId="4B84B017"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952" w:type="dxa"/>
            <w:tcBorders>
              <w:top w:val="single" w:sz="6" w:space="0" w:color="auto"/>
              <w:left w:val="single" w:sz="6" w:space="0" w:color="auto"/>
              <w:bottom w:val="single" w:sz="6" w:space="0" w:color="auto"/>
              <w:right w:val="single" w:sz="6" w:space="0" w:color="auto"/>
            </w:tcBorders>
            <w:vAlign w:val="center"/>
          </w:tcPr>
          <w:p w14:paraId="3C643D65"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1134" w:type="dxa"/>
            <w:tcBorders>
              <w:top w:val="single" w:sz="6" w:space="0" w:color="auto"/>
              <w:left w:val="single" w:sz="6" w:space="0" w:color="auto"/>
              <w:bottom w:val="single" w:sz="6" w:space="0" w:color="auto"/>
              <w:right w:val="single" w:sz="6" w:space="0" w:color="auto"/>
            </w:tcBorders>
            <w:vAlign w:val="center"/>
          </w:tcPr>
          <w:p w14:paraId="6C9419C4"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r>
      <w:tr w:rsidR="00CF6A43" w:rsidRPr="00A75C60" w14:paraId="33BEB94E" w14:textId="77777777" w:rsidTr="00CF6A43">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7D247BE4" w14:textId="77777777" w:rsidR="00CF6A43" w:rsidRPr="00A75C60" w:rsidRDefault="00CF6A43" w:rsidP="00CF6A43">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7BB1E74A"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w:t>
            </w:r>
          </w:p>
        </w:tc>
        <w:tc>
          <w:tcPr>
            <w:tcW w:w="1832" w:type="dxa"/>
            <w:vMerge/>
            <w:tcBorders>
              <w:left w:val="single" w:sz="6" w:space="0" w:color="auto"/>
              <w:bottom w:val="single" w:sz="6" w:space="0" w:color="auto"/>
              <w:right w:val="single" w:sz="6" w:space="0" w:color="auto"/>
            </w:tcBorders>
            <w:shd w:val="clear" w:color="auto" w:fill="2F4858"/>
            <w:vAlign w:val="center"/>
          </w:tcPr>
          <w:p w14:paraId="7302FFAF"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952" w:type="dxa"/>
            <w:tcBorders>
              <w:top w:val="single" w:sz="6" w:space="0" w:color="auto"/>
              <w:left w:val="single" w:sz="6" w:space="0" w:color="auto"/>
              <w:bottom w:val="single" w:sz="6" w:space="0" w:color="auto"/>
              <w:right w:val="single" w:sz="6" w:space="0" w:color="auto"/>
            </w:tcBorders>
            <w:vAlign w:val="center"/>
          </w:tcPr>
          <w:p w14:paraId="5517DBE0"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w:t>
            </w:r>
          </w:p>
        </w:tc>
        <w:tc>
          <w:tcPr>
            <w:tcW w:w="1134" w:type="dxa"/>
            <w:tcBorders>
              <w:top w:val="single" w:sz="6" w:space="0" w:color="auto"/>
              <w:left w:val="single" w:sz="6" w:space="0" w:color="auto"/>
              <w:bottom w:val="single" w:sz="6" w:space="0" w:color="auto"/>
              <w:right w:val="single" w:sz="6" w:space="0" w:color="auto"/>
            </w:tcBorders>
            <w:vAlign w:val="center"/>
          </w:tcPr>
          <w:p w14:paraId="0F5B1198"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w:t>
            </w:r>
          </w:p>
        </w:tc>
      </w:tr>
      <w:tr w:rsidR="00CF6A43" w:rsidRPr="00A75C60" w14:paraId="15386CEE" w14:textId="77777777" w:rsidTr="00CF6A43">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36D7AAF2" w14:textId="2184599F" w:rsidR="00CF6A43" w:rsidRPr="00A75C60" w:rsidRDefault="00CF6A43" w:rsidP="00CF6A43">
            <w:pPr>
              <w:autoSpaceDE w:val="0"/>
              <w:autoSpaceDN w:val="0"/>
              <w:adjustRightInd w:val="0"/>
              <w:spacing w:before="0" w:after="0" w:line="240" w:lineRule="auto"/>
              <w:jc w:val="center"/>
              <w:rPr>
                <w:rFonts w:cstheme="minorHAnsi"/>
                <w:b/>
                <w:sz w:val="22"/>
                <w:szCs w:val="24"/>
              </w:rPr>
            </w:pPr>
            <m:oMathPara>
              <m:oMath>
                <m:rad>
                  <m:radPr>
                    <m:degHide m:val="1"/>
                    <m:ctrlPr>
                      <w:rPr>
                        <w:rFonts w:ascii="Cambria Math" w:hAnsi="Cambria Math" w:cstheme="minorHAnsi"/>
                        <w:b/>
                        <w:i/>
                        <w:sz w:val="22"/>
                        <w:szCs w:val="24"/>
                      </w:rPr>
                    </m:ctrlPr>
                  </m:radPr>
                  <m:deg/>
                  <m:e>
                    <m:r>
                      <m:rPr>
                        <m:sty m:val="bi"/>
                      </m:rPr>
                      <w:rPr>
                        <w:rFonts w:ascii="Cambria Math" w:hAnsi="Cambria Math" w:cstheme="minorHAnsi"/>
                        <w:sz w:val="22"/>
                        <w:szCs w:val="24"/>
                      </w:rPr>
                      <m:t>Salary</m:t>
                    </m:r>
                  </m:e>
                </m:rad>
              </m:oMath>
            </m:oMathPara>
          </w:p>
        </w:tc>
        <w:tc>
          <w:tcPr>
            <w:tcW w:w="1414" w:type="dxa"/>
            <w:tcBorders>
              <w:top w:val="single" w:sz="6" w:space="0" w:color="auto"/>
              <w:left w:val="single" w:sz="6" w:space="0" w:color="auto"/>
              <w:bottom w:val="single" w:sz="6" w:space="0" w:color="auto"/>
              <w:right w:val="single" w:sz="6" w:space="0" w:color="auto"/>
            </w:tcBorders>
            <w:vAlign w:val="center"/>
          </w:tcPr>
          <w:p w14:paraId="0AC5D5F1" w14:textId="628E49FF"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0,3377</w:t>
            </w:r>
          </w:p>
        </w:tc>
        <w:tc>
          <w:tcPr>
            <w:tcW w:w="1832" w:type="dxa"/>
            <w:tcBorders>
              <w:top w:val="single" w:sz="6" w:space="0" w:color="auto"/>
              <w:left w:val="single" w:sz="6" w:space="0" w:color="auto"/>
              <w:bottom w:val="single" w:sz="6" w:space="0" w:color="auto"/>
              <w:right w:val="single" w:sz="6" w:space="0" w:color="auto"/>
            </w:tcBorders>
            <w:vAlign w:val="center"/>
          </w:tcPr>
          <w:p w14:paraId="62AD31BA" w14:textId="50D293CE"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0,3447</w:t>
            </w:r>
          </w:p>
        </w:tc>
        <w:tc>
          <w:tcPr>
            <w:tcW w:w="952" w:type="dxa"/>
            <w:vMerge w:val="restart"/>
            <w:tcBorders>
              <w:top w:val="single" w:sz="6" w:space="0" w:color="auto"/>
              <w:left w:val="single" w:sz="6" w:space="0" w:color="auto"/>
              <w:right w:val="single" w:sz="6" w:space="0" w:color="auto"/>
            </w:tcBorders>
            <w:shd w:val="clear" w:color="auto" w:fill="2F4858"/>
            <w:vAlign w:val="center"/>
          </w:tcPr>
          <w:p w14:paraId="295988BC"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1134" w:type="dxa"/>
            <w:tcBorders>
              <w:top w:val="single" w:sz="6" w:space="0" w:color="auto"/>
              <w:left w:val="single" w:sz="6" w:space="0" w:color="auto"/>
              <w:bottom w:val="single" w:sz="6" w:space="0" w:color="auto"/>
              <w:right w:val="single" w:sz="6" w:space="0" w:color="auto"/>
            </w:tcBorders>
            <w:vAlign w:val="center"/>
          </w:tcPr>
          <w:p w14:paraId="6ADF57CE" w14:textId="7852F6BE"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0,3013</w:t>
            </w:r>
          </w:p>
        </w:tc>
      </w:tr>
      <w:tr w:rsidR="00CF6A43" w:rsidRPr="00A75C60" w14:paraId="5D81B831" w14:textId="77777777" w:rsidTr="00CF6A43">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30B799F0" w14:textId="77777777" w:rsidR="00CF6A43" w:rsidRPr="00A75C60" w:rsidRDefault="00CF6A43" w:rsidP="00CF6A43">
            <w:pPr>
              <w:autoSpaceDE w:val="0"/>
              <w:autoSpaceDN w:val="0"/>
              <w:adjustRightInd w:val="0"/>
              <w:spacing w:before="0" w:after="0" w:line="240" w:lineRule="auto"/>
              <w:jc w:val="center"/>
              <w:rPr>
                <w:rFonts w:cstheme="minorHAnsi"/>
                <w:b/>
                <w:sz w:val="22"/>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0E995DDD"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c>
          <w:tcPr>
            <w:tcW w:w="1832" w:type="dxa"/>
            <w:tcBorders>
              <w:top w:val="single" w:sz="6" w:space="0" w:color="auto"/>
              <w:left w:val="single" w:sz="6" w:space="0" w:color="auto"/>
              <w:bottom w:val="single" w:sz="6" w:space="0" w:color="auto"/>
              <w:right w:val="single" w:sz="6" w:space="0" w:color="auto"/>
            </w:tcBorders>
            <w:vAlign w:val="center"/>
          </w:tcPr>
          <w:p w14:paraId="2CB29A50"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952" w:type="dxa"/>
            <w:vMerge/>
            <w:tcBorders>
              <w:left w:val="single" w:sz="6" w:space="0" w:color="auto"/>
              <w:right w:val="single" w:sz="6" w:space="0" w:color="auto"/>
            </w:tcBorders>
            <w:shd w:val="clear" w:color="auto" w:fill="2F4858"/>
            <w:vAlign w:val="center"/>
          </w:tcPr>
          <w:p w14:paraId="5AD6BD49"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1134" w:type="dxa"/>
            <w:tcBorders>
              <w:top w:val="single" w:sz="6" w:space="0" w:color="auto"/>
              <w:left w:val="single" w:sz="6" w:space="0" w:color="auto"/>
              <w:bottom w:val="single" w:sz="6" w:space="0" w:color="auto"/>
              <w:right w:val="single" w:sz="6" w:space="0" w:color="auto"/>
            </w:tcBorders>
            <w:vAlign w:val="center"/>
          </w:tcPr>
          <w:p w14:paraId="7B288BA2"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(495)</w:t>
            </w:r>
          </w:p>
        </w:tc>
      </w:tr>
      <w:tr w:rsidR="00CF6A43" w:rsidRPr="00A75C60" w14:paraId="6A7E68DA" w14:textId="77777777" w:rsidTr="00AB054E">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548410D5" w14:textId="77777777" w:rsidR="00CF6A43" w:rsidRPr="00A75C60" w:rsidRDefault="00CF6A43" w:rsidP="00CF6A43">
            <w:pPr>
              <w:autoSpaceDE w:val="0"/>
              <w:autoSpaceDN w:val="0"/>
              <w:adjustRightInd w:val="0"/>
              <w:spacing w:before="0" w:after="0" w:line="240" w:lineRule="auto"/>
              <w:jc w:val="center"/>
              <w:rPr>
                <w:rFonts w:cstheme="minorHAnsi"/>
                <w:b/>
                <w:sz w:val="22"/>
                <w:szCs w:val="24"/>
              </w:rPr>
            </w:pPr>
          </w:p>
        </w:tc>
        <w:tc>
          <w:tcPr>
            <w:tcW w:w="141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9869DD5"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8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C61E824"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952" w:type="dxa"/>
            <w:vMerge/>
            <w:tcBorders>
              <w:left w:val="single" w:sz="6" w:space="0" w:color="auto"/>
              <w:bottom w:val="single" w:sz="6" w:space="0" w:color="auto"/>
              <w:right w:val="single" w:sz="6" w:space="0" w:color="auto"/>
            </w:tcBorders>
            <w:shd w:val="clear" w:color="auto" w:fill="FFFFFF" w:themeFill="background1"/>
            <w:vAlign w:val="center"/>
          </w:tcPr>
          <w:p w14:paraId="03139F46"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2D1ED04"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r>
      <w:tr w:rsidR="00CF6A43" w:rsidRPr="00A75C60" w14:paraId="746DDEC9" w14:textId="77777777" w:rsidTr="00CF6A43">
        <w:tblPrEx>
          <w:tblCellMar>
            <w:top w:w="0" w:type="dxa"/>
            <w:bottom w:w="0" w:type="dxa"/>
          </w:tblCellMar>
        </w:tblPrEx>
        <w:tc>
          <w:tcPr>
            <w:tcW w:w="1898" w:type="dxa"/>
            <w:vMerge w:val="restart"/>
            <w:tcBorders>
              <w:top w:val="single" w:sz="6" w:space="0" w:color="auto"/>
              <w:left w:val="single" w:sz="6" w:space="0" w:color="auto"/>
              <w:right w:val="single" w:sz="6" w:space="0" w:color="auto"/>
            </w:tcBorders>
            <w:shd w:val="clear" w:color="auto" w:fill="D50066" w:themeFill="accent1"/>
            <w:vAlign w:val="center"/>
          </w:tcPr>
          <w:p w14:paraId="0E895F18" w14:textId="569493E8" w:rsidR="00CF6A43" w:rsidRPr="00A75C60" w:rsidRDefault="00CF6A43" w:rsidP="00CF6A43">
            <w:pPr>
              <w:autoSpaceDE w:val="0"/>
              <w:autoSpaceDN w:val="0"/>
              <w:adjustRightInd w:val="0"/>
              <w:spacing w:before="0" w:after="0" w:line="240" w:lineRule="auto"/>
              <w:jc w:val="center"/>
              <w:rPr>
                <w:rFonts w:cstheme="minorHAnsi"/>
                <w:b/>
                <w:sz w:val="22"/>
                <w:szCs w:val="24"/>
              </w:rPr>
            </w:pPr>
            <m:oMathPara>
              <m:oMath>
                <m:rad>
                  <m:radPr>
                    <m:ctrlPr>
                      <w:rPr>
                        <w:rFonts w:ascii="Cambria Math" w:hAnsi="Cambria Math" w:cstheme="minorHAnsi"/>
                        <w:b/>
                        <w:i/>
                        <w:sz w:val="22"/>
                        <w:szCs w:val="24"/>
                      </w:rPr>
                    </m:ctrlPr>
                  </m:radPr>
                  <m:deg>
                    <m:r>
                      <m:rPr>
                        <m:sty m:val="bi"/>
                      </m:rPr>
                      <w:rPr>
                        <w:rFonts w:ascii="Cambria Math" w:hAnsi="Cambria Math" w:cstheme="minorHAnsi"/>
                        <w:sz w:val="22"/>
                        <w:szCs w:val="24"/>
                      </w:rPr>
                      <m:t>4</m:t>
                    </m:r>
                  </m:deg>
                  <m:e>
                    <m:r>
                      <m:rPr>
                        <m:sty m:val="bi"/>
                      </m:rPr>
                      <w:rPr>
                        <w:rFonts w:ascii="Cambria Math" w:hAnsi="Cambria Math" w:cstheme="minorHAnsi"/>
                        <w:sz w:val="22"/>
                        <w:szCs w:val="24"/>
                      </w:rPr>
                      <m:t>AvgAge</m:t>
                    </m:r>
                  </m:e>
                </m:rad>
              </m:oMath>
            </m:oMathPara>
          </w:p>
        </w:tc>
        <w:tc>
          <w:tcPr>
            <w:tcW w:w="1414" w:type="dxa"/>
            <w:tcBorders>
              <w:top w:val="single" w:sz="6" w:space="0" w:color="auto"/>
              <w:left w:val="single" w:sz="6" w:space="0" w:color="auto"/>
              <w:bottom w:val="single" w:sz="6" w:space="0" w:color="auto"/>
              <w:right w:val="single" w:sz="6" w:space="0" w:color="auto"/>
            </w:tcBorders>
            <w:vAlign w:val="center"/>
          </w:tcPr>
          <w:p w14:paraId="4711E4C6" w14:textId="6AE99789"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0,6991</w:t>
            </w:r>
          </w:p>
        </w:tc>
        <w:tc>
          <w:tcPr>
            <w:tcW w:w="1832" w:type="dxa"/>
            <w:tcBorders>
              <w:top w:val="single" w:sz="6" w:space="0" w:color="auto"/>
              <w:left w:val="single" w:sz="6" w:space="0" w:color="auto"/>
              <w:bottom w:val="single" w:sz="6" w:space="0" w:color="auto"/>
              <w:right w:val="single" w:sz="6" w:space="0" w:color="auto"/>
            </w:tcBorders>
            <w:vAlign w:val="center"/>
          </w:tcPr>
          <w:p w14:paraId="14825D98" w14:textId="6D4ABCA4"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0,7606</w:t>
            </w:r>
          </w:p>
        </w:tc>
        <w:tc>
          <w:tcPr>
            <w:tcW w:w="952" w:type="dxa"/>
            <w:tcBorders>
              <w:top w:val="single" w:sz="6" w:space="0" w:color="auto"/>
              <w:left w:val="single" w:sz="6" w:space="0" w:color="auto"/>
              <w:bottom w:val="single" w:sz="6" w:space="0" w:color="auto"/>
              <w:right w:val="single" w:sz="6" w:space="0" w:color="auto"/>
            </w:tcBorders>
            <w:vAlign w:val="center"/>
          </w:tcPr>
          <w:p w14:paraId="684D45A4" w14:textId="3398CE18" w:rsidR="00CF6A43" w:rsidRPr="00A75C60" w:rsidRDefault="002C52E6" w:rsidP="00CF6A43">
            <w:pPr>
              <w:autoSpaceDE w:val="0"/>
              <w:autoSpaceDN w:val="0"/>
              <w:adjustRightInd w:val="0"/>
              <w:spacing w:before="0" w:after="0" w:line="240" w:lineRule="auto"/>
              <w:jc w:val="center"/>
              <w:rPr>
                <w:rFonts w:cstheme="minorHAnsi"/>
                <w:b/>
                <w:color w:val="D50066" w:themeColor="accent1"/>
                <w:sz w:val="24"/>
                <w:szCs w:val="24"/>
              </w:rPr>
            </w:pPr>
            <w:r>
              <w:rPr>
                <w:rFonts w:cstheme="minorHAnsi"/>
                <w:b/>
                <w:color w:val="D50066" w:themeColor="accent1"/>
                <w:sz w:val="24"/>
                <w:szCs w:val="24"/>
              </w:rPr>
              <w:t>0,3013</w:t>
            </w:r>
          </w:p>
        </w:tc>
        <w:tc>
          <w:tcPr>
            <w:tcW w:w="1134" w:type="dxa"/>
            <w:vMerge w:val="restart"/>
            <w:tcBorders>
              <w:top w:val="single" w:sz="6" w:space="0" w:color="auto"/>
              <w:left w:val="single" w:sz="6" w:space="0" w:color="auto"/>
              <w:right w:val="single" w:sz="6" w:space="0" w:color="auto"/>
            </w:tcBorders>
            <w:shd w:val="clear" w:color="auto" w:fill="2F4858"/>
            <w:vAlign w:val="center"/>
          </w:tcPr>
          <w:p w14:paraId="777591F8"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p>
        </w:tc>
      </w:tr>
      <w:tr w:rsidR="00CF6A43" w:rsidRPr="00A75C60" w14:paraId="1718F864" w14:textId="77777777" w:rsidTr="00CF6A43">
        <w:tblPrEx>
          <w:tblCellMar>
            <w:top w:w="0" w:type="dxa"/>
            <w:bottom w:w="0" w:type="dxa"/>
          </w:tblCellMar>
        </w:tblPrEx>
        <w:tc>
          <w:tcPr>
            <w:tcW w:w="1898" w:type="dxa"/>
            <w:vMerge/>
            <w:tcBorders>
              <w:left w:val="single" w:sz="6" w:space="0" w:color="auto"/>
              <w:right w:val="single" w:sz="6" w:space="0" w:color="auto"/>
            </w:tcBorders>
            <w:shd w:val="clear" w:color="auto" w:fill="D50066" w:themeFill="accent1"/>
            <w:vAlign w:val="center"/>
          </w:tcPr>
          <w:p w14:paraId="3608C36D" w14:textId="77777777" w:rsidR="00CF6A43" w:rsidRPr="00A75C60" w:rsidRDefault="00CF6A43" w:rsidP="00CF6A43">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vAlign w:val="center"/>
          </w:tcPr>
          <w:p w14:paraId="093DF090"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(494)</w:t>
            </w:r>
          </w:p>
        </w:tc>
        <w:tc>
          <w:tcPr>
            <w:tcW w:w="1832" w:type="dxa"/>
            <w:tcBorders>
              <w:top w:val="single" w:sz="6" w:space="0" w:color="auto"/>
              <w:left w:val="single" w:sz="6" w:space="0" w:color="auto"/>
              <w:bottom w:val="single" w:sz="6" w:space="0" w:color="auto"/>
              <w:right w:val="single" w:sz="6" w:space="0" w:color="auto"/>
            </w:tcBorders>
            <w:vAlign w:val="center"/>
          </w:tcPr>
          <w:p w14:paraId="28426E20"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(481)</w:t>
            </w:r>
          </w:p>
        </w:tc>
        <w:tc>
          <w:tcPr>
            <w:tcW w:w="952" w:type="dxa"/>
            <w:tcBorders>
              <w:top w:val="single" w:sz="6" w:space="0" w:color="auto"/>
              <w:left w:val="single" w:sz="6" w:space="0" w:color="auto"/>
              <w:bottom w:val="single" w:sz="6" w:space="0" w:color="auto"/>
              <w:right w:val="single" w:sz="6" w:space="0" w:color="auto"/>
            </w:tcBorders>
            <w:vAlign w:val="center"/>
          </w:tcPr>
          <w:p w14:paraId="178782BE"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75C60">
              <w:rPr>
                <w:rFonts w:cstheme="minorHAnsi"/>
                <w:b/>
                <w:color w:val="D50066" w:themeColor="accent1"/>
                <w:sz w:val="24"/>
                <w:szCs w:val="24"/>
              </w:rPr>
              <w:t>(495)</w:t>
            </w:r>
          </w:p>
        </w:tc>
        <w:tc>
          <w:tcPr>
            <w:tcW w:w="1134" w:type="dxa"/>
            <w:vMerge/>
            <w:tcBorders>
              <w:left w:val="single" w:sz="6" w:space="0" w:color="auto"/>
              <w:right w:val="single" w:sz="6" w:space="0" w:color="auto"/>
            </w:tcBorders>
            <w:shd w:val="clear" w:color="auto" w:fill="2F4858"/>
            <w:vAlign w:val="center"/>
          </w:tcPr>
          <w:p w14:paraId="44AF6094" w14:textId="77777777" w:rsidR="00CF6A43" w:rsidRPr="00A75C60" w:rsidRDefault="00CF6A43" w:rsidP="00CF6A43">
            <w:pPr>
              <w:autoSpaceDE w:val="0"/>
              <w:autoSpaceDN w:val="0"/>
              <w:adjustRightInd w:val="0"/>
              <w:spacing w:before="0" w:after="0" w:line="240" w:lineRule="auto"/>
              <w:jc w:val="center"/>
              <w:rPr>
                <w:rFonts w:cstheme="minorHAnsi"/>
                <w:sz w:val="24"/>
                <w:szCs w:val="24"/>
              </w:rPr>
            </w:pPr>
          </w:p>
        </w:tc>
      </w:tr>
      <w:tr w:rsidR="00CF6A43" w:rsidRPr="00A75C60" w14:paraId="331EB8FB" w14:textId="77777777" w:rsidTr="00AB054E">
        <w:tblPrEx>
          <w:tblCellMar>
            <w:top w:w="0" w:type="dxa"/>
            <w:bottom w:w="0" w:type="dxa"/>
          </w:tblCellMar>
        </w:tblPrEx>
        <w:tc>
          <w:tcPr>
            <w:tcW w:w="1898" w:type="dxa"/>
            <w:vMerge/>
            <w:tcBorders>
              <w:left w:val="single" w:sz="6" w:space="0" w:color="auto"/>
              <w:bottom w:val="single" w:sz="6" w:space="0" w:color="auto"/>
              <w:right w:val="single" w:sz="6" w:space="0" w:color="auto"/>
            </w:tcBorders>
            <w:shd w:val="clear" w:color="auto" w:fill="D50066" w:themeFill="accent1"/>
            <w:vAlign w:val="center"/>
          </w:tcPr>
          <w:p w14:paraId="33FDDA03" w14:textId="77777777" w:rsidR="00CF6A43" w:rsidRPr="00A75C60" w:rsidRDefault="00CF6A43" w:rsidP="00CF6A43">
            <w:pPr>
              <w:autoSpaceDE w:val="0"/>
              <w:autoSpaceDN w:val="0"/>
              <w:adjustRightInd w:val="0"/>
              <w:spacing w:before="0" w:after="0" w:line="240" w:lineRule="auto"/>
              <w:jc w:val="center"/>
              <w:rPr>
                <w:rFonts w:cstheme="minorHAnsi"/>
                <w:b/>
                <w:sz w:val="24"/>
                <w:szCs w:val="24"/>
              </w:rPr>
            </w:pPr>
          </w:p>
        </w:tc>
        <w:tc>
          <w:tcPr>
            <w:tcW w:w="1414"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CA17C15"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8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A22070C"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95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67533E6" w14:textId="77777777" w:rsidR="00CF6A43" w:rsidRPr="00A75C60" w:rsidRDefault="00CF6A43" w:rsidP="00CF6A43">
            <w:pPr>
              <w:autoSpaceDE w:val="0"/>
              <w:autoSpaceDN w:val="0"/>
              <w:adjustRightInd w:val="0"/>
              <w:spacing w:before="0" w:after="0" w:line="240" w:lineRule="auto"/>
              <w:jc w:val="center"/>
              <w:rPr>
                <w:rFonts w:cstheme="minorHAnsi"/>
                <w:b/>
                <w:color w:val="D50066" w:themeColor="accent1"/>
                <w:sz w:val="24"/>
                <w:szCs w:val="24"/>
              </w:rPr>
            </w:pPr>
            <w:r w:rsidRPr="00AB054E">
              <w:rPr>
                <w:rFonts w:cstheme="minorHAnsi"/>
                <w:b/>
                <w:color w:val="D50066" w:themeColor="accent1"/>
                <w:sz w:val="24"/>
                <w:szCs w:val="24"/>
              </w:rPr>
              <w:t>0</w:t>
            </w:r>
          </w:p>
        </w:tc>
        <w:tc>
          <w:tcPr>
            <w:tcW w:w="1134" w:type="dxa"/>
            <w:vMerge/>
            <w:tcBorders>
              <w:left w:val="single" w:sz="6" w:space="0" w:color="auto"/>
              <w:bottom w:val="single" w:sz="6" w:space="0" w:color="auto"/>
              <w:right w:val="single" w:sz="6" w:space="0" w:color="auto"/>
            </w:tcBorders>
            <w:shd w:val="clear" w:color="auto" w:fill="2F4858"/>
            <w:vAlign w:val="center"/>
          </w:tcPr>
          <w:p w14:paraId="2954BE8C" w14:textId="77777777" w:rsidR="00CF6A43" w:rsidRPr="00A75C60" w:rsidRDefault="00CF6A43" w:rsidP="00CF6A43">
            <w:pPr>
              <w:keepNext/>
              <w:autoSpaceDE w:val="0"/>
              <w:autoSpaceDN w:val="0"/>
              <w:adjustRightInd w:val="0"/>
              <w:spacing w:before="0" w:after="0" w:line="240" w:lineRule="auto"/>
              <w:jc w:val="center"/>
              <w:rPr>
                <w:rFonts w:cstheme="minorHAnsi"/>
                <w:sz w:val="24"/>
                <w:szCs w:val="24"/>
              </w:rPr>
            </w:pPr>
          </w:p>
        </w:tc>
      </w:tr>
    </w:tbl>
    <w:p w14:paraId="70B84B37" w14:textId="60D41220" w:rsidR="002C52E6" w:rsidRPr="002C52E6" w:rsidRDefault="00065CDC" w:rsidP="002C52E6">
      <w:pPr>
        <w:pStyle w:val="Descripcin"/>
        <w:jc w:val="center"/>
        <w:rPr>
          <w:lang w:val="en-GB"/>
        </w:rPr>
      </w:pPr>
      <w:r>
        <w:rPr>
          <w:lang w:val="en-GB"/>
        </w:rPr>
        <w:t>TABLE 30</w:t>
      </w:r>
      <w:r w:rsidR="00CF6A43" w:rsidRPr="00890914">
        <w:rPr>
          <w:lang w:val="en-GB"/>
        </w:rPr>
        <w:t xml:space="preserve">: </w:t>
      </w:r>
      <w:r w:rsidR="00CF6A43">
        <w:rPr>
          <w:lang w:val="en-GB"/>
        </w:rPr>
        <w:t>Matrix of correlation</w:t>
      </w:r>
      <w:r>
        <w:rPr>
          <w:lang w:val="en-GB"/>
        </w:rPr>
        <w:t xml:space="preserve"> with transformations</w:t>
      </w:r>
      <w:r w:rsidR="00CF6A43">
        <w:rPr>
          <w:lang w:val="en-GB"/>
        </w:rPr>
        <w:t>.</w:t>
      </w:r>
    </w:p>
    <w:p w14:paraId="160FC7E4" w14:textId="47C114B2" w:rsidR="00913A13" w:rsidRPr="00304E34" w:rsidRDefault="00913A13" w:rsidP="00304E34">
      <w:pPr>
        <w:pStyle w:val="Sinespaciado"/>
        <w:rPr>
          <w:sz w:val="24"/>
          <w:lang w:val="en-GB"/>
        </w:rPr>
      </w:pPr>
      <w:r w:rsidRPr="002C52E6">
        <w:rPr>
          <w:sz w:val="24"/>
          <w:lang w:val="en-GB"/>
        </w:rPr>
        <w:t xml:space="preserve">This matrix shows partial correlation coefficients between each pair of variables. </w:t>
      </w:r>
      <w:r w:rsidRPr="00304E34">
        <w:rPr>
          <w:sz w:val="24"/>
          <w:lang w:val="en-GB"/>
        </w:rPr>
        <w:t>For each pair,</w:t>
      </w:r>
      <w:r w:rsidR="00304E34" w:rsidRPr="00304E34">
        <w:rPr>
          <w:sz w:val="24"/>
          <w:lang w:val="en-GB"/>
        </w:rPr>
        <w:t xml:space="preserve"> </w:t>
      </w:r>
      <w:r w:rsidRPr="00304E34">
        <w:rPr>
          <w:sz w:val="24"/>
          <w:lang w:val="en-GB"/>
        </w:rPr>
        <w:t>there are three values, the first one being the correlation coefficient, the second one the number of</w:t>
      </w:r>
      <w:r w:rsidR="00304E34">
        <w:rPr>
          <w:sz w:val="24"/>
          <w:lang w:val="en-GB"/>
        </w:rPr>
        <w:t xml:space="preserve"> </w:t>
      </w:r>
      <w:r w:rsidRPr="00304E34">
        <w:rPr>
          <w:sz w:val="24"/>
          <w:lang w:val="en-GB"/>
        </w:rPr>
        <w:t>data and the third one the P-Value that is useful to know if the correlation is statistically significant.</w:t>
      </w:r>
    </w:p>
    <w:p w14:paraId="6190A6E3" w14:textId="58A0E0B9" w:rsidR="00913A13" w:rsidRPr="00304E34" w:rsidRDefault="00913A13" w:rsidP="00304E34">
      <w:pPr>
        <w:pStyle w:val="Sinespaciado"/>
        <w:rPr>
          <w:sz w:val="24"/>
          <w:lang w:val="en-GB"/>
        </w:rPr>
      </w:pPr>
      <w:r w:rsidRPr="00304E34">
        <w:rPr>
          <w:sz w:val="24"/>
          <w:lang w:val="en-GB"/>
        </w:rPr>
        <w:t>In this case, it is used a confidence level of 95% which means that if the P-Value for one pair is less</w:t>
      </w:r>
      <w:r w:rsidR="00304E34" w:rsidRPr="00304E34">
        <w:rPr>
          <w:sz w:val="24"/>
          <w:lang w:val="en-GB"/>
        </w:rPr>
        <w:t xml:space="preserve"> </w:t>
      </w:r>
      <w:r w:rsidRPr="00304E34">
        <w:rPr>
          <w:sz w:val="24"/>
          <w:lang w:val="en-GB"/>
        </w:rPr>
        <w:t>than 0,05 then it means that the correlation is not significant.</w:t>
      </w:r>
    </w:p>
    <w:p w14:paraId="7EA9ACDA" w14:textId="6431A180" w:rsidR="002979C8" w:rsidRPr="00304E34" w:rsidRDefault="002979C8" w:rsidP="00304E34">
      <w:pPr>
        <w:pStyle w:val="Sinespaciado"/>
        <w:rPr>
          <w:sz w:val="24"/>
        </w:rPr>
      </w:pPr>
      <w:r w:rsidRPr="00304E34">
        <w:rPr>
          <w:sz w:val="24"/>
          <w:lang w:val="en-GB"/>
        </w:rPr>
        <w:t>As we can see, all the values here are</w:t>
      </w:r>
      <w:r w:rsidR="00304E34" w:rsidRPr="00304E34">
        <w:rPr>
          <w:sz w:val="24"/>
          <w:lang w:val="en-GB"/>
        </w:rPr>
        <w:t xml:space="preserve"> correlated</w:t>
      </w:r>
      <w:r w:rsidRPr="00304E34">
        <w:rPr>
          <w:sz w:val="24"/>
          <w:lang w:val="en-GB"/>
        </w:rPr>
        <w:t xml:space="preserve">. </w:t>
      </w:r>
      <w:proofErr w:type="spellStart"/>
      <w:r w:rsidRPr="00304E34">
        <w:rPr>
          <w:sz w:val="24"/>
        </w:rPr>
        <w:t>This</w:t>
      </w:r>
      <w:proofErr w:type="spellEnd"/>
      <w:r w:rsidRPr="00304E34">
        <w:rPr>
          <w:sz w:val="24"/>
        </w:rPr>
        <w:t xml:space="preserve"> </w:t>
      </w:r>
      <w:proofErr w:type="spellStart"/>
      <w:r w:rsidRPr="00304E34">
        <w:rPr>
          <w:sz w:val="24"/>
        </w:rPr>
        <w:t>is</w:t>
      </w:r>
      <w:proofErr w:type="spellEnd"/>
      <w:r w:rsidRPr="00304E34">
        <w:rPr>
          <w:sz w:val="24"/>
        </w:rPr>
        <w:t xml:space="preserve"> </w:t>
      </w:r>
      <w:proofErr w:type="spellStart"/>
      <w:r w:rsidRPr="00304E34">
        <w:rPr>
          <w:sz w:val="24"/>
        </w:rPr>
        <w:t>because</w:t>
      </w:r>
      <w:proofErr w:type="spellEnd"/>
      <w:r w:rsidRPr="00304E34">
        <w:rPr>
          <w:sz w:val="24"/>
        </w:rPr>
        <w:t xml:space="preserve"> </w:t>
      </w:r>
      <w:proofErr w:type="spellStart"/>
      <w:r w:rsidRPr="00304E34">
        <w:rPr>
          <w:sz w:val="24"/>
        </w:rPr>
        <w:t>we</w:t>
      </w:r>
      <w:proofErr w:type="spellEnd"/>
      <w:r w:rsidRPr="00304E34">
        <w:rPr>
          <w:sz w:val="24"/>
        </w:rPr>
        <w:t xml:space="preserve"> are </w:t>
      </w:r>
      <w:proofErr w:type="spellStart"/>
      <w:r w:rsidRPr="00304E34">
        <w:rPr>
          <w:sz w:val="24"/>
        </w:rPr>
        <w:t>comparing</w:t>
      </w:r>
      <w:proofErr w:type="spellEnd"/>
      <w:r w:rsidRPr="00304E34">
        <w:rPr>
          <w:sz w:val="24"/>
        </w:rPr>
        <w:t xml:space="preserve"> </w:t>
      </w:r>
      <w:proofErr w:type="spellStart"/>
      <w:r w:rsidRPr="00304E34">
        <w:rPr>
          <w:sz w:val="24"/>
        </w:rPr>
        <w:t>three</w:t>
      </w:r>
      <w:proofErr w:type="spellEnd"/>
      <w:r w:rsidRPr="00304E34">
        <w:rPr>
          <w:sz w:val="24"/>
        </w:rPr>
        <w:t xml:space="preserve"> </w:t>
      </w:r>
      <w:proofErr w:type="spellStart"/>
      <w:r w:rsidRPr="00304E34">
        <w:rPr>
          <w:sz w:val="24"/>
        </w:rPr>
        <w:t>aging</w:t>
      </w:r>
      <w:proofErr w:type="spellEnd"/>
      <w:r w:rsidRPr="00304E34">
        <w:rPr>
          <w:sz w:val="24"/>
        </w:rPr>
        <w:t xml:space="preserve"> </w:t>
      </w:r>
      <w:proofErr w:type="spellStart"/>
      <w:r w:rsidRPr="00304E34">
        <w:rPr>
          <w:sz w:val="24"/>
        </w:rPr>
        <w:t>factors</w:t>
      </w:r>
      <w:proofErr w:type="spellEnd"/>
      <w:r w:rsidRPr="00304E34">
        <w:rPr>
          <w:sz w:val="24"/>
        </w:rPr>
        <w:t xml:space="preserve"> </w:t>
      </w:r>
      <w:proofErr w:type="spellStart"/>
      <w:r w:rsidRPr="00304E34">
        <w:rPr>
          <w:sz w:val="24"/>
        </w:rPr>
        <w:t>which</w:t>
      </w:r>
      <w:proofErr w:type="spellEnd"/>
      <w:r w:rsidRPr="00304E34">
        <w:rPr>
          <w:sz w:val="24"/>
        </w:rPr>
        <w:t xml:space="preserve"> are </w:t>
      </w:r>
      <w:proofErr w:type="spellStart"/>
      <w:r w:rsidRPr="00304E34">
        <w:rPr>
          <w:sz w:val="24"/>
        </w:rPr>
        <w:t>obviously</w:t>
      </w:r>
      <w:proofErr w:type="spellEnd"/>
      <w:r w:rsidRPr="00304E34">
        <w:rPr>
          <w:sz w:val="24"/>
        </w:rPr>
        <w:t xml:space="preserve"> </w:t>
      </w:r>
      <w:proofErr w:type="spellStart"/>
      <w:r w:rsidRPr="00304E34">
        <w:rPr>
          <w:sz w:val="24"/>
        </w:rPr>
        <w:t>correlated</w:t>
      </w:r>
      <w:proofErr w:type="spellEnd"/>
      <w:r w:rsidRPr="00304E34">
        <w:rPr>
          <w:sz w:val="24"/>
        </w:rPr>
        <w:t xml:space="preserve"> and </w:t>
      </w:r>
      <w:proofErr w:type="spellStart"/>
      <w:r w:rsidRPr="00304E34">
        <w:rPr>
          <w:sz w:val="24"/>
        </w:rPr>
        <w:t>another</w:t>
      </w:r>
      <w:proofErr w:type="spellEnd"/>
      <w:r w:rsidRPr="00304E34">
        <w:rPr>
          <w:sz w:val="24"/>
        </w:rPr>
        <w:t xml:space="preserve"> </w:t>
      </w:r>
      <w:proofErr w:type="spellStart"/>
      <w:r w:rsidRPr="00304E34">
        <w:rPr>
          <w:sz w:val="24"/>
        </w:rPr>
        <w:t>one</w:t>
      </w:r>
      <w:proofErr w:type="spellEnd"/>
      <w:r w:rsidRPr="00304E34">
        <w:rPr>
          <w:sz w:val="24"/>
        </w:rPr>
        <w:t xml:space="preserve"> </w:t>
      </w:r>
      <w:proofErr w:type="spellStart"/>
      <w:r w:rsidRPr="00304E34">
        <w:rPr>
          <w:sz w:val="24"/>
        </w:rPr>
        <w:t>which</w:t>
      </w:r>
      <w:proofErr w:type="spellEnd"/>
      <w:r w:rsidRPr="00304E34">
        <w:rPr>
          <w:sz w:val="24"/>
        </w:rPr>
        <w:t xml:space="preserve"> </w:t>
      </w:r>
      <w:proofErr w:type="spellStart"/>
      <w:r w:rsidRPr="00304E34">
        <w:rPr>
          <w:sz w:val="24"/>
        </w:rPr>
        <w:t>is</w:t>
      </w:r>
      <w:proofErr w:type="spellEnd"/>
      <w:r w:rsidRPr="00304E34">
        <w:rPr>
          <w:sz w:val="24"/>
        </w:rPr>
        <w:t xml:space="preserve"> </w:t>
      </w:r>
      <w:proofErr w:type="spellStart"/>
      <w:r w:rsidRPr="00304E34">
        <w:rPr>
          <w:sz w:val="24"/>
        </w:rPr>
        <w:t>the</w:t>
      </w:r>
      <w:proofErr w:type="spellEnd"/>
      <w:r w:rsidRPr="00304E34">
        <w:rPr>
          <w:sz w:val="24"/>
        </w:rPr>
        <w:t xml:space="preserve"> </w:t>
      </w:r>
      <w:proofErr w:type="spellStart"/>
      <w:r w:rsidRPr="00304E34">
        <w:rPr>
          <w:sz w:val="24"/>
        </w:rPr>
        <w:t>salary</w:t>
      </w:r>
      <w:proofErr w:type="spellEnd"/>
      <w:r w:rsidRPr="00304E34">
        <w:rPr>
          <w:sz w:val="24"/>
        </w:rPr>
        <w:t xml:space="preserve">. </w:t>
      </w:r>
      <w:proofErr w:type="spellStart"/>
      <w:r w:rsidRPr="00304E34">
        <w:rPr>
          <w:sz w:val="24"/>
        </w:rPr>
        <w:t>It</w:t>
      </w:r>
      <w:proofErr w:type="spellEnd"/>
      <w:r w:rsidRPr="00304E34">
        <w:rPr>
          <w:sz w:val="24"/>
        </w:rPr>
        <w:t xml:space="preserve"> </w:t>
      </w:r>
      <w:proofErr w:type="spellStart"/>
      <w:r w:rsidRPr="00304E34">
        <w:rPr>
          <w:sz w:val="24"/>
        </w:rPr>
        <w:t>is</w:t>
      </w:r>
      <w:proofErr w:type="spellEnd"/>
      <w:r w:rsidRPr="00304E34">
        <w:rPr>
          <w:sz w:val="24"/>
        </w:rPr>
        <w:t xml:space="preserve"> </w:t>
      </w:r>
      <w:proofErr w:type="spellStart"/>
      <w:r w:rsidRPr="00304E34">
        <w:rPr>
          <w:sz w:val="24"/>
        </w:rPr>
        <w:t>clearly</w:t>
      </w:r>
      <w:proofErr w:type="spellEnd"/>
      <w:r w:rsidRPr="00304E34">
        <w:rPr>
          <w:sz w:val="24"/>
        </w:rPr>
        <w:t xml:space="preserve"> </w:t>
      </w:r>
      <w:proofErr w:type="spellStart"/>
      <w:r w:rsidRPr="00304E34">
        <w:rPr>
          <w:sz w:val="24"/>
        </w:rPr>
        <w:t>correlated</w:t>
      </w:r>
      <w:proofErr w:type="spellEnd"/>
      <w:r w:rsidRPr="00304E34">
        <w:rPr>
          <w:sz w:val="24"/>
        </w:rPr>
        <w:t xml:space="preserve"> </w:t>
      </w:r>
      <w:proofErr w:type="spellStart"/>
      <w:r w:rsidRPr="00304E34">
        <w:rPr>
          <w:sz w:val="24"/>
        </w:rPr>
        <w:t>since</w:t>
      </w:r>
      <w:proofErr w:type="spellEnd"/>
      <w:r w:rsidRPr="00304E34">
        <w:rPr>
          <w:sz w:val="24"/>
        </w:rPr>
        <w:t xml:space="preserve">, in general, </w:t>
      </w:r>
      <w:proofErr w:type="spellStart"/>
      <w:r w:rsidRPr="00304E34">
        <w:rPr>
          <w:sz w:val="24"/>
        </w:rPr>
        <w:t>the</w:t>
      </w:r>
      <w:proofErr w:type="spellEnd"/>
      <w:r w:rsidRPr="00304E34">
        <w:rPr>
          <w:sz w:val="24"/>
        </w:rPr>
        <w:t xml:space="preserve"> </w:t>
      </w:r>
      <w:proofErr w:type="spellStart"/>
      <w:r w:rsidRPr="00304E34">
        <w:rPr>
          <w:sz w:val="24"/>
        </w:rPr>
        <w:t>higher</w:t>
      </w:r>
      <w:proofErr w:type="spellEnd"/>
      <w:r w:rsidRPr="00304E34">
        <w:rPr>
          <w:sz w:val="24"/>
        </w:rPr>
        <w:t xml:space="preserve"> </w:t>
      </w:r>
      <w:proofErr w:type="spellStart"/>
      <w:r w:rsidRPr="00304E34">
        <w:rPr>
          <w:sz w:val="24"/>
        </w:rPr>
        <w:t>the</w:t>
      </w:r>
      <w:proofErr w:type="spellEnd"/>
      <w:r w:rsidRPr="00304E34">
        <w:rPr>
          <w:sz w:val="24"/>
        </w:rPr>
        <w:t xml:space="preserve"> </w:t>
      </w:r>
      <w:proofErr w:type="spellStart"/>
      <w:r w:rsidRPr="00304E34">
        <w:rPr>
          <w:sz w:val="24"/>
        </w:rPr>
        <w:t>years</w:t>
      </w:r>
      <w:proofErr w:type="spellEnd"/>
      <w:r w:rsidRPr="00304E34">
        <w:rPr>
          <w:sz w:val="24"/>
        </w:rPr>
        <w:t xml:space="preserve"> </w:t>
      </w:r>
      <w:proofErr w:type="spellStart"/>
      <w:r w:rsidRPr="00304E34">
        <w:rPr>
          <w:sz w:val="24"/>
        </w:rPr>
        <w:t>coding</w:t>
      </w:r>
      <w:proofErr w:type="spellEnd"/>
      <w:r w:rsidRPr="00304E34">
        <w:rPr>
          <w:sz w:val="24"/>
        </w:rPr>
        <w:t xml:space="preserve"> and </w:t>
      </w:r>
      <w:proofErr w:type="spellStart"/>
      <w:r w:rsidRPr="00304E34">
        <w:rPr>
          <w:sz w:val="24"/>
        </w:rPr>
        <w:t>the</w:t>
      </w:r>
      <w:proofErr w:type="spellEnd"/>
      <w:r w:rsidRPr="00304E34">
        <w:rPr>
          <w:sz w:val="24"/>
        </w:rPr>
        <w:t xml:space="preserve"> </w:t>
      </w:r>
      <w:proofErr w:type="spellStart"/>
      <w:r w:rsidRPr="00304E34">
        <w:rPr>
          <w:sz w:val="24"/>
        </w:rPr>
        <w:t>age</w:t>
      </w:r>
      <w:proofErr w:type="spellEnd"/>
      <w:r w:rsidRPr="00304E34">
        <w:rPr>
          <w:sz w:val="24"/>
        </w:rPr>
        <w:t xml:space="preserve">, </w:t>
      </w:r>
      <w:proofErr w:type="spellStart"/>
      <w:r w:rsidRPr="00304E34">
        <w:rPr>
          <w:sz w:val="24"/>
        </w:rPr>
        <w:t>the</w:t>
      </w:r>
      <w:proofErr w:type="spellEnd"/>
      <w:r w:rsidRPr="00304E34">
        <w:rPr>
          <w:sz w:val="24"/>
        </w:rPr>
        <w:t xml:space="preserve"> </w:t>
      </w:r>
      <w:proofErr w:type="spellStart"/>
      <w:r w:rsidRPr="00304E34">
        <w:rPr>
          <w:sz w:val="24"/>
        </w:rPr>
        <w:t>higher</w:t>
      </w:r>
      <w:proofErr w:type="spellEnd"/>
      <w:r w:rsidRPr="00304E34">
        <w:rPr>
          <w:sz w:val="24"/>
        </w:rPr>
        <w:t xml:space="preserve"> </w:t>
      </w:r>
      <w:proofErr w:type="spellStart"/>
      <w:r w:rsidRPr="00304E34">
        <w:rPr>
          <w:sz w:val="24"/>
        </w:rPr>
        <w:t>the</w:t>
      </w:r>
      <w:proofErr w:type="spellEnd"/>
      <w:r w:rsidRPr="00304E34">
        <w:rPr>
          <w:sz w:val="24"/>
        </w:rPr>
        <w:t xml:space="preserve"> </w:t>
      </w:r>
      <w:proofErr w:type="spellStart"/>
      <w:r w:rsidRPr="00304E34">
        <w:rPr>
          <w:sz w:val="24"/>
        </w:rPr>
        <w:t>experience</w:t>
      </w:r>
      <w:proofErr w:type="spellEnd"/>
      <w:r w:rsidRPr="00304E34">
        <w:rPr>
          <w:sz w:val="24"/>
        </w:rPr>
        <w:t xml:space="preserve">, </w:t>
      </w:r>
      <w:proofErr w:type="spellStart"/>
      <w:r w:rsidRPr="00304E34">
        <w:rPr>
          <w:sz w:val="24"/>
        </w:rPr>
        <w:t>therefore</w:t>
      </w:r>
      <w:proofErr w:type="spellEnd"/>
      <w:r w:rsidRPr="00304E34">
        <w:rPr>
          <w:sz w:val="24"/>
        </w:rPr>
        <w:t xml:space="preserve">, </w:t>
      </w:r>
      <w:proofErr w:type="spellStart"/>
      <w:r w:rsidRPr="00304E34">
        <w:rPr>
          <w:sz w:val="24"/>
        </w:rPr>
        <w:t>the</w:t>
      </w:r>
      <w:proofErr w:type="spellEnd"/>
      <w:r w:rsidRPr="00304E34">
        <w:rPr>
          <w:sz w:val="24"/>
        </w:rPr>
        <w:t xml:space="preserve"> </w:t>
      </w:r>
      <w:proofErr w:type="spellStart"/>
      <w:r w:rsidRPr="00304E34">
        <w:rPr>
          <w:sz w:val="24"/>
        </w:rPr>
        <w:t>higher</w:t>
      </w:r>
      <w:proofErr w:type="spellEnd"/>
      <w:r w:rsidRPr="00304E34">
        <w:rPr>
          <w:sz w:val="24"/>
        </w:rPr>
        <w:t xml:space="preserve"> </w:t>
      </w:r>
      <w:proofErr w:type="spellStart"/>
      <w:r w:rsidRPr="00304E34">
        <w:rPr>
          <w:sz w:val="24"/>
        </w:rPr>
        <w:t>the</w:t>
      </w:r>
      <w:proofErr w:type="spellEnd"/>
      <w:r w:rsidRPr="00304E34">
        <w:rPr>
          <w:sz w:val="24"/>
        </w:rPr>
        <w:t xml:space="preserve"> </w:t>
      </w:r>
      <w:proofErr w:type="spellStart"/>
      <w:r w:rsidRPr="00304E34">
        <w:rPr>
          <w:sz w:val="24"/>
        </w:rPr>
        <w:t>salary</w:t>
      </w:r>
      <w:proofErr w:type="spellEnd"/>
      <w:r w:rsidRPr="00304E34">
        <w:rPr>
          <w:sz w:val="24"/>
        </w:rPr>
        <w:t>.</w:t>
      </w:r>
    </w:p>
    <w:p w14:paraId="1BCE1BA3" w14:textId="77777777" w:rsidR="0092522F" w:rsidRDefault="002979C8" w:rsidP="00304E34">
      <w:pPr>
        <w:pStyle w:val="Sinespaciado"/>
        <w:rPr>
          <w:sz w:val="24"/>
          <w:lang w:val="en-GB"/>
        </w:rPr>
      </w:pPr>
      <w:r w:rsidRPr="00304E34">
        <w:rPr>
          <w:sz w:val="24"/>
          <w:lang w:val="en-GB"/>
        </w:rPr>
        <w:t xml:space="preserve">Taking into account the values we see that the P-Value is zero for every </w:t>
      </w:r>
      <w:r w:rsidR="00304E34" w:rsidRPr="00304E34">
        <w:rPr>
          <w:sz w:val="24"/>
          <w:lang w:val="en-GB"/>
        </w:rPr>
        <w:t>variable</w:t>
      </w:r>
      <w:r w:rsidRPr="00304E34">
        <w:rPr>
          <w:sz w:val="24"/>
          <w:lang w:val="en-GB"/>
        </w:rPr>
        <w:t>, which is higher tha</w:t>
      </w:r>
      <w:r w:rsidR="00304E34">
        <w:rPr>
          <w:sz w:val="24"/>
          <w:lang w:val="en-GB"/>
        </w:rPr>
        <w:t>n</w:t>
      </w:r>
      <w:r w:rsidRPr="00304E34">
        <w:rPr>
          <w:sz w:val="24"/>
          <w:lang w:val="en-GB"/>
        </w:rPr>
        <w:t xml:space="preserve"> the 0.05 threshold. </w:t>
      </w:r>
      <w:r w:rsidRPr="0092522F">
        <w:rPr>
          <w:sz w:val="24"/>
          <w:lang w:val="en-GB"/>
        </w:rPr>
        <w:t>On the other hand, we can see that the correlation coefficient is</w:t>
      </w:r>
      <w:r w:rsidR="0092522F" w:rsidRPr="0092522F">
        <w:rPr>
          <w:sz w:val="24"/>
          <w:lang w:val="en-GB"/>
        </w:rPr>
        <w:t xml:space="preserve"> close to one in general for the age related variables,</w:t>
      </w:r>
      <w:r w:rsidR="0092522F">
        <w:rPr>
          <w:sz w:val="24"/>
          <w:lang w:val="en-GB"/>
        </w:rPr>
        <w:t xml:space="preserve"> </w:t>
      </w:r>
      <w:proofErr w:type="spellStart"/>
      <w:r w:rsidR="0092522F">
        <w:rPr>
          <w:sz w:val="24"/>
          <w:lang w:val="en-GB"/>
        </w:rPr>
        <w:t>specially</w:t>
      </w:r>
      <w:proofErr w:type="spellEnd"/>
      <w:r w:rsidR="0092522F">
        <w:rPr>
          <w:sz w:val="24"/>
          <w:lang w:val="en-GB"/>
        </w:rPr>
        <w:t xml:space="preserve"> for </w:t>
      </w:r>
      <w:proofErr w:type="spellStart"/>
      <w:r w:rsidR="0092522F">
        <w:rPr>
          <w:sz w:val="24"/>
          <w:lang w:val="en-GB"/>
        </w:rPr>
        <w:t>YearsCode</w:t>
      </w:r>
      <w:proofErr w:type="spellEnd"/>
      <w:r w:rsidR="0092522F">
        <w:rPr>
          <w:sz w:val="24"/>
          <w:lang w:val="en-GB"/>
        </w:rPr>
        <w:t xml:space="preserve"> and </w:t>
      </w:r>
      <w:proofErr w:type="spellStart"/>
      <w:r w:rsidR="0092522F">
        <w:rPr>
          <w:sz w:val="24"/>
          <w:lang w:val="en-GB"/>
        </w:rPr>
        <w:t>YearsCodePro</w:t>
      </w:r>
      <w:proofErr w:type="spellEnd"/>
      <w:r w:rsidRPr="0092522F">
        <w:rPr>
          <w:sz w:val="24"/>
          <w:lang w:val="en-GB"/>
        </w:rPr>
        <w:t>.</w:t>
      </w:r>
    </w:p>
    <w:p w14:paraId="055F2BB5" w14:textId="76B94C5B" w:rsidR="002979C8" w:rsidRPr="0092522F" w:rsidRDefault="0092522F" w:rsidP="00304E34">
      <w:pPr>
        <w:pStyle w:val="Sinespaciado"/>
        <w:rPr>
          <w:sz w:val="24"/>
          <w:lang w:val="en-GB"/>
        </w:rPr>
      </w:pPr>
      <w:r>
        <w:rPr>
          <w:sz w:val="24"/>
          <w:lang w:val="en-GB"/>
        </w:rPr>
        <w:t xml:space="preserve">As it was stated previously in this assignment, the people tend to start coding as pro around </w:t>
      </w:r>
      <w:r w:rsidR="002C52E6">
        <w:rPr>
          <w:sz w:val="24"/>
          <w:lang w:val="en-GB"/>
        </w:rPr>
        <w:t xml:space="preserve">after </w:t>
      </w:r>
      <w:r>
        <w:rPr>
          <w:sz w:val="24"/>
          <w:lang w:val="en-GB"/>
        </w:rPr>
        <w:t>2 years of starting.</w:t>
      </w:r>
      <w:r w:rsidR="002979C8" w:rsidRPr="0092522F">
        <w:rPr>
          <w:sz w:val="24"/>
          <w:lang w:val="en-GB"/>
        </w:rPr>
        <w:t xml:space="preserve"> </w:t>
      </w:r>
    </w:p>
    <w:p w14:paraId="12CC5CEF" w14:textId="5B55BE57" w:rsidR="00CF6A43" w:rsidRDefault="00CF6A43" w:rsidP="00913A13">
      <w:pPr>
        <w:pStyle w:val="Sinespaciado"/>
        <w:rPr>
          <w:lang w:val="en-GB"/>
        </w:rPr>
      </w:pPr>
    </w:p>
    <w:p w14:paraId="6C8FFF03" w14:textId="77777777" w:rsidR="002C52E6" w:rsidRDefault="002C52E6">
      <w:pPr>
        <w:rPr>
          <w:sz w:val="24"/>
          <w:lang w:val="en-GB"/>
        </w:rPr>
      </w:pPr>
      <w:r>
        <w:rPr>
          <w:sz w:val="24"/>
          <w:lang w:val="en-GB"/>
        </w:rPr>
        <w:br w:type="page"/>
      </w:r>
    </w:p>
    <w:p w14:paraId="12356BF0" w14:textId="77777777" w:rsidR="002C52E6" w:rsidRDefault="002C52E6" w:rsidP="00304E34">
      <w:pPr>
        <w:pStyle w:val="Sinespaciado"/>
        <w:rPr>
          <w:sz w:val="24"/>
          <w:lang w:val="en-GB"/>
        </w:rPr>
      </w:pPr>
    </w:p>
    <w:p w14:paraId="0373FB35" w14:textId="6AD5C9DC" w:rsidR="00304E34" w:rsidRDefault="00304E34" w:rsidP="00304E34">
      <w:pPr>
        <w:pStyle w:val="Sinespaciado"/>
        <w:rPr>
          <w:sz w:val="24"/>
          <w:lang w:val="en-GB"/>
        </w:rPr>
      </w:pPr>
      <w:r w:rsidRPr="00304E34">
        <w:rPr>
          <w:sz w:val="24"/>
          <w:lang w:val="en-GB"/>
        </w:rPr>
        <w:t xml:space="preserve">The main diagonal is empty because it would not give us any useful information. This is because the values of the correlation coefficients of the main diagonal are always one, since the correlation coefficient of one variable with itself will always be one. This is why </w:t>
      </w:r>
      <w:proofErr w:type="spellStart"/>
      <w:r w:rsidRPr="00304E34">
        <w:rPr>
          <w:sz w:val="24"/>
          <w:lang w:val="en-GB"/>
        </w:rPr>
        <w:t>Statgraphics</w:t>
      </w:r>
      <w:proofErr w:type="spellEnd"/>
      <w:r w:rsidRPr="00304E34">
        <w:rPr>
          <w:sz w:val="24"/>
          <w:lang w:val="en-GB"/>
        </w:rPr>
        <w:t xml:space="preserve"> does not show any values on the main diagonal of this matrix.</w:t>
      </w:r>
    </w:p>
    <w:p w14:paraId="26ADFF00" w14:textId="158E84AB" w:rsidR="00D75FF1" w:rsidRDefault="00D75FF1" w:rsidP="00304E34">
      <w:pPr>
        <w:pStyle w:val="Sinespaciado"/>
        <w:rPr>
          <w:sz w:val="24"/>
          <w:lang w:val="en-GB"/>
        </w:rPr>
      </w:pPr>
    </w:p>
    <w:p w14:paraId="171DC6E5" w14:textId="1819218A" w:rsidR="00504DF8" w:rsidRDefault="00504DF8" w:rsidP="00504DF8">
      <w:pPr>
        <w:rPr>
          <w:b/>
          <w:bCs/>
          <w:iCs/>
          <w:color w:val="D50066"/>
          <w:sz w:val="28"/>
          <w:szCs w:val="28"/>
          <w:lang w:val="en-US"/>
        </w:rPr>
      </w:pPr>
      <w:r>
        <w:rPr>
          <w:b/>
          <w:bCs/>
          <w:iCs/>
          <w:color w:val="D50066"/>
          <w:sz w:val="28"/>
          <w:szCs w:val="28"/>
          <w:lang w:val="en-US"/>
        </w:rPr>
        <w:t>38</w:t>
      </w:r>
      <w:r>
        <w:rPr>
          <w:b/>
          <w:bCs/>
          <w:iCs/>
          <w:color w:val="D50066"/>
          <w:sz w:val="28"/>
          <w:szCs w:val="28"/>
          <w:lang w:val="en-US"/>
        </w:rPr>
        <w:t>.</w:t>
      </w:r>
      <w:r>
        <w:rPr>
          <w:b/>
          <w:bCs/>
          <w:iCs/>
          <w:color w:val="D50066"/>
          <w:sz w:val="28"/>
          <w:szCs w:val="28"/>
          <w:lang w:val="en-US"/>
        </w:rPr>
        <w:t xml:space="preserve"> From the previous matrix, identify the couple of variables with a greater degree of correlations and plot a </w:t>
      </w:r>
      <w:proofErr w:type="spellStart"/>
      <w:r>
        <w:rPr>
          <w:b/>
          <w:bCs/>
          <w:iCs/>
          <w:color w:val="D50066"/>
          <w:sz w:val="28"/>
          <w:szCs w:val="28"/>
          <w:lang w:val="en-US"/>
        </w:rPr>
        <w:t>disperssion</w:t>
      </w:r>
      <w:proofErr w:type="spellEnd"/>
      <w:r>
        <w:rPr>
          <w:b/>
          <w:bCs/>
          <w:iCs/>
          <w:color w:val="D50066"/>
          <w:sz w:val="28"/>
          <w:szCs w:val="28"/>
          <w:lang w:val="en-US"/>
        </w:rPr>
        <w:t xml:space="preserve"> graphic between both.</w:t>
      </w:r>
    </w:p>
    <w:p w14:paraId="6C0A8AF0" w14:textId="6010FF07" w:rsidR="00E51BA4" w:rsidRDefault="00E51BA4" w:rsidP="00504DF8">
      <w:pPr>
        <w:pStyle w:val="Sinespaciado"/>
        <w:rPr>
          <w:sz w:val="24"/>
          <w:szCs w:val="24"/>
          <w:lang w:val="en-GB"/>
        </w:rPr>
      </w:pPr>
      <w:r>
        <w:rPr>
          <w:sz w:val="24"/>
          <w:lang w:val="en-US"/>
        </w:rPr>
        <w:t xml:space="preserve">For this case </w:t>
      </w:r>
      <m:oMath>
        <m:rad>
          <m:radPr>
            <m:ctrlPr>
              <w:rPr>
                <w:rFonts w:ascii="Cambria Math" w:hAnsi="Cambria Math" w:cstheme="minorHAnsi"/>
                <w:b/>
                <w:i/>
                <w:sz w:val="22"/>
                <w:szCs w:val="24"/>
              </w:rPr>
            </m:ctrlPr>
          </m:radPr>
          <m:deg>
            <m:r>
              <m:rPr>
                <m:sty m:val="bi"/>
              </m:rPr>
              <w:rPr>
                <w:rFonts w:ascii="Cambria Math" w:hAnsi="Cambria Math" w:cstheme="minorHAnsi"/>
                <w:sz w:val="22"/>
                <w:szCs w:val="24"/>
              </w:rPr>
              <m:t>4</m:t>
            </m:r>
          </m:deg>
          <m:e>
            <m:r>
              <m:rPr>
                <m:sty m:val="bi"/>
              </m:rPr>
              <w:rPr>
                <w:rFonts w:ascii="Cambria Math" w:hAnsi="Cambria Math" w:cstheme="minorHAnsi"/>
                <w:sz w:val="22"/>
                <w:szCs w:val="24"/>
              </w:rPr>
              <m:t>YearsCode</m:t>
            </m:r>
          </m:e>
        </m:rad>
      </m:oMath>
      <w:r w:rsidRPr="00E51BA4">
        <w:rPr>
          <w:b/>
          <w:sz w:val="22"/>
          <w:szCs w:val="24"/>
          <w:lang w:val="en-GB"/>
        </w:rPr>
        <w:t xml:space="preserve"> </w:t>
      </w:r>
      <w:r w:rsidRPr="00E51BA4">
        <w:rPr>
          <w:sz w:val="24"/>
          <w:szCs w:val="24"/>
          <w:lang w:val="en-GB"/>
        </w:rPr>
        <w:t>and</w:t>
      </w:r>
      <w:r w:rsidRPr="00E51BA4">
        <w:rPr>
          <w:b/>
          <w:sz w:val="24"/>
          <w:szCs w:val="24"/>
          <w:lang w:val="en-GB"/>
        </w:rPr>
        <w:t xml:space="preserve"> </w:t>
      </w:r>
      <m:oMath>
        <m:rad>
          <m:radPr>
            <m:degHide m:val="1"/>
            <m:ctrlPr>
              <w:rPr>
                <w:rFonts w:ascii="Cambria Math" w:hAnsi="Cambria Math" w:cstheme="minorHAnsi"/>
                <w:b/>
                <w:i/>
                <w:sz w:val="22"/>
                <w:szCs w:val="24"/>
              </w:rPr>
            </m:ctrlPr>
          </m:radPr>
          <m:deg/>
          <m:e>
            <m:r>
              <m:rPr>
                <m:sty m:val="bi"/>
              </m:rPr>
              <w:rPr>
                <w:rFonts w:ascii="Cambria Math" w:hAnsi="Cambria Math" w:cstheme="minorHAnsi"/>
                <w:sz w:val="22"/>
                <w:szCs w:val="24"/>
              </w:rPr>
              <m:t>YearsCodePro</m:t>
            </m:r>
          </m:e>
        </m:rad>
      </m:oMath>
      <w:r w:rsidRPr="00E51BA4">
        <w:rPr>
          <w:b/>
          <w:sz w:val="22"/>
          <w:szCs w:val="24"/>
          <w:lang w:val="en-GB"/>
        </w:rPr>
        <w:t xml:space="preserve"> </w:t>
      </w:r>
      <w:r>
        <w:rPr>
          <w:sz w:val="24"/>
          <w:szCs w:val="24"/>
          <w:lang w:val="en-GB"/>
        </w:rPr>
        <w:t>are the ones with higher correlation with 0,9009. A little smaller than the limit of 0.95 established.</w:t>
      </w:r>
    </w:p>
    <w:p w14:paraId="5AC15BA6" w14:textId="1352EF2B" w:rsidR="00B16593" w:rsidRDefault="00C35A56" w:rsidP="00B16593">
      <w:pPr>
        <w:pStyle w:val="Sinespaciado"/>
        <w:keepNext/>
      </w:pPr>
      <w:r>
        <w:rPr>
          <w:noProof/>
          <w:lang w:eastAsia="es-ES"/>
        </w:rPr>
        <w:drawing>
          <wp:inline distT="0" distB="0" distL="0" distR="0" wp14:anchorId="6FAE0222" wp14:editId="2BFEB105">
            <wp:extent cx="5400040" cy="33343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334385"/>
                    </a:xfrm>
                    <a:prstGeom prst="rect">
                      <a:avLst/>
                    </a:prstGeom>
                  </pic:spPr>
                </pic:pic>
              </a:graphicData>
            </a:graphic>
          </wp:inline>
        </w:drawing>
      </w:r>
    </w:p>
    <w:p w14:paraId="07A9BBDA" w14:textId="5FC9F869" w:rsidR="00B16593" w:rsidRDefault="00B16593" w:rsidP="00B16593">
      <w:pPr>
        <w:pStyle w:val="Descripcin"/>
        <w:jc w:val="center"/>
        <w:rPr>
          <w:lang w:val="en-US"/>
        </w:rPr>
      </w:pPr>
      <w:r>
        <w:rPr>
          <w:noProof/>
          <w:lang w:val="en-GB"/>
        </w:rPr>
        <w:t xml:space="preserve">PICTURE </w:t>
      </w:r>
      <w:r>
        <w:rPr>
          <w:noProof/>
          <w:lang w:val="en-GB"/>
        </w:rPr>
        <w:t>48</w:t>
      </w:r>
      <w:r w:rsidRPr="0036796B">
        <w:rPr>
          <w:noProof/>
          <w:lang w:val="en-GB"/>
        </w:rPr>
        <w:t>:</w:t>
      </w:r>
      <w:r>
        <w:rPr>
          <w:noProof/>
          <w:lang w:val="en-GB"/>
        </w:rPr>
        <w:t xml:space="preserve"> Disperssion graph of </w:t>
      </w:r>
      <m:oMath>
        <m:rad>
          <m:radPr>
            <m:ctrlPr>
              <w:rPr>
                <w:rFonts w:ascii="Cambria Math" w:hAnsi="Cambria Math"/>
                <w:i/>
                <w:noProof/>
                <w:lang w:val="en-GB"/>
              </w:rPr>
            </m:ctrlPr>
          </m:radPr>
          <m:deg>
            <m:r>
              <m:rPr>
                <m:sty m:val="bi"/>
              </m:rPr>
              <w:rPr>
                <w:rFonts w:ascii="Cambria Math" w:hAnsi="Cambria Math"/>
                <w:noProof/>
                <w:lang w:val="en-GB"/>
              </w:rPr>
              <m:t>4</m:t>
            </m:r>
          </m:deg>
          <m:e>
            <m:r>
              <m:rPr>
                <m:sty m:val="bi"/>
              </m:rPr>
              <w:rPr>
                <w:rFonts w:ascii="Cambria Math" w:hAnsi="Cambria Math"/>
                <w:noProof/>
                <w:lang w:val="en-GB"/>
              </w:rPr>
              <m:t>YearsCode</m:t>
            </m:r>
          </m:e>
        </m:rad>
      </m:oMath>
      <w:r>
        <w:rPr>
          <w:noProof/>
          <w:lang w:val="en-GB"/>
        </w:rPr>
        <w:t xml:space="preserve"> </w:t>
      </w:r>
      <m:oMath>
        <m:rad>
          <m:radPr>
            <m:degHide m:val="1"/>
            <m:ctrlPr>
              <w:rPr>
                <w:rFonts w:ascii="Cambria Math" w:hAnsi="Cambria Math"/>
                <w:i/>
                <w:noProof/>
                <w:lang w:val="en-GB"/>
              </w:rPr>
            </m:ctrlPr>
          </m:radPr>
          <m:deg/>
          <m:e>
            <m:r>
              <m:rPr>
                <m:sty m:val="bi"/>
              </m:rPr>
              <w:rPr>
                <w:rFonts w:ascii="Cambria Math" w:hAnsi="Cambria Math"/>
                <w:noProof/>
                <w:lang w:val="en-GB"/>
              </w:rPr>
              <m:t>YearsCodePro</m:t>
            </m:r>
          </m:e>
        </m:rad>
      </m:oMath>
      <w:r>
        <w:rPr>
          <w:lang w:val="en-US"/>
        </w:rPr>
        <w:t>.</w:t>
      </w:r>
    </w:p>
    <w:p w14:paraId="03F1FF2E" w14:textId="041D5503" w:rsidR="006B27A8" w:rsidRDefault="00C35A56" w:rsidP="00C35A56">
      <w:pPr>
        <w:pStyle w:val="Descripcin"/>
        <w:rPr>
          <w:b w:val="0"/>
          <w:color w:val="000000" w:themeColor="text1"/>
          <w:sz w:val="24"/>
          <w:lang w:val="en-GB"/>
        </w:rPr>
      </w:pPr>
      <w:r w:rsidRPr="00C35A56">
        <w:rPr>
          <w:b w:val="0"/>
          <w:color w:val="000000" w:themeColor="text1"/>
          <w:sz w:val="24"/>
          <w:lang w:val="en-GB"/>
        </w:rPr>
        <w:t xml:space="preserve">From the graphic we can see that both variables are correlated since, when the </w:t>
      </w:r>
      <w:proofErr w:type="spellStart"/>
      <w:r>
        <w:rPr>
          <w:b w:val="0"/>
          <w:color w:val="000000" w:themeColor="text1"/>
          <w:sz w:val="24"/>
          <w:lang w:val="en-GB"/>
        </w:rPr>
        <w:t>YearsCode</w:t>
      </w:r>
      <w:proofErr w:type="spellEnd"/>
      <w:r w:rsidRPr="00C35A56">
        <w:rPr>
          <w:b w:val="0"/>
          <w:color w:val="000000" w:themeColor="text1"/>
          <w:sz w:val="24"/>
          <w:lang w:val="en-GB"/>
        </w:rPr>
        <w:t xml:space="preserve"> is higher, the number of </w:t>
      </w:r>
      <w:proofErr w:type="spellStart"/>
      <w:r>
        <w:rPr>
          <w:b w:val="0"/>
          <w:color w:val="000000" w:themeColor="text1"/>
          <w:sz w:val="24"/>
          <w:lang w:val="en-GB"/>
        </w:rPr>
        <w:t>YearsCodePro</w:t>
      </w:r>
      <w:proofErr w:type="spellEnd"/>
      <w:r w:rsidRPr="00C35A56">
        <w:rPr>
          <w:b w:val="0"/>
          <w:color w:val="000000" w:themeColor="text1"/>
          <w:sz w:val="24"/>
          <w:lang w:val="en-GB"/>
        </w:rPr>
        <w:t xml:space="preserve"> also increases. This makes a lot of sense </w:t>
      </w:r>
      <w:r>
        <w:rPr>
          <w:b w:val="0"/>
          <w:color w:val="000000" w:themeColor="text1"/>
          <w:sz w:val="24"/>
          <w:lang w:val="en-GB"/>
        </w:rPr>
        <w:t xml:space="preserve">as it was explained before. People spend some time learning to code before start working on it. </w:t>
      </w:r>
      <w:r w:rsidRPr="00C35A56">
        <w:rPr>
          <w:b w:val="0"/>
          <w:color w:val="000000" w:themeColor="text1"/>
          <w:sz w:val="24"/>
          <w:lang w:val="en-GB"/>
        </w:rPr>
        <w:t>We can also see that most of the</w:t>
      </w:r>
      <w:r>
        <w:rPr>
          <w:b w:val="0"/>
          <w:color w:val="000000" w:themeColor="text1"/>
          <w:sz w:val="24"/>
          <w:lang w:val="en-GB"/>
        </w:rPr>
        <w:t xml:space="preserve"> people</w:t>
      </w:r>
      <w:r w:rsidRPr="00C35A56">
        <w:rPr>
          <w:b w:val="0"/>
          <w:color w:val="000000" w:themeColor="text1"/>
          <w:sz w:val="24"/>
          <w:lang w:val="en-GB"/>
        </w:rPr>
        <w:t xml:space="preserve"> with higher score </w:t>
      </w:r>
      <w:r>
        <w:rPr>
          <w:b w:val="0"/>
          <w:color w:val="000000" w:themeColor="text1"/>
          <w:sz w:val="24"/>
          <w:lang w:val="en-GB"/>
        </w:rPr>
        <w:t>years coding are the Spanish. This is obvious since the population of Spain is more than four times the Portugal´s</w:t>
      </w:r>
      <w:r w:rsidRPr="00C35A56">
        <w:rPr>
          <w:b w:val="0"/>
          <w:color w:val="000000" w:themeColor="text1"/>
          <w:sz w:val="24"/>
          <w:lang w:val="en-GB"/>
        </w:rPr>
        <w:t xml:space="preserve">. </w:t>
      </w:r>
    </w:p>
    <w:p w14:paraId="37170225" w14:textId="77777777" w:rsidR="004F7DF7" w:rsidRDefault="00340B0C" w:rsidP="00C35A56">
      <w:pPr>
        <w:pStyle w:val="Descripcin"/>
        <w:rPr>
          <w:b w:val="0"/>
          <w:color w:val="000000" w:themeColor="text1"/>
          <w:sz w:val="24"/>
          <w:lang w:val="en-GB"/>
        </w:rPr>
      </w:pPr>
      <w:r w:rsidRPr="00340B0C">
        <w:rPr>
          <w:b w:val="0"/>
          <w:color w:val="000000" w:themeColor="text1"/>
          <w:sz w:val="24"/>
          <w:lang w:val="en-GB"/>
        </w:rPr>
        <w:t>These variables have a positively linear relation, since we can fit a straight line to the plot, and this line would have positive slope.</w:t>
      </w:r>
      <w:r w:rsidRPr="00340B0C">
        <w:rPr>
          <w:b w:val="0"/>
          <w:color w:val="000000" w:themeColor="text1"/>
          <w:sz w:val="24"/>
          <w:lang w:val="en-GB"/>
        </w:rPr>
        <w:t xml:space="preserve"> </w:t>
      </w:r>
      <w:r w:rsidR="006B27A8">
        <w:rPr>
          <w:b w:val="0"/>
          <w:color w:val="000000" w:themeColor="text1"/>
          <w:sz w:val="24"/>
          <w:lang w:val="en-GB"/>
        </w:rPr>
        <w:t>Also, w</w:t>
      </w:r>
      <w:r w:rsidR="00C35A56" w:rsidRPr="00C35A56">
        <w:rPr>
          <w:b w:val="0"/>
          <w:color w:val="000000" w:themeColor="text1"/>
          <w:sz w:val="24"/>
          <w:lang w:val="en-GB"/>
        </w:rPr>
        <w:t xml:space="preserve">e can see that </w:t>
      </w:r>
      <w:r w:rsidR="006B27A8">
        <w:rPr>
          <w:b w:val="0"/>
          <w:color w:val="000000" w:themeColor="text1"/>
          <w:sz w:val="24"/>
          <w:lang w:val="en-GB"/>
        </w:rPr>
        <w:t>both countries have a</w:t>
      </w:r>
      <w:r>
        <w:rPr>
          <w:b w:val="0"/>
          <w:color w:val="000000" w:themeColor="text1"/>
          <w:sz w:val="24"/>
          <w:lang w:val="en-GB"/>
        </w:rPr>
        <w:t xml:space="preserve"> moderate</w:t>
      </w:r>
      <w:r w:rsidR="006B27A8">
        <w:rPr>
          <w:b w:val="0"/>
          <w:color w:val="000000" w:themeColor="text1"/>
          <w:sz w:val="24"/>
          <w:lang w:val="en-GB"/>
        </w:rPr>
        <w:t xml:space="preserve"> </w:t>
      </w:r>
      <w:proofErr w:type="spellStart"/>
      <w:r w:rsidR="006B27A8">
        <w:rPr>
          <w:b w:val="0"/>
          <w:color w:val="000000" w:themeColor="text1"/>
          <w:sz w:val="24"/>
          <w:lang w:val="en-GB"/>
        </w:rPr>
        <w:t>correlation</w:t>
      </w:r>
      <w:r w:rsidR="00C35A56" w:rsidRPr="00C35A56">
        <w:rPr>
          <w:b w:val="0"/>
          <w:color w:val="000000" w:themeColor="text1"/>
          <w:sz w:val="24"/>
          <w:lang w:val="en-GB"/>
        </w:rPr>
        <w:t>.</w:t>
      </w:r>
    </w:p>
    <w:p w14:paraId="5D73D38D" w14:textId="77777777" w:rsidR="004F7DF7" w:rsidRDefault="004F7DF7" w:rsidP="00C35A56">
      <w:pPr>
        <w:pStyle w:val="Descripcin"/>
        <w:rPr>
          <w:b w:val="0"/>
          <w:color w:val="000000" w:themeColor="text1"/>
          <w:sz w:val="24"/>
          <w:lang w:val="en-GB"/>
        </w:rPr>
      </w:pPr>
      <w:proofErr w:type="spellEnd"/>
    </w:p>
    <w:p w14:paraId="155A4486" w14:textId="77777777" w:rsidR="004F7DF7" w:rsidRDefault="004F7DF7" w:rsidP="00C35A56">
      <w:pPr>
        <w:pStyle w:val="Descripcin"/>
        <w:rPr>
          <w:b w:val="0"/>
          <w:color w:val="000000" w:themeColor="text1"/>
          <w:sz w:val="24"/>
          <w:lang w:val="en-GB"/>
        </w:rPr>
      </w:pPr>
    </w:p>
    <w:p w14:paraId="7A17E9F3" w14:textId="25B46A2F" w:rsidR="004F7DF7" w:rsidRDefault="006B27A8" w:rsidP="00C35A56">
      <w:pPr>
        <w:pStyle w:val="Descripcin"/>
        <w:rPr>
          <w:b w:val="0"/>
          <w:color w:val="000000" w:themeColor="text1"/>
          <w:sz w:val="24"/>
          <w:lang w:val="en-GB"/>
        </w:rPr>
      </w:pPr>
      <w:r>
        <w:rPr>
          <w:b w:val="0"/>
          <w:color w:val="000000" w:themeColor="text1"/>
          <w:sz w:val="24"/>
          <w:lang w:val="en-GB"/>
        </w:rPr>
        <w:t>The</w:t>
      </w:r>
      <w:r w:rsidR="00C35A56" w:rsidRPr="00C35A56">
        <w:rPr>
          <w:b w:val="0"/>
          <w:color w:val="000000" w:themeColor="text1"/>
          <w:sz w:val="24"/>
          <w:lang w:val="en-GB"/>
        </w:rPr>
        <w:t xml:space="preserve"> points</w:t>
      </w:r>
      <w:r>
        <w:rPr>
          <w:b w:val="0"/>
          <w:color w:val="000000" w:themeColor="text1"/>
          <w:sz w:val="24"/>
          <w:lang w:val="en-GB"/>
        </w:rPr>
        <w:t xml:space="preserve"> are really close</w:t>
      </w:r>
      <w:r w:rsidR="00D6131C">
        <w:rPr>
          <w:b w:val="0"/>
          <w:color w:val="000000" w:themeColor="text1"/>
          <w:sz w:val="24"/>
          <w:lang w:val="en-GB"/>
        </w:rPr>
        <w:t xml:space="preserve"> from </w:t>
      </w:r>
      <w:proofErr w:type="spellStart"/>
      <w:r w:rsidR="00D6131C">
        <w:rPr>
          <w:b w:val="0"/>
          <w:color w:val="000000" w:themeColor="text1"/>
          <w:sz w:val="24"/>
          <w:lang w:val="en-GB"/>
        </w:rPr>
        <w:t xml:space="preserve">each </w:t>
      </w:r>
      <w:proofErr w:type="gramStart"/>
      <w:r w:rsidR="00D6131C">
        <w:rPr>
          <w:b w:val="0"/>
          <w:color w:val="000000" w:themeColor="text1"/>
          <w:sz w:val="24"/>
          <w:lang w:val="en-GB"/>
        </w:rPr>
        <w:t>others</w:t>
      </w:r>
      <w:proofErr w:type="spellEnd"/>
      <w:proofErr w:type="gramEnd"/>
      <w:r>
        <w:rPr>
          <w:b w:val="0"/>
          <w:color w:val="000000" w:themeColor="text1"/>
          <w:sz w:val="24"/>
          <w:lang w:val="en-GB"/>
        </w:rPr>
        <w:t xml:space="preserve"> </w:t>
      </w:r>
      <w:r w:rsidR="00340B0C">
        <w:rPr>
          <w:b w:val="0"/>
          <w:color w:val="000000" w:themeColor="text1"/>
          <w:sz w:val="24"/>
          <w:lang w:val="en-GB"/>
        </w:rPr>
        <w:t>in general and the ones which are not so close, are not that far to consider it weak.</w:t>
      </w:r>
      <w:r w:rsidR="004F7DF7">
        <w:rPr>
          <w:b w:val="0"/>
          <w:color w:val="000000" w:themeColor="text1"/>
          <w:sz w:val="24"/>
          <w:lang w:val="en-GB"/>
        </w:rPr>
        <w:t xml:space="preserve"> Also it breaks the homoscedasticity hypothesis.</w:t>
      </w:r>
    </w:p>
    <w:p w14:paraId="7C430164" w14:textId="597F0CB9" w:rsidR="00B16593" w:rsidRDefault="00340B0C" w:rsidP="00C35A56">
      <w:pPr>
        <w:pStyle w:val="Descripcin"/>
        <w:rPr>
          <w:b w:val="0"/>
          <w:color w:val="000000" w:themeColor="text1"/>
          <w:sz w:val="24"/>
          <w:lang w:val="en-GB"/>
        </w:rPr>
      </w:pPr>
      <w:r>
        <w:rPr>
          <w:b w:val="0"/>
          <w:color w:val="000000" w:themeColor="text1"/>
          <w:sz w:val="24"/>
          <w:lang w:val="en-GB"/>
        </w:rPr>
        <w:t xml:space="preserve"> In summary: The relationship is linear, positive and moderate. </w:t>
      </w:r>
    </w:p>
    <w:p w14:paraId="08F6C097" w14:textId="01F6A5F5" w:rsidR="004F7DF7" w:rsidRDefault="004F7DF7" w:rsidP="004F7DF7">
      <w:pPr>
        <w:rPr>
          <w:b/>
          <w:bCs/>
          <w:iCs/>
          <w:color w:val="D50066"/>
          <w:sz w:val="28"/>
          <w:szCs w:val="28"/>
          <w:lang w:val="en-US"/>
        </w:rPr>
      </w:pPr>
      <w:r>
        <w:rPr>
          <w:b/>
          <w:bCs/>
          <w:iCs/>
          <w:color w:val="D50066"/>
          <w:sz w:val="28"/>
          <w:szCs w:val="28"/>
          <w:lang w:val="en-US"/>
        </w:rPr>
        <w:t>39</w:t>
      </w:r>
      <w:r>
        <w:rPr>
          <w:b/>
          <w:bCs/>
          <w:iCs/>
          <w:color w:val="D50066"/>
          <w:sz w:val="28"/>
          <w:szCs w:val="28"/>
          <w:lang w:val="en-US"/>
        </w:rPr>
        <w:t>.</w:t>
      </w:r>
      <w:r>
        <w:rPr>
          <w:b/>
          <w:bCs/>
          <w:iCs/>
          <w:color w:val="D50066"/>
          <w:sz w:val="28"/>
          <w:szCs w:val="28"/>
          <w:lang w:val="en-US"/>
        </w:rPr>
        <w:t xml:space="preserve"> Between the </w:t>
      </w:r>
      <w:proofErr w:type="spellStart"/>
      <w:r>
        <w:rPr>
          <w:b/>
          <w:bCs/>
          <w:iCs/>
          <w:color w:val="D50066"/>
          <w:sz w:val="28"/>
          <w:szCs w:val="28"/>
          <w:lang w:val="en-US"/>
        </w:rPr>
        <w:t>cuantitative</w:t>
      </w:r>
      <w:proofErr w:type="spellEnd"/>
      <w:r>
        <w:rPr>
          <w:b/>
          <w:bCs/>
          <w:iCs/>
          <w:color w:val="D50066"/>
          <w:sz w:val="28"/>
          <w:szCs w:val="28"/>
          <w:lang w:val="en-US"/>
        </w:rPr>
        <w:t xml:space="preserve"> variables, chose the one (Y) that could be considered as response variable</w:t>
      </w:r>
      <w:proofErr w:type="gramStart"/>
      <w:r>
        <w:rPr>
          <w:b/>
          <w:bCs/>
          <w:iCs/>
          <w:color w:val="D50066"/>
          <w:sz w:val="28"/>
          <w:szCs w:val="28"/>
          <w:lang w:val="en-US"/>
        </w:rPr>
        <w:t xml:space="preserve">. </w:t>
      </w:r>
      <w:proofErr w:type="gramEnd"/>
      <w:r>
        <w:rPr>
          <w:b/>
          <w:bCs/>
          <w:iCs/>
          <w:color w:val="D50066"/>
          <w:sz w:val="28"/>
          <w:szCs w:val="28"/>
          <w:lang w:val="en-US"/>
        </w:rPr>
        <w:t>From the matrix of correlation, identify the variable (X) with more correlation with Y</w:t>
      </w:r>
      <w:r>
        <w:rPr>
          <w:b/>
          <w:bCs/>
          <w:iCs/>
          <w:color w:val="D50066"/>
          <w:sz w:val="28"/>
          <w:szCs w:val="28"/>
          <w:lang w:val="en-US"/>
        </w:rPr>
        <w:t>.</w:t>
      </w:r>
      <w:r>
        <w:rPr>
          <w:b/>
          <w:bCs/>
          <w:iCs/>
          <w:color w:val="D50066"/>
          <w:sz w:val="28"/>
          <w:szCs w:val="28"/>
          <w:lang w:val="en-US"/>
        </w:rPr>
        <w:t xml:space="preserve"> Make a Simple Linear Regression Analysis which allows to predict the values of Y in function of X.</w:t>
      </w:r>
    </w:p>
    <w:p w14:paraId="7E254124" w14:textId="0246D458" w:rsidR="00340B0C" w:rsidRPr="004F7DF7" w:rsidRDefault="00340B0C" w:rsidP="004F7DF7">
      <w:pPr>
        <w:rPr>
          <w:lang w:val="en-GB"/>
        </w:rPr>
      </w:pPr>
      <w:bookmarkStart w:id="2" w:name="_GoBack"/>
      <w:bookmarkEnd w:id="2"/>
    </w:p>
    <w:sectPr w:rsidR="00340B0C" w:rsidRPr="004F7DF7" w:rsidSect="002D3B8C">
      <w:headerReference w:type="default" r:id="rId30"/>
      <w:footerReference w:type="default" r:id="rId31"/>
      <w:footerReference w:type="first" r:id="rId32"/>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1A144" w14:textId="77777777" w:rsidR="008F39CD" w:rsidRDefault="008F39CD" w:rsidP="00DB6018">
      <w:pPr>
        <w:spacing w:after="0" w:line="240" w:lineRule="auto"/>
      </w:pPr>
      <w:r>
        <w:separator/>
      </w:r>
    </w:p>
  </w:endnote>
  <w:endnote w:type="continuationSeparator" w:id="0">
    <w:p w14:paraId="36662631" w14:textId="77777777" w:rsidR="008F39CD" w:rsidRDefault="008F39CD"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18843" w14:textId="5555259E" w:rsidR="0009269C" w:rsidRPr="00CC60AD" w:rsidRDefault="0009269C" w:rsidP="00327094">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A2074D">
      <w:rPr>
        <w:noProof/>
        <w:color w:val="D50066"/>
        <w:sz w:val="28"/>
        <w:szCs w:val="28"/>
      </w:rPr>
      <w:t>26</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A2074D">
      <w:rPr>
        <w:noProof/>
        <w:color w:val="D50066"/>
        <w:sz w:val="28"/>
        <w:szCs w:val="28"/>
      </w:rPr>
      <w:t>27</w:t>
    </w:r>
    <w:r w:rsidRPr="00CC60AD">
      <w:rPr>
        <w:color w:val="D50066"/>
        <w:sz w:val="28"/>
        <w:szCs w:val="28"/>
      </w:rPr>
      <w:fldChar w:fldCharType="end"/>
    </w:r>
  </w:p>
  <w:p w14:paraId="21A5376D" w14:textId="77777777" w:rsidR="0009269C" w:rsidRDefault="0009269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E2FF9" w14:textId="77777777" w:rsidR="0009269C" w:rsidRDefault="0009269C">
    <w:pPr>
      <w:pStyle w:val="Piedepgina"/>
      <w:jc w:val="center"/>
      <w:rPr>
        <w:color w:val="FF0000"/>
        <w:sz w:val="28"/>
        <w:szCs w:val="28"/>
      </w:rPr>
    </w:pPr>
  </w:p>
  <w:p w14:paraId="33FCBF47" w14:textId="39779BE2" w:rsidR="0009269C" w:rsidRPr="00CC60AD" w:rsidRDefault="0009269C">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C35A56">
      <w:rPr>
        <w:noProof/>
        <w:color w:val="D50066"/>
        <w:sz w:val="28"/>
        <w:szCs w:val="28"/>
      </w:rPr>
      <w:t>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C35A56">
      <w:rPr>
        <w:noProof/>
        <w:color w:val="D50066"/>
        <w:sz w:val="28"/>
        <w:szCs w:val="28"/>
      </w:rPr>
      <w:t>26</w:t>
    </w:r>
    <w:r w:rsidRPr="00CC60AD">
      <w:rPr>
        <w:color w:val="D50066"/>
        <w:sz w:val="28"/>
        <w:szCs w:val="28"/>
      </w:rPr>
      <w:fldChar w:fldCharType="end"/>
    </w:r>
  </w:p>
  <w:p w14:paraId="0242E056" w14:textId="77777777" w:rsidR="0009269C" w:rsidRDefault="0009269C"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DB993" w14:textId="77777777" w:rsidR="008F39CD" w:rsidRDefault="008F39CD" w:rsidP="00DB6018">
      <w:pPr>
        <w:spacing w:after="0" w:line="240" w:lineRule="auto"/>
      </w:pPr>
      <w:r>
        <w:separator/>
      </w:r>
    </w:p>
  </w:footnote>
  <w:footnote w:type="continuationSeparator" w:id="0">
    <w:p w14:paraId="13F8EA7E" w14:textId="77777777" w:rsidR="008F39CD" w:rsidRDefault="008F39CD"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7DC7E" w14:textId="489EDCA5" w:rsidR="0009269C" w:rsidRPr="009D3DD7" w:rsidRDefault="0009269C" w:rsidP="00CC60AD">
    <w:pPr>
      <w:pStyle w:val="Encabezado"/>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776E28"/>
    <w:multiLevelType w:val="multilevel"/>
    <w:tmpl w:val="6C74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85462"/>
    <w:multiLevelType w:val="hybridMultilevel"/>
    <w:tmpl w:val="F10E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141A7"/>
    <w:multiLevelType w:val="hybridMultilevel"/>
    <w:tmpl w:val="E0280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D82DC2"/>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082BC3"/>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880804"/>
    <w:multiLevelType w:val="hybridMultilevel"/>
    <w:tmpl w:val="C78AA304"/>
    <w:lvl w:ilvl="0" w:tplc="73A289A4">
      <w:start w:val="1"/>
      <w:numFmt w:val="bullet"/>
      <w:lvlText w:val=""/>
      <w:lvlJc w:val="left"/>
      <w:pPr>
        <w:ind w:left="720" w:hanging="360"/>
      </w:pPr>
      <w:rPr>
        <w:rFonts w:ascii="Symbol" w:hAnsi="Symbol" w:hint="default"/>
        <w:color w:val="D50066"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28E4"/>
    <w:multiLevelType w:val="multilevel"/>
    <w:tmpl w:val="EE5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D0200"/>
    <w:multiLevelType w:val="multilevel"/>
    <w:tmpl w:val="B73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A654DF"/>
    <w:multiLevelType w:val="hybridMultilevel"/>
    <w:tmpl w:val="3F2AA0B8"/>
    <w:lvl w:ilvl="0" w:tplc="303A8E5E">
      <w:start w:val="1"/>
      <w:numFmt w:val="bullet"/>
      <w:lvlText w:val=""/>
      <w:lvlJc w:val="left"/>
      <w:pPr>
        <w:ind w:left="720" w:hanging="360"/>
      </w:pPr>
      <w:rPr>
        <w:rFonts w:ascii="Symbol" w:hAnsi="Symbol" w:hint="default"/>
        <w:color w:val="D5006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E25"/>
    <w:multiLevelType w:val="hybridMultilevel"/>
    <w:tmpl w:val="3CAAB7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2ED6521"/>
    <w:multiLevelType w:val="multilevel"/>
    <w:tmpl w:val="D56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02013D"/>
    <w:multiLevelType w:val="hybridMultilevel"/>
    <w:tmpl w:val="56F210D0"/>
    <w:lvl w:ilvl="0" w:tplc="950EE60E">
      <w:start w:val="1"/>
      <w:numFmt w:val="decimal"/>
      <w:lvlText w:val="%1."/>
      <w:lvlJc w:val="left"/>
      <w:pPr>
        <w:ind w:left="1066" w:hanging="360"/>
      </w:pPr>
      <w:rPr>
        <w:rFonts w:hint="default"/>
        <w:b w:val="0"/>
        <w:color w:val="auto"/>
        <w:sz w:val="24"/>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2" w15:restartNumberingAfterBreak="0">
    <w:nsid w:val="67585B13"/>
    <w:multiLevelType w:val="multilevel"/>
    <w:tmpl w:val="882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8419B"/>
    <w:multiLevelType w:val="multilevel"/>
    <w:tmpl w:val="229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0"/>
  </w:num>
  <w:num w:numId="4">
    <w:abstractNumId w:val="23"/>
  </w:num>
  <w:num w:numId="5">
    <w:abstractNumId w:val="7"/>
  </w:num>
  <w:num w:numId="6">
    <w:abstractNumId w:val="27"/>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11"/>
  </w:num>
  <w:num w:numId="19">
    <w:abstractNumId w:val="14"/>
  </w:num>
  <w:num w:numId="20">
    <w:abstractNumId w:val="10"/>
  </w:num>
  <w:num w:numId="21">
    <w:abstractNumId w:val="24"/>
  </w:num>
  <w:num w:numId="22">
    <w:abstractNumId w:val="12"/>
  </w:num>
  <w:num w:numId="23">
    <w:abstractNumId w:val="26"/>
  </w:num>
  <w:num w:numId="24">
    <w:abstractNumId w:val="4"/>
  </w:num>
  <w:num w:numId="25">
    <w:abstractNumId w:val="21"/>
  </w:num>
  <w:num w:numId="26">
    <w:abstractNumId w:val="5"/>
  </w:num>
  <w:num w:numId="27">
    <w:abstractNumId w:val="6"/>
  </w:num>
  <w:num w:numId="28">
    <w:abstractNumId w:val="8"/>
  </w:num>
  <w:num w:numId="29">
    <w:abstractNumId w:val="17"/>
  </w:num>
  <w:num w:numId="30">
    <w:abstractNumId w:val="16"/>
  </w:num>
  <w:num w:numId="31">
    <w:abstractNumId w:val="3"/>
  </w:num>
  <w:num w:numId="32">
    <w:abstractNumId w:val="15"/>
  </w:num>
  <w:num w:numId="33">
    <w:abstractNumId w:val="22"/>
  </w:num>
  <w:num w:numId="34">
    <w:abstractNumId w:val="19"/>
  </w:num>
  <w:num w:numId="35">
    <w:abstractNumId w:val="25"/>
  </w:num>
  <w:num w:numId="36">
    <w:abstractNumId w:val="9"/>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3C04"/>
    <w:rsid w:val="00004321"/>
    <w:rsid w:val="0000523D"/>
    <w:rsid w:val="00007B07"/>
    <w:rsid w:val="00012005"/>
    <w:rsid w:val="000121A4"/>
    <w:rsid w:val="00012A81"/>
    <w:rsid w:val="00013221"/>
    <w:rsid w:val="00014BC0"/>
    <w:rsid w:val="00014DF3"/>
    <w:rsid w:val="00016BFC"/>
    <w:rsid w:val="00016EB5"/>
    <w:rsid w:val="00020742"/>
    <w:rsid w:val="0002129B"/>
    <w:rsid w:val="00022154"/>
    <w:rsid w:val="000227E6"/>
    <w:rsid w:val="000257AA"/>
    <w:rsid w:val="00025D01"/>
    <w:rsid w:val="00030A08"/>
    <w:rsid w:val="00032E08"/>
    <w:rsid w:val="00035C51"/>
    <w:rsid w:val="000370C7"/>
    <w:rsid w:val="000372F0"/>
    <w:rsid w:val="0003785C"/>
    <w:rsid w:val="00041C72"/>
    <w:rsid w:val="000420B7"/>
    <w:rsid w:val="00042AA6"/>
    <w:rsid w:val="0005115A"/>
    <w:rsid w:val="00056F57"/>
    <w:rsid w:val="00061CD0"/>
    <w:rsid w:val="00062B12"/>
    <w:rsid w:val="0006598D"/>
    <w:rsid w:val="00065CDC"/>
    <w:rsid w:val="00066636"/>
    <w:rsid w:val="0006747C"/>
    <w:rsid w:val="00073CE4"/>
    <w:rsid w:val="000745F8"/>
    <w:rsid w:val="000758E8"/>
    <w:rsid w:val="00080C35"/>
    <w:rsid w:val="0008190E"/>
    <w:rsid w:val="0008257A"/>
    <w:rsid w:val="00082740"/>
    <w:rsid w:val="000850AD"/>
    <w:rsid w:val="00085E3E"/>
    <w:rsid w:val="000905B9"/>
    <w:rsid w:val="0009269C"/>
    <w:rsid w:val="00092839"/>
    <w:rsid w:val="000961EF"/>
    <w:rsid w:val="000974D6"/>
    <w:rsid w:val="000A2E7D"/>
    <w:rsid w:val="000A5E1B"/>
    <w:rsid w:val="000B3FAC"/>
    <w:rsid w:val="000B4953"/>
    <w:rsid w:val="000B525F"/>
    <w:rsid w:val="000B5A03"/>
    <w:rsid w:val="000B7273"/>
    <w:rsid w:val="000C049F"/>
    <w:rsid w:val="000C091A"/>
    <w:rsid w:val="000C0B95"/>
    <w:rsid w:val="000C3E6E"/>
    <w:rsid w:val="000C605C"/>
    <w:rsid w:val="000C62D2"/>
    <w:rsid w:val="000D1EA2"/>
    <w:rsid w:val="000D2ED4"/>
    <w:rsid w:val="000D4756"/>
    <w:rsid w:val="000D541B"/>
    <w:rsid w:val="000D6D1D"/>
    <w:rsid w:val="000E0C0D"/>
    <w:rsid w:val="000E587D"/>
    <w:rsid w:val="000E6E86"/>
    <w:rsid w:val="000E79D4"/>
    <w:rsid w:val="000F008E"/>
    <w:rsid w:val="000F0C55"/>
    <w:rsid w:val="000F264D"/>
    <w:rsid w:val="000F4C56"/>
    <w:rsid w:val="000F554B"/>
    <w:rsid w:val="000F72E2"/>
    <w:rsid w:val="001026D0"/>
    <w:rsid w:val="00103B20"/>
    <w:rsid w:val="001048DF"/>
    <w:rsid w:val="00104A5B"/>
    <w:rsid w:val="00105126"/>
    <w:rsid w:val="0010685A"/>
    <w:rsid w:val="00110338"/>
    <w:rsid w:val="001112AB"/>
    <w:rsid w:val="00113569"/>
    <w:rsid w:val="00115113"/>
    <w:rsid w:val="00115ED9"/>
    <w:rsid w:val="00116D2C"/>
    <w:rsid w:val="00116ED1"/>
    <w:rsid w:val="00122977"/>
    <w:rsid w:val="00122E89"/>
    <w:rsid w:val="0012380F"/>
    <w:rsid w:val="00123E87"/>
    <w:rsid w:val="001257B5"/>
    <w:rsid w:val="00125D7F"/>
    <w:rsid w:val="00126E21"/>
    <w:rsid w:val="00132D54"/>
    <w:rsid w:val="00134C7F"/>
    <w:rsid w:val="00135F2B"/>
    <w:rsid w:val="00137457"/>
    <w:rsid w:val="00142A27"/>
    <w:rsid w:val="00144734"/>
    <w:rsid w:val="00144823"/>
    <w:rsid w:val="00146D2B"/>
    <w:rsid w:val="00147849"/>
    <w:rsid w:val="00151EFC"/>
    <w:rsid w:val="0015321A"/>
    <w:rsid w:val="0016262D"/>
    <w:rsid w:val="001642CC"/>
    <w:rsid w:val="00164AF5"/>
    <w:rsid w:val="001654D9"/>
    <w:rsid w:val="001712FC"/>
    <w:rsid w:val="00172ACB"/>
    <w:rsid w:val="00176D05"/>
    <w:rsid w:val="00177B2E"/>
    <w:rsid w:val="00182CF3"/>
    <w:rsid w:val="00183EE5"/>
    <w:rsid w:val="00187982"/>
    <w:rsid w:val="00187F4F"/>
    <w:rsid w:val="00190BC3"/>
    <w:rsid w:val="00195494"/>
    <w:rsid w:val="00195E84"/>
    <w:rsid w:val="0019768A"/>
    <w:rsid w:val="00197E7E"/>
    <w:rsid w:val="001A702A"/>
    <w:rsid w:val="001A7056"/>
    <w:rsid w:val="001B004B"/>
    <w:rsid w:val="001B083D"/>
    <w:rsid w:val="001B1563"/>
    <w:rsid w:val="001B1CCC"/>
    <w:rsid w:val="001B30DE"/>
    <w:rsid w:val="001B313B"/>
    <w:rsid w:val="001B4BE5"/>
    <w:rsid w:val="001B636E"/>
    <w:rsid w:val="001B6B2A"/>
    <w:rsid w:val="001B7629"/>
    <w:rsid w:val="001C1A6B"/>
    <w:rsid w:val="001C2CF1"/>
    <w:rsid w:val="001C34DE"/>
    <w:rsid w:val="001C3DA8"/>
    <w:rsid w:val="001C4079"/>
    <w:rsid w:val="001C5FC2"/>
    <w:rsid w:val="001C7F7A"/>
    <w:rsid w:val="001D1BE9"/>
    <w:rsid w:val="001D60B2"/>
    <w:rsid w:val="001D7A48"/>
    <w:rsid w:val="001E4ECC"/>
    <w:rsid w:val="001E515F"/>
    <w:rsid w:val="001E5BB4"/>
    <w:rsid w:val="001F3F3E"/>
    <w:rsid w:val="001F6635"/>
    <w:rsid w:val="001F69CF"/>
    <w:rsid w:val="00202543"/>
    <w:rsid w:val="00203C4B"/>
    <w:rsid w:val="002043E9"/>
    <w:rsid w:val="002049B2"/>
    <w:rsid w:val="00213DE1"/>
    <w:rsid w:val="002164CA"/>
    <w:rsid w:val="0022032E"/>
    <w:rsid w:val="002215D4"/>
    <w:rsid w:val="002215ED"/>
    <w:rsid w:val="00224207"/>
    <w:rsid w:val="00225BB6"/>
    <w:rsid w:val="00226B4B"/>
    <w:rsid w:val="00234BC7"/>
    <w:rsid w:val="002357AD"/>
    <w:rsid w:val="0023611C"/>
    <w:rsid w:val="002362DA"/>
    <w:rsid w:val="00237A06"/>
    <w:rsid w:val="0024144E"/>
    <w:rsid w:val="0024149C"/>
    <w:rsid w:val="00243B1A"/>
    <w:rsid w:val="00243F73"/>
    <w:rsid w:val="00247A26"/>
    <w:rsid w:val="00252470"/>
    <w:rsid w:val="002527DE"/>
    <w:rsid w:val="00253A67"/>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979C8"/>
    <w:rsid w:val="002A08FA"/>
    <w:rsid w:val="002A42DB"/>
    <w:rsid w:val="002A4853"/>
    <w:rsid w:val="002B1C26"/>
    <w:rsid w:val="002B1DD7"/>
    <w:rsid w:val="002B2CF5"/>
    <w:rsid w:val="002B75E9"/>
    <w:rsid w:val="002B7959"/>
    <w:rsid w:val="002C0B8D"/>
    <w:rsid w:val="002C14E6"/>
    <w:rsid w:val="002C3452"/>
    <w:rsid w:val="002C39D3"/>
    <w:rsid w:val="002C52E6"/>
    <w:rsid w:val="002C5AE7"/>
    <w:rsid w:val="002C5B0D"/>
    <w:rsid w:val="002C5D93"/>
    <w:rsid w:val="002C680F"/>
    <w:rsid w:val="002C68BC"/>
    <w:rsid w:val="002D2B5F"/>
    <w:rsid w:val="002D3B8C"/>
    <w:rsid w:val="002D55EF"/>
    <w:rsid w:val="002D6516"/>
    <w:rsid w:val="002D7455"/>
    <w:rsid w:val="002D74FC"/>
    <w:rsid w:val="002D7B3A"/>
    <w:rsid w:val="002E0750"/>
    <w:rsid w:val="002E327F"/>
    <w:rsid w:val="002E4363"/>
    <w:rsid w:val="002E5373"/>
    <w:rsid w:val="002E53FD"/>
    <w:rsid w:val="002E6C7D"/>
    <w:rsid w:val="002F2728"/>
    <w:rsid w:val="002F5FC4"/>
    <w:rsid w:val="0030107B"/>
    <w:rsid w:val="00301E4A"/>
    <w:rsid w:val="003030E8"/>
    <w:rsid w:val="00304E34"/>
    <w:rsid w:val="00311B17"/>
    <w:rsid w:val="003132A7"/>
    <w:rsid w:val="00314C92"/>
    <w:rsid w:val="00314F9D"/>
    <w:rsid w:val="00317D2E"/>
    <w:rsid w:val="00322119"/>
    <w:rsid w:val="00327094"/>
    <w:rsid w:val="00331DC1"/>
    <w:rsid w:val="00332AD4"/>
    <w:rsid w:val="00336A27"/>
    <w:rsid w:val="00340B0C"/>
    <w:rsid w:val="00341E07"/>
    <w:rsid w:val="003433F0"/>
    <w:rsid w:val="0034505A"/>
    <w:rsid w:val="00347FCE"/>
    <w:rsid w:val="00350007"/>
    <w:rsid w:val="00350BA4"/>
    <w:rsid w:val="00351B44"/>
    <w:rsid w:val="00352DE8"/>
    <w:rsid w:val="00353C4A"/>
    <w:rsid w:val="00353FDF"/>
    <w:rsid w:val="003545EC"/>
    <w:rsid w:val="00361E54"/>
    <w:rsid w:val="00361F91"/>
    <w:rsid w:val="00363349"/>
    <w:rsid w:val="003645D3"/>
    <w:rsid w:val="00365D9B"/>
    <w:rsid w:val="0036796B"/>
    <w:rsid w:val="0038071E"/>
    <w:rsid w:val="003833A8"/>
    <w:rsid w:val="00383EB7"/>
    <w:rsid w:val="0038652D"/>
    <w:rsid w:val="00386EA0"/>
    <w:rsid w:val="00391974"/>
    <w:rsid w:val="0039267E"/>
    <w:rsid w:val="00393829"/>
    <w:rsid w:val="00396C4F"/>
    <w:rsid w:val="003A0150"/>
    <w:rsid w:val="003A085E"/>
    <w:rsid w:val="003A196F"/>
    <w:rsid w:val="003A207B"/>
    <w:rsid w:val="003A73A9"/>
    <w:rsid w:val="003B02BA"/>
    <w:rsid w:val="003B2B46"/>
    <w:rsid w:val="003B6B1A"/>
    <w:rsid w:val="003B7782"/>
    <w:rsid w:val="003B7C59"/>
    <w:rsid w:val="003C0688"/>
    <w:rsid w:val="003C155D"/>
    <w:rsid w:val="003C5B12"/>
    <w:rsid w:val="003C6F46"/>
    <w:rsid w:val="003D0C1B"/>
    <w:rsid w:val="003D0C61"/>
    <w:rsid w:val="003D4B3F"/>
    <w:rsid w:val="003D6358"/>
    <w:rsid w:val="003D65C0"/>
    <w:rsid w:val="003E4BC1"/>
    <w:rsid w:val="003E5347"/>
    <w:rsid w:val="003F062B"/>
    <w:rsid w:val="003F0E10"/>
    <w:rsid w:val="003F3642"/>
    <w:rsid w:val="003F7A7E"/>
    <w:rsid w:val="003F7D24"/>
    <w:rsid w:val="00400C35"/>
    <w:rsid w:val="00400EB6"/>
    <w:rsid w:val="00404413"/>
    <w:rsid w:val="004110FF"/>
    <w:rsid w:val="0041231B"/>
    <w:rsid w:val="004130C0"/>
    <w:rsid w:val="00415205"/>
    <w:rsid w:val="00417E2C"/>
    <w:rsid w:val="004229E9"/>
    <w:rsid w:val="00423E93"/>
    <w:rsid w:val="00424576"/>
    <w:rsid w:val="00424C98"/>
    <w:rsid w:val="00425611"/>
    <w:rsid w:val="00426D88"/>
    <w:rsid w:val="00430227"/>
    <w:rsid w:val="00432B08"/>
    <w:rsid w:val="004339AE"/>
    <w:rsid w:val="00434300"/>
    <w:rsid w:val="00434653"/>
    <w:rsid w:val="004361DC"/>
    <w:rsid w:val="00436383"/>
    <w:rsid w:val="00437BC6"/>
    <w:rsid w:val="004432DD"/>
    <w:rsid w:val="00444FBE"/>
    <w:rsid w:val="00447CEA"/>
    <w:rsid w:val="004545C8"/>
    <w:rsid w:val="00454C7A"/>
    <w:rsid w:val="004552D3"/>
    <w:rsid w:val="00457EBF"/>
    <w:rsid w:val="00461441"/>
    <w:rsid w:val="004660A8"/>
    <w:rsid w:val="00466977"/>
    <w:rsid w:val="00467902"/>
    <w:rsid w:val="004720C7"/>
    <w:rsid w:val="00474387"/>
    <w:rsid w:val="00474D2B"/>
    <w:rsid w:val="00475993"/>
    <w:rsid w:val="00475FB1"/>
    <w:rsid w:val="004819E5"/>
    <w:rsid w:val="00482319"/>
    <w:rsid w:val="004832E4"/>
    <w:rsid w:val="0048404C"/>
    <w:rsid w:val="004859C4"/>
    <w:rsid w:val="00486886"/>
    <w:rsid w:val="00487424"/>
    <w:rsid w:val="00487431"/>
    <w:rsid w:val="004900F2"/>
    <w:rsid w:val="0049018C"/>
    <w:rsid w:val="00492484"/>
    <w:rsid w:val="004924B7"/>
    <w:rsid w:val="004933C2"/>
    <w:rsid w:val="004936AC"/>
    <w:rsid w:val="004943A1"/>
    <w:rsid w:val="00494CA1"/>
    <w:rsid w:val="00496167"/>
    <w:rsid w:val="00496A8D"/>
    <w:rsid w:val="00496C9F"/>
    <w:rsid w:val="004A0160"/>
    <w:rsid w:val="004A0388"/>
    <w:rsid w:val="004A1B6F"/>
    <w:rsid w:val="004A20F0"/>
    <w:rsid w:val="004A54E3"/>
    <w:rsid w:val="004A66DB"/>
    <w:rsid w:val="004A72B2"/>
    <w:rsid w:val="004B161A"/>
    <w:rsid w:val="004B1850"/>
    <w:rsid w:val="004B1F27"/>
    <w:rsid w:val="004B2708"/>
    <w:rsid w:val="004B747E"/>
    <w:rsid w:val="004C03DE"/>
    <w:rsid w:val="004C03EC"/>
    <w:rsid w:val="004C062A"/>
    <w:rsid w:val="004C448E"/>
    <w:rsid w:val="004C5424"/>
    <w:rsid w:val="004C5A98"/>
    <w:rsid w:val="004C7D3E"/>
    <w:rsid w:val="004D15CE"/>
    <w:rsid w:val="004D5783"/>
    <w:rsid w:val="004D6E00"/>
    <w:rsid w:val="004E5B54"/>
    <w:rsid w:val="004E7231"/>
    <w:rsid w:val="004E7799"/>
    <w:rsid w:val="004E7E1F"/>
    <w:rsid w:val="004F0123"/>
    <w:rsid w:val="004F3035"/>
    <w:rsid w:val="004F3255"/>
    <w:rsid w:val="004F4D29"/>
    <w:rsid w:val="004F6332"/>
    <w:rsid w:val="004F634D"/>
    <w:rsid w:val="004F7822"/>
    <w:rsid w:val="004F7A29"/>
    <w:rsid w:val="004F7DF7"/>
    <w:rsid w:val="0050034A"/>
    <w:rsid w:val="00502FFF"/>
    <w:rsid w:val="00504DF8"/>
    <w:rsid w:val="005069B1"/>
    <w:rsid w:val="005105FE"/>
    <w:rsid w:val="005106B6"/>
    <w:rsid w:val="005115F8"/>
    <w:rsid w:val="005117A7"/>
    <w:rsid w:val="00512EC1"/>
    <w:rsid w:val="0053330E"/>
    <w:rsid w:val="00534019"/>
    <w:rsid w:val="00535BC9"/>
    <w:rsid w:val="00535C62"/>
    <w:rsid w:val="0053690D"/>
    <w:rsid w:val="00536AE4"/>
    <w:rsid w:val="00537BDD"/>
    <w:rsid w:val="00540B5F"/>
    <w:rsid w:val="005428F8"/>
    <w:rsid w:val="00542D58"/>
    <w:rsid w:val="00543D08"/>
    <w:rsid w:val="00545CF2"/>
    <w:rsid w:val="00550AA4"/>
    <w:rsid w:val="00551B78"/>
    <w:rsid w:val="00553753"/>
    <w:rsid w:val="005551DD"/>
    <w:rsid w:val="00555DC1"/>
    <w:rsid w:val="00562418"/>
    <w:rsid w:val="00564B9F"/>
    <w:rsid w:val="00565D31"/>
    <w:rsid w:val="0056676A"/>
    <w:rsid w:val="00567554"/>
    <w:rsid w:val="00567D53"/>
    <w:rsid w:val="00570344"/>
    <w:rsid w:val="0057175E"/>
    <w:rsid w:val="00571F89"/>
    <w:rsid w:val="00576321"/>
    <w:rsid w:val="005766A4"/>
    <w:rsid w:val="0057776C"/>
    <w:rsid w:val="00583F04"/>
    <w:rsid w:val="00586552"/>
    <w:rsid w:val="005872A0"/>
    <w:rsid w:val="00587DCB"/>
    <w:rsid w:val="0059146B"/>
    <w:rsid w:val="005930C0"/>
    <w:rsid w:val="005934FC"/>
    <w:rsid w:val="0059376F"/>
    <w:rsid w:val="00595CE2"/>
    <w:rsid w:val="005A0799"/>
    <w:rsid w:val="005A1996"/>
    <w:rsid w:val="005A288A"/>
    <w:rsid w:val="005A4A51"/>
    <w:rsid w:val="005A4AB6"/>
    <w:rsid w:val="005A600F"/>
    <w:rsid w:val="005A7930"/>
    <w:rsid w:val="005A7B15"/>
    <w:rsid w:val="005B1EB7"/>
    <w:rsid w:val="005B21D6"/>
    <w:rsid w:val="005B514D"/>
    <w:rsid w:val="005C5455"/>
    <w:rsid w:val="005C736D"/>
    <w:rsid w:val="005D0488"/>
    <w:rsid w:val="005D08D6"/>
    <w:rsid w:val="005D0D1E"/>
    <w:rsid w:val="005D1AA2"/>
    <w:rsid w:val="005D3F67"/>
    <w:rsid w:val="005E2630"/>
    <w:rsid w:val="005E3F5C"/>
    <w:rsid w:val="005F11DF"/>
    <w:rsid w:val="005F4390"/>
    <w:rsid w:val="005F663D"/>
    <w:rsid w:val="005F66E6"/>
    <w:rsid w:val="005F7761"/>
    <w:rsid w:val="006046E7"/>
    <w:rsid w:val="00605B68"/>
    <w:rsid w:val="00606358"/>
    <w:rsid w:val="006074A7"/>
    <w:rsid w:val="00611C1D"/>
    <w:rsid w:val="00612579"/>
    <w:rsid w:val="00612C62"/>
    <w:rsid w:val="00612F3C"/>
    <w:rsid w:val="00613566"/>
    <w:rsid w:val="00621574"/>
    <w:rsid w:val="00623485"/>
    <w:rsid w:val="00624139"/>
    <w:rsid w:val="006246B8"/>
    <w:rsid w:val="006265A2"/>
    <w:rsid w:val="00630851"/>
    <w:rsid w:val="00632064"/>
    <w:rsid w:val="00632A4E"/>
    <w:rsid w:val="006331D1"/>
    <w:rsid w:val="00634BAB"/>
    <w:rsid w:val="0063583C"/>
    <w:rsid w:val="00640CFC"/>
    <w:rsid w:val="00642C89"/>
    <w:rsid w:val="0064480D"/>
    <w:rsid w:val="00645653"/>
    <w:rsid w:val="006458FD"/>
    <w:rsid w:val="00646130"/>
    <w:rsid w:val="00647B55"/>
    <w:rsid w:val="00655945"/>
    <w:rsid w:val="00655EBD"/>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41D3"/>
    <w:rsid w:val="006A48CC"/>
    <w:rsid w:val="006A6EC7"/>
    <w:rsid w:val="006B10A4"/>
    <w:rsid w:val="006B27A8"/>
    <w:rsid w:val="006B37B1"/>
    <w:rsid w:val="006B3E5B"/>
    <w:rsid w:val="006B6A55"/>
    <w:rsid w:val="006B7060"/>
    <w:rsid w:val="006C04D4"/>
    <w:rsid w:val="006C40F6"/>
    <w:rsid w:val="006C76BD"/>
    <w:rsid w:val="006C78A9"/>
    <w:rsid w:val="006D36F2"/>
    <w:rsid w:val="006D59F2"/>
    <w:rsid w:val="006E0C27"/>
    <w:rsid w:val="006E447D"/>
    <w:rsid w:val="006E5B7B"/>
    <w:rsid w:val="006E7994"/>
    <w:rsid w:val="006F2226"/>
    <w:rsid w:val="006F3A09"/>
    <w:rsid w:val="006F4E5A"/>
    <w:rsid w:val="006F6A74"/>
    <w:rsid w:val="006F7580"/>
    <w:rsid w:val="006F7BAF"/>
    <w:rsid w:val="00703FA6"/>
    <w:rsid w:val="007045E3"/>
    <w:rsid w:val="00705E4D"/>
    <w:rsid w:val="007070D7"/>
    <w:rsid w:val="007101FE"/>
    <w:rsid w:val="0071052F"/>
    <w:rsid w:val="007149A9"/>
    <w:rsid w:val="00714B7E"/>
    <w:rsid w:val="00716447"/>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0569"/>
    <w:rsid w:val="00772018"/>
    <w:rsid w:val="007824D2"/>
    <w:rsid w:val="00782AF4"/>
    <w:rsid w:val="00783757"/>
    <w:rsid w:val="007874F9"/>
    <w:rsid w:val="007917B4"/>
    <w:rsid w:val="00794CA6"/>
    <w:rsid w:val="007961AB"/>
    <w:rsid w:val="0079794A"/>
    <w:rsid w:val="007A11A0"/>
    <w:rsid w:val="007A27D7"/>
    <w:rsid w:val="007A3328"/>
    <w:rsid w:val="007A40EE"/>
    <w:rsid w:val="007A4F77"/>
    <w:rsid w:val="007A7A6B"/>
    <w:rsid w:val="007B6F83"/>
    <w:rsid w:val="007B7D3B"/>
    <w:rsid w:val="007C06ED"/>
    <w:rsid w:val="007C2F52"/>
    <w:rsid w:val="007C3369"/>
    <w:rsid w:val="007C5651"/>
    <w:rsid w:val="007C5A5C"/>
    <w:rsid w:val="007D27F0"/>
    <w:rsid w:val="007D3AA0"/>
    <w:rsid w:val="007E2FA8"/>
    <w:rsid w:val="007E40AB"/>
    <w:rsid w:val="007E4BCC"/>
    <w:rsid w:val="007E61B3"/>
    <w:rsid w:val="007E710A"/>
    <w:rsid w:val="007E79C9"/>
    <w:rsid w:val="007F0DBA"/>
    <w:rsid w:val="007F3314"/>
    <w:rsid w:val="007F5E45"/>
    <w:rsid w:val="007F687C"/>
    <w:rsid w:val="00800713"/>
    <w:rsid w:val="008019B3"/>
    <w:rsid w:val="0080202C"/>
    <w:rsid w:val="008041C3"/>
    <w:rsid w:val="008046CC"/>
    <w:rsid w:val="00805523"/>
    <w:rsid w:val="00810304"/>
    <w:rsid w:val="00810EE6"/>
    <w:rsid w:val="008110CF"/>
    <w:rsid w:val="00812B71"/>
    <w:rsid w:val="0081312A"/>
    <w:rsid w:val="008149B2"/>
    <w:rsid w:val="008164B6"/>
    <w:rsid w:val="008172FC"/>
    <w:rsid w:val="00817F2B"/>
    <w:rsid w:val="008225CC"/>
    <w:rsid w:val="00823C49"/>
    <w:rsid w:val="00825E74"/>
    <w:rsid w:val="00827021"/>
    <w:rsid w:val="0083352A"/>
    <w:rsid w:val="00834712"/>
    <w:rsid w:val="00842850"/>
    <w:rsid w:val="00843889"/>
    <w:rsid w:val="00845175"/>
    <w:rsid w:val="00845906"/>
    <w:rsid w:val="00847B1B"/>
    <w:rsid w:val="008503AE"/>
    <w:rsid w:val="00851396"/>
    <w:rsid w:val="0086117D"/>
    <w:rsid w:val="00861A89"/>
    <w:rsid w:val="008630AB"/>
    <w:rsid w:val="00864DCC"/>
    <w:rsid w:val="00864F98"/>
    <w:rsid w:val="00866F06"/>
    <w:rsid w:val="008671D3"/>
    <w:rsid w:val="00870E89"/>
    <w:rsid w:val="00874261"/>
    <w:rsid w:val="0087484D"/>
    <w:rsid w:val="00877702"/>
    <w:rsid w:val="00882D94"/>
    <w:rsid w:val="008830EC"/>
    <w:rsid w:val="0088314D"/>
    <w:rsid w:val="00883EE9"/>
    <w:rsid w:val="00885481"/>
    <w:rsid w:val="008871A0"/>
    <w:rsid w:val="00887596"/>
    <w:rsid w:val="00890914"/>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363F"/>
    <w:rsid w:val="008C5A42"/>
    <w:rsid w:val="008C65D1"/>
    <w:rsid w:val="008D5903"/>
    <w:rsid w:val="008D6CC6"/>
    <w:rsid w:val="008D79F7"/>
    <w:rsid w:val="008E259C"/>
    <w:rsid w:val="008E29A9"/>
    <w:rsid w:val="008E45CE"/>
    <w:rsid w:val="008E6256"/>
    <w:rsid w:val="008E69A1"/>
    <w:rsid w:val="008E7B54"/>
    <w:rsid w:val="008E7FB4"/>
    <w:rsid w:val="008F39CD"/>
    <w:rsid w:val="008F7845"/>
    <w:rsid w:val="008F7861"/>
    <w:rsid w:val="0090021D"/>
    <w:rsid w:val="0090404A"/>
    <w:rsid w:val="00904697"/>
    <w:rsid w:val="00904E68"/>
    <w:rsid w:val="009061E2"/>
    <w:rsid w:val="009068A4"/>
    <w:rsid w:val="00907B4E"/>
    <w:rsid w:val="0091098A"/>
    <w:rsid w:val="00910A13"/>
    <w:rsid w:val="009114F6"/>
    <w:rsid w:val="00913A13"/>
    <w:rsid w:val="00913C0A"/>
    <w:rsid w:val="00915DAC"/>
    <w:rsid w:val="00915F24"/>
    <w:rsid w:val="00915F74"/>
    <w:rsid w:val="00923188"/>
    <w:rsid w:val="0092522F"/>
    <w:rsid w:val="00933BA3"/>
    <w:rsid w:val="00934B69"/>
    <w:rsid w:val="00936B3D"/>
    <w:rsid w:val="0094268F"/>
    <w:rsid w:val="00942AF9"/>
    <w:rsid w:val="009456A6"/>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3678"/>
    <w:rsid w:val="009845BD"/>
    <w:rsid w:val="00985058"/>
    <w:rsid w:val="0098689D"/>
    <w:rsid w:val="00987892"/>
    <w:rsid w:val="00992F4D"/>
    <w:rsid w:val="009947E9"/>
    <w:rsid w:val="00996B3C"/>
    <w:rsid w:val="009A0E7C"/>
    <w:rsid w:val="009A24C0"/>
    <w:rsid w:val="009B2A3E"/>
    <w:rsid w:val="009B3A68"/>
    <w:rsid w:val="009B69BA"/>
    <w:rsid w:val="009B706E"/>
    <w:rsid w:val="009B7862"/>
    <w:rsid w:val="009B791D"/>
    <w:rsid w:val="009C0196"/>
    <w:rsid w:val="009C030B"/>
    <w:rsid w:val="009C1BC1"/>
    <w:rsid w:val="009C1C9A"/>
    <w:rsid w:val="009C27FD"/>
    <w:rsid w:val="009C2C13"/>
    <w:rsid w:val="009C4DA1"/>
    <w:rsid w:val="009C76B7"/>
    <w:rsid w:val="009D1795"/>
    <w:rsid w:val="009D1F5A"/>
    <w:rsid w:val="009D3DD7"/>
    <w:rsid w:val="009D4244"/>
    <w:rsid w:val="009D6292"/>
    <w:rsid w:val="009D786C"/>
    <w:rsid w:val="009E17F4"/>
    <w:rsid w:val="009E1ACA"/>
    <w:rsid w:val="009E1EB7"/>
    <w:rsid w:val="009E2B5D"/>
    <w:rsid w:val="009E472D"/>
    <w:rsid w:val="009E685F"/>
    <w:rsid w:val="009F6A2C"/>
    <w:rsid w:val="00A01670"/>
    <w:rsid w:val="00A01E29"/>
    <w:rsid w:val="00A03EB7"/>
    <w:rsid w:val="00A06824"/>
    <w:rsid w:val="00A104C0"/>
    <w:rsid w:val="00A105D9"/>
    <w:rsid w:val="00A12F3C"/>
    <w:rsid w:val="00A14418"/>
    <w:rsid w:val="00A1530B"/>
    <w:rsid w:val="00A16138"/>
    <w:rsid w:val="00A2074D"/>
    <w:rsid w:val="00A21C6C"/>
    <w:rsid w:val="00A22BAE"/>
    <w:rsid w:val="00A242D6"/>
    <w:rsid w:val="00A25517"/>
    <w:rsid w:val="00A27357"/>
    <w:rsid w:val="00A30B31"/>
    <w:rsid w:val="00A31DE8"/>
    <w:rsid w:val="00A37078"/>
    <w:rsid w:val="00A37EC3"/>
    <w:rsid w:val="00A50756"/>
    <w:rsid w:val="00A507A5"/>
    <w:rsid w:val="00A540D0"/>
    <w:rsid w:val="00A547B3"/>
    <w:rsid w:val="00A55B70"/>
    <w:rsid w:val="00A74623"/>
    <w:rsid w:val="00A75C60"/>
    <w:rsid w:val="00A81998"/>
    <w:rsid w:val="00A86BB2"/>
    <w:rsid w:val="00A872EB"/>
    <w:rsid w:val="00A87609"/>
    <w:rsid w:val="00A90402"/>
    <w:rsid w:val="00A90746"/>
    <w:rsid w:val="00A90D41"/>
    <w:rsid w:val="00A93546"/>
    <w:rsid w:val="00A93873"/>
    <w:rsid w:val="00A94BC0"/>
    <w:rsid w:val="00A95F75"/>
    <w:rsid w:val="00A96936"/>
    <w:rsid w:val="00A97784"/>
    <w:rsid w:val="00A978AD"/>
    <w:rsid w:val="00AA1914"/>
    <w:rsid w:val="00AA344B"/>
    <w:rsid w:val="00AA5F61"/>
    <w:rsid w:val="00AA673C"/>
    <w:rsid w:val="00AA7094"/>
    <w:rsid w:val="00AB054E"/>
    <w:rsid w:val="00AB0937"/>
    <w:rsid w:val="00AB7576"/>
    <w:rsid w:val="00AC208F"/>
    <w:rsid w:val="00AC23ED"/>
    <w:rsid w:val="00AC24BB"/>
    <w:rsid w:val="00AC4352"/>
    <w:rsid w:val="00AC64BB"/>
    <w:rsid w:val="00AD0ED4"/>
    <w:rsid w:val="00AD2C82"/>
    <w:rsid w:val="00AD31A3"/>
    <w:rsid w:val="00AD56D3"/>
    <w:rsid w:val="00AE0AAF"/>
    <w:rsid w:val="00AE12FF"/>
    <w:rsid w:val="00AE26C0"/>
    <w:rsid w:val="00AE3563"/>
    <w:rsid w:val="00AE562E"/>
    <w:rsid w:val="00AE5B55"/>
    <w:rsid w:val="00AE792C"/>
    <w:rsid w:val="00AF14C5"/>
    <w:rsid w:val="00AF176F"/>
    <w:rsid w:val="00AF51D6"/>
    <w:rsid w:val="00AF69CB"/>
    <w:rsid w:val="00B0038C"/>
    <w:rsid w:val="00B027B3"/>
    <w:rsid w:val="00B045BB"/>
    <w:rsid w:val="00B05BCC"/>
    <w:rsid w:val="00B070BA"/>
    <w:rsid w:val="00B10E8A"/>
    <w:rsid w:val="00B1558F"/>
    <w:rsid w:val="00B16593"/>
    <w:rsid w:val="00B20610"/>
    <w:rsid w:val="00B228A5"/>
    <w:rsid w:val="00B23869"/>
    <w:rsid w:val="00B25898"/>
    <w:rsid w:val="00B2594E"/>
    <w:rsid w:val="00B307A6"/>
    <w:rsid w:val="00B42530"/>
    <w:rsid w:val="00B42DD8"/>
    <w:rsid w:val="00B461B5"/>
    <w:rsid w:val="00B500CF"/>
    <w:rsid w:val="00B5083D"/>
    <w:rsid w:val="00B51513"/>
    <w:rsid w:val="00B518B6"/>
    <w:rsid w:val="00B51ECF"/>
    <w:rsid w:val="00B53DDB"/>
    <w:rsid w:val="00B5492A"/>
    <w:rsid w:val="00B615EC"/>
    <w:rsid w:val="00B61BB1"/>
    <w:rsid w:val="00B61E58"/>
    <w:rsid w:val="00B64F0F"/>
    <w:rsid w:val="00B65F7A"/>
    <w:rsid w:val="00B664F9"/>
    <w:rsid w:val="00B6730A"/>
    <w:rsid w:val="00B67E9F"/>
    <w:rsid w:val="00B7036C"/>
    <w:rsid w:val="00B71684"/>
    <w:rsid w:val="00B72C55"/>
    <w:rsid w:val="00B731F6"/>
    <w:rsid w:val="00B77330"/>
    <w:rsid w:val="00B84C87"/>
    <w:rsid w:val="00B91916"/>
    <w:rsid w:val="00B942A9"/>
    <w:rsid w:val="00B979CB"/>
    <w:rsid w:val="00BA18A2"/>
    <w:rsid w:val="00BA2C26"/>
    <w:rsid w:val="00BA45C7"/>
    <w:rsid w:val="00BA5DBD"/>
    <w:rsid w:val="00BA5FEC"/>
    <w:rsid w:val="00BA77E3"/>
    <w:rsid w:val="00BA7E5D"/>
    <w:rsid w:val="00BB3A81"/>
    <w:rsid w:val="00BB4A26"/>
    <w:rsid w:val="00BC0478"/>
    <w:rsid w:val="00BC100B"/>
    <w:rsid w:val="00BC10EA"/>
    <w:rsid w:val="00BC4B2B"/>
    <w:rsid w:val="00BC4DAD"/>
    <w:rsid w:val="00BC5075"/>
    <w:rsid w:val="00BC660E"/>
    <w:rsid w:val="00BD0BCD"/>
    <w:rsid w:val="00BD0E0E"/>
    <w:rsid w:val="00BD2A24"/>
    <w:rsid w:val="00BD3D26"/>
    <w:rsid w:val="00BE02DD"/>
    <w:rsid w:val="00BE19E3"/>
    <w:rsid w:val="00BE1B38"/>
    <w:rsid w:val="00BE2AC4"/>
    <w:rsid w:val="00BE3243"/>
    <w:rsid w:val="00BE3BA2"/>
    <w:rsid w:val="00BE4256"/>
    <w:rsid w:val="00BE6ACD"/>
    <w:rsid w:val="00BE6C71"/>
    <w:rsid w:val="00BE6FC7"/>
    <w:rsid w:val="00BE788C"/>
    <w:rsid w:val="00BF2551"/>
    <w:rsid w:val="00BF669A"/>
    <w:rsid w:val="00BF6CB1"/>
    <w:rsid w:val="00C004FD"/>
    <w:rsid w:val="00C00DD8"/>
    <w:rsid w:val="00C017C2"/>
    <w:rsid w:val="00C06461"/>
    <w:rsid w:val="00C10A81"/>
    <w:rsid w:val="00C11F28"/>
    <w:rsid w:val="00C1243A"/>
    <w:rsid w:val="00C141AF"/>
    <w:rsid w:val="00C1489B"/>
    <w:rsid w:val="00C1582B"/>
    <w:rsid w:val="00C22372"/>
    <w:rsid w:val="00C27AE9"/>
    <w:rsid w:val="00C31C7D"/>
    <w:rsid w:val="00C31CD3"/>
    <w:rsid w:val="00C3481A"/>
    <w:rsid w:val="00C34A9F"/>
    <w:rsid w:val="00C35A56"/>
    <w:rsid w:val="00C368E5"/>
    <w:rsid w:val="00C41366"/>
    <w:rsid w:val="00C423C4"/>
    <w:rsid w:val="00C43A6B"/>
    <w:rsid w:val="00C44C83"/>
    <w:rsid w:val="00C45403"/>
    <w:rsid w:val="00C46F9F"/>
    <w:rsid w:val="00C47E22"/>
    <w:rsid w:val="00C516B7"/>
    <w:rsid w:val="00C5219C"/>
    <w:rsid w:val="00C551A9"/>
    <w:rsid w:val="00C56106"/>
    <w:rsid w:val="00C576EF"/>
    <w:rsid w:val="00C623BC"/>
    <w:rsid w:val="00C65796"/>
    <w:rsid w:val="00C659FF"/>
    <w:rsid w:val="00C67307"/>
    <w:rsid w:val="00C71316"/>
    <w:rsid w:val="00C72E22"/>
    <w:rsid w:val="00C7384C"/>
    <w:rsid w:val="00C74FBB"/>
    <w:rsid w:val="00C7553E"/>
    <w:rsid w:val="00C76489"/>
    <w:rsid w:val="00C807F3"/>
    <w:rsid w:val="00C8301F"/>
    <w:rsid w:val="00C83F57"/>
    <w:rsid w:val="00C90B14"/>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05B4"/>
    <w:rsid w:val="00CC2FBD"/>
    <w:rsid w:val="00CC60AD"/>
    <w:rsid w:val="00CD0E19"/>
    <w:rsid w:val="00CD1015"/>
    <w:rsid w:val="00CD22CB"/>
    <w:rsid w:val="00CD293C"/>
    <w:rsid w:val="00CD46FE"/>
    <w:rsid w:val="00CD6337"/>
    <w:rsid w:val="00CE1EA0"/>
    <w:rsid w:val="00CE36EF"/>
    <w:rsid w:val="00CE63CE"/>
    <w:rsid w:val="00CE68BE"/>
    <w:rsid w:val="00CE7CC8"/>
    <w:rsid w:val="00CF0927"/>
    <w:rsid w:val="00CF4D92"/>
    <w:rsid w:val="00CF6839"/>
    <w:rsid w:val="00CF6A43"/>
    <w:rsid w:val="00CF6F77"/>
    <w:rsid w:val="00D01151"/>
    <w:rsid w:val="00D01F09"/>
    <w:rsid w:val="00D02D03"/>
    <w:rsid w:val="00D05161"/>
    <w:rsid w:val="00D077F5"/>
    <w:rsid w:val="00D10F3B"/>
    <w:rsid w:val="00D11462"/>
    <w:rsid w:val="00D15E4E"/>
    <w:rsid w:val="00D20660"/>
    <w:rsid w:val="00D21F9A"/>
    <w:rsid w:val="00D23089"/>
    <w:rsid w:val="00D2464F"/>
    <w:rsid w:val="00D2518E"/>
    <w:rsid w:val="00D25EE8"/>
    <w:rsid w:val="00D30175"/>
    <w:rsid w:val="00D30ACB"/>
    <w:rsid w:val="00D31529"/>
    <w:rsid w:val="00D3242D"/>
    <w:rsid w:val="00D341BF"/>
    <w:rsid w:val="00D34B90"/>
    <w:rsid w:val="00D37F9D"/>
    <w:rsid w:val="00D43355"/>
    <w:rsid w:val="00D43A01"/>
    <w:rsid w:val="00D43AC4"/>
    <w:rsid w:val="00D4778B"/>
    <w:rsid w:val="00D501FD"/>
    <w:rsid w:val="00D50F7F"/>
    <w:rsid w:val="00D5229A"/>
    <w:rsid w:val="00D5400C"/>
    <w:rsid w:val="00D54016"/>
    <w:rsid w:val="00D55E57"/>
    <w:rsid w:val="00D6131C"/>
    <w:rsid w:val="00D62F96"/>
    <w:rsid w:val="00D666BA"/>
    <w:rsid w:val="00D75FF1"/>
    <w:rsid w:val="00D801F8"/>
    <w:rsid w:val="00D82554"/>
    <w:rsid w:val="00D8394F"/>
    <w:rsid w:val="00D85AB3"/>
    <w:rsid w:val="00D86F1A"/>
    <w:rsid w:val="00D8739B"/>
    <w:rsid w:val="00D92188"/>
    <w:rsid w:val="00D92828"/>
    <w:rsid w:val="00D965A8"/>
    <w:rsid w:val="00DA057F"/>
    <w:rsid w:val="00DA0FE0"/>
    <w:rsid w:val="00DA11AE"/>
    <w:rsid w:val="00DA3B38"/>
    <w:rsid w:val="00DA3C15"/>
    <w:rsid w:val="00DA3EBE"/>
    <w:rsid w:val="00DA4720"/>
    <w:rsid w:val="00DA561A"/>
    <w:rsid w:val="00DA661E"/>
    <w:rsid w:val="00DA6D5B"/>
    <w:rsid w:val="00DA73DF"/>
    <w:rsid w:val="00DB4B62"/>
    <w:rsid w:val="00DB6018"/>
    <w:rsid w:val="00DB622C"/>
    <w:rsid w:val="00DC243A"/>
    <w:rsid w:val="00DC339B"/>
    <w:rsid w:val="00DC41B8"/>
    <w:rsid w:val="00DD0C5E"/>
    <w:rsid w:val="00DD52CE"/>
    <w:rsid w:val="00DD77F5"/>
    <w:rsid w:val="00DE2163"/>
    <w:rsid w:val="00DE26E5"/>
    <w:rsid w:val="00DE3B0D"/>
    <w:rsid w:val="00DE60AC"/>
    <w:rsid w:val="00DE630E"/>
    <w:rsid w:val="00DE7751"/>
    <w:rsid w:val="00DF0B38"/>
    <w:rsid w:val="00DF171B"/>
    <w:rsid w:val="00DF26F4"/>
    <w:rsid w:val="00DF2825"/>
    <w:rsid w:val="00E00423"/>
    <w:rsid w:val="00E027DD"/>
    <w:rsid w:val="00E0429E"/>
    <w:rsid w:val="00E04FAC"/>
    <w:rsid w:val="00E0543F"/>
    <w:rsid w:val="00E0629F"/>
    <w:rsid w:val="00E1486B"/>
    <w:rsid w:val="00E15898"/>
    <w:rsid w:val="00E16595"/>
    <w:rsid w:val="00E16CCF"/>
    <w:rsid w:val="00E176AD"/>
    <w:rsid w:val="00E20415"/>
    <w:rsid w:val="00E20FF1"/>
    <w:rsid w:val="00E22208"/>
    <w:rsid w:val="00E22649"/>
    <w:rsid w:val="00E26846"/>
    <w:rsid w:val="00E304D0"/>
    <w:rsid w:val="00E305C6"/>
    <w:rsid w:val="00E307A9"/>
    <w:rsid w:val="00E35B29"/>
    <w:rsid w:val="00E37013"/>
    <w:rsid w:val="00E404D9"/>
    <w:rsid w:val="00E44708"/>
    <w:rsid w:val="00E4540C"/>
    <w:rsid w:val="00E462F8"/>
    <w:rsid w:val="00E50522"/>
    <w:rsid w:val="00E50CEF"/>
    <w:rsid w:val="00E51BA4"/>
    <w:rsid w:val="00E54459"/>
    <w:rsid w:val="00E5782F"/>
    <w:rsid w:val="00E614C2"/>
    <w:rsid w:val="00E622C0"/>
    <w:rsid w:val="00E64A4F"/>
    <w:rsid w:val="00E65E37"/>
    <w:rsid w:val="00E67061"/>
    <w:rsid w:val="00E70986"/>
    <w:rsid w:val="00E73A96"/>
    <w:rsid w:val="00E743CC"/>
    <w:rsid w:val="00E7496D"/>
    <w:rsid w:val="00E74F2E"/>
    <w:rsid w:val="00E75153"/>
    <w:rsid w:val="00E8471D"/>
    <w:rsid w:val="00E84D0A"/>
    <w:rsid w:val="00E8550A"/>
    <w:rsid w:val="00E876DC"/>
    <w:rsid w:val="00E90483"/>
    <w:rsid w:val="00E92FC6"/>
    <w:rsid w:val="00E93439"/>
    <w:rsid w:val="00E9376D"/>
    <w:rsid w:val="00E95DB3"/>
    <w:rsid w:val="00E96285"/>
    <w:rsid w:val="00EA09F7"/>
    <w:rsid w:val="00EA1706"/>
    <w:rsid w:val="00EA19DB"/>
    <w:rsid w:val="00EA4413"/>
    <w:rsid w:val="00EA47EA"/>
    <w:rsid w:val="00EA64F5"/>
    <w:rsid w:val="00EA69F7"/>
    <w:rsid w:val="00EB001E"/>
    <w:rsid w:val="00EB0FDF"/>
    <w:rsid w:val="00EB58F0"/>
    <w:rsid w:val="00EB7B21"/>
    <w:rsid w:val="00EB7E80"/>
    <w:rsid w:val="00EC0EAA"/>
    <w:rsid w:val="00ED09A9"/>
    <w:rsid w:val="00ED1255"/>
    <w:rsid w:val="00ED5F09"/>
    <w:rsid w:val="00ED7059"/>
    <w:rsid w:val="00ED78C7"/>
    <w:rsid w:val="00ED7C77"/>
    <w:rsid w:val="00EE28A9"/>
    <w:rsid w:val="00EE2A5E"/>
    <w:rsid w:val="00EE7549"/>
    <w:rsid w:val="00EF090F"/>
    <w:rsid w:val="00EF0B72"/>
    <w:rsid w:val="00EF1782"/>
    <w:rsid w:val="00EF342A"/>
    <w:rsid w:val="00EF3D5D"/>
    <w:rsid w:val="00EF5A2B"/>
    <w:rsid w:val="00EF74BB"/>
    <w:rsid w:val="00F030D2"/>
    <w:rsid w:val="00F03717"/>
    <w:rsid w:val="00F06563"/>
    <w:rsid w:val="00F0742D"/>
    <w:rsid w:val="00F07AD6"/>
    <w:rsid w:val="00F1025B"/>
    <w:rsid w:val="00F10361"/>
    <w:rsid w:val="00F12D36"/>
    <w:rsid w:val="00F1728E"/>
    <w:rsid w:val="00F17CBF"/>
    <w:rsid w:val="00F218E5"/>
    <w:rsid w:val="00F23F47"/>
    <w:rsid w:val="00F25578"/>
    <w:rsid w:val="00F308DA"/>
    <w:rsid w:val="00F343C2"/>
    <w:rsid w:val="00F34C0C"/>
    <w:rsid w:val="00F35893"/>
    <w:rsid w:val="00F367A7"/>
    <w:rsid w:val="00F37DB8"/>
    <w:rsid w:val="00F45105"/>
    <w:rsid w:val="00F4525B"/>
    <w:rsid w:val="00F5146A"/>
    <w:rsid w:val="00F52E8C"/>
    <w:rsid w:val="00F53443"/>
    <w:rsid w:val="00F53895"/>
    <w:rsid w:val="00F53A37"/>
    <w:rsid w:val="00F54468"/>
    <w:rsid w:val="00F54666"/>
    <w:rsid w:val="00F5518F"/>
    <w:rsid w:val="00F57E15"/>
    <w:rsid w:val="00F6001B"/>
    <w:rsid w:val="00F62220"/>
    <w:rsid w:val="00F64F35"/>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A53B9"/>
    <w:rsid w:val="00FB0046"/>
    <w:rsid w:val="00FB0C67"/>
    <w:rsid w:val="00FB1358"/>
    <w:rsid w:val="00FB2399"/>
    <w:rsid w:val="00FB41C5"/>
    <w:rsid w:val="00FB48EF"/>
    <w:rsid w:val="00FC0AC7"/>
    <w:rsid w:val="00FC4247"/>
    <w:rsid w:val="00FC4CE1"/>
    <w:rsid w:val="00FC7602"/>
    <w:rsid w:val="00FC7675"/>
    <w:rsid w:val="00FD1662"/>
    <w:rsid w:val="00FD3124"/>
    <w:rsid w:val="00FD6F1C"/>
    <w:rsid w:val="00FD7B0D"/>
    <w:rsid w:val="00FE468A"/>
    <w:rsid w:val="00FE51BD"/>
    <w:rsid w:val="00FE5F3D"/>
    <w:rsid w:val="00FF0718"/>
    <w:rsid w:val="00FF1F7F"/>
    <w:rsid w:val="00FF24B1"/>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089"/>
  </w:style>
  <w:style w:type="paragraph" w:styleId="Ttulo1">
    <w:name w:val="heading 1"/>
    <w:basedOn w:val="Normal"/>
    <w:next w:val="Normal"/>
    <w:link w:val="Ttulo1C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Ttulo4">
    <w:name w:val="heading 4"/>
    <w:basedOn w:val="Normal"/>
    <w:next w:val="Normal"/>
    <w:link w:val="Ttulo4C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Ttulo5">
    <w:name w:val="heading 5"/>
    <w:basedOn w:val="Normal"/>
    <w:next w:val="Normal"/>
    <w:link w:val="Ttulo5C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Ttulo6">
    <w:name w:val="heading 6"/>
    <w:basedOn w:val="Normal"/>
    <w:next w:val="Normal"/>
    <w:link w:val="Ttulo6C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Ttulo7">
    <w:name w:val="heading 7"/>
    <w:basedOn w:val="Normal"/>
    <w:next w:val="Normal"/>
    <w:link w:val="Ttulo7Car"/>
    <w:uiPriority w:val="9"/>
    <w:semiHidden/>
    <w:unhideWhenUsed/>
    <w:qFormat/>
    <w:rsid w:val="00E04FAC"/>
    <w:pPr>
      <w:spacing w:before="200" w:after="0"/>
      <w:outlineLvl w:val="6"/>
    </w:pPr>
    <w:rPr>
      <w:caps/>
      <w:color w:val="9F004C" w:themeColor="accent1" w:themeShade="BF"/>
      <w:spacing w:val="10"/>
    </w:rPr>
  </w:style>
  <w:style w:type="paragraph" w:styleId="Ttulo8">
    <w:name w:val="heading 8"/>
    <w:basedOn w:val="Normal"/>
    <w:next w:val="Normal"/>
    <w:link w:val="Ttulo8Car"/>
    <w:uiPriority w:val="9"/>
    <w:semiHidden/>
    <w:unhideWhenUsed/>
    <w:qFormat/>
    <w:rsid w:val="00E04FA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04FA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tuloCar">
    <w:name w:val="Título Car"/>
    <w:basedOn w:val="Fuentedeprrafopredeter"/>
    <w:link w:val="Ttulo"/>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E04FAC"/>
    <w:rPr>
      <w:caps/>
      <w:color w:val="FFFFFF" w:themeColor="background1"/>
      <w:spacing w:val="15"/>
      <w:sz w:val="22"/>
      <w:szCs w:val="22"/>
      <w:shd w:val="clear" w:color="auto" w:fill="D50066" w:themeFill="accent1"/>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E04FAC"/>
    <w:pPr>
      <w:outlineLvl w:val="9"/>
    </w:p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4D4E8B" w:themeColor="hyperlink"/>
      <w:u w:val="single"/>
    </w:rPr>
  </w:style>
  <w:style w:type="paragraph" w:styleId="Citadestacada">
    <w:name w:val="Intense Quote"/>
    <w:basedOn w:val="Normal"/>
    <w:next w:val="Normal"/>
    <w:link w:val="CitadestacadaCar"/>
    <w:uiPriority w:val="30"/>
    <w:qFormat/>
    <w:rsid w:val="00E04FAC"/>
    <w:pPr>
      <w:spacing w:before="240" w:after="240" w:line="240" w:lineRule="auto"/>
      <w:ind w:left="1080" w:right="1080"/>
      <w:jc w:val="center"/>
    </w:pPr>
    <w:rPr>
      <w:color w:val="D50066" w:themeColor="accent1"/>
      <w:sz w:val="24"/>
      <w:szCs w:val="24"/>
    </w:rPr>
  </w:style>
  <w:style w:type="character" w:customStyle="1" w:styleId="CitadestacadaCar">
    <w:name w:val="Cita destacada Car"/>
    <w:basedOn w:val="Fuentedeprrafopredeter"/>
    <w:link w:val="Citadestacada"/>
    <w:uiPriority w:val="30"/>
    <w:rsid w:val="00E04FAC"/>
    <w:rPr>
      <w:color w:val="D50066" w:themeColor="accent1"/>
      <w:sz w:val="24"/>
      <w:szCs w:val="24"/>
    </w:rPr>
  </w:style>
  <w:style w:type="paragraph" w:styleId="Sinespaciado">
    <w:name w:val="No Spacing"/>
    <w:uiPriority w:val="1"/>
    <w:qFormat/>
    <w:rsid w:val="00E04FAC"/>
    <w:pPr>
      <w:spacing w:after="0" w:line="240" w:lineRule="auto"/>
    </w:pPr>
  </w:style>
  <w:style w:type="character" w:styleId="Hipervnculovisitado">
    <w:name w:val="FollowedHyperlink"/>
    <w:basedOn w:val="Fuentedeprrafopredeter"/>
    <w:uiPriority w:val="99"/>
    <w:semiHidden/>
    <w:unhideWhenUsed/>
    <w:rsid w:val="00EF090F"/>
    <w:rPr>
      <w:color w:val="AE3086"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E04FAC"/>
    <w:rPr>
      <w:b/>
      <w:bCs/>
      <w:color w:val="9F004C" w:themeColor="accent1" w:themeShade="BF"/>
      <w:sz w:val="16"/>
      <w:szCs w:val="16"/>
    </w:rPr>
  </w:style>
  <w:style w:type="table" w:styleId="Tablaconcuadrcula">
    <w:name w:val="Table Grid"/>
    <w:basedOn w:val="Tablanormal"/>
    <w:uiPriority w:val="5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 w:type="paragraph" w:styleId="ndice1">
    <w:name w:val="index 1"/>
    <w:basedOn w:val="Normal"/>
    <w:next w:val="Normal"/>
    <w:autoRedefine/>
    <w:uiPriority w:val="99"/>
    <w:semiHidden/>
    <w:unhideWhenUsed/>
    <w:rsid w:val="009D1795"/>
    <w:pPr>
      <w:spacing w:after="0" w:line="240" w:lineRule="auto"/>
      <w:ind w:left="220" w:hanging="220"/>
    </w:pPr>
  </w:style>
  <w:style w:type="character" w:customStyle="1" w:styleId="Ttulo2Car">
    <w:name w:val="Título 2 Car"/>
    <w:basedOn w:val="Fuentedeprrafopredeter"/>
    <w:link w:val="Ttulo2"/>
    <w:uiPriority w:val="9"/>
    <w:semiHidden/>
    <w:rsid w:val="00E04FAC"/>
    <w:rPr>
      <w:caps/>
      <w:spacing w:val="15"/>
      <w:shd w:val="clear" w:color="auto" w:fill="FFC3DF" w:themeFill="accent1" w:themeFillTint="33"/>
    </w:rPr>
  </w:style>
  <w:style w:type="character" w:customStyle="1" w:styleId="Ttulo3Car">
    <w:name w:val="Título 3 Car"/>
    <w:basedOn w:val="Fuentedeprrafopredeter"/>
    <w:link w:val="Ttulo3"/>
    <w:uiPriority w:val="9"/>
    <w:semiHidden/>
    <w:rsid w:val="00E04FAC"/>
    <w:rPr>
      <w:caps/>
      <w:color w:val="6A0032" w:themeColor="accent1" w:themeShade="7F"/>
      <w:spacing w:val="15"/>
    </w:rPr>
  </w:style>
  <w:style w:type="character" w:customStyle="1" w:styleId="Ttulo4Car">
    <w:name w:val="Título 4 Car"/>
    <w:basedOn w:val="Fuentedeprrafopredeter"/>
    <w:link w:val="Ttulo4"/>
    <w:uiPriority w:val="9"/>
    <w:semiHidden/>
    <w:rsid w:val="00E04FAC"/>
    <w:rPr>
      <w:caps/>
      <w:color w:val="9F004C" w:themeColor="accent1" w:themeShade="BF"/>
      <w:spacing w:val="10"/>
    </w:rPr>
  </w:style>
  <w:style w:type="character" w:customStyle="1" w:styleId="Ttulo5Car">
    <w:name w:val="Título 5 Car"/>
    <w:basedOn w:val="Fuentedeprrafopredeter"/>
    <w:link w:val="Ttulo5"/>
    <w:uiPriority w:val="9"/>
    <w:semiHidden/>
    <w:rsid w:val="00E04FAC"/>
    <w:rPr>
      <w:caps/>
      <w:color w:val="9F004C" w:themeColor="accent1" w:themeShade="BF"/>
      <w:spacing w:val="10"/>
    </w:rPr>
  </w:style>
  <w:style w:type="character" w:customStyle="1" w:styleId="Ttulo6Car">
    <w:name w:val="Título 6 Car"/>
    <w:basedOn w:val="Fuentedeprrafopredeter"/>
    <w:link w:val="Ttulo6"/>
    <w:uiPriority w:val="9"/>
    <w:semiHidden/>
    <w:rsid w:val="00E04FAC"/>
    <w:rPr>
      <w:caps/>
      <w:color w:val="9F004C" w:themeColor="accent1" w:themeShade="BF"/>
      <w:spacing w:val="10"/>
    </w:rPr>
  </w:style>
  <w:style w:type="character" w:customStyle="1" w:styleId="Ttulo7Car">
    <w:name w:val="Título 7 Car"/>
    <w:basedOn w:val="Fuentedeprrafopredeter"/>
    <w:link w:val="Ttulo7"/>
    <w:uiPriority w:val="9"/>
    <w:semiHidden/>
    <w:rsid w:val="00E04FAC"/>
    <w:rPr>
      <w:caps/>
      <w:color w:val="9F004C" w:themeColor="accent1" w:themeShade="BF"/>
      <w:spacing w:val="10"/>
    </w:rPr>
  </w:style>
  <w:style w:type="character" w:customStyle="1" w:styleId="Ttulo8Car">
    <w:name w:val="Título 8 Car"/>
    <w:basedOn w:val="Fuentedeprrafopredeter"/>
    <w:link w:val="Ttulo8"/>
    <w:uiPriority w:val="9"/>
    <w:semiHidden/>
    <w:rsid w:val="00E04FAC"/>
    <w:rPr>
      <w:caps/>
      <w:spacing w:val="10"/>
      <w:sz w:val="18"/>
      <w:szCs w:val="18"/>
    </w:rPr>
  </w:style>
  <w:style w:type="character" w:customStyle="1" w:styleId="Ttulo9Car">
    <w:name w:val="Título 9 Car"/>
    <w:basedOn w:val="Fuentedeprrafopredeter"/>
    <w:link w:val="Ttulo9"/>
    <w:uiPriority w:val="9"/>
    <w:semiHidden/>
    <w:rsid w:val="00E04FAC"/>
    <w:rPr>
      <w:i/>
      <w:iCs/>
      <w:caps/>
      <w:spacing w:val="10"/>
      <w:sz w:val="18"/>
      <w:szCs w:val="18"/>
    </w:rPr>
  </w:style>
  <w:style w:type="paragraph" w:styleId="Subttulo">
    <w:name w:val="Subtitle"/>
    <w:basedOn w:val="Normal"/>
    <w:next w:val="Normal"/>
    <w:link w:val="SubttuloCar"/>
    <w:uiPriority w:val="11"/>
    <w:qFormat/>
    <w:rsid w:val="00E04FA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04FAC"/>
    <w:rPr>
      <w:caps/>
      <w:color w:val="595959" w:themeColor="text1" w:themeTint="A6"/>
      <w:spacing w:val="10"/>
      <w:sz w:val="21"/>
      <w:szCs w:val="21"/>
    </w:rPr>
  </w:style>
  <w:style w:type="character" w:styleId="Textoennegrita">
    <w:name w:val="Strong"/>
    <w:uiPriority w:val="22"/>
    <w:qFormat/>
    <w:rsid w:val="00E04FAC"/>
    <w:rPr>
      <w:b/>
      <w:bCs/>
    </w:rPr>
  </w:style>
  <w:style w:type="character" w:styleId="nfasis">
    <w:name w:val="Emphasis"/>
    <w:uiPriority w:val="20"/>
    <w:qFormat/>
    <w:rsid w:val="00E04FAC"/>
    <w:rPr>
      <w:caps/>
      <w:color w:val="6A0032" w:themeColor="accent1" w:themeShade="7F"/>
      <w:spacing w:val="5"/>
    </w:rPr>
  </w:style>
  <w:style w:type="paragraph" w:styleId="Cita">
    <w:name w:val="Quote"/>
    <w:basedOn w:val="Normal"/>
    <w:next w:val="Normal"/>
    <w:link w:val="CitaCar"/>
    <w:uiPriority w:val="29"/>
    <w:qFormat/>
    <w:rsid w:val="00E04FAC"/>
    <w:rPr>
      <w:i/>
      <w:iCs/>
      <w:sz w:val="24"/>
      <w:szCs w:val="24"/>
    </w:rPr>
  </w:style>
  <w:style w:type="character" w:customStyle="1" w:styleId="CitaCar">
    <w:name w:val="Cita Car"/>
    <w:basedOn w:val="Fuentedeprrafopredeter"/>
    <w:link w:val="Cita"/>
    <w:uiPriority w:val="29"/>
    <w:rsid w:val="00E04FAC"/>
    <w:rPr>
      <w:i/>
      <w:iCs/>
      <w:sz w:val="24"/>
      <w:szCs w:val="24"/>
    </w:rPr>
  </w:style>
  <w:style w:type="character" w:styleId="nfasissutil">
    <w:name w:val="Subtle Emphasis"/>
    <w:uiPriority w:val="19"/>
    <w:qFormat/>
    <w:rsid w:val="00E04FAC"/>
    <w:rPr>
      <w:i/>
      <w:iCs/>
      <w:color w:val="6A0032" w:themeColor="accent1" w:themeShade="7F"/>
    </w:rPr>
  </w:style>
  <w:style w:type="character" w:styleId="nfasisintenso">
    <w:name w:val="Intense Emphasis"/>
    <w:uiPriority w:val="21"/>
    <w:qFormat/>
    <w:rsid w:val="00E04FAC"/>
    <w:rPr>
      <w:b/>
      <w:bCs/>
      <w:caps/>
      <w:color w:val="6A0032" w:themeColor="accent1" w:themeShade="7F"/>
      <w:spacing w:val="10"/>
    </w:rPr>
  </w:style>
  <w:style w:type="character" w:styleId="Referenciasutil">
    <w:name w:val="Subtle Reference"/>
    <w:uiPriority w:val="31"/>
    <w:qFormat/>
    <w:rsid w:val="00E04FAC"/>
    <w:rPr>
      <w:b/>
      <w:bCs/>
      <w:color w:val="D50066" w:themeColor="accent1"/>
    </w:rPr>
  </w:style>
  <w:style w:type="character" w:styleId="Referenciaintensa">
    <w:name w:val="Intense Reference"/>
    <w:uiPriority w:val="32"/>
    <w:qFormat/>
    <w:rsid w:val="00E04FAC"/>
    <w:rPr>
      <w:b/>
      <w:bCs/>
      <w:i/>
      <w:iCs/>
      <w:caps/>
      <w:color w:val="D50066" w:themeColor="accent1"/>
    </w:rPr>
  </w:style>
  <w:style w:type="character" w:styleId="Ttulodellibro">
    <w:name w:val="Book Title"/>
    <w:uiPriority w:val="33"/>
    <w:qFormat/>
    <w:rsid w:val="00E04FAC"/>
    <w:rPr>
      <w:b/>
      <w:bCs/>
      <w:i/>
      <w:iCs/>
      <w:spacing w:val="0"/>
    </w:rPr>
  </w:style>
  <w:style w:type="character" w:customStyle="1" w:styleId="UnresolvedMention1">
    <w:name w:val="Unresolved Mention1"/>
    <w:basedOn w:val="Fuentedeprrafopredeter"/>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Textodelmarcadordeposicin">
    <w:name w:val="Placeholder Text"/>
    <w:basedOn w:val="Fuentedeprrafopredeter"/>
    <w:uiPriority w:val="99"/>
    <w:semiHidden/>
    <w:rsid w:val="008019B3"/>
    <w:rPr>
      <w:color w:val="808080"/>
    </w:rPr>
  </w:style>
  <w:style w:type="character" w:styleId="Refdecomentario">
    <w:name w:val="annotation reference"/>
    <w:basedOn w:val="Fuentedeprrafopredeter"/>
    <w:uiPriority w:val="99"/>
    <w:semiHidden/>
    <w:unhideWhenUsed/>
    <w:rsid w:val="00535BC9"/>
    <w:rPr>
      <w:sz w:val="16"/>
      <w:szCs w:val="16"/>
    </w:rPr>
  </w:style>
  <w:style w:type="paragraph" w:styleId="Textocomentario">
    <w:name w:val="annotation text"/>
    <w:basedOn w:val="Normal"/>
    <w:link w:val="TextocomentarioCar"/>
    <w:uiPriority w:val="99"/>
    <w:semiHidden/>
    <w:unhideWhenUsed/>
    <w:rsid w:val="00535BC9"/>
    <w:pPr>
      <w:spacing w:line="240" w:lineRule="auto"/>
    </w:pPr>
  </w:style>
  <w:style w:type="character" w:customStyle="1" w:styleId="TextocomentarioCar">
    <w:name w:val="Texto comentario Car"/>
    <w:basedOn w:val="Fuentedeprrafopredeter"/>
    <w:link w:val="Textocomentario"/>
    <w:uiPriority w:val="99"/>
    <w:semiHidden/>
    <w:rsid w:val="00535BC9"/>
  </w:style>
  <w:style w:type="paragraph" w:styleId="Asuntodelcomentario">
    <w:name w:val="annotation subject"/>
    <w:basedOn w:val="Textocomentario"/>
    <w:next w:val="Textocomentario"/>
    <w:link w:val="AsuntodelcomentarioCar"/>
    <w:uiPriority w:val="99"/>
    <w:semiHidden/>
    <w:unhideWhenUsed/>
    <w:rsid w:val="00535BC9"/>
    <w:rPr>
      <w:b/>
      <w:bCs/>
    </w:rPr>
  </w:style>
  <w:style w:type="character" w:customStyle="1" w:styleId="AsuntodelcomentarioCar">
    <w:name w:val="Asunto del comentario Car"/>
    <w:basedOn w:val="TextocomentarioCar"/>
    <w:link w:val="Asuntodelcomentario"/>
    <w:uiPriority w:val="99"/>
    <w:semiHidden/>
    <w:rsid w:val="00535BC9"/>
    <w:rPr>
      <w:b/>
      <w:bCs/>
    </w:rPr>
  </w:style>
  <w:style w:type="paragraph" w:styleId="Textodeglobo">
    <w:name w:val="Balloon Text"/>
    <w:basedOn w:val="Normal"/>
    <w:link w:val="TextodegloboCar"/>
    <w:uiPriority w:val="99"/>
    <w:semiHidden/>
    <w:unhideWhenUsed/>
    <w:rsid w:val="00535BC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291786954">
      <w:bodyDiv w:val="1"/>
      <w:marLeft w:val="0"/>
      <w:marRight w:val="0"/>
      <w:marTop w:val="0"/>
      <w:marBottom w:val="0"/>
      <w:divBdr>
        <w:top w:val="none" w:sz="0" w:space="0" w:color="auto"/>
        <w:left w:val="none" w:sz="0" w:space="0" w:color="auto"/>
        <w:bottom w:val="none" w:sz="0" w:space="0" w:color="auto"/>
        <w:right w:val="none" w:sz="0" w:space="0" w:color="auto"/>
      </w:divBdr>
    </w:div>
    <w:div w:id="398290191">
      <w:bodyDiv w:val="1"/>
      <w:marLeft w:val="0"/>
      <w:marRight w:val="0"/>
      <w:marTop w:val="0"/>
      <w:marBottom w:val="0"/>
      <w:divBdr>
        <w:top w:val="none" w:sz="0" w:space="0" w:color="auto"/>
        <w:left w:val="none" w:sz="0" w:space="0" w:color="auto"/>
        <w:bottom w:val="none" w:sz="0" w:space="0" w:color="auto"/>
        <w:right w:val="none" w:sz="0" w:space="0" w:color="auto"/>
      </w:divBdr>
    </w:div>
    <w:div w:id="437531752">
      <w:bodyDiv w:val="1"/>
      <w:marLeft w:val="0"/>
      <w:marRight w:val="0"/>
      <w:marTop w:val="0"/>
      <w:marBottom w:val="0"/>
      <w:divBdr>
        <w:top w:val="none" w:sz="0" w:space="0" w:color="auto"/>
        <w:left w:val="none" w:sz="0" w:space="0" w:color="auto"/>
        <w:bottom w:val="none" w:sz="0" w:space="0" w:color="auto"/>
        <w:right w:val="none" w:sz="0" w:space="0" w:color="auto"/>
      </w:divBdr>
    </w:div>
    <w:div w:id="522716009">
      <w:bodyDiv w:val="1"/>
      <w:marLeft w:val="0"/>
      <w:marRight w:val="0"/>
      <w:marTop w:val="0"/>
      <w:marBottom w:val="0"/>
      <w:divBdr>
        <w:top w:val="none" w:sz="0" w:space="0" w:color="auto"/>
        <w:left w:val="none" w:sz="0" w:space="0" w:color="auto"/>
        <w:bottom w:val="none" w:sz="0" w:space="0" w:color="auto"/>
        <w:right w:val="none" w:sz="0" w:space="0" w:color="auto"/>
      </w:divBdr>
    </w:div>
    <w:div w:id="679086857">
      <w:bodyDiv w:val="1"/>
      <w:marLeft w:val="0"/>
      <w:marRight w:val="0"/>
      <w:marTop w:val="0"/>
      <w:marBottom w:val="0"/>
      <w:divBdr>
        <w:top w:val="none" w:sz="0" w:space="0" w:color="auto"/>
        <w:left w:val="none" w:sz="0" w:space="0" w:color="auto"/>
        <w:bottom w:val="none" w:sz="0" w:space="0" w:color="auto"/>
        <w:right w:val="none" w:sz="0" w:space="0" w:color="auto"/>
      </w:divBdr>
    </w:div>
    <w:div w:id="906302243">
      <w:bodyDiv w:val="1"/>
      <w:marLeft w:val="0"/>
      <w:marRight w:val="0"/>
      <w:marTop w:val="0"/>
      <w:marBottom w:val="0"/>
      <w:divBdr>
        <w:top w:val="none" w:sz="0" w:space="0" w:color="auto"/>
        <w:left w:val="none" w:sz="0" w:space="0" w:color="auto"/>
        <w:bottom w:val="none" w:sz="0" w:space="0" w:color="auto"/>
        <w:right w:val="none" w:sz="0" w:space="0" w:color="auto"/>
      </w:divBdr>
    </w:div>
    <w:div w:id="1076248441">
      <w:bodyDiv w:val="1"/>
      <w:marLeft w:val="0"/>
      <w:marRight w:val="0"/>
      <w:marTop w:val="0"/>
      <w:marBottom w:val="0"/>
      <w:divBdr>
        <w:top w:val="none" w:sz="0" w:space="0" w:color="auto"/>
        <w:left w:val="none" w:sz="0" w:space="0" w:color="auto"/>
        <w:bottom w:val="none" w:sz="0" w:space="0" w:color="auto"/>
        <w:right w:val="none" w:sz="0" w:space="0" w:color="auto"/>
      </w:divBdr>
    </w:div>
    <w:div w:id="1236739612">
      <w:bodyDiv w:val="1"/>
      <w:marLeft w:val="0"/>
      <w:marRight w:val="0"/>
      <w:marTop w:val="0"/>
      <w:marBottom w:val="0"/>
      <w:divBdr>
        <w:top w:val="none" w:sz="0" w:space="0" w:color="auto"/>
        <w:left w:val="none" w:sz="0" w:space="0" w:color="auto"/>
        <w:bottom w:val="none" w:sz="0" w:space="0" w:color="auto"/>
        <w:right w:val="none" w:sz="0" w:space="0" w:color="auto"/>
      </w:divBdr>
    </w:div>
    <w:div w:id="1379402231">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
    <w:div w:id="1689988178">
      <w:bodyDiv w:val="1"/>
      <w:marLeft w:val="0"/>
      <w:marRight w:val="0"/>
      <w:marTop w:val="0"/>
      <w:marBottom w:val="0"/>
      <w:divBdr>
        <w:top w:val="none" w:sz="0" w:space="0" w:color="auto"/>
        <w:left w:val="none" w:sz="0" w:space="0" w:color="auto"/>
        <w:bottom w:val="none" w:sz="0" w:space="0" w:color="auto"/>
        <w:right w:val="none" w:sz="0" w:space="0" w:color="auto"/>
      </w:divBdr>
    </w:div>
    <w:div w:id="2070420076">
      <w:bodyDiv w:val="1"/>
      <w:marLeft w:val="0"/>
      <w:marRight w:val="0"/>
      <w:marTop w:val="0"/>
      <w:marBottom w:val="0"/>
      <w:divBdr>
        <w:top w:val="none" w:sz="0" w:space="0" w:color="auto"/>
        <w:left w:val="none" w:sz="0" w:space="0" w:color="auto"/>
        <w:bottom w:val="none" w:sz="0" w:space="0" w:color="auto"/>
        <w:right w:val="none" w:sz="0" w:space="0" w:color="auto"/>
      </w:divBdr>
    </w:div>
    <w:div w:id="21463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BD85-2962-4AC0-8E9B-605F093F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10214</TotalTime>
  <Pages>27</Pages>
  <Words>4903</Words>
  <Characters>26967</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cp:lastModifiedBy>
  <cp:revision>223</cp:revision>
  <cp:lastPrinted>2023-04-30T20:48:00Z</cp:lastPrinted>
  <dcterms:created xsi:type="dcterms:W3CDTF">2023-05-12T15:54:00Z</dcterms:created>
  <dcterms:modified xsi:type="dcterms:W3CDTF">2023-06-02T03:18:00Z</dcterms:modified>
</cp:coreProperties>
</file>