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7E2065" w14:textId="2FFBCABE" w:rsidR="00DF3591" w:rsidRPr="002112CD" w:rsidRDefault="00DF3591" w:rsidP="00DF3591">
      <w:pPr>
        <w:jc w:val="both"/>
        <w:rPr>
          <w:rFonts w:cstheme="minorHAnsi"/>
          <w:sz w:val="24"/>
          <w:szCs w:val="24"/>
        </w:rPr>
      </w:pPr>
      <w:r w:rsidRPr="002112CD">
        <w:rPr>
          <w:rFonts w:cstheme="minorHAnsi"/>
          <w:sz w:val="24"/>
          <w:szCs w:val="24"/>
        </w:rPr>
        <w:t>Ao Convênio:</w:t>
      </w:r>
      <w:r w:rsidR="00911611" w:rsidRPr="002112CD">
        <w:rPr>
          <w:rFonts w:cstheme="minorHAnsi"/>
          <w:sz w:val="24"/>
          <w:szCs w:val="24"/>
        </w:rPr>
        <w:t xml:space="preserve">      </w:t>
      </w:r>
    </w:p>
    <w:p w14:paraId="43B8BE5D" w14:textId="77777777" w:rsidR="002112CD" w:rsidRPr="002112CD" w:rsidRDefault="00DF3591" w:rsidP="002C6E1D">
      <w:pPr>
        <w:jc w:val="both"/>
        <w:rPr>
          <w:rFonts w:cstheme="minorHAnsi"/>
          <w:sz w:val="24"/>
          <w:szCs w:val="24"/>
        </w:rPr>
      </w:pPr>
      <w:r w:rsidRPr="002112CD">
        <w:rPr>
          <w:rFonts w:cstheme="minorHAnsi"/>
          <w:sz w:val="24"/>
          <w:szCs w:val="24"/>
        </w:rPr>
        <w:t xml:space="preserve">Solicito a liberação do </w:t>
      </w:r>
      <w:proofErr w:type="spellStart"/>
      <w:r w:rsidRPr="002112CD">
        <w:rPr>
          <w:rFonts w:cstheme="minorHAnsi"/>
          <w:sz w:val="24"/>
          <w:szCs w:val="24"/>
        </w:rPr>
        <w:t>Adhesion</w:t>
      </w:r>
      <w:proofErr w:type="spellEnd"/>
      <w:r w:rsidRPr="002112CD">
        <w:rPr>
          <w:rFonts w:cstheme="minorHAnsi"/>
          <w:sz w:val="24"/>
          <w:szCs w:val="24"/>
        </w:rPr>
        <w:t xml:space="preserve"> STP+ , para a cirurgia do paciente....</w:t>
      </w:r>
      <w:r w:rsidR="00061AF8" w:rsidRPr="002112CD">
        <w:rPr>
          <w:rFonts w:cstheme="minorHAnsi"/>
          <w:sz w:val="24"/>
          <w:szCs w:val="24"/>
        </w:rPr>
        <w:t xml:space="preserve">(descrição rápida da anamnese) </w:t>
      </w:r>
      <w:r w:rsidRPr="002112CD">
        <w:rPr>
          <w:rFonts w:cstheme="minorHAnsi"/>
          <w:sz w:val="24"/>
          <w:szCs w:val="24"/>
        </w:rPr>
        <w:t>.............................................., o produto em questão será utilizado para prevenir a formação de aderência</w:t>
      </w:r>
      <w:r w:rsidR="00A90C08" w:rsidRPr="002112CD">
        <w:rPr>
          <w:rFonts w:cstheme="minorHAnsi"/>
          <w:sz w:val="24"/>
          <w:szCs w:val="24"/>
        </w:rPr>
        <w:t>/fibrose</w:t>
      </w:r>
      <w:r w:rsidR="002C6E1D" w:rsidRPr="002112CD">
        <w:rPr>
          <w:rFonts w:cstheme="minorHAnsi"/>
          <w:sz w:val="24"/>
          <w:szCs w:val="24"/>
        </w:rPr>
        <w:t xml:space="preserve"> e promover hemostasia contínua</w:t>
      </w:r>
      <w:r w:rsidR="00061AF8" w:rsidRPr="002112CD">
        <w:rPr>
          <w:rFonts w:cstheme="minorHAnsi"/>
          <w:sz w:val="24"/>
          <w:szCs w:val="24"/>
        </w:rPr>
        <w:t xml:space="preserve"> por até 45 dias</w:t>
      </w:r>
      <w:r w:rsidRPr="002112CD">
        <w:rPr>
          <w:rFonts w:cstheme="minorHAnsi"/>
          <w:sz w:val="24"/>
          <w:szCs w:val="24"/>
        </w:rPr>
        <w:t xml:space="preserve">, risco </w:t>
      </w:r>
      <w:r w:rsidR="006B612A" w:rsidRPr="002112CD">
        <w:rPr>
          <w:rFonts w:cstheme="minorHAnsi"/>
          <w:sz w:val="24"/>
          <w:szCs w:val="24"/>
        </w:rPr>
        <w:t>previsível</w:t>
      </w:r>
      <w:r w:rsidR="002C6E1D" w:rsidRPr="002112CD">
        <w:rPr>
          <w:rFonts w:cstheme="minorHAnsi"/>
          <w:sz w:val="24"/>
          <w:szCs w:val="24"/>
        </w:rPr>
        <w:t xml:space="preserve"> conforme estudos conhecidos </w:t>
      </w:r>
      <w:r w:rsidR="00D27DD2" w:rsidRPr="002112CD">
        <w:rPr>
          <w:rFonts w:cstheme="minorHAnsi"/>
          <w:sz w:val="24"/>
          <w:szCs w:val="24"/>
        </w:rPr>
        <w:t xml:space="preserve">na </w:t>
      </w:r>
      <w:r w:rsidR="002C6E1D" w:rsidRPr="002112CD">
        <w:rPr>
          <w:rFonts w:cstheme="minorHAnsi"/>
          <w:sz w:val="24"/>
          <w:szCs w:val="24"/>
        </w:rPr>
        <w:t>especialidade</w:t>
      </w:r>
      <w:r w:rsidR="00D27DD2" w:rsidRPr="002112CD">
        <w:rPr>
          <w:rFonts w:cstheme="minorHAnsi"/>
          <w:sz w:val="24"/>
          <w:szCs w:val="24"/>
        </w:rPr>
        <w:t xml:space="preserve"> de </w:t>
      </w:r>
      <w:r w:rsidR="00FB6B85" w:rsidRPr="002112CD">
        <w:rPr>
          <w:rFonts w:cstheme="minorHAnsi"/>
          <w:sz w:val="24"/>
          <w:szCs w:val="24"/>
        </w:rPr>
        <w:t xml:space="preserve">ortopedia </w:t>
      </w:r>
      <w:r w:rsidR="006B612A" w:rsidRPr="002112CD">
        <w:rPr>
          <w:rFonts w:cstheme="minorHAnsi"/>
          <w:sz w:val="24"/>
          <w:szCs w:val="24"/>
        </w:rPr>
        <w:t xml:space="preserve"> gerado pelo</w:t>
      </w:r>
      <w:r w:rsidRPr="002112CD">
        <w:rPr>
          <w:rFonts w:cstheme="minorHAnsi"/>
          <w:sz w:val="24"/>
          <w:szCs w:val="24"/>
        </w:rPr>
        <w:t xml:space="preserve"> o trauma</w:t>
      </w:r>
      <w:r w:rsidR="002C6E1D" w:rsidRPr="002112CD">
        <w:rPr>
          <w:rFonts w:cstheme="minorHAnsi"/>
          <w:sz w:val="24"/>
          <w:szCs w:val="24"/>
        </w:rPr>
        <w:t xml:space="preserve"> ou ato cirúrgico</w:t>
      </w:r>
      <w:r w:rsidR="001402F3" w:rsidRPr="002112CD">
        <w:rPr>
          <w:rFonts w:cstheme="minorHAnsi"/>
          <w:sz w:val="24"/>
          <w:szCs w:val="24"/>
        </w:rPr>
        <w:t xml:space="preserve">, bem como pela carbonização e isquemia das eletro cirurgias. </w:t>
      </w:r>
    </w:p>
    <w:p w14:paraId="17BFFD16" w14:textId="62B48E02" w:rsidR="002C6E1D" w:rsidRPr="002112CD" w:rsidRDefault="002C6E1D" w:rsidP="002C6E1D">
      <w:pPr>
        <w:jc w:val="both"/>
        <w:rPr>
          <w:rFonts w:cstheme="minorHAnsi"/>
          <w:sz w:val="24"/>
          <w:szCs w:val="24"/>
        </w:rPr>
      </w:pPr>
      <w:r w:rsidRPr="002112CD">
        <w:rPr>
          <w:rFonts w:cstheme="minorHAnsi"/>
          <w:sz w:val="24"/>
          <w:szCs w:val="24"/>
        </w:rPr>
        <w:t>O</w:t>
      </w:r>
      <w:r w:rsidR="00D27DD2" w:rsidRPr="002112CD">
        <w:rPr>
          <w:rFonts w:cstheme="minorHAnsi"/>
          <w:sz w:val="24"/>
          <w:szCs w:val="24"/>
        </w:rPr>
        <w:t>s</w:t>
      </w:r>
      <w:r w:rsidRPr="002112CD">
        <w:rPr>
          <w:rFonts w:cstheme="minorHAnsi"/>
          <w:sz w:val="24"/>
          <w:szCs w:val="24"/>
        </w:rPr>
        <w:t xml:space="preserve"> Código</w:t>
      </w:r>
      <w:r w:rsidR="00D27DD2" w:rsidRPr="002112CD">
        <w:rPr>
          <w:rFonts w:cstheme="minorHAnsi"/>
          <w:sz w:val="24"/>
          <w:szCs w:val="24"/>
        </w:rPr>
        <w:t>s</w:t>
      </w:r>
      <w:r w:rsidRPr="002112CD">
        <w:rPr>
          <w:rFonts w:cstheme="minorHAnsi"/>
          <w:sz w:val="24"/>
          <w:szCs w:val="24"/>
        </w:rPr>
        <w:t xml:space="preserve"> para</w:t>
      </w:r>
      <w:r w:rsidR="00D27DD2" w:rsidRPr="002112CD">
        <w:rPr>
          <w:rFonts w:cstheme="minorHAnsi"/>
          <w:sz w:val="24"/>
          <w:szCs w:val="24"/>
        </w:rPr>
        <w:t>s</w:t>
      </w:r>
      <w:r w:rsidRPr="002112CD">
        <w:rPr>
          <w:rFonts w:cstheme="minorHAnsi"/>
          <w:sz w:val="24"/>
          <w:szCs w:val="24"/>
        </w:rPr>
        <w:t xml:space="preserve"> esse</w:t>
      </w:r>
      <w:r w:rsidR="00D27DD2" w:rsidRPr="002112CD">
        <w:rPr>
          <w:rFonts w:cstheme="minorHAnsi"/>
          <w:sz w:val="24"/>
          <w:szCs w:val="24"/>
        </w:rPr>
        <w:t>s</w:t>
      </w:r>
      <w:r w:rsidRPr="002112CD">
        <w:rPr>
          <w:rFonts w:cstheme="minorHAnsi"/>
          <w:sz w:val="24"/>
          <w:szCs w:val="24"/>
        </w:rPr>
        <w:t xml:space="preserve"> procedimento</w:t>
      </w:r>
      <w:r w:rsidR="00D27DD2" w:rsidRPr="002112CD">
        <w:rPr>
          <w:rFonts w:cstheme="minorHAnsi"/>
          <w:sz w:val="24"/>
          <w:szCs w:val="24"/>
        </w:rPr>
        <w:t>s</w:t>
      </w:r>
      <w:r w:rsidRPr="002112CD">
        <w:rPr>
          <w:rFonts w:cstheme="minorHAnsi"/>
          <w:sz w:val="24"/>
          <w:szCs w:val="24"/>
        </w:rPr>
        <w:t xml:space="preserve"> </w:t>
      </w:r>
      <w:r w:rsidR="00D27DD2" w:rsidRPr="002112CD">
        <w:rPr>
          <w:rFonts w:cstheme="minorHAnsi"/>
          <w:sz w:val="24"/>
          <w:szCs w:val="24"/>
        </w:rPr>
        <w:t>são</w:t>
      </w:r>
      <w:r w:rsidRPr="002112CD">
        <w:rPr>
          <w:rFonts w:cstheme="minorHAnsi"/>
          <w:sz w:val="24"/>
          <w:szCs w:val="24"/>
        </w:rPr>
        <w:t xml:space="preserve">: </w:t>
      </w:r>
      <w:r w:rsidR="00FC533A" w:rsidRPr="002112CD">
        <w:rPr>
          <w:rFonts w:cstheme="minorHAnsi"/>
          <w:sz w:val="24"/>
          <w:szCs w:val="24"/>
        </w:rPr>
        <w:t>Tratamento cirúrgico (profilático ou não) da</w:t>
      </w:r>
      <w:r w:rsidR="00855953" w:rsidRPr="002112CD">
        <w:rPr>
          <w:rFonts w:cstheme="minorHAnsi"/>
          <w:sz w:val="24"/>
          <w:szCs w:val="24"/>
        </w:rPr>
        <w:t xml:space="preserve"> </w:t>
      </w:r>
      <w:proofErr w:type="spellStart"/>
      <w:r w:rsidR="00855953" w:rsidRPr="002112CD">
        <w:rPr>
          <w:rFonts w:cstheme="minorHAnsi"/>
          <w:sz w:val="24"/>
          <w:szCs w:val="24"/>
        </w:rPr>
        <w:t>pericardiectomia</w:t>
      </w:r>
      <w:proofErr w:type="spellEnd"/>
      <w:r w:rsidR="00855953" w:rsidRPr="002112CD">
        <w:rPr>
          <w:rFonts w:cstheme="minorHAnsi"/>
          <w:b/>
          <w:bCs/>
          <w:sz w:val="24"/>
          <w:szCs w:val="24"/>
        </w:rPr>
        <w:t xml:space="preserve"> </w:t>
      </w:r>
      <w:r w:rsidR="00D27DD2" w:rsidRPr="002112CD">
        <w:rPr>
          <w:rFonts w:cstheme="minorHAnsi"/>
          <w:sz w:val="24"/>
          <w:szCs w:val="24"/>
        </w:rPr>
        <w:t xml:space="preserve">de código </w:t>
      </w:r>
      <w:r w:rsidR="00FC533A" w:rsidRPr="002112CD">
        <w:rPr>
          <w:rFonts w:cstheme="minorHAnsi"/>
          <w:sz w:val="24"/>
          <w:szCs w:val="24"/>
          <w:lang w:eastAsia="pt-BR"/>
        </w:rPr>
        <w:t>3</w:t>
      </w:r>
      <w:r w:rsidR="00855953" w:rsidRPr="002112CD">
        <w:rPr>
          <w:rFonts w:cstheme="minorHAnsi"/>
          <w:sz w:val="24"/>
          <w:szCs w:val="24"/>
          <w:lang w:eastAsia="pt-BR"/>
        </w:rPr>
        <w:t>0915040</w:t>
      </w:r>
      <w:r w:rsidR="00D27DD2" w:rsidRPr="002112CD">
        <w:rPr>
          <w:rFonts w:cstheme="minorHAnsi"/>
          <w:sz w:val="24"/>
          <w:szCs w:val="24"/>
        </w:rPr>
        <w:t>. C</w:t>
      </w:r>
      <w:r w:rsidRPr="002112CD">
        <w:rPr>
          <w:rFonts w:cstheme="minorHAnsi"/>
          <w:sz w:val="24"/>
          <w:szCs w:val="24"/>
        </w:rPr>
        <w:t xml:space="preserve">onforme tabela TUSS </w:t>
      </w:r>
      <w:r w:rsidR="00855953" w:rsidRPr="002112CD">
        <w:rPr>
          <w:rFonts w:cstheme="minorHAnsi"/>
          <w:sz w:val="24"/>
          <w:szCs w:val="24"/>
        </w:rPr>
        <w:t>este procedimento</w:t>
      </w:r>
      <w:r w:rsidRPr="002112CD">
        <w:rPr>
          <w:rFonts w:cstheme="minorHAnsi"/>
          <w:sz w:val="24"/>
          <w:szCs w:val="24"/>
        </w:rPr>
        <w:t xml:space="preserve"> citado</w:t>
      </w:r>
      <w:r w:rsidR="00855953" w:rsidRPr="002112CD">
        <w:rPr>
          <w:rFonts w:cstheme="minorHAnsi"/>
          <w:sz w:val="24"/>
          <w:szCs w:val="24"/>
        </w:rPr>
        <w:t xml:space="preserve"> é</w:t>
      </w:r>
      <w:r w:rsidRPr="002112CD">
        <w:rPr>
          <w:rFonts w:cstheme="minorHAnsi"/>
          <w:sz w:val="24"/>
          <w:szCs w:val="24"/>
        </w:rPr>
        <w:t xml:space="preserve"> de cobertura mínima obrigatória pela ANS.</w:t>
      </w:r>
    </w:p>
    <w:p w14:paraId="3B5CE506" w14:textId="77777777" w:rsidR="002C6E1D" w:rsidRPr="002112CD" w:rsidRDefault="002C6E1D" w:rsidP="00FC533A">
      <w:pPr>
        <w:jc w:val="both"/>
        <w:rPr>
          <w:rFonts w:cstheme="minorHAnsi"/>
          <w:sz w:val="24"/>
          <w:szCs w:val="24"/>
        </w:rPr>
      </w:pPr>
      <w:r w:rsidRPr="002112CD">
        <w:rPr>
          <w:rFonts w:cstheme="minorHAnsi"/>
          <w:sz w:val="24"/>
          <w:szCs w:val="24"/>
        </w:rPr>
        <w:t xml:space="preserve">Conforme Resolução normativa da ANS </w:t>
      </w:r>
      <w:r w:rsidR="002837D1" w:rsidRPr="002112CD">
        <w:rPr>
          <w:rFonts w:cstheme="minorHAnsi"/>
          <w:sz w:val="24"/>
          <w:szCs w:val="24"/>
        </w:rPr>
        <w:t xml:space="preserve">424, </w:t>
      </w:r>
      <w:r w:rsidRPr="002112CD">
        <w:rPr>
          <w:rFonts w:cstheme="minorHAnsi"/>
          <w:sz w:val="24"/>
          <w:szCs w:val="24"/>
        </w:rPr>
        <w:t xml:space="preserve">referente a cobertura assistencial para órteses, prótese e materiais especiais discorre que: </w:t>
      </w:r>
      <w:proofErr w:type="gramStart"/>
      <w:r w:rsidRPr="002112CD">
        <w:rPr>
          <w:rFonts w:cstheme="minorHAnsi"/>
          <w:b/>
          <w:bCs/>
          <w:sz w:val="24"/>
          <w:szCs w:val="24"/>
        </w:rPr>
        <w:t>I  cabe</w:t>
      </w:r>
      <w:proofErr w:type="gramEnd"/>
      <w:r w:rsidRPr="002112CD">
        <w:rPr>
          <w:rFonts w:cstheme="minorHAnsi"/>
          <w:b/>
          <w:bCs/>
          <w:sz w:val="24"/>
          <w:szCs w:val="24"/>
        </w:rPr>
        <w:t xml:space="preserve"> ao médico assistente a prerrogativa de determinar as características (tipo, matéria- prima e dimensões ) das órteses, próteses e materiais especiais OPME necessários à execução dos procedimentos contidos no </w:t>
      </w:r>
      <w:proofErr w:type="spellStart"/>
      <w:r w:rsidRPr="002112CD">
        <w:rPr>
          <w:rFonts w:cstheme="minorHAnsi"/>
          <w:b/>
          <w:bCs/>
          <w:sz w:val="24"/>
          <w:szCs w:val="24"/>
        </w:rPr>
        <w:t>Roll</w:t>
      </w:r>
      <w:proofErr w:type="spellEnd"/>
      <w:r w:rsidRPr="002112CD">
        <w:rPr>
          <w:rFonts w:cstheme="minorHAnsi"/>
          <w:b/>
          <w:bCs/>
          <w:sz w:val="24"/>
          <w:szCs w:val="24"/>
        </w:rPr>
        <w:t xml:space="preserve"> de Procedimentos da ANS. Lembro ainda que os produtos aprovado pela ANVISA que tenha em sua bula ou manual a indicação de </w:t>
      </w:r>
      <w:r w:rsidRPr="002112CD">
        <w:rPr>
          <w:rFonts w:cstheme="minorHAnsi"/>
          <w:b/>
          <w:bCs/>
          <w:sz w:val="24"/>
          <w:szCs w:val="24"/>
          <w:u w:val="single"/>
        </w:rPr>
        <w:t xml:space="preserve">uso </w:t>
      </w:r>
      <w:proofErr w:type="gramStart"/>
      <w:r w:rsidR="006B612A" w:rsidRPr="002112CD">
        <w:rPr>
          <w:rFonts w:cstheme="minorHAnsi"/>
          <w:b/>
          <w:bCs/>
          <w:sz w:val="24"/>
          <w:szCs w:val="24"/>
          <w:u w:val="single"/>
        </w:rPr>
        <w:t>ligado</w:t>
      </w:r>
      <w:r w:rsidR="006B612A" w:rsidRPr="002112CD">
        <w:rPr>
          <w:rFonts w:cstheme="minorHAnsi"/>
          <w:b/>
          <w:bCs/>
          <w:sz w:val="24"/>
          <w:szCs w:val="24"/>
        </w:rPr>
        <w:t xml:space="preserve"> </w:t>
      </w:r>
      <w:r w:rsidRPr="002112CD">
        <w:rPr>
          <w:rFonts w:cstheme="minorHAnsi"/>
          <w:b/>
          <w:bCs/>
          <w:sz w:val="24"/>
          <w:szCs w:val="24"/>
        </w:rPr>
        <w:t xml:space="preserve"> à</w:t>
      </w:r>
      <w:proofErr w:type="gramEnd"/>
      <w:r w:rsidRPr="002112CD">
        <w:rPr>
          <w:rFonts w:cstheme="minorHAnsi"/>
          <w:b/>
          <w:bCs/>
          <w:sz w:val="24"/>
          <w:szCs w:val="24"/>
        </w:rPr>
        <w:t xml:space="preserve"> patologia tratada</w:t>
      </w:r>
      <w:r w:rsidR="006B612A" w:rsidRPr="002112CD">
        <w:rPr>
          <w:rFonts w:cstheme="minorHAnsi"/>
          <w:b/>
          <w:bCs/>
          <w:sz w:val="24"/>
          <w:szCs w:val="24"/>
        </w:rPr>
        <w:t>, passam a ter sua cobertura obrigatória conforme conteúd</w:t>
      </w:r>
      <w:r w:rsidR="002837D1" w:rsidRPr="002112CD">
        <w:rPr>
          <w:rFonts w:cstheme="minorHAnsi"/>
          <w:b/>
          <w:bCs/>
          <w:sz w:val="24"/>
          <w:szCs w:val="24"/>
        </w:rPr>
        <w:t>o</w:t>
      </w:r>
      <w:r w:rsidR="006B612A" w:rsidRPr="002112CD">
        <w:rPr>
          <w:rFonts w:cstheme="minorHAnsi"/>
          <w:b/>
          <w:bCs/>
          <w:sz w:val="24"/>
          <w:szCs w:val="24"/>
        </w:rPr>
        <w:t xml:space="preserve"> da RN </w:t>
      </w:r>
      <w:r w:rsidR="002837D1" w:rsidRPr="002112CD">
        <w:rPr>
          <w:rFonts w:cstheme="minorHAnsi"/>
          <w:b/>
          <w:bCs/>
          <w:sz w:val="24"/>
          <w:szCs w:val="24"/>
        </w:rPr>
        <w:t>428</w:t>
      </w:r>
      <w:r w:rsidR="006B612A" w:rsidRPr="002112CD">
        <w:rPr>
          <w:rFonts w:cstheme="minorHAnsi"/>
          <w:b/>
          <w:bCs/>
          <w:sz w:val="24"/>
          <w:szCs w:val="24"/>
        </w:rPr>
        <w:t xml:space="preserve"> da ANS.</w:t>
      </w:r>
      <w:r w:rsidRPr="002112CD">
        <w:rPr>
          <w:rFonts w:cstheme="minorHAnsi"/>
          <w:sz w:val="24"/>
          <w:szCs w:val="24"/>
        </w:rPr>
        <w:t xml:space="preserve"> </w:t>
      </w:r>
      <w:r w:rsidR="006B612A" w:rsidRPr="002112CD">
        <w:rPr>
          <w:rFonts w:cstheme="minorHAnsi"/>
          <w:sz w:val="24"/>
          <w:szCs w:val="24"/>
        </w:rPr>
        <w:t>T</w:t>
      </w:r>
      <w:r w:rsidRPr="002112CD">
        <w:rPr>
          <w:rFonts w:cstheme="minorHAnsi"/>
          <w:sz w:val="24"/>
          <w:szCs w:val="24"/>
        </w:rPr>
        <w:t xml:space="preserve">al rol, em sua edição ou em consulta online, dá para o procedimento </w:t>
      </w:r>
      <w:r w:rsidR="002837D1" w:rsidRPr="002112CD">
        <w:rPr>
          <w:rFonts w:cstheme="minorHAnsi"/>
          <w:sz w:val="24"/>
          <w:szCs w:val="24"/>
        </w:rPr>
        <w:t>c</w:t>
      </w:r>
      <w:r w:rsidRPr="002112CD">
        <w:rPr>
          <w:rFonts w:cstheme="minorHAnsi"/>
          <w:sz w:val="24"/>
          <w:szCs w:val="24"/>
        </w:rPr>
        <w:t>obertura obrigatória mínima</w:t>
      </w:r>
      <w:r w:rsidR="009B1E13" w:rsidRPr="002112CD">
        <w:rPr>
          <w:rFonts w:cstheme="minorHAnsi"/>
          <w:sz w:val="24"/>
          <w:szCs w:val="24"/>
        </w:rPr>
        <w:t>, uma vez que como reza a própria resolução normativa, a indicação da bula ou manual do produto é específica para o tratamento e ou profilaxia aqui propostos</w:t>
      </w:r>
      <w:r w:rsidRPr="002112CD">
        <w:rPr>
          <w:rFonts w:cstheme="minorHAnsi"/>
          <w:sz w:val="24"/>
          <w:szCs w:val="24"/>
        </w:rPr>
        <w:t>. A Técnica por mim eleita</w:t>
      </w:r>
      <w:r w:rsidR="006B612A" w:rsidRPr="002112CD">
        <w:rPr>
          <w:rFonts w:cstheme="minorHAnsi"/>
          <w:sz w:val="24"/>
          <w:szCs w:val="24"/>
        </w:rPr>
        <w:t xml:space="preserve"> necessitará para obter o melhor resultado da barreia </w:t>
      </w:r>
      <w:proofErr w:type="spellStart"/>
      <w:r w:rsidR="006B612A" w:rsidRPr="002112CD">
        <w:rPr>
          <w:rFonts w:cstheme="minorHAnsi"/>
          <w:sz w:val="24"/>
          <w:szCs w:val="24"/>
        </w:rPr>
        <w:t>anti</w:t>
      </w:r>
      <w:proofErr w:type="spellEnd"/>
      <w:r w:rsidR="006B612A" w:rsidRPr="002112CD">
        <w:rPr>
          <w:rFonts w:cstheme="minorHAnsi"/>
          <w:sz w:val="24"/>
          <w:szCs w:val="24"/>
        </w:rPr>
        <w:t xml:space="preserve"> adesão</w:t>
      </w:r>
      <w:r w:rsidR="006D75E9" w:rsidRPr="002112CD">
        <w:rPr>
          <w:rFonts w:cstheme="minorHAnsi"/>
          <w:sz w:val="24"/>
          <w:szCs w:val="24"/>
        </w:rPr>
        <w:t xml:space="preserve"> e indução conjunta da cascata de </w:t>
      </w:r>
      <w:proofErr w:type="spellStart"/>
      <w:r w:rsidR="006D75E9" w:rsidRPr="002112CD">
        <w:rPr>
          <w:rFonts w:cstheme="minorHAnsi"/>
          <w:sz w:val="24"/>
          <w:szCs w:val="24"/>
        </w:rPr>
        <w:t>coagulção</w:t>
      </w:r>
      <w:proofErr w:type="spellEnd"/>
      <w:r w:rsidRPr="002112CD">
        <w:rPr>
          <w:rFonts w:cstheme="minorHAnsi"/>
          <w:sz w:val="24"/>
          <w:szCs w:val="24"/>
        </w:rPr>
        <w:t xml:space="preserve">, a qual passo a justificar, como necessária e garantida </w:t>
      </w:r>
      <w:r w:rsidR="006B612A" w:rsidRPr="002112CD">
        <w:rPr>
          <w:rFonts w:cstheme="minorHAnsi"/>
          <w:sz w:val="24"/>
          <w:szCs w:val="24"/>
        </w:rPr>
        <w:t>por resolução normativa</w:t>
      </w:r>
      <w:r w:rsidRPr="002112CD">
        <w:rPr>
          <w:rFonts w:cstheme="minorHAnsi"/>
          <w:sz w:val="24"/>
          <w:szCs w:val="24"/>
        </w:rPr>
        <w:t xml:space="preserve"> para o paciente citado.</w:t>
      </w:r>
    </w:p>
    <w:p w14:paraId="105F5422" w14:textId="018618F6" w:rsidR="00BD0716" w:rsidRPr="002112CD" w:rsidRDefault="002C6E1D" w:rsidP="00FC533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2112CD">
        <w:rPr>
          <w:rFonts w:cstheme="minorHAnsi"/>
          <w:sz w:val="24"/>
          <w:szCs w:val="24"/>
        </w:rPr>
        <w:t xml:space="preserve">Com a aplicação da barreira </w:t>
      </w:r>
      <w:proofErr w:type="spellStart"/>
      <w:r w:rsidRPr="002112CD">
        <w:rPr>
          <w:rFonts w:cstheme="minorHAnsi"/>
          <w:sz w:val="24"/>
          <w:szCs w:val="24"/>
        </w:rPr>
        <w:t>anti</w:t>
      </w:r>
      <w:proofErr w:type="spellEnd"/>
      <w:r w:rsidRPr="002112CD">
        <w:rPr>
          <w:rFonts w:cstheme="minorHAnsi"/>
          <w:sz w:val="24"/>
          <w:szCs w:val="24"/>
        </w:rPr>
        <w:t xml:space="preserve"> adesão solicitada, </w:t>
      </w:r>
      <w:r w:rsidR="00DF3591" w:rsidRPr="002112CD">
        <w:rPr>
          <w:rFonts w:cstheme="minorHAnsi"/>
          <w:sz w:val="24"/>
          <w:szCs w:val="24"/>
        </w:rPr>
        <w:t xml:space="preserve"> </w:t>
      </w:r>
      <w:proofErr w:type="spellStart"/>
      <w:r w:rsidR="00DF3591" w:rsidRPr="002112CD">
        <w:rPr>
          <w:rFonts w:cstheme="minorHAnsi"/>
          <w:sz w:val="24"/>
          <w:szCs w:val="24"/>
        </w:rPr>
        <w:t>Adhesion</w:t>
      </w:r>
      <w:proofErr w:type="spellEnd"/>
      <w:r w:rsidR="00DF3591" w:rsidRPr="002112CD">
        <w:rPr>
          <w:rFonts w:cstheme="minorHAnsi"/>
          <w:sz w:val="24"/>
          <w:szCs w:val="24"/>
        </w:rPr>
        <w:t xml:space="preserve"> STP +, </w:t>
      </w:r>
      <w:r w:rsidRPr="002112CD">
        <w:rPr>
          <w:rFonts w:cstheme="minorHAnsi"/>
          <w:sz w:val="24"/>
          <w:szCs w:val="24"/>
        </w:rPr>
        <w:t>a</w:t>
      </w:r>
      <w:r w:rsidR="00DF3591" w:rsidRPr="002112CD">
        <w:rPr>
          <w:rFonts w:cstheme="minorHAnsi"/>
          <w:sz w:val="24"/>
          <w:szCs w:val="24"/>
        </w:rPr>
        <w:t xml:space="preserve"> região cirúrgic</w:t>
      </w:r>
      <w:r w:rsidRPr="002112CD">
        <w:rPr>
          <w:rFonts w:cstheme="minorHAnsi"/>
          <w:sz w:val="24"/>
          <w:szCs w:val="24"/>
        </w:rPr>
        <w:t>a afetada terá a formação de um filme polimérico</w:t>
      </w:r>
      <w:r w:rsidR="00061AF8" w:rsidRPr="002112CD">
        <w:rPr>
          <w:rFonts w:cstheme="minorHAnsi"/>
          <w:sz w:val="24"/>
          <w:szCs w:val="24"/>
        </w:rPr>
        <w:t xml:space="preserve"> por até 4</w:t>
      </w:r>
      <w:r w:rsidR="00DF3591" w:rsidRPr="002112CD">
        <w:rPr>
          <w:rFonts w:cstheme="minorHAnsi"/>
          <w:sz w:val="24"/>
          <w:szCs w:val="24"/>
        </w:rPr>
        <w:t>5 dias</w:t>
      </w:r>
      <w:r w:rsidRPr="002112CD">
        <w:rPr>
          <w:rFonts w:cstheme="minorHAnsi"/>
          <w:sz w:val="24"/>
          <w:szCs w:val="24"/>
        </w:rPr>
        <w:t xml:space="preserve">, mesmo período em que este produto também fará a importante função </w:t>
      </w:r>
      <w:r w:rsidR="006C2FAD" w:rsidRPr="002112CD">
        <w:rPr>
          <w:rFonts w:cstheme="minorHAnsi"/>
          <w:sz w:val="24"/>
          <w:szCs w:val="24"/>
        </w:rPr>
        <w:t>hemostática</w:t>
      </w:r>
      <w:r w:rsidRPr="002112CD">
        <w:rPr>
          <w:rFonts w:cstheme="minorHAnsi"/>
          <w:sz w:val="24"/>
          <w:szCs w:val="24"/>
        </w:rPr>
        <w:t xml:space="preserve"> promovendo também a minoração dos sangramentos tardios pós operatório</w:t>
      </w:r>
      <w:r w:rsidR="00BE19BB" w:rsidRPr="002112CD">
        <w:rPr>
          <w:rFonts w:cstheme="minorHAnsi"/>
          <w:sz w:val="24"/>
          <w:szCs w:val="24"/>
        </w:rPr>
        <w:t>, pois optaremos em não usar em excesso a eletro cirurgia, que em seu uso demasiado provoca carbonizações e isquemias, que tardiamente vão produzir novos e desorganizados processos de cicatrização e com isso mais aderências ou fibrose que é o que pretendemos evitar</w:t>
      </w:r>
      <w:r w:rsidRPr="002112CD">
        <w:rPr>
          <w:rFonts w:cstheme="minorHAnsi"/>
          <w:sz w:val="24"/>
          <w:szCs w:val="24"/>
        </w:rPr>
        <w:t xml:space="preserve">. </w:t>
      </w:r>
    </w:p>
    <w:p w14:paraId="10783D88" w14:textId="6FDD4BAB" w:rsidR="002112CD" w:rsidRPr="002112CD" w:rsidRDefault="002112CD" w:rsidP="00FC533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B2D5563" w14:textId="4601ACA4" w:rsidR="002112CD" w:rsidRPr="002112CD" w:rsidRDefault="001676AD" w:rsidP="002112CD">
      <w:pPr>
        <w:spacing w:after="160" w:line="259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shd w:val="clear" w:color="auto" w:fill="FFFFFF"/>
        </w:rPr>
        <w:t xml:space="preserve">Umas das complicações que levam à necessidade da </w:t>
      </w:r>
      <w:proofErr w:type="spellStart"/>
      <w:r>
        <w:rPr>
          <w:rFonts w:cstheme="minorHAnsi"/>
          <w:sz w:val="24"/>
          <w:szCs w:val="24"/>
          <w:shd w:val="clear" w:color="auto" w:fill="FFFFFF"/>
        </w:rPr>
        <w:t>pericardiectomia</w:t>
      </w:r>
      <w:proofErr w:type="spellEnd"/>
      <w:r>
        <w:rPr>
          <w:rFonts w:cstheme="minorHAnsi"/>
          <w:sz w:val="24"/>
          <w:szCs w:val="24"/>
          <w:shd w:val="clear" w:color="auto" w:fill="FFFFFF"/>
        </w:rPr>
        <w:t xml:space="preserve"> é distúrbio cicatricial </w:t>
      </w:r>
      <w:r w:rsidR="001C10FD">
        <w:rPr>
          <w:rFonts w:cstheme="minorHAnsi"/>
          <w:sz w:val="24"/>
          <w:szCs w:val="24"/>
          <w:shd w:val="clear" w:color="auto" w:fill="FFFFFF"/>
        </w:rPr>
        <w:t>de</w:t>
      </w:r>
      <w:r>
        <w:rPr>
          <w:rFonts w:cstheme="minorHAnsi"/>
          <w:sz w:val="24"/>
          <w:szCs w:val="24"/>
          <w:shd w:val="clear" w:color="auto" w:fill="FFFFFF"/>
        </w:rPr>
        <w:t xml:space="preserve"> formação de aderência</w:t>
      </w:r>
      <w:r w:rsidR="001C10FD">
        <w:rPr>
          <w:rFonts w:cstheme="minorHAnsi"/>
          <w:sz w:val="24"/>
          <w:szCs w:val="24"/>
          <w:shd w:val="clear" w:color="auto" w:fill="FFFFFF"/>
        </w:rPr>
        <w:t>s</w:t>
      </w:r>
      <w:r>
        <w:rPr>
          <w:rFonts w:cstheme="minorHAnsi"/>
          <w:sz w:val="24"/>
          <w:szCs w:val="24"/>
          <w:shd w:val="clear" w:color="auto" w:fill="FFFFFF"/>
        </w:rPr>
        <w:t xml:space="preserve"> que deverão ser</w:t>
      </w:r>
      <w:r w:rsidR="002112CD" w:rsidRPr="002112CD">
        <w:rPr>
          <w:rFonts w:cstheme="minorHAnsi"/>
          <w:sz w:val="24"/>
          <w:szCs w:val="24"/>
          <w:shd w:val="clear" w:color="auto" w:fill="FFFFFF"/>
        </w:rPr>
        <w:t xml:space="preserve"> </w:t>
      </w:r>
      <w:r>
        <w:rPr>
          <w:rFonts w:cstheme="minorHAnsi"/>
          <w:sz w:val="24"/>
          <w:szCs w:val="24"/>
          <w:shd w:val="clear" w:color="auto" w:fill="FFFFFF"/>
        </w:rPr>
        <w:t xml:space="preserve">removidas </w:t>
      </w:r>
      <w:r w:rsidR="002112CD" w:rsidRPr="002112CD">
        <w:rPr>
          <w:rFonts w:cstheme="minorHAnsi"/>
          <w:sz w:val="24"/>
          <w:szCs w:val="24"/>
          <w:shd w:val="clear" w:color="auto" w:fill="FFFFFF"/>
        </w:rPr>
        <w:t>através de cirurgia</w:t>
      </w:r>
      <w:r w:rsidR="001C10FD">
        <w:rPr>
          <w:rFonts w:cstheme="minorHAnsi"/>
          <w:sz w:val="24"/>
          <w:szCs w:val="24"/>
          <w:shd w:val="clear" w:color="auto" w:fill="FFFFFF"/>
        </w:rPr>
        <w:t xml:space="preserve"> </w:t>
      </w:r>
      <w:r w:rsidR="002112CD" w:rsidRPr="002112CD">
        <w:rPr>
          <w:rFonts w:cstheme="minorHAnsi"/>
          <w:sz w:val="24"/>
          <w:szCs w:val="24"/>
          <w:shd w:val="clear" w:color="auto" w:fill="FFFFFF"/>
        </w:rPr>
        <w:t>de uma parte ou de todo o pericárdio</w:t>
      </w:r>
      <w:r w:rsidR="001C10FD">
        <w:rPr>
          <w:rFonts w:cstheme="minorHAnsi"/>
          <w:sz w:val="24"/>
          <w:szCs w:val="24"/>
          <w:shd w:val="clear" w:color="auto" w:fill="FFFFFF"/>
        </w:rPr>
        <w:t xml:space="preserve"> </w:t>
      </w:r>
      <w:r w:rsidR="002112CD" w:rsidRPr="002112CD">
        <w:rPr>
          <w:rFonts w:cstheme="minorHAnsi"/>
          <w:sz w:val="24"/>
          <w:szCs w:val="24"/>
          <w:shd w:val="clear" w:color="auto" w:fill="FFFFFF"/>
        </w:rPr>
        <w:t>no tratamento de</w:t>
      </w:r>
      <w:r w:rsidR="002112CD" w:rsidRPr="002112CD">
        <w:rPr>
          <w:rFonts w:cstheme="minorHAnsi"/>
          <w:sz w:val="24"/>
          <w:szCs w:val="24"/>
        </w:rPr>
        <w:t xml:space="preserve"> pericardite fibrinosa e </w:t>
      </w:r>
      <w:r w:rsidR="002112CD" w:rsidRPr="002112CD">
        <w:rPr>
          <w:rFonts w:cstheme="minorHAnsi"/>
          <w:sz w:val="24"/>
          <w:szCs w:val="24"/>
          <w:shd w:val="clear" w:color="auto" w:fill="FFFFFF"/>
        </w:rPr>
        <w:t>derrames pericárdicos recorrentes.</w:t>
      </w:r>
      <w:r w:rsidR="002112CD" w:rsidRPr="002112CD">
        <w:rPr>
          <w:rFonts w:cstheme="minorHAnsi"/>
          <w:sz w:val="24"/>
          <w:szCs w:val="24"/>
        </w:rPr>
        <w:t xml:space="preserve"> </w:t>
      </w:r>
      <w:r w:rsidR="001C10FD">
        <w:rPr>
          <w:rFonts w:cstheme="minorHAnsi"/>
          <w:sz w:val="24"/>
          <w:szCs w:val="24"/>
        </w:rPr>
        <w:t xml:space="preserve"> </w:t>
      </w:r>
      <w:r w:rsidR="002112CD" w:rsidRPr="002112CD">
        <w:rPr>
          <w:rFonts w:cstheme="minorHAnsi"/>
          <w:sz w:val="24"/>
          <w:szCs w:val="24"/>
        </w:rPr>
        <w:t xml:space="preserve">A </w:t>
      </w:r>
      <w:proofErr w:type="spellStart"/>
      <w:r w:rsidR="002112CD" w:rsidRPr="002112CD">
        <w:rPr>
          <w:rFonts w:cstheme="minorHAnsi"/>
          <w:sz w:val="24"/>
          <w:szCs w:val="24"/>
        </w:rPr>
        <w:t>pericardiectomia</w:t>
      </w:r>
      <w:proofErr w:type="spellEnd"/>
      <w:r w:rsidR="002112CD" w:rsidRPr="002112CD">
        <w:rPr>
          <w:rFonts w:cstheme="minorHAnsi"/>
          <w:sz w:val="24"/>
          <w:szCs w:val="24"/>
        </w:rPr>
        <w:t xml:space="preserve"> permanece como o tratamento padrão ouro para pacientes com pericardite constritiva crônica sintomática, entretanto, o procedimento apresenta alta mortalidade e uma parcela significativa dos pacientes não apresenta melhora dos sinais e sintomas de insuficiência cardíaca. Além disso, o impacto da </w:t>
      </w:r>
      <w:proofErr w:type="spellStart"/>
      <w:r w:rsidR="002112CD" w:rsidRPr="002112CD">
        <w:rPr>
          <w:rFonts w:cstheme="minorHAnsi"/>
          <w:sz w:val="24"/>
          <w:szCs w:val="24"/>
        </w:rPr>
        <w:t>pericardiectomia</w:t>
      </w:r>
      <w:proofErr w:type="spellEnd"/>
      <w:r w:rsidR="002112CD" w:rsidRPr="002112CD">
        <w:rPr>
          <w:rFonts w:cstheme="minorHAnsi"/>
          <w:sz w:val="24"/>
          <w:szCs w:val="24"/>
        </w:rPr>
        <w:t xml:space="preserve"> na capacidade cardiopulmonar de pacientes com pericardite constritiva ainda é pouco estudado.</w:t>
      </w:r>
    </w:p>
    <w:p w14:paraId="52D28D91" w14:textId="390FD8C5" w:rsidR="00DF3591" w:rsidRPr="002112CD" w:rsidRDefault="00932393" w:rsidP="002112CD">
      <w:pPr>
        <w:jc w:val="both"/>
        <w:rPr>
          <w:rFonts w:cstheme="minorHAnsi"/>
          <w:sz w:val="24"/>
          <w:szCs w:val="24"/>
        </w:rPr>
      </w:pPr>
      <w:r w:rsidRPr="002112CD">
        <w:rPr>
          <w:rFonts w:cstheme="minorHAnsi"/>
          <w:sz w:val="24"/>
          <w:szCs w:val="24"/>
        </w:rPr>
        <w:lastRenderedPageBreak/>
        <w:t>Como princípio basilar da legislação que rege o setor de saúde suplementar e que tem sua redação no Art. 4 da Resolução normativa 428, recomendando ações de prevenção na promoção da saúde dos pacientes, é que solicitamos a cobertura para o tratamento cirúrgico PROFILÁTIC</w:t>
      </w:r>
      <w:r w:rsidR="002112CD" w:rsidRPr="002112CD">
        <w:rPr>
          <w:rFonts w:cstheme="minorHAnsi"/>
          <w:sz w:val="24"/>
          <w:szCs w:val="24"/>
        </w:rPr>
        <w:t>O da pericardite fibrinosa/</w:t>
      </w:r>
      <w:proofErr w:type="spellStart"/>
      <w:r w:rsidR="002112CD" w:rsidRPr="002112CD">
        <w:rPr>
          <w:rFonts w:cstheme="minorHAnsi"/>
          <w:sz w:val="24"/>
          <w:szCs w:val="24"/>
        </w:rPr>
        <w:t>serofibrinosa</w:t>
      </w:r>
      <w:proofErr w:type="spellEnd"/>
      <w:r w:rsidR="002112CD" w:rsidRPr="002112CD">
        <w:rPr>
          <w:rFonts w:cstheme="minorHAnsi"/>
          <w:sz w:val="24"/>
          <w:szCs w:val="24"/>
        </w:rPr>
        <w:t>.</w:t>
      </w:r>
    </w:p>
    <w:p w14:paraId="728DC74B" w14:textId="4ABCDF16" w:rsidR="00424C75" w:rsidRPr="002112CD" w:rsidRDefault="00424C75" w:rsidP="00DF3591">
      <w:pPr>
        <w:jc w:val="both"/>
        <w:rPr>
          <w:rFonts w:cstheme="minorHAnsi"/>
          <w:sz w:val="24"/>
          <w:szCs w:val="24"/>
        </w:rPr>
      </w:pPr>
      <w:r w:rsidRPr="002112CD">
        <w:rPr>
          <w:rFonts w:cstheme="minorHAnsi"/>
          <w:sz w:val="24"/>
          <w:szCs w:val="24"/>
        </w:rPr>
        <w:t xml:space="preserve">Caso haja divergência </w:t>
      </w:r>
      <w:r w:rsidR="009F2556" w:rsidRPr="002112CD">
        <w:rPr>
          <w:rFonts w:cstheme="minorHAnsi"/>
          <w:sz w:val="24"/>
          <w:szCs w:val="24"/>
        </w:rPr>
        <w:t>entre o</w:t>
      </w:r>
      <w:r w:rsidRPr="002112CD">
        <w:rPr>
          <w:rFonts w:cstheme="minorHAnsi"/>
          <w:sz w:val="24"/>
          <w:szCs w:val="24"/>
        </w:rPr>
        <w:t xml:space="preserve"> que justificamos e as coberturas de direito </w:t>
      </w:r>
      <w:r w:rsidR="009F2556" w:rsidRPr="002112CD">
        <w:rPr>
          <w:rFonts w:cstheme="minorHAnsi"/>
          <w:sz w:val="24"/>
          <w:szCs w:val="24"/>
        </w:rPr>
        <w:t>do paciente supra</w:t>
      </w:r>
      <w:r w:rsidRPr="002112CD">
        <w:rPr>
          <w:rFonts w:cstheme="minorHAnsi"/>
          <w:sz w:val="24"/>
          <w:szCs w:val="24"/>
        </w:rPr>
        <w:t>citado, favor proceder com a devida justificativa</w:t>
      </w:r>
      <w:r w:rsidR="009F2556" w:rsidRPr="002112CD">
        <w:rPr>
          <w:rFonts w:cstheme="minorHAnsi"/>
          <w:sz w:val="24"/>
          <w:szCs w:val="24"/>
        </w:rPr>
        <w:t xml:space="preserve"> de negativa</w:t>
      </w:r>
      <w:r w:rsidRPr="002112CD">
        <w:rPr>
          <w:rFonts w:cstheme="minorHAnsi"/>
          <w:sz w:val="24"/>
          <w:szCs w:val="24"/>
        </w:rPr>
        <w:t xml:space="preserve"> em conformidade com a resolução normativa 395 da ANS.      </w:t>
      </w:r>
    </w:p>
    <w:p w14:paraId="44237D5C" w14:textId="77777777" w:rsidR="006B612A" w:rsidRPr="002112CD" w:rsidRDefault="006B612A" w:rsidP="00DF3591">
      <w:pPr>
        <w:jc w:val="both"/>
        <w:rPr>
          <w:rFonts w:cstheme="minorHAnsi"/>
          <w:sz w:val="24"/>
          <w:szCs w:val="24"/>
        </w:rPr>
      </w:pPr>
      <w:r w:rsidRPr="002112CD">
        <w:rPr>
          <w:rFonts w:cstheme="minorHAnsi"/>
          <w:sz w:val="24"/>
          <w:szCs w:val="24"/>
        </w:rPr>
        <w:t xml:space="preserve">Certo de sua liberação </w:t>
      </w:r>
    </w:p>
    <w:p w14:paraId="208D08AB" w14:textId="77777777" w:rsidR="00DF3591" w:rsidRPr="002112CD" w:rsidRDefault="006B612A" w:rsidP="00DF3591">
      <w:pPr>
        <w:jc w:val="both"/>
        <w:rPr>
          <w:rFonts w:cstheme="minorHAnsi"/>
          <w:sz w:val="24"/>
          <w:szCs w:val="24"/>
        </w:rPr>
      </w:pPr>
      <w:r w:rsidRPr="002112CD">
        <w:rPr>
          <w:rFonts w:cstheme="minorHAnsi"/>
          <w:sz w:val="24"/>
          <w:szCs w:val="24"/>
        </w:rPr>
        <w:t xml:space="preserve">Cordialmente, </w:t>
      </w:r>
    </w:p>
    <w:p w14:paraId="5D923E38" w14:textId="77777777" w:rsidR="004608E0" w:rsidRPr="002112CD" w:rsidRDefault="004608E0" w:rsidP="00DF3591">
      <w:pPr>
        <w:jc w:val="both"/>
        <w:rPr>
          <w:rFonts w:cstheme="minorHAnsi"/>
          <w:sz w:val="24"/>
          <w:szCs w:val="24"/>
        </w:rPr>
      </w:pPr>
    </w:p>
    <w:sectPr w:rsidR="004608E0" w:rsidRPr="002112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E36C34" w14:textId="77777777" w:rsidR="00E4741C" w:rsidRDefault="00E4741C" w:rsidP="006B612A">
      <w:pPr>
        <w:spacing w:after="0" w:line="240" w:lineRule="auto"/>
      </w:pPr>
      <w:r>
        <w:separator/>
      </w:r>
    </w:p>
  </w:endnote>
  <w:endnote w:type="continuationSeparator" w:id="0">
    <w:p w14:paraId="05946B65" w14:textId="77777777" w:rsidR="00E4741C" w:rsidRDefault="00E4741C" w:rsidP="006B6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986FF6" w14:textId="77777777" w:rsidR="00E4741C" w:rsidRDefault="00E4741C" w:rsidP="006B612A">
      <w:pPr>
        <w:spacing w:after="0" w:line="240" w:lineRule="auto"/>
      </w:pPr>
      <w:r>
        <w:separator/>
      </w:r>
    </w:p>
  </w:footnote>
  <w:footnote w:type="continuationSeparator" w:id="0">
    <w:p w14:paraId="700E28B1" w14:textId="77777777" w:rsidR="00E4741C" w:rsidRDefault="00E4741C" w:rsidP="006B61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591"/>
    <w:rsid w:val="00061AF8"/>
    <w:rsid w:val="001402F3"/>
    <w:rsid w:val="001676AD"/>
    <w:rsid w:val="001C10FD"/>
    <w:rsid w:val="001F7E2A"/>
    <w:rsid w:val="002112CD"/>
    <w:rsid w:val="00230B6C"/>
    <w:rsid w:val="00234A3F"/>
    <w:rsid w:val="002512CF"/>
    <w:rsid w:val="002837D1"/>
    <w:rsid w:val="002C6E1D"/>
    <w:rsid w:val="00424C75"/>
    <w:rsid w:val="004608E0"/>
    <w:rsid w:val="004C74EA"/>
    <w:rsid w:val="00580408"/>
    <w:rsid w:val="00606D39"/>
    <w:rsid w:val="006114E9"/>
    <w:rsid w:val="00694D25"/>
    <w:rsid w:val="00696C68"/>
    <w:rsid w:val="006B612A"/>
    <w:rsid w:val="006C2FAD"/>
    <w:rsid w:val="006D75E9"/>
    <w:rsid w:val="007C40BD"/>
    <w:rsid w:val="00855953"/>
    <w:rsid w:val="00893C48"/>
    <w:rsid w:val="008C0389"/>
    <w:rsid w:val="008D2C72"/>
    <w:rsid w:val="00911611"/>
    <w:rsid w:val="00932393"/>
    <w:rsid w:val="009B1E13"/>
    <w:rsid w:val="009D4628"/>
    <w:rsid w:val="009F2556"/>
    <w:rsid w:val="00A51492"/>
    <w:rsid w:val="00A90C08"/>
    <w:rsid w:val="00BD0716"/>
    <w:rsid w:val="00BE19BB"/>
    <w:rsid w:val="00C51742"/>
    <w:rsid w:val="00C71012"/>
    <w:rsid w:val="00C76EFD"/>
    <w:rsid w:val="00C90222"/>
    <w:rsid w:val="00D27DD2"/>
    <w:rsid w:val="00DF3591"/>
    <w:rsid w:val="00E40198"/>
    <w:rsid w:val="00E41474"/>
    <w:rsid w:val="00E4741C"/>
    <w:rsid w:val="00ED10DC"/>
    <w:rsid w:val="00F34958"/>
    <w:rsid w:val="00FB6B85"/>
    <w:rsid w:val="00FC47C3"/>
    <w:rsid w:val="00FC533A"/>
    <w:rsid w:val="00FD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D1991"/>
  <w15:docId w15:val="{941BFDF3-5460-47AB-9CD2-AAD73A8C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612A"/>
  </w:style>
  <w:style w:type="paragraph" w:styleId="Rodap">
    <w:name w:val="footer"/>
    <w:basedOn w:val="Normal"/>
    <w:link w:val="Rodap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612A"/>
  </w:style>
  <w:style w:type="character" w:styleId="Forte">
    <w:name w:val="Strong"/>
    <w:basedOn w:val="Fontepargpadro"/>
    <w:uiPriority w:val="22"/>
    <w:qFormat/>
    <w:rsid w:val="002112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562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Marcelo Lemes</cp:lastModifiedBy>
  <cp:revision>2</cp:revision>
  <dcterms:created xsi:type="dcterms:W3CDTF">2020-06-25T01:26:00Z</dcterms:created>
  <dcterms:modified xsi:type="dcterms:W3CDTF">2020-06-25T01:26:00Z</dcterms:modified>
</cp:coreProperties>
</file>