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D846B" w14:textId="77777777" w:rsidR="00673BFD" w:rsidRDefault="00673BFD" w:rsidP="000F5C2E">
      <w:pPr>
        <w:rPr>
          <w:sz w:val="28"/>
          <w:szCs w:val="28"/>
        </w:rPr>
      </w:pPr>
    </w:p>
    <w:p w14:paraId="553DBC2F" w14:textId="2F90E57F" w:rsidR="007431F3" w:rsidRDefault="00201A21" w:rsidP="004E75F2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O </w:t>
      </w:r>
      <w:r w:rsidR="00673BFD">
        <w:rPr>
          <w:sz w:val="28"/>
          <w:szCs w:val="28"/>
        </w:rPr>
        <w:t>paciente</w:t>
      </w:r>
      <w:r w:rsidR="007C2330">
        <w:rPr>
          <w:sz w:val="28"/>
          <w:szCs w:val="28"/>
        </w:rPr>
        <w:t>.</w:t>
      </w:r>
      <w:r w:rsidR="007A1109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>(descrever a anamnese do paciente</w:t>
      </w:r>
      <w:r w:rsidR="007C2330">
        <w:rPr>
          <w:sz w:val="28"/>
          <w:szCs w:val="28"/>
        </w:rPr>
        <w:t>........</w:t>
      </w:r>
      <w:r w:rsidR="00724E95">
        <w:rPr>
          <w:sz w:val="28"/>
          <w:szCs w:val="28"/>
        </w:rPr>
        <w:t>)</w:t>
      </w:r>
      <w:r w:rsidR="007431F3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 xml:space="preserve"> necessita de tratamento</w:t>
      </w:r>
      <w:r w:rsidR="0041024A">
        <w:rPr>
          <w:sz w:val="28"/>
          <w:szCs w:val="28"/>
        </w:rPr>
        <w:t xml:space="preserve"> </w:t>
      </w:r>
      <w:r w:rsidR="00402066">
        <w:rPr>
          <w:sz w:val="28"/>
          <w:szCs w:val="28"/>
        </w:rPr>
        <w:t>cirúrgico</w:t>
      </w:r>
      <w:r w:rsidR="0041024A">
        <w:rPr>
          <w:sz w:val="28"/>
          <w:szCs w:val="28"/>
        </w:rPr>
        <w:t xml:space="preserve"> </w:t>
      </w:r>
      <w:r w:rsidR="00065306">
        <w:rPr>
          <w:sz w:val="28"/>
          <w:szCs w:val="28"/>
        </w:rPr>
        <w:t xml:space="preserve">da coluna vertebral na </w:t>
      </w:r>
      <w:r w:rsidR="00BA27A7">
        <w:rPr>
          <w:sz w:val="28"/>
          <w:szCs w:val="28"/>
        </w:rPr>
        <w:t xml:space="preserve">região </w:t>
      </w:r>
      <w:r w:rsidR="00065306">
        <w:rPr>
          <w:sz w:val="28"/>
          <w:szCs w:val="28"/>
        </w:rPr>
        <w:t>(.....................)</w:t>
      </w:r>
      <w:r w:rsidR="004E75F2">
        <w:rPr>
          <w:sz w:val="28"/>
          <w:szCs w:val="28"/>
        </w:rPr>
        <w:t xml:space="preserve"> dev</w:t>
      </w:r>
      <w:r w:rsidR="00724E95">
        <w:rPr>
          <w:sz w:val="28"/>
          <w:szCs w:val="28"/>
        </w:rPr>
        <w:t>ido a não resposta ao conduta</w:t>
      </w:r>
      <w:r w:rsidR="004E75F2">
        <w:rPr>
          <w:sz w:val="28"/>
          <w:szCs w:val="28"/>
        </w:rPr>
        <w:t xml:space="preserve"> clinic</w:t>
      </w:r>
      <w:r w:rsidR="00724E95">
        <w:rPr>
          <w:sz w:val="28"/>
          <w:szCs w:val="28"/>
        </w:rPr>
        <w:t>a</w:t>
      </w:r>
      <w:r w:rsidR="004E75F2">
        <w:rPr>
          <w:sz w:val="28"/>
          <w:szCs w:val="28"/>
        </w:rPr>
        <w:t xml:space="preserve"> sendo necessário o</w:t>
      </w:r>
      <w:r w:rsidR="00065306">
        <w:rPr>
          <w:sz w:val="28"/>
          <w:szCs w:val="28"/>
        </w:rPr>
        <w:t>s</w:t>
      </w:r>
      <w:r w:rsidR="004E75F2">
        <w:rPr>
          <w:sz w:val="28"/>
          <w:szCs w:val="28"/>
        </w:rPr>
        <w:t xml:space="preserve"> </w:t>
      </w:r>
      <w:r w:rsidR="0017759C">
        <w:rPr>
          <w:sz w:val="28"/>
          <w:szCs w:val="28"/>
        </w:rPr>
        <w:t>procedimento</w:t>
      </w:r>
      <w:r w:rsidR="00065306">
        <w:rPr>
          <w:sz w:val="28"/>
          <w:szCs w:val="28"/>
        </w:rPr>
        <w:t>s</w:t>
      </w:r>
      <w:r w:rsidR="0017759C">
        <w:rPr>
          <w:sz w:val="28"/>
          <w:szCs w:val="28"/>
        </w:rPr>
        <w:t xml:space="preserve">, </w:t>
      </w:r>
      <w:r w:rsidR="004E75F2" w:rsidRPr="004E75F2">
        <w:rPr>
          <w:rFonts w:asciiTheme="minorHAnsi" w:hAnsiTheme="minorHAnsi" w:cs="TTE218AD98t00"/>
          <w:b/>
          <w:sz w:val="28"/>
          <w:szCs w:val="28"/>
        </w:rPr>
        <w:t>HÉRNIA DE DISCO - TRATAMENTO CIRÚRGICO</w:t>
      </w:r>
      <w:r w:rsidR="0041024A" w:rsidRPr="0041024A">
        <w:rPr>
          <w:rFonts w:asciiTheme="minorHAnsi" w:hAnsiTheme="minorHAnsi"/>
          <w:b/>
          <w:sz w:val="28"/>
          <w:szCs w:val="28"/>
        </w:rPr>
        <w:t xml:space="preserve"> </w:t>
      </w:r>
      <w:r w:rsidR="00FC6474">
        <w:rPr>
          <w:sz w:val="28"/>
          <w:szCs w:val="28"/>
        </w:rPr>
        <w:t xml:space="preserve">com o </w:t>
      </w:r>
      <w:r w:rsidR="0014441A">
        <w:rPr>
          <w:sz w:val="28"/>
          <w:szCs w:val="28"/>
        </w:rPr>
        <w:t xml:space="preserve">código </w:t>
      </w:r>
      <w:r w:rsidR="0041024A" w:rsidRPr="0041024A">
        <w:rPr>
          <w:rFonts w:asciiTheme="minorHAnsi" w:hAnsiTheme="minorHAnsi"/>
          <w:b/>
          <w:sz w:val="28"/>
          <w:szCs w:val="28"/>
        </w:rPr>
        <w:t xml:space="preserve"> </w:t>
      </w:r>
      <w:r w:rsidR="004E75F2" w:rsidRPr="004E75F2">
        <w:rPr>
          <w:rFonts w:asciiTheme="minorHAnsi" w:hAnsiTheme="minorHAnsi" w:cs="TTE218AD98t00"/>
          <w:b/>
          <w:sz w:val="28"/>
          <w:szCs w:val="28"/>
        </w:rPr>
        <w:t>30715180</w:t>
      </w:r>
      <w:r w:rsidR="00065306">
        <w:rPr>
          <w:rFonts w:asciiTheme="minorHAnsi" w:hAnsiTheme="minorHAnsi"/>
          <w:b/>
          <w:sz w:val="28"/>
          <w:szCs w:val="28"/>
        </w:rPr>
        <w:t xml:space="preserve"> e </w:t>
      </w:r>
      <w:r w:rsidR="00065306" w:rsidRPr="00065306">
        <w:rPr>
          <w:rFonts w:asciiTheme="minorHAnsi" w:hAnsiTheme="minorHAnsi"/>
          <w:b/>
          <w:sz w:val="28"/>
          <w:szCs w:val="28"/>
        </w:rPr>
        <w:t xml:space="preserve"> DISCECTOMIA PERCUTÂNEA </w:t>
      </w:r>
      <w:r w:rsidR="00065306">
        <w:rPr>
          <w:rFonts w:asciiTheme="minorHAnsi" w:hAnsiTheme="minorHAnsi"/>
          <w:b/>
          <w:sz w:val="28"/>
          <w:szCs w:val="28"/>
        </w:rPr>
        <w:t xml:space="preserve">- </w:t>
      </w:r>
      <w:r w:rsidR="00065306" w:rsidRPr="00065306">
        <w:rPr>
          <w:rFonts w:asciiTheme="minorHAnsi" w:hAnsiTheme="minorHAnsi"/>
          <w:b/>
          <w:sz w:val="28"/>
          <w:szCs w:val="28"/>
        </w:rPr>
        <w:t>MÉTODOS INTERVENCIONISTAS  DIAGNÓSTICOS E TERAPÊUTICOS POR IMAGEM</w:t>
      </w:r>
      <w:r w:rsidR="00065306">
        <w:rPr>
          <w:rFonts w:asciiTheme="minorHAnsi" w:hAnsiTheme="minorHAnsi"/>
          <w:b/>
          <w:sz w:val="28"/>
          <w:szCs w:val="28"/>
        </w:rPr>
        <w:t xml:space="preserve"> </w:t>
      </w:r>
      <w:r w:rsidR="002044E9">
        <w:rPr>
          <w:rFonts w:asciiTheme="minorHAnsi" w:hAnsiTheme="minorHAnsi"/>
          <w:b/>
          <w:sz w:val="28"/>
          <w:szCs w:val="28"/>
        </w:rPr>
        <w:t xml:space="preserve">com o </w:t>
      </w:r>
      <w:r w:rsidR="00065306">
        <w:rPr>
          <w:rFonts w:asciiTheme="minorHAnsi" w:hAnsiTheme="minorHAnsi"/>
          <w:b/>
          <w:sz w:val="28"/>
          <w:szCs w:val="28"/>
        </w:rPr>
        <w:t xml:space="preserve">código </w:t>
      </w:r>
      <w:r w:rsidR="00065306" w:rsidRPr="00065306">
        <w:rPr>
          <w:rFonts w:asciiTheme="minorHAnsi" w:hAnsiTheme="minorHAnsi"/>
          <w:b/>
          <w:sz w:val="28"/>
          <w:szCs w:val="28"/>
        </w:rPr>
        <w:t>40814092</w:t>
      </w:r>
      <w:r w:rsidR="00065306">
        <w:rPr>
          <w:rFonts w:asciiTheme="minorHAnsi" w:hAnsiTheme="minorHAnsi"/>
          <w:b/>
          <w:sz w:val="28"/>
          <w:szCs w:val="28"/>
        </w:rPr>
        <w:t xml:space="preserve"> </w:t>
      </w:r>
      <w:r w:rsidR="007431F3">
        <w:rPr>
          <w:sz w:val="28"/>
          <w:szCs w:val="28"/>
        </w:rPr>
        <w:t>com a utilização dos seguintes materiais</w:t>
      </w:r>
      <w:r w:rsidR="00BA27A7">
        <w:rPr>
          <w:sz w:val="28"/>
          <w:szCs w:val="28"/>
        </w:rPr>
        <w:t xml:space="preserve"> especiais</w:t>
      </w:r>
      <w:r w:rsidR="007431F3">
        <w:rPr>
          <w:sz w:val="28"/>
          <w:szCs w:val="28"/>
        </w:rPr>
        <w:t xml:space="preserve"> : </w:t>
      </w:r>
      <w:r w:rsidR="004E75F2" w:rsidRPr="004E75F2">
        <w:rPr>
          <w:b/>
          <w:sz w:val="28"/>
          <w:szCs w:val="28"/>
        </w:rPr>
        <w:t xml:space="preserve">1 Fibra Óptica flexível e descartável </w:t>
      </w:r>
      <w:r w:rsidR="004E75F2">
        <w:rPr>
          <w:b/>
          <w:sz w:val="28"/>
          <w:szCs w:val="28"/>
        </w:rPr>
        <w:t>c</w:t>
      </w:r>
      <w:r w:rsidR="004E75F2" w:rsidRPr="004E75F2">
        <w:rPr>
          <w:b/>
          <w:sz w:val="28"/>
          <w:szCs w:val="28"/>
        </w:rPr>
        <w:t>om conector SMA, 1 Cânula</w:t>
      </w:r>
      <w:r w:rsidR="004E75F2">
        <w:rPr>
          <w:b/>
          <w:sz w:val="28"/>
          <w:szCs w:val="28"/>
        </w:rPr>
        <w:t xml:space="preserve"> descartável</w:t>
      </w:r>
      <w:r w:rsidR="004E75F2" w:rsidRPr="004E75F2">
        <w:rPr>
          <w:b/>
          <w:sz w:val="28"/>
          <w:szCs w:val="28"/>
        </w:rPr>
        <w:t>, 1 Mandril</w:t>
      </w:r>
      <w:r w:rsidR="004E75F2">
        <w:rPr>
          <w:b/>
          <w:sz w:val="28"/>
          <w:szCs w:val="28"/>
        </w:rPr>
        <w:t xml:space="preserve"> descartável</w:t>
      </w:r>
      <w:r w:rsidR="004E75F2" w:rsidRPr="004E75F2">
        <w:rPr>
          <w:b/>
          <w:sz w:val="28"/>
          <w:szCs w:val="28"/>
        </w:rPr>
        <w:t>, 1 Peça de Mão com Canal de aspiração</w:t>
      </w:r>
      <w:r w:rsidR="004E75F2">
        <w:rPr>
          <w:b/>
          <w:sz w:val="28"/>
          <w:szCs w:val="28"/>
        </w:rPr>
        <w:t xml:space="preserve"> descartável</w:t>
      </w:r>
      <w:r w:rsidR="004E75F2" w:rsidRPr="004E75F2">
        <w:rPr>
          <w:b/>
          <w:sz w:val="28"/>
          <w:szCs w:val="28"/>
        </w:rPr>
        <w:t>, 1 Adaptador para cânula e Fibra</w:t>
      </w:r>
      <w:r w:rsidR="004E75F2">
        <w:rPr>
          <w:b/>
          <w:sz w:val="28"/>
          <w:szCs w:val="28"/>
        </w:rPr>
        <w:t xml:space="preserve"> descartável</w:t>
      </w:r>
      <w:r w:rsidR="00065306">
        <w:rPr>
          <w:b/>
          <w:sz w:val="28"/>
          <w:szCs w:val="28"/>
        </w:rPr>
        <w:t>, que compõem o kit necessário para tratamento percutâneo.</w:t>
      </w:r>
    </w:p>
    <w:p w14:paraId="3C694392" w14:textId="72AF14ED" w:rsidR="00724E95" w:rsidRDefault="008233F0" w:rsidP="00724E95">
      <w:pPr>
        <w:jc w:val="both"/>
        <w:rPr>
          <w:color w:val="FF0000"/>
          <w:sz w:val="28"/>
          <w:szCs w:val="28"/>
        </w:rPr>
      </w:pPr>
      <w:r w:rsidRPr="008233F0">
        <w:rPr>
          <w:sz w:val="28"/>
          <w:szCs w:val="28"/>
        </w:rPr>
        <w:t>Conforme Resolução normativa da ANS</w:t>
      </w:r>
      <w:r w:rsidR="00065306">
        <w:rPr>
          <w:sz w:val="28"/>
          <w:szCs w:val="28"/>
        </w:rPr>
        <w:t xml:space="preserve"> 424</w:t>
      </w:r>
      <w:r w:rsidRPr="008233F0">
        <w:rPr>
          <w:sz w:val="28"/>
          <w:szCs w:val="28"/>
        </w:rPr>
        <w:t xml:space="preserve"> referente a cobertura assistencial para órteses, prótese e materiais especiais discorre que: </w:t>
      </w:r>
      <w:r w:rsidRPr="008233F0">
        <w:rPr>
          <w:bCs/>
          <w:sz w:val="28"/>
          <w:szCs w:val="28"/>
        </w:rPr>
        <w:t xml:space="preserve">I  </w:t>
      </w:r>
      <w:r w:rsidR="00065306">
        <w:rPr>
          <w:sz w:val="26"/>
          <w:szCs w:val="26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8233F0">
        <w:rPr>
          <w:bCs/>
          <w:sz w:val="28"/>
          <w:szCs w:val="28"/>
        </w:rPr>
        <w:t xml:space="preserve"> Roll de Procedimentos da ANS, </w:t>
      </w:r>
      <w:r w:rsidRPr="008233F0">
        <w:rPr>
          <w:sz w:val="28"/>
          <w:szCs w:val="28"/>
        </w:rPr>
        <w:t xml:space="preserve"> </w:t>
      </w:r>
      <w:r w:rsidRPr="008233F0">
        <w:rPr>
          <w:sz w:val="28"/>
          <w:szCs w:val="28"/>
          <w:u w:val="single"/>
        </w:rPr>
        <w:t xml:space="preserve">tal rol, em sua edição </w:t>
      </w:r>
      <w:r w:rsidR="00065306">
        <w:rPr>
          <w:sz w:val="28"/>
          <w:szCs w:val="28"/>
          <w:u w:val="single"/>
        </w:rPr>
        <w:t xml:space="preserve">da RN 428 </w:t>
      </w:r>
      <w:r w:rsidRPr="008233F0">
        <w:rPr>
          <w:sz w:val="28"/>
          <w:szCs w:val="28"/>
          <w:u w:val="single"/>
        </w:rPr>
        <w:t>ou em consulta online, dá para o</w:t>
      </w:r>
      <w:r w:rsidR="00065306">
        <w:rPr>
          <w:sz w:val="28"/>
          <w:szCs w:val="28"/>
          <w:u w:val="single"/>
        </w:rPr>
        <w:t>s</w:t>
      </w:r>
      <w:r w:rsidRPr="008233F0">
        <w:rPr>
          <w:sz w:val="28"/>
          <w:szCs w:val="28"/>
          <w:u w:val="single"/>
        </w:rPr>
        <w:t xml:space="preserve"> procedimento</w:t>
      </w:r>
      <w:r w:rsidR="00065306">
        <w:rPr>
          <w:sz w:val="28"/>
          <w:szCs w:val="28"/>
          <w:u w:val="single"/>
        </w:rPr>
        <w:t>s citados a cima a</w:t>
      </w:r>
      <w:r w:rsidRPr="008233F0">
        <w:rPr>
          <w:sz w:val="28"/>
          <w:szCs w:val="28"/>
          <w:u w:val="single"/>
        </w:rPr>
        <w:t xml:space="preserve"> cobertura obrigatória e as diretrizes clinicas do anexo III da mesma resolução da ANS</w:t>
      </w:r>
      <w:r w:rsidR="00065306">
        <w:rPr>
          <w:sz w:val="28"/>
          <w:szCs w:val="28"/>
          <w:u w:val="single"/>
        </w:rPr>
        <w:t xml:space="preserve"> </w:t>
      </w:r>
      <w:r w:rsidRPr="008233F0">
        <w:rPr>
          <w:sz w:val="28"/>
          <w:szCs w:val="28"/>
          <w:u w:val="single"/>
        </w:rPr>
        <w:t>dá</w:t>
      </w:r>
      <w:r w:rsidR="00065306">
        <w:rPr>
          <w:sz w:val="28"/>
          <w:szCs w:val="28"/>
          <w:u w:val="single"/>
        </w:rPr>
        <w:t xml:space="preserve"> também</w:t>
      </w:r>
      <w:r w:rsidRPr="008233F0">
        <w:rPr>
          <w:sz w:val="28"/>
          <w:szCs w:val="28"/>
          <w:u w:val="single"/>
        </w:rPr>
        <w:t xml:space="preserve"> este procedimento como cobertura obrigatório nos parâmetros clinicos lá estabelecidos</w:t>
      </w:r>
      <w:r w:rsidRPr="008233F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O paciente a ser tratado cirurgicamente se enquadra no critério do anexo III da RN </w:t>
      </w:r>
      <w:r w:rsidR="00065306">
        <w:rPr>
          <w:sz w:val="28"/>
          <w:szCs w:val="28"/>
        </w:rPr>
        <w:t>4</w:t>
      </w:r>
      <w:r w:rsidR="004C77E0">
        <w:rPr>
          <w:sz w:val="28"/>
          <w:szCs w:val="28"/>
        </w:rPr>
        <w:t>65</w:t>
      </w:r>
      <w:r>
        <w:rPr>
          <w:sz w:val="28"/>
          <w:szCs w:val="28"/>
        </w:rPr>
        <w:t>, pois tem resultado refratário à conduta clinica</w:t>
      </w:r>
      <w:r w:rsidR="00724E95">
        <w:rPr>
          <w:sz w:val="28"/>
          <w:szCs w:val="28"/>
        </w:rPr>
        <w:t xml:space="preserve"> devido ser portador de </w:t>
      </w:r>
      <w:r w:rsidR="00724E95" w:rsidRPr="00724E95">
        <w:rPr>
          <w:color w:val="FF0000"/>
          <w:sz w:val="28"/>
          <w:szCs w:val="28"/>
        </w:rPr>
        <w:t>(selecionar a patologia do paciente</w:t>
      </w:r>
      <w:r w:rsidR="00724E95">
        <w:rPr>
          <w:color w:val="FF0000"/>
          <w:sz w:val="28"/>
          <w:szCs w:val="28"/>
        </w:rPr>
        <w:t xml:space="preserve"> conforme as citadas no anexo III</w:t>
      </w:r>
      <w:r w:rsidR="00724E95" w:rsidRPr="00724E95">
        <w:rPr>
          <w:color w:val="FF0000"/>
          <w:sz w:val="28"/>
          <w:szCs w:val="28"/>
        </w:rPr>
        <w:t xml:space="preserve"> - a. Espondilolistese; b. Instabilidade na coluna lombar; c. Escoliose do adulto; d. Artrose ou degeneração facetária; e. História de cirurgia prévia em coluna lombar; f. Estenose de canal vertebral; g. Fratura vertebral de origem traumática, neoplásica, osteoporótica, infecciosa e/ou reumatológica. )</w:t>
      </w:r>
    </w:p>
    <w:p w14:paraId="2D52127B" w14:textId="481D6979" w:rsidR="00065306" w:rsidRPr="00724E95" w:rsidRDefault="00065306" w:rsidP="00724E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O material por mim descrito atende à todas as </w:t>
      </w:r>
      <w:r w:rsidR="00A932CE">
        <w:rPr>
          <w:sz w:val="28"/>
          <w:szCs w:val="28"/>
        </w:rPr>
        <w:t xml:space="preserve">exigências das RNs já que possui registro e regularização na ANVISA conforme legislação vigente, e também é um procedimento </w:t>
      </w:r>
      <w:r w:rsidR="00367847">
        <w:rPr>
          <w:sz w:val="28"/>
          <w:szCs w:val="28"/>
        </w:rPr>
        <w:t>percutâneo</w:t>
      </w:r>
      <w:r w:rsidR="00A932CE">
        <w:rPr>
          <w:sz w:val="28"/>
          <w:szCs w:val="28"/>
        </w:rPr>
        <w:t xml:space="preserve"> (minimamente invasivo</w:t>
      </w:r>
      <w:r w:rsidR="00367847">
        <w:rPr>
          <w:sz w:val="28"/>
          <w:szCs w:val="28"/>
        </w:rPr>
        <w:t xml:space="preserve"> portanto</w:t>
      </w:r>
      <w:r w:rsidR="00A932CE">
        <w:rPr>
          <w:sz w:val="28"/>
          <w:szCs w:val="28"/>
        </w:rPr>
        <w:t>) como também descreve o artigo 12 da RN 4</w:t>
      </w:r>
      <w:r w:rsidR="004C77E0">
        <w:rPr>
          <w:sz w:val="28"/>
          <w:szCs w:val="28"/>
        </w:rPr>
        <w:t>65</w:t>
      </w:r>
      <w:r w:rsidR="00A932CE">
        <w:rPr>
          <w:sz w:val="28"/>
          <w:szCs w:val="28"/>
        </w:rPr>
        <w:t xml:space="preserve">. Como o </w:t>
      </w:r>
      <w:r w:rsidR="00A932CE">
        <w:rPr>
          <w:sz w:val="28"/>
          <w:szCs w:val="28"/>
        </w:rPr>
        <w:lastRenderedPageBreak/>
        <w:t xml:space="preserve">procedimento é minimamente invasivo e por tanto coberto pelo código </w:t>
      </w:r>
      <w:r w:rsidR="00A932CE" w:rsidRPr="00065306">
        <w:rPr>
          <w:rFonts w:asciiTheme="minorHAnsi" w:hAnsiTheme="minorHAnsi"/>
          <w:b/>
          <w:sz w:val="28"/>
          <w:szCs w:val="28"/>
        </w:rPr>
        <w:t>40814092</w:t>
      </w:r>
      <w:r w:rsidR="00A932CE">
        <w:rPr>
          <w:sz w:val="28"/>
          <w:szCs w:val="28"/>
        </w:rPr>
        <w:t xml:space="preserve"> de discectomia </w:t>
      </w:r>
      <w:r w:rsidR="00A932CE" w:rsidRPr="00A932CE">
        <w:rPr>
          <w:b/>
          <w:sz w:val="28"/>
          <w:szCs w:val="28"/>
          <w:u w:val="single"/>
        </w:rPr>
        <w:t>PERCUTANÊNA</w:t>
      </w:r>
      <w:r w:rsidR="00A932CE">
        <w:rPr>
          <w:sz w:val="28"/>
          <w:szCs w:val="28"/>
        </w:rPr>
        <w:t xml:space="preserve"> que só é possível por meios de equipamentos de imagem e materiais compatíveis à técnica, foi que a mim coube apenas a descrição do material necessário ao procedimento. </w:t>
      </w:r>
    </w:p>
    <w:p w14:paraId="409BB560" w14:textId="77777777" w:rsidR="008233F0" w:rsidRDefault="008233F0" w:rsidP="004E75F2">
      <w:pPr>
        <w:jc w:val="both"/>
        <w:rPr>
          <w:sz w:val="28"/>
          <w:szCs w:val="28"/>
        </w:rPr>
      </w:pPr>
      <w:r w:rsidRPr="008233F0">
        <w:rPr>
          <w:sz w:val="28"/>
          <w:szCs w:val="28"/>
        </w:rPr>
        <w:t xml:space="preserve">  A Técnica po</w:t>
      </w:r>
      <w:r w:rsidR="00724E95">
        <w:rPr>
          <w:sz w:val="28"/>
          <w:szCs w:val="28"/>
        </w:rPr>
        <w:t xml:space="preserve">r mim eleita exigirá </w:t>
      </w:r>
      <w:r w:rsidRPr="008233F0">
        <w:rPr>
          <w:sz w:val="28"/>
          <w:szCs w:val="28"/>
        </w:rPr>
        <w:t>o material</w:t>
      </w:r>
      <w:r>
        <w:rPr>
          <w:sz w:val="28"/>
          <w:szCs w:val="28"/>
        </w:rPr>
        <w:t xml:space="preserve"> supracitado</w:t>
      </w:r>
      <w:r w:rsidR="001217BF">
        <w:rPr>
          <w:sz w:val="28"/>
          <w:szCs w:val="28"/>
        </w:rPr>
        <w:t>.</w:t>
      </w:r>
    </w:p>
    <w:p w14:paraId="308A02A9" w14:textId="2D84E2B3" w:rsidR="001217BF" w:rsidRDefault="001217BF" w:rsidP="004E75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O tratamento cirúrgico da </w:t>
      </w:r>
      <w:r w:rsidR="00A031C4">
        <w:rPr>
          <w:sz w:val="28"/>
          <w:szCs w:val="28"/>
        </w:rPr>
        <w:t>Hérnia</w:t>
      </w:r>
      <w:r>
        <w:rPr>
          <w:sz w:val="28"/>
          <w:szCs w:val="28"/>
        </w:rPr>
        <w:t xml:space="preserve"> de Disco</w:t>
      </w:r>
      <w:r w:rsidR="00B1285F">
        <w:rPr>
          <w:sz w:val="28"/>
          <w:szCs w:val="28"/>
        </w:rPr>
        <w:t xml:space="preserve"> aberta</w:t>
      </w:r>
      <w:r>
        <w:rPr>
          <w:sz w:val="28"/>
          <w:szCs w:val="28"/>
        </w:rPr>
        <w:t xml:space="preserve"> pode levar a traumas musculares e simultaneamente riscos de infecção ou formação de edemas, a técnica por mim eleita visa minimizar tais riscos e devolver o paciente as atividades laborais e familiares o quanto antes</w:t>
      </w:r>
      <w:r w:rsidR="00570C0E">
        <w:rPr>
          <w:sz w:val="28"/>
          <w:szCs w:val="28"/>
        </w:rPr>
        <w:t>. As limitações advindas desta patologia são incapacitantes além de promover sensações de dor freqüente. Para esta região lombar o tratamento deve promover o menor sangramento possível, para evitar a formação de edemas pós operatórios, minimizar o trauma muscular tornando desprezível, e propiciar a correta descompressão discal</w:t>
      </w:r>
      <w:r w:rsidR="00EB4195">
        <w:rPr>
          <w:sz w:val="28"/>
          <w:szCs w:val="28"/>
        </w:rPr>
        <w:t>, tratando assim a causa da dor do referido paciente</w:t>
      </w:r>
      <w:r w:rsidR="00570C0E">
        <w:rPr>
          <w:sz w:val="28"/>
          <w:szCs w:val="28"/>
        </w:rPr>
        <w:t xml:space="preserve">. </w:t>
      </w:r>
    </w:p>
    <w:p w14:paraId="3994DE9E" w14:textId="3C42E33C" w:rsidR="00A932CE" w:rsidRPr="00A932CE" w:rsidRDefault="00EB4195" w:rsidP="00A932CE">
      <w:pPr>
        <w:jc w:val="both"/>
        <w:rPr>
          <w:sz w:val="28"/>
          <w:szCs w:val="28"/>
        </w:rPr>
      </w:pPr>
      <w:r w:rsidRPr="00A932CE">
        <w:rPr>
          <w:sz w:val="28"/>
          <w:szCs w:val="28"/>
        </w:rPr>
        <w:t xml:space="preserve">       Isto posto, aguardamos a vossa análise para a liberação do referido procedimento uma vez que o mesmo atende a todas as questões normativas anotadas pela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Resoluç</w:t>
      </w:r>
      <w:r w:rsidR="00A932CE">
        <w:rPr>
          <w:sz w:val="28"/>
          <w:szCs w:val="28"/>
        </w:rPr>
        <w:t>ões</w:t>
      </w:r>
      <w:r w:rsidRPr="00A932CE">
        <w:rPr>
          <w:sz w:val="28"/>
          <w:szCs w:val="28"/>
        </w:rPr>
        <w:t xml:space="preserve"> Normativa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</w:t>
      </w:r>
      <w:r w:rsidR="00A932CE">
        <w:rPr>
          <w:sz w:val="28"/>
          <w:szCs w:val="28"/>
        </w:rPr>
        <w:t xml:space="preserve">424 e </w:t>
      </w:r>
      <w:r w:rsidR="00A932CE" w:rsidRPr="00A932CE">
        <w:rPr>
          <w:sz w:val="28"/>
          <w:szCs w:val="28"/>
        </w:rPr>
        <w:t>4</w:t>
      </w:r>
      <w:r w:rsidR="004C77E0">
        <w:rPr>
          <w:sz w:val="28"/>
          <w:szCs w:val="28"/>
        </w:rPr>
        <w:t>65</w:t>
      </w:r>
      <w:r w:rsidRPr="00A932CE">
        <w:rPr>
          <w:sz w:val="28"/>
          <w:szCs w:val="28"/>
        </w:rPr>
        <w:t xml:space="preserve"> da ANS</w:t>
      </w:r>
      <w:r w:rsidR="00A932CE" w:rsidRPr="00A932CE">
        <w:rPr>
          <w:sz w:val="28"/>
          <w:szCs w:val="28"/>
        </w:rPr>
        <w:t xml:space="preserve"> e caso haja divergência entre o que justificamos e as coberturas de direito do paciente supracitado, favor proceder com a devida justificativa de negativa </w:t>
      </w:r>
      <w:r w:rsidR="00A932CE">
        <w:rPr>
          <w:sz w:val="28"/>
          <w:szCs w:val="28"/>
        </w:rPr>
        <w:t xml:space="preserve">por </w:t>
      </w:r>
      <w:r w:rsidR="00A932CE" w:rsidRPr="00A932CE">
        <w:rPr>
          <w:sz w:val="28"/>
          <w:szCs w:val="28"/>
          <w:u w:val="single"/>
        </w:rPr>
        <w:t>escrito</w:t>
      </w:r>
      <w:r w:rsidR="00A932CE">
        <w:rPr>
          <w:sz w:val="28"/>
          <w:szCs w:val="28"/>
        </w:rPr>
        <w:t xml:space="preserve"> </w:t>
      </w:r>
      <w:r w:rsidR="00A932CE" w:rsidRPr="00A932CE">
        <w:rPr>
          <w:sz w:val="28"/>
          <w:szCs w:val="28"/>
        </w:rPr>
        <w:t xml:space="preserve">em conformidade com a resolução normativa 395 da ANS.      </w:t>
      </w:r>
    </w:p>
    <w:p w14:paraId="1F2D2958" w14:textId="77777777" w:rsidR="001217BF" w:rsidRDefault="001217BF" w:rsidP="004E75F2">
      <w:pPr>
        <w:jc w:val="both"/>
        <w:rPr>
          <w:sz w:val="28"/>
          <w:szCs w:val="28"/>
        </w:rPr>
      </w:pPr>
    </w:p>
    <w:p w14:paraId="2297D58F" w14:textId="77777777" w:rsidR="00EB4195" w:rsidRDefault="00EB4195" w:rsidP="00EB41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Certo de vossa liberação </w:t>
      </w:r>
    </w:p>
    <w:p w14:paraId="35E89874" w14:textId="77777777" w:rsidR="00412BC9" w:rsidRDefault="00412BC9" w:rsidP="00EB4195">
      <w:pPr>
        <w:jc w:val="both"/>
        <w:rPr>
          <w:sz w:val="28"/>
          <w:szCs w:val="28"/>
        </w:rPr>
      </w:pPr>
    </w:p>
    <w:p w14:paraId="372D7B40" w14:textId="77777777" w:rsidR="00412BC9" w:rsidRDefault="00412BC9" w:rsidP="00EB4195">
      <w:pPr>
        <w:jc w:val="both"/>
        <w:rPr>
          <w:sz w:val="28"/>
          <w:szCs w:val="28"/>
        </w:rPr>
      </w:pPr>
    </w:p>
    <w:sectPr w:rsidR="00412BC9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BFD"/>
    <w:rsid w:val="00006B0C"/>
    <w:rsid w:val="00024779"/>
    <w:rsid w:val="00065306"/>
    <w:rsid w:val="000F5B5C"/>
    <w:rsid w:val="000F5C2E"/>
    <w:rsid w:val="00105A9E"/>
    <w:rsid w:val="001217BF"/>
    <w:rsid w:val="0014441A"/>
    <w:rsid w:val="0017759C"/>
    <w:rsid w:val="001A3466"/>
    <w:rsid w:val="001C7333"/>
    <w:rsid w:val="00201A21"/>
    <w:rsid w:val="002044E9"/>
    <w:rsid w:val="00207EC7"/>
    <w:rsid w:val="0025025B"/>
    <w:rsid w:val="002E1C20"/>
    <w:rsid w:val="00367847"/>
    <w:rsid w:val="00393F75"/>
    <w:rsid w:val="00393F7E"/>
    <w:rsid w:val="003A5B7B"/>
    <w:rsid w:val="00402066"/>
    <w:rsid w:val="0041024A"/>
    <w:rsid w:val="00412BC9"/>
    <w:rsid w:val="00454A20"/>
    <w:rsid w:val="004C77E0"/>
    <w:rsid w:val="004D0CA6"/>
    <w:rsid w:val="004E75F2"/>
    <w:rsid w:val="00570C0E"/>
    <w:rsid w:val="00673BFD"/>
    <w:rsid w:val="00700CF4"/>
    <w:rsid w:val="0071432E"/>
    <w:rsid w:val="00724E95"/>
    <w:rsid w:val="007431F3"/>
    <w:rsid w:val="007A1109"/>
    <w:rsid w:val="007C2330"/>
    <w:rsid w:val="007C2780"/>
    <w:rsid w:val="007D53A7"/>
    <w:rsid w:val="008233F0"/>
    <w:rsid w:val="00885263"/>
    <w:rsid w:val="009C7CDE"/>
    <w:rsid w:val="009E74D8"/>
    <w:rsid w:val="00A031C4"/>
    <w:rsid w:val="00A932CE"/>
    <w:rsid w:val="00B1285F"/>
    <w:rsid w:val="00BA27A7"/>
    <w:rsid w:val="00BE40B7"/>
    <w:rsid w:val="00C12F56"/>
    <w:rsid w:val="00C27F96"/>
    <w:rsid w:val="00C631D0"/>
    <w:rsid w:val="00CE591B"/>
    <w:rsid w:val="00D13ED5"/>
    <w:rsid w:val="00D6517C"/>
    <w:rsid w:val="00DA4451"/>
    <w:rsid w:val="00EB4195"/>
    <w:rsid w:val="00EC2005"/>
    <w:rsid w:val="00EC3272"/>
    <w:rsid w:val="00EF7EFE"/>
    <w:rsid w:val="00F05F77"/>
    <w:rsid w:val="00F33FE6"/>
    <w:rsid w:val="00F7772C"/>
    <w:rsid w:val="00FB4B64"/>
    <w:rsid w:val="00FC6474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80B57"/>
  <w15:docId w15:val="{4F42B007-C3FE-4863-8C21-61962C62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5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412BC9"/>
  </w:style>
  <w:style w:type="character" w:customStyle="1" w:styleId="object">
    <w:name w:val="object"/>
    <w:basedOn w:val="Fontepargpadro"/>
    <w:rsid w:val="00412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8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577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18</cp:revision>
  <cp:lastPrinted>2014-05-27T19:05:00Z</cp:lastPrinted>
  <dcterms:created xsi:type="dcterms:W3CDTF">2015-06-08T01:50:00Z</dcterms:created>
  <dcterms:modified xsi:type="dcterms:W3CDTF">2022-02-20T22:55:00Z</dcterms:modified>
</cp:coreProperties>
</file>