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E0376" w14:textId="77777777" w:rsidR="00673BFD" w:rsidRPr="00FA5F75" w:rsidRDefault="00673BFD" w:rsidP="00FA5F75">
      <w:pPr>
        <w:jc w:val="both"/>
        <w:rPr>
          <w:sz w:val="24"/>
          <w:szCs w:val="24"/>
        </w:rPr>
      </w:pPr>
    </w:p>
    <w:p w14:paraId="08C79AD7" w14:textId="77777777" w:rsidR="00673BFD" w:rsidRPr="00FA5F75" w:rsidRDefault="00201A21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 xml:space="preserve">O </w:t>
      </w:r>
      <w:r w:rsidR="00673BFD" w:rsidRPr="00FA5F75">
        <w:rPr>
          <w:sz w:val="24"/>
          <w:szCs w:val="24"/>
        </w:rPr>
        <w:t>paciente</w:t>
      </w:r>
      <w:r w:rsidR="007C2330" w:rsidRPr="00FA5F75">
        <w:rPr>
          <w:sz w:val="24"/>
          <w:szCs w:val="24"/>
        </w:rPr>
        <w:t xml:space="preserve"> ................................</w:t>
      </w:r>
      <w:r w:rsidR="007431F3" w:rsidRPr="00FA5F75">
        <w:rPr>
          <w:sz w:val="24"/>
          <w:szCs w:val="24"/>
        </w:rPr>
        <w:t xml:space="preserve"> </w:t>
      </w:r>
      <w:r w:rsidR="00673BFD" w:rsidRPr="00FA5F75">
        <w:rPr>
          <w:sz w:val="24"/>
          <w:szCs w:val="24"/>
        </w:rPr>
        <w:t xml:space="preserve"> é </w:t>
      </w:r>
      <w:r w:rsidR="0041024A" w:rsidRPr="00FA5F75">
        <w:rPr>
          <w:sz w:val="24"/>
          <w:szCs w:val="24"/>
        </w:rPr>
        <w:t xml:space="preserve">necessita de procedimento </w:t>
      </w:r>
      <w:proofErr w:type="spellStart"/>
      <w:r w:rsidR="0041024A" w:rsidRPr="00FA5F75">
        <w:rPr>
          <w:sz w:val="24"/>
          <w:szCs w:val="24"/>
        </w:rPr>
        <w:t>cirurgico</w:t>
      </w:r>
      <w:proofErr w:type="spellEnd"/>
      <w:r w:rsidR="0041024A" w:rsidRPr="00FA5F75">
        <w:rPr>
          <w:sz w:val="24"/>
          <w:szCs w:val="24"/>
        </w:rPr>
        <w:t xml:space="preserve"> para retirada da hipófise, via endoscópica por acesso paranasal</w:t>
      </w:r>
      <w:r w:rsidR="0017759C" w:rsidRPr="00FA5F75">
        <w:rPr>
          <w:sz w:val="24"/>
          <w:szCs w:val="24"/>
        </w:rPr>
        <w:t>.</w:t>
      </w:r>
    </w:p>
    <w:p w14:paraId="6C8BDCD4" w14:textId="3401A105" w:rsidR="007431F3" w:rsidRPr="00FA5F75" w:rsidRDefault="007431F3" w:rsidP="00FA5F75">
      <w:pPr>
        <w:jc w:val="both"/>
        <w:rPr>
          <w:b/>
          <w:sz w:val="24"/>
          <w:szCs w:val="24"/>
        </w:rPr>
      </w:pPr>
      <w:r w:rsidRPr="00FA5F75">
        <w:rPr>
          <w:sz w:val="24"/>
          <w:szCs w:val="24"/>
        </w:rPr>
        <w:t>Foi soli</w:t>
      </w:r>
      <w:r w:rsidR="0017759C" w:rsidRPr="00FA5F75">
        <w:rPr>
          <w:sz w:val="24"/>
          <w:szCs w:val="24"/>
        </w:rPr>
        <w:t xml:space="preserve">citado por mim os procedimentos, </w:t>
      </w:r>
      <w:r w:rsidR="000C67DA">
        <w:rPr>
          <w:sz w:val="24"/>
          <w:szCs w:val="24"/>
        </w:rPr>
        <w:t>...........................................................</w:t>
      </w:r>
      <w:r w:rsidR="0017759C" w:rsidRPr="00FA5F75">
        <w:rPr>
          <w:sz w:val="24"/>
          <w:szCs w:val="24"/>
        </w:rPr>
        <w:t xml:space="preserve"> </w:t>
      </w:r>
      <w:proofErr w:type="gramStart"/>
      <w:r w:rsidR="0017759C" w:rsidRPr="00FA5F75">
        <w:rPr>
          <w:sz w:val="24"/>
          <w:szCs w:val="24"/>
        </w:rPr>
        <w:t>,</w:t>
      </w:r>
      <w:r w:rsidR="0014441A" w:rsidRPr="00FA5F75">
        <w:rPr>
          <w:sz w:val="24"/>
          <w:szCs w:val="24"/>
        </w:rPr>
        <w:t>com</w:t>
      </w:r>
      <w:proofErr w:type="gramEnd"/>
      <w:r w:rsidR="0014441A" w:rsidRPr="00FA5F75">
        <w:rPr>
          <w:sz w:val="24"/>
          <w:szCs w:val="24"/>
        </w:rPr>
        <w:t xml:space="preserve"> respectivos códigos </w:t>
      </w:r>
      <w:r w:rsidR="0041024A" w:rsidRPr="00FA5F75">
        <w:rPr>
          <w:rFonts w:asciiTheme="minorHAnsi" w:hAnsiTheme="minorHAnsi"/>
          <w:b/>
          <w:sz w:val="24"/>
          <w:szCs w:val="24"/>
        </w:rPr>
        <w:t xml:space="preserve"> </w:t>
      </w:r>
      <w:r w:rsidR="000C67DA">
        <w:rPr>
          <w:rFonts w:asciiTheme="minorHAnsi" w:hAnsiTheme="minorHAnsi"/>
          <w:b/>
          <w:sz w:val="24"/>
          <w:szCs w:val="24"/>
        </w:rPr>
        <w:t xml:space="preserve">........................ </w:t>
      </w:r>
      <w:r w:rsidR="0014441A" w:rsidRPr="00FA5F75">
        <w:rPr>
          <w:sz w:val="24"/>
          <w:szCs w:val="24"/>
        </w:rPr>
        <w:t xml:space="preserve"> </w:t>
      </w:r>
      <w:r w:rsidRPr="00FA5F75">
        <w:rPr>
          <w:sz w:val="24"/>
          <w:szCs w:val="24"/>
        </w:rPr>
        <w:t xml:space="preserve">com a utilização dos seguintes </w:t>
      </w:r>
      <w:proofErr w:type="gramStart"/>
      <w:r w:rsidRPr="00FA5F75">
        <w:rPr>
          <w:sz w:val="24"/>
          <w:szCs w:val="24"/>
        </w:rPr>
        <w:t>materiais :</w:t>
      </w:r>
      <w:proofErr w:type="gramEnd"/>
      <w:r w:rsidRPr="00FA5F75">
        <w:rPr>
          <w:sz w:val="24"/>
          <w:szCs w:val="24"/>
        </w:rPr>
        <w:t xml:space="preserve"> </w:t>
      </w:r>
      <w:r w:rsidRPr="00FA5F75">
        <w:rPr>
          <w:b/>
          <w:sz w:val="24"/>
          <w:szCs w:val="24"/>
        </w:rPr>
        <w:t>0</w:t>
      </w:r>
      <w:r w:rsidR="0041024A" w:rsidRPr="00FA5F75">
        <w:rPr>
          <w:b/>
          <w:sz w:val="24"/>
          <w:szCs w:val="24"/>
        </w:rPr>
        <w:t>1 Conjunto óptico para cirurgia</w:t>
      </w:r>
      <w:r w:rsidR="00AB7144">
        <w:rPr>
          <w:b/>
          <w:sz w:val="24"/>
          <w:szCs w:val="24"/>
        </w:rPr>
        <w:t xml:space="preserve"> craniana contendo</w:t>
      </w:r>
      <w:r w:rsidR="0041024A" w:rsidRPr="00FA5F75">
        <w:rPr>
          <w:b/>
          <w:sz w:val="24"/>
          <w:szCs w:val="24"/>
        </w:rPr>
        <w:t xml:space="preserve"> , 0</w:t>
      </w:r>
      <w:r w:rsidRPr="00FA5F75">
        <w:rPr>
          <w:b/>
          <w:sz w:val="24"/>
          <w:szCs w:val="24"/>
        </w:rPr>
        <w:t xml:space="preserve">1 Kit Introdutor para cateter FO </w:t>
      </w:r>
      <w:r w:rsidR="00AB7144">
        <w:rPr>
          <w:b/>
          <w:sz w:val="24"/>
          <w:szCs w:val="24"/>
        </w:rPr>
        <w:t>com</w:t>
      </w:r>
      <w:r w:rsidR="0014441A" w:rsidRPr="00FA5F75">
        <w:rPr>
          <w:b/>
          <w:sz w:val="24"/>
          <w:szCs w:val="24"/>
        </w:rPr>
        <w:t xml:space="preserve"> Guia</w:t>
      </w:r>
      <w:r w:rsidR="00AB7144">
        <w:rPr>
          <w:b/>
          <w:sz w:val="24"/>
          <w:szCs w:val="24"/>
        </w:rPr>
        <w:t xml:space="preserve"> </w:t>
      </w:r>
      <w:r w:rsidR="0014441A" w:rsidRPr="00FA5F75">
        <w:rPr>
          <w:b/>
          <w:sz w:val="24"/>
          <w:szCs w:val="24"/>
        </w:rPr>
        <w:t xml:space="preserve">Descartável </w:t>
      </w:r>
    </w:p>
    <w:p w14:paraId="4CA3B018" w14:textId="27A5AB55" w:rsidR="00CE591B" w:rsidRPr="00FA5F75" w:rsidRDefault="00C12F56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>A ressecção endoscópica  com o us</w:t>
      </w:r>
      <w:r w:rsidR="00DA4451" w:rsidRPr="00FA5F75">
        <w:rPr>
          <w:sz w:val="24"/>
          <w:szCs w:val="24"/>
        </w:rPr>
        <w:t xml:space="preserve">o </w:t>
      </w:r>
      <w:r w:rsidR="00AB7144">
        <w:rPr>
          <w:sz w:val="24"/>
          <w:szCs w:val="24"/>
        </w:rPr>
        <w:t xml:space="preserve">da luz </w:t>
      </w:r>
      <w:r w:rsidR="00DA4451" w:rsidRPr="00FA5F75">
        <w:rPr>
          <w:sz w:val="24"/>
          <w:szCs w:val="24"/>
        </w:rPr>
        <w:t xml:space="preserve">comparação com a cirurgia convencional </w:t>
      </w:r>
      <w:r w:rsidRPr="00FA5F75">
        <w:rPr>
          <w:sz w:val="24"/>
          <w:szCs w:val="24"/>
        </w:rPr>
        <w:t xml:space="preserve"> tem as seguintes vantagens para o paciente, maior precisão de corte, </w:t>
      </w:r>
      <w:r w:rsidR="007C2330" w:rsidRPr="00FA5F75">
        <w:rPr>
          <w:sz w:val="24"/>
          <w:szCs w:val="24"/>
        </w:rPr>
        <w:t xml:space="preserve"> efeito de corte e </w:t>
      </w:r>
      <w:r w:rsidRPr="00FA5F75">
        <w:rPr>
          <w:sz w:val="24"/>
          <w:szCs w:val="24"/>
        </w:rPr>
        <w:t xml:space="preserve"> coagulação</w:t>
      </w:r>
      <w:r w:rsidR="007C2330" w:rsidRPr="00FA5F75">
        <w:rPr>
          <w:sz w:val="24"/>
          <w:szCs w:val="24"/>
        </w:rPr>
        <w:t xml:space="preserve"> simultâneos</w:t>
      </w:r>
      <w:r w:rsidRPr="00FA5F75">
        <w:rPr>
          <w:sz w:val="24"/>
          <w:szCs w:val="24"/>
        </w:rPr>
        <w:t xml:space="preserve"> de pequenos vasos e conseqüen</w:t>
      </w:r>
      <w:r w:rsidR="007C2330" w:rsidRPr="00FA5F75">
        <w:rPr>
          <w:sz w:val="24"/>
          <w:szCs w:val="24"/>
        </w:rPr>
        <w:t>te diminuição da perda s</w:t>
      </w:r>
      <w:r w:rsidR="009E74D8" w:rsidRPr="00FA5F75">
        <w:rPr>
          <w:sz w:val="24"/>
          <w:szCs w:val="24"/>
        </w:rPr>
        <w:t xml:space="preserve">anguínea, uma vez que, o receio neste tipo de ressecção </w:t>
      </w:r>
      <w:r w:rsidR="007C2330" w:rsidRPr="00FA5F75">
        <w:rPr>
          <w:sz w:val="24"/>
          <w:szCs w:val="24"/>
        </w:rPr>
        <w:t xml:space="preserve">, é a temida complicação de intenso sangramento cirúrgico, </w:t>
      </w:r>
      <w:r w:rsidR="00AB7144">
        <w:rPr>
          <w:sz w:val="24"/>
          <w:szCs w:val="24"/>
        </w:rPr>
        <w:t xml:space="preserve">a luz emitida pelo </w:t>
      </w:r>
      <w:r w:rsidR="007C2330" w:rsidRPr="00FA5F75">
        <w:rPr>
          <w:sz w:val="24"/>
          <w:szCs w:val="24"/>
        </w:rPr>
        <w:t xml:space="preserve"> de diodo com comprimento de onda 980 </w:t>
      </w:r>
      <w:proofErr w:type="spellStart"/>
      <w:r w:rsidR="007C2330" w:rsidRPr="00FA5F75">
        <w:rPr>
          <w:sz w:val="24"/>
          <w:szCs w:val="24"/>
        </w:rPr>
        <w:t>nm</w:t>
      </w:r>
      <w:proofErr w:type="spellEnd"/>
      <w:r w:rsidR="007C2330" w:rsidRPr="00FA5F75">
        <w:rPr>
          <w:sz w:val="24"/>
          <w:szCs w:val="24"/>
        </w:rPr>
        <w:t xml:space="preserve"> </w:t>
      </w:r>
      <w:r w:rsidR="00CE591B" w:rsidRPr="00FA5F75">
        <w:rPr>
          <w:sz w:val="24"/>
          <w:szCs w:val="24"/>
        </w:rPr>
        <w:t xml:space="preserve">e até 1470 </w:t>
      </w:r>
      <w:proofErr w:type="spellStart"/>
      <w:r w:rsidR="00CE591B" w:rsidRPr="00FA5F75">
        <w:rPr>
          <w:sz w:val="24"/>
          <w:szCs w:val="24"/>
        </w:rPr>
        <w:t>nm</w:t>
      </w:r>
      <w:proofErr w:type="spellEnd"/>
      <w:r w:rsidR="00CE591B" w:rsidRPr="00FA5F75">
        <w:rPr>
          <w:sz w:val="24"/>
          <w:szCs w:val="24"/>
        </w:rPr>
        <w:t xml:space="preserve">, </w:t>
      </w:r>
      <w:r w:rsidR="007C2330" w:rsidRPr="00FA5F75">
        <w:rPr>
          <w:sz w:val="24"/>
          <w:szCs w:val="24"/>
        </w:rPr>
        <w:t xml:space="preserve">por ter seu pico de absorção na hemoglobina e </w:t>
      </w:r>
      <w:proofErr w:type="spellStart"/>
      <w:r w:rsidR="007C2330" w:rsidRPr="00FA5F75">
        <w:rPr>
          <w:sz w:val="24"/>
          <w:szCs w:val="24"/>
        </w:rPr>
        <w:t>oxi</w:t>
      </w:r>
      <w:proofErr w:type="spellEnd"/>
      <w:r w:rsidR="007C2330" w:rsidRPr="00FA5F75">
        <w:rPr>
          <w:sz w:val="24"/>
          <w:szCs w:val="24"/>
        </w:rPr>
        <w:t>-hemoglobina</w:t>
      </w:r>
      <w:r w:rsidR="00CE591B" w:rsidRPr="00FA5F75">
        <w:rPr>
          <w:sz w:val="24"/>
          <w:szCs w:val="24"/>
        </w:rPr>
        <w:t xml:space="preserve"> e parte de água terá </w:t>
      </w:r>
      <w:r w:rsidR="007C2330" w:rsidRPr="00FA5F75">
        <w:rPr>
          <w:sz w:val="24"/>
          <w:szCs w:val="24"/>
        </w:rPr>
        <w:t>a</w:t>
      </w:r>
      <w:r w:rsidR="009E74D8" w:rsidRPr="00FA5F75">
        <w:rPr>
          <w:sz w:val="24"/>
          <w:szCs w:val="24"/>
        </w:rPr>
        <w:t xml:space="preserve"> energia absorvida  pelo tecido, </w:t>
      </w:r>
      <w:r w:rsidR="00CE591B" w:rsidRPr="00FA5F75">
        <w:rPr>
          <w:sz w:val="24"/>
          <w:szCs w:val="24"/>
        </w:rPr>
        <w:t xml:space="preserve">ocasionando </w:t>
      </w:r>
      <w:r w:rsidR="009E74D8" w:rsidRPr="00FA5F75">
        <w:rPr>
          <w:sz w:val="24"/>
          <w:szCs w:val="24"/>
        </w:rPr>
        <w:t>menor dano térmico lateral, com o mínimo de carbonização d</w:t>
      </w:r>
      <w:r w:rsidR="00AB7144">
        <w:rPr>
          <w:sz w:val="24"/>
          <w:szCs w:val="24"/>
        </w:rPr>
        <w:t xml:space="preserve">os tecidos cerebrais </w:t>
      </w:r>
      <w:r w:rsidR="009E74D8" w:rsidRPr="00FA5F75">
        <w:rPr>
          <w:sz w:val="24"/>
          <w:szCs w:val="24"/>
        </w:rPr>
        <w:t xml:space="preserve"> uma vez que </w:t>
      </w:r>
      <w:r w:rsidR="00AB7144">
        <w:rPr>
          <w:sz w:val="24"/>
          <w:szCs w:val="24"/>
        </w:rPr>
        <w:t>o contato da luz reduz a</w:t>
      </w:r>
      <w:r w:rsidR="009E74D8" w:rsidRPr="00FA5F75">
        <w:rPr>
          <w:sz w:val="24"/>
          <w:szCs w:val="24"/>
        </w:rPr>
        <w:t xml:space="preserve"> energia térmica  pela </w:t>
      </w:r>
      <w:r w:rsidR="00AB7144">
        <w:rPr>
          <w:sz w:val="24"/>
          <w:szCs w:val="24"/>
        </w:rPr>
        <w:t>fato da entrega</w:t>
      </w:r>
      <w:r w:rsidR="009E74D8" w:rsidRPr="00FA5F75">
        <w:rPr>
          <w:sz w:val="24"/>
          <w:szCs w:val="24"/>
        </w:rPr>
        <w:t xml:space="preserve"> d</w:t>
      </w:r>
      <w:r w:rsidR="00AB7144">
        <w:rPr>
          <w:sz w:val="24"/>
          <w:szCs w:val="24"/>
        </w:rPr>
        <w:t>a</w:t>
      </w:r>
      <w:r w:rsidR="009E74D8" w:rsidRPr="00FA5F75">
        <w:rPr>
          <w:sz w:val="24"/>
          <w:szCs w:val="24"/>
        </w:rPr>
        <w:t xml:space="preserve"> mesmo ser a</w:t>
      </w:r>
      <w:r w:rsidR="0017759C" w:rsidRPr="00FA5F75">
        <w:rPr>
          <w:sz w:val="24"/>
          <w:szCs w:val="24"/>
        </w:rPr>
        <w:t xml:space="preserve">través  da fibra óptica de 400 </w:t>
      </w:r>
      <w:proofErr w:type="spellStart"/>
      <w:r w:rsidR="0017759C" w:rsidRPr="00FA5F75">
        <w:rPr>
          <w:sz w:val="24"/>
          <w:szCs w:val="24"/>
        </w:rPr>
        <w:t>u.m</w:t>
      </w:r>
      <w:proofErr w:type="spellEnd"/>
      <w:r w:rsidR="0017759C" w:rsidRPr="00FA5F75">
        <w:rPr>
          <w:sz w:val="24"/>
          <w:szCs w:val="24"/>
        </w:rPr>
        <w:t xml:space="preserve"> ou 600 </w:t>
      </w:r>
      <w:proofErr w:type="spellStart"/>
      <w:r w:rsidR="0017759C" w:rsidRPr="00FA5F75">
        <w:rPr>
          <w:sz w:val="24"/>
          <w:szCs w:val="24"/>
        </w:rPr>
        <w:t>u.</w:t>
      </w:r>
      <w:r w:rsidR="009E74D8" w:rsidRPr="00FA5F75">
        <w:rPr>
          <w:sz w:val="24"/>
          <w:szCs w:val="24"/>
        </w:rPr>
        <w:t>m</w:t>
      </w:r>
      <w:proofErr w:type="spellEnd"/>
      <w:r w:rsidR="009E74D8" w:rsidRPr="00FA5F75">
        <w:rPr>
          <w:sz w:val="24"/>
          <w:szCs w:val="24"/>
        </w:rPr>
        <w:t xml:space="preserve"> </w:t>
      </w:r>
      <w:r w:rsidR="00555762" w:rsidRPr="00FA5F75">
        <w:rPr>
          <w:sz w:val="24"/>
          <w:szCs w:val="24"/>
        </w:rPr>
        <w:t xml:space="preserve">guiadas pelas cânulas descartáveis </w:t>
      </w:r>
      <w:r w:rsidR="009E74D8" w:rsidRPr="00FA5F75">
        <w:rPr>
          <w:sz w:val="24"/>
          <w:szCs w:val="24"/>
        </w:rPr>
        <w:t xml:space="preserve">evitando formação de crostas, </w:t>
      </w:r>
      <w:r w:rsidR="00AB7144">
        <w:rPr>
          <w:sz w:val="24"/>
          <w:szCs w:val="24"/>
        </w:rPr>
        <w:t>reduzindo</w:t>
      </w:r>
      <w:r w:rsidR="009E74D8" w:rsidRPr="00FA5F75">
        <w:rPr>
          <w:sz w:val="24"/>
          <w:szCs w:val="24"/>
        </w:rPr>
        <w:t xml:space="preserve"> assim </w:t>
      </w:r>
      <w:r w:rsidR="00AB7144">
        <w:rPr>
          <w:sz w:val="24"/>
          <w:szCs w:val="24"/>
        </w:rPr>
        <w:t xml:space="preserve">formação de edemas, </w:t>
      </w:r>
      <w:proofErr w:type="spellStart"/>
      <w:r w:rsidR="00AB7144">
        <w:rPr>
          <w:sz w:val="24"/>
          <w:szCs w:val="24"/>
        </w:rPr>
        <w:t>microsagramentos</w:t>
      </w:r>
      <w:proofErr w:type="spellEnd"/>
      <w:r w:rsidR="00AB7144">
        <w:rPr>
          <w:sz w:val="24"/>
          <w:szCs w:val="24"/>
        </w:rPr>
        <w:t xml:space="preserve"> tardios e carbonizações que são um conjunto de reações indesejáveis nesse tipo de </w:t>
      </w:r>
      <w:proofErr w:type="spellStart"/>
      <w:r w:rsidR="00AB7144">
        <w:rPr>
          <w:sz w:val="24"/>
          <w:szCs w:val="24"/>
        </w:rPr>
        <w:t>cirurigia</w:t>
      </w:r>
      <w:proofErr w:type="spellEnd"/>
      <w:r w:rsidR="00AB7144">
        <w:rPr>
          <w:sz w:val="24"/>
          <w:szCs w:val="24"/>
        </w:rPr>
        <w:t xml:space="preserve">, e com isso reduzimos substancialmente o risco de  </w:t>
      </w:r>
      <w:r w:rsidR="009E74D8" w:rsidRPr="00FA5F75">
        <w:rPr>
          <w:sz w:val="24"/>
          <w:szCs w:val="24"/>
        </w:rPr>
        <w:t xml:space="preserve"> </w:t>
      </w:r>
      <w:proofErr w:type="spellStart"/>
      <w:r w:rsidR="009E74D8" w:rsidRPr="00FA5F75">
        <w:rPr>
          <w:sz w:val="24"/>
          <w:szCs w:val="24"/>
        </w:rPr>
        <w:t>reabordagens</w:t>
      </w:r>
      <w:proofErr w:type="spellEnd"/>
      <w:r w:rsidR="009E74D8" w:rsidRPr="00FA5F75">
        <w:rPr>
          <w:sz w:val="24"/>
          <w:szCs w:val="24"/>
        </w:rPr>
        <w:t xml:space="preserve"> pós cirúrgic</w:t>
      </w:r>
      <w:r w:rsidR="00AB7144">
        <w:rPr>
          <w:sz w:val="24"/>
          <w:szCs w:val="24"/>
        </w:rPr>
        <w:t>a</w:t>
      </w:r>
      <w:r w:rsidR="009E74D8" w:rsidRPr="00FA5F75">
        <w:rPr>
          <w:sz w:val="24"/>
          <w:szCs w:val="24"/>
        </w:rPr>
        <w:t xml:space="preserve">s </w:t>
      </w:r>
    </w:p>
    <w:p w14:paraId="3EA764F5" w14:textId="602BF0B2" w:rsidR="00CE591B" w:rsidRPr="00FA5F75" w:rsidRDefault="00CE591B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ab/>
        <w:t xml:space="preserve">Outra facilidade e a de que a fibra chega ao local da lesão, pois a espessura e a flexibilidade permitem que </w:t>
      </w:r>
      <w:r w:rsidR="00AB7144">
        <w:rPr>
          <w:sz w:val="24"/>
          <w:szCs w:val="24"/>
        </w:rPr>
        <w:t xml:space="preserve">a luz </w:t>
      </w:r>
      <w:r w:rsidRPr="00FA5F75">
        <w:rPr>
          <w:sz w:val="24"/>
          <w:szCs w:val="24"/>
        </w:rPr>
        <w:t>atinja sem dificuldades para cirurgia endoscópica</w:t>
      </w:r>
      <w:r w:rsidR="00AB7144">
        <w:rPr>
          <w:sz w:val="24"/>
          <w:szCs w:val="24"/>
        </w:rPr>
        <w:t xml:space="preserve"> ou aberta</w:t>
      </w:r>
      <w:r w:rsidRPr="00FA5F75">
        <w:rPr>
          <w:sz w:val="24"/>
          <w:szCs w:val="24"/>
        </w:rPr>
        <w:t xml:space="preserve"> os locais com precisão, </w:t>
      </w:r>
      <w:r w:rsidR="00AB7144">
        <w:rPr>
          <w:sz w:val="24"/>
          <w:szCs w:val="24"/>
        </w:rPr>
        <w:t xml:space="preserve">em diversas áreas do </w:t>
      </w:r>
      <w:r w:rsidRPr="00FA5F75">
        <w:rPr>
          <w:sz w:val="24"/>
          <w:szCs w:val="24"/>
        </w:rPr>
        <w:t xml:space="preserve">crânio, </w:t>
      </w:r>
      <w:r w:rsidR="00AB7144">
        <w:rPr>
          <w:sz w:val="24"/>
          <w:szCs w:val="24"/>
        </w:rPr>
        <w:t xml:space="preserve"> com </w:t>
      </w:r>
      <w:r w:rsidRPr="00FA5F75">
        <w:rPr>
          <w:sz w:val="24"/>
          <w:szCs w:val="24"/>
        </w:rPr>
        <w:t>o controle da potência e da dissipação de energia na região</w:t>
      </w:r>
      <w:r w:rsidR="00AB7144">
        <w:rPr>
          <w:sz w:val="24"/>
          <w:szCs w:val="24"/>
        </w:rPr>
        <w:t xml:space="preserve"> </w:t>
      </w:r>
      <w:r w:rsidRPr="00FA5F75">
        <w:rPr>
          <w:sz w:val="24"/>
          <w:szCs w:val="24"/>
        </w:rPr>
        <w:t>do crânio, vasos sanguíneos, estruturas nervosas</w:t>
      </w:r>
      <w:r w:rsidR="00AB7144">
        <w:rPr>
          <w:sz w:val="24"/>
          <w:szCs w:val="24"/>
        </w:rPr>
        <w:t xml:space="preserve"> fundamentais</w:t>
      </w:r>
      <w:r w:rsidRPr="00FA5F75">
        <w:rPr>
          <w:sz w:val="24"/>
          <w:szCs w:val="24"/>
        </w:rPr>
        <w:t xml:space="preserve">, tecido tumoral e cerebral (realização de hemostasia, ressecção tumoral e de tecido glial amorfo). Isto é de extrema importância e substitui com muito mais segurança e eficácia as canetas </w:t>
      </w:r>
      <w:proofErr w:type="gramStart"/>
      <w:r w:rsidRPr="00FA5F75">
        <w:rPr>
          <w:sz w:val="24"/>
          <w:szCs w:val="24"/>
        </w:rPr>
        <w:t>d</w:t>
      </w:r>
      <w:proofErr w:type="gramEnd"/>
      <w:r w:rsidRPr="00FA5F75">
        <w:rPr>
          <w:sz w:val="24"/>
          <w:szCs w:val="24"/>
        </w:rPr>
        <w:t xml:space="preserve"> bisturi bipolar</w:t>
      </w:r>
      <w:r w:rsidR="00AB7144">
        <w:rPr>
          <w:sz w:val="24"/>
          <w:szCs w:val="24"/>
        </w:rPr>
        <w:t xml:space="preserve">, ou mesmo aspiradores ultra sônicos </w:t>
      </w:r>
      <w:r w:rsidRPr="00FA5F75">
        <w:rPr>
          <w:sz w:val="24"/>
          <w:szCs w:val="24"/>
        </w:rPr>
        <w:t>que dificilmente cabem e geralmente não têm funcionamento adequado endoscópicas</w:t>
      </w:r>
      <w:r w:rsidR="00AB7144">
        <w:rPr>
          <w:sz w:val="24"/>
          <w:szCs w:val="24"/>
        </w:rPr>
        <w:t xml:space="preserve"> ou mesmo nas cirurgias abertas</w:t>
      </w:r>
      <w:r w:rsidR="00DC3589">
        <w:rPr>
          <w:sz w:val="24"/>
          <w:szCs w:val="24"/>
        </w:rPr>
        <w:t xml:space="preserve"> de </w:t>
      </w:r>
      <w:r w:rsidRPr="00FA5F75">
        <w:rPr>
          <w:sz w:val="24"/>
          <w:szCs w:val="24"/>
        </w:rPr>
        <w:t>crânio.</w:t>
      </w:r>
    </w:p>
    <w:p w14:paraId="36D8D57C" w14:textId="77777777" w:rsidR="00827AA1" w:rsidRPr="00FA5F75" w:rsidRDefault="00CE591B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ab/>
      </w:r>
      <w:proofErr w:type="gramStart"/>
      <w:r w:rsidR="002E1C20" w:rsidRPr="00FA5F75">
        <w:rPr>
          <w:sz w:val="24"/>
          <w:szCs w:val="24"/>
        </w:rPr>
        <w:t>Solicito</w:t>
      </w:r>
      <w:r w:rsidR="000F5B5C" w:rsidRPr="00FA5F75">
        <w:rPr>
          <w:sz w:val="24"/>
          <w:szCs w:val="24"/>
        </w:rPr>
        <w:t xml:space="preserve"> portanto</w:t>
      </w:r>
      <w:proofErr w:type="gramEnd"/>
      <w:r w:rsidR="000F5B5C" w:rsidRPr="00FA5F75">
        <w:rPr>
          <w:sz w:val="24"/>
          <w:szCs w:val="24"/>
        </w:rPr>
        <w:t xml:space="preserve"> a liberação dos materiais acima informados</w:t>
      </w:r>
      <w:r w:rsidR="000F5C2E" w:rsidRPr="00FA5F75">
        <w:rPr>
          <w:sz w:val="24"/>
          <w:szCs w:val="24"/>
        </w:rPr>
        <w:t xml:space="preserve"> pois o mesmos são imprescindíveis para a execução do procedimento solicitado    </w:t>
      </w:r>
      <w:r w:rsidR="00673BFD" w:rsidRPr="00FA5F75">
        <w:rPr>
          <w:sz w:val="24"/>
          <w:szCs w:val="24"/>
        </w:rPr>
        <w:t xml:space="preserve"> para ressecção e cauterização da base da</w:t>
      </w:r>
      <w:r w:rsidR="000F5B5C" w:rsidRPr="00FA5F75">
        <w:rPr>
          <w:sz w:val="24"/>
          <w:szCs w:val="24"/>
        </w:rPr>
        <w:t xml:space="preserve"> </w:t>
      </w:r>
      <w:r w:rsidR="00673BFD" w:rsidRPr="00FA5F75">
        <w:rPr>
          <w:sz w:val="24"/>
          <w:szCs w:val="24"/>
        </w:rPr>
        <w:t>lesão aci</w:t>
      </w:r>
      <w:r w:rsidR="00827AA1" w:rsidRPr="00FA5F75">
        <w:rPr>
          <w:sz w:val="24"/>
          <w:szCs w:val="24"/>
        </w:rPr>
        <w:t>ma descrita a fim de diminuir as complicações já citadas.</w:t>
      </w:r>
    </w:p>
    <w:p w14:paraId="3782BEA7" w14:textId="77777777" w:rsidR="00827AA1" w:rsidRPr="00FA5F75" w:rsidRDefault="00FA5F75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 xml:space="preserve">Conforme Resolução normativa da ANS 424 referente a cobertura assistencial para órteses, prótese e materiais especiais discorre que: </w:t>
      </w:r>
      <w:r w:rsidRPr="00FA5F75">
        <w:rPr>
          <w:bCs/>
          <w:sz w:val="24"/>
          <w:szCs w:val="24"/>
        </w:rPr>
        <w:t xml:space="preserve">I  </w:t>
      </w:r>
      <w:r w:rsidRPr="00FA5F75">
        <w:rPr>
          <w:sz w:val="24"/>
          <w:szCs w:val="24"/>
        </w:rPr>
        <w:t xml:space="preserve">cabe ao profissional assistente a prerrogativa de determinar as características (tipo, matéria-prima e dimensões) das órteses, das próteses e dos materiais especiais - OPME necessários à execução dos </w:t>
      </w:r>
      <w:r w:rsidRPr="00FA5F75">
        <w:rPr>
          <w:sz w:val="24"/>
          <w:szCs w:val="24"/>
        </w:rPr>
        <w:lastRenderedPageBreak/>
        <w:t>procedimentos contidos no Rol de Procedimentos e Eventos em Saúde; descritos no</w:t>
      </w:r>
      <w:r w:rsidRPr="00FA5F75">
        <w:rPr>
          <w:bCs/>
          <w:sz w:val="24"/>
          <w:szCs w:val="24"/>
        </w:rPr>
        <w:t xml:space="preserve"> </w:t>
      </w:r>
      <w:proofErr w:type="spellStart"/>
      <w:r w:rsidRPr="00FA5F75">
        <w:rPr>
          <w:bCs/>
          <w:sz w:val="24"/>
          <w:szCs w:val="24"/>
        </w:rPr>
        <w:t>Roll</w:t>
      </w:r>
      <w:proofErr w:type="spellEnd"/>
      <w:r w:rsidRPr="00FA5F75">
        <w:rPr>
          <w:bCs/>
          <w:sz w:val="24"/>
          <w:szCs w:val="24"/>
        </w:rPr>
        <w:t xml:space="preserve"> de Procedimentos da ANS, </w:t>
      </w:r>
      <w:r w:rsidRPr="00FA5F75">
        <w:rPr>
          <w:sz w:val="24"/>
          <w:szCs w:val="24"/>
        </w:rPr>
        <w:t xml:space="preserve"> </w:t>
      </w:r>
      <w:r w:rsidRPr="00FA5F75">
        <w:rPr>
          <w:sz w:val="24"/>
          <w:szCs w:val="24"/>
          <w:u w:val="single"/>
        </w:rPr>
        <w:t>tal rol, em sua edição da RN 428 ou em consulta online, dá para os procedimentos citados a cima a cobertura</w:t>
      </w:r>
      <w:r w:rsidRPr="00FA5F75">
        <w:rPr>
          <w:sz w:val="24"/>
          <w:szCs w:val="24"/>
        </w:rPr>
        <w:t xml:space="preserve">.  Para o procedimento cauterização há o adendo de </w:t>
      </w:r>
      <w:r w:rsidRPr="00FA5F75">
        <w:rPr>
          <w:b/>
          <w:sz w:val="24"/>
          <w:szCs w:val="24"/>
          <w:u w:val="single"/>
        </w:rPr>
        <w:t>qualquer técnica</w:t>
      </w:r>
      <w:r w:rsidRPr="00FA5F75">
        <w:rPr>
          <w:sz w:val="24"/>
          <w:szCs w:val="24"/>
        </w:rPr>
        <w:t xml:space="preserve">. A Técnica por mim eleita foi a cauterização foto térmica por </w:t>
      </w:r>
      <w:r w:rsidRPr="00FA5F75">
        <w:rPr>
          <w:b/>
          <w:sz w:val="24"/>
          <w:szCs w:val="24"/>
        </w:rPr>
        <w:t>laser de diodo 980 com 1470 nanômetros simultâneos</w:t>
      </w:r>
      <w:r w:rsidRPr="00FA5F75">
        <w:rPr>
          <w:sz w:val="24"/>
          <w:szCs w:val="24"/>
        </w:rPr>
        <w:t>, a qual passo a justificar, como necessária e garantida legalmente para o paciente citado.</w:t>
      </w:r>
      <w:r w:rsidR="00827AA1" w:rsidRPr="00FA5F75">
        <w:rPr>
          <w:sz w:val="24"/>
          <w:szCs w:val="24"/>
        </w:rPr>
        <w:t xml:space="preserve"> A Técnica por mim eleita necessitará para obter o melhor resultado dos materiais descartáveis do laser necessários à realização dos procedimentos e garantida por resolução normativa para o paciente citado.</w:t>
      </w:r>
    </w:p>
    <w:p w14:paraId="2DD8E6E2" w14:textId="77777777" w:rsidR="00827AA1" w:rsidRPr="00FA5F75" w:rsidRDefault="00827AA1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ab/>
        <w:t xml:space="preserve">Caso haja divergência entre o que justificamos e as coberturas de direito do paciente supracitado, favor proceder com a devida justificativa de negativa em conformidade com a resolução normativa 395 da ANS.      </w:t>
      </w:r>
    </w:p>
    <w:p w14:paraId="751E3A40" w14:textId="77777777" w:rsidR="00827AA1" w:rsidRPr="00FA5F75" w:rsidRDefault="00827AA1" w:rsidP="00FA5F75">
      <w:pPr>
        <w:jc w:val="both"/>
        <w:rPr>
          <w:sz w:val="24"/>
          <w:szCs w:val="24"/>
        </w:rPr>
      </w:pPr>
    </w:p>
    <w:p w14:paraId="23AD9466" w14:textId="77777777" w:rsidR="00827AA1" w:rsidRPr="00FA5F75" w:rsidRDefault="00827AA1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 xml:space="preserve">Certo de sua liberação </w:t>
      </w:r>
    </w:p>
    <w:p w14:paraId="5522DD4D" w14:textId="77777777" w:rsidR="00EC2005" w:rsidRPr="00FA5F75" w:rsidRDefault="00673BFD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 xml:space="preserve">  </w:t>
      </w:r>
    </w:p>
    <w:p w14:paraId="3590C16B" w14:textId="77777777" w:rsidR="00393F75" w:rsidRPr="00FA5F75" w:rsidRDefault="00393F75" w:rsidP="00FA5F75">
      <w:pPr>
        <w:jc w:val="both"/>
        <w:rPr>
          <w:sz w:val="24"/>
          <w:szCs w:val="24"/>
        </w:rPr>
      </w:pPr>
    </w:p>
    <w:p w14:paraId="0D58F5AC" w14:textId="77777777" w:rsidR="00393F75" w:rsidRPr="00FA5F75" w:rsidRDefault="00393F75" w:rsidP="00FA5F75">
      <w:pPr>
        <w:jc w:val="both"/>
        <w:rPr>
          <w:sz w:val="24"/>
          <w:szCs w:val="24"/>
        </w:rPr>
      </w:pPr>
      <w:r w:rsidRPr="00FA5F75">
        <w:rPr>
          <w:sz w:val="24"/>
          <w:szCs w:val="24"/>
        </w:rPr>
        <w:t>Certo de vossa liberação.</w:t>
      </w:r>
    </w:p>
    <w:p w14:paraId="28D58C1F" w14:textId="77777777" w:rsidR="00673BFD" w:rsidRPr="00FA5F75" w:rsidRDefault="00673BFD" w:rsidP="00FA5F75">
      <w:pPr>
        <w:jc w:val="both"/>
        <w:rPr>
          <w:sz w:val="24"/>
          <w:szCs w:val="24"/>
        </w:rPr>
      </w:pPr>
    </w:p>
    <w:sectPr w:rsidR="00673BFD" w:rsidRPr="00FA5F75" w:rsidSect="00EC20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3BFD"/>
    <w:rsid w:val="00006B0C"/>
    <w:rsid w:val="000C67DA"/>
    <w:rsid w:val="000F5B5C"/>
    <w:rsid w:val="000F5C2E"/>
    <w:rsid w:val="0014441A"/>
    <w:rsid w:val="0017759C"/>
    <w:rsid w:val="001A3466"/>
    <w:rsid w:val="001C7333"/>
    <w:rsid w:val="00201A21"/>
    <w:rsid w:val="0025025B"/>
    <w:rsid w:val="002E1C20"/>
    <w:rsid w:val="00393F75"/>
    <w:rsid w:val="0041024A"/>
    <w:rsid w:val="00454A20"/>
    <w:rsid w:val="004D0CA6"/>
    <w:rsid w:val="00555762"/>
    <w:rsid w:val="005801F1"/>
    <w:rsid w:val="00673BFD"/>
    <w:rsid w:val="00700CF4"/>
    <w:rsid w:val="0071432E"/>
    <w:rsid w:val="007431F3"/>
    <w:rsid w:val="007C2330"/>
    <w:rsid w:val="00827AA1"/>
    <w:rsid w:val="009E74D8"/>
    <w:rsid w:val="00AB7144"/>
    <w:rsid w:val="00C12F56"/>
    <w:rsid w:val="00C27F96"/>
    <w:rsid w:val="00CE591B"/>
    <w:rsid w:val="00D6517C"/>
    <w:rsid w:val="00DA4451"/>
    <w:rsid w:val="00DC3589"/>
    <w:rsid w:val="00E74CB1"/>
    <w:rsid w:val="00EC2005"/>
    <w:rsid w:val="00FA5F75"/>
    <w:rsid w:val="00FD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06EFC"/>
  <w15:docId w15:val="{4024C1DD-5307-458F-A003-F1A8AFFB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005"/>
    <w:pPr>
      <w:spacing w:after="200" w:line="276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593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</dc:creator>
  <cp:lastModifiedBy>Marcelo Lemes</cp:lastModifiedBy>
  <cp:revision>3</cp:revision>
  <cp:lastPrinted>2014-05-27T19:05:00Z</cp:lastPrinted>
  <dcterms:created xsi:type="dcterms:W3CDTF">2020-09-25T19:42:00Z</dcterms:created>
  <dcterms:modified xsi:type="dcterms:W3CDTF">2020-09-25T19:43:00Z</dcterms:modified>
</cp:coreProperties>
</file>