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3BE2" w14:textId="4F946FB9" w:rsidR="00000000" w:rsidRPr="00D32C83" w:rsidRDefault="00DC6AE6" w:rsidP="00D32C83">
      <w:pPr>
        <w:jc w:val="center"/>
        <w:rPr>
          <w:rFonts w:ascii="Times New Roman" w:hAnsi="Times New Roman" w:cs="Times New Roman"/>
          <w:b/>
          <w:sz w:val="32"/>
          <w:szCs w:val="32"/>
        </w:rPr>
      </w:pPr>
      <w:r w:rsidRPr="00D32C83">
        <w:rPr>
          <w:rFonts w:ascii="Times New Roman" w:hAnsi="Times New Roman" w:cs="Times New Roman"/>
          <w:b/>
          <w:sz w:val="32"/>
          <w:szCs w:val="32"/>
        </w:rPr>
        <w:t xml:space="preserve">Gabriel </w:t>
      </w:r>
      <w:r w:rsidR="00B037F5">
        <w:rPr>
          <w:rFonts w:ascii="Times New Roman" w:hAnsi="Times New Roman" w:cs="Times New Roman"/>
          <w:b/>
          <w:sz w:val="32"/>
          <w:szCs w:val="32"/>
        </w:rPr>
        <w:t>de Oliveira Gomes</w:t>
      </w:r>
    </w:p>
    <w:p w14:paraId="5BAE3D31" w14:textId="77777777" w:rsidR="00DC6AE6" w:rsidRPr="00A62051" w:rsidRDefault="00DC6AE6">
      <w:pPr>
        <w:rPr>
          <w:rFonts w:ascii="Times New Roman" w:hAnsi="Times New Roman" w:cs="Times New Roman"/>
          <w:b/>
        </w:rPr>
      </w:pPr>
    </w:p>
    <w:p w14:paraId="466E76D0" w14:textId="77777777" w:rsidR="00DC6AE6" w:rsidRPr="00A62051" w:rsidRDefault="00DC6AE6">
      <w:pPr>
        <w:rPr>
          <w:rFonts w:ascii="Times New Roman" w:hAnsi="Times New Roman" w:cs="Times New Roman"/>
          <w:b/>
        </w:rPr>
      </w:pPr>
    </w:p>
    <w:p w14:paraId="16D0E6A0" w14:textId="77777777" w:rsidR="00DC6AE6" w:rsidRPr="00A62051" w:rsidRDefault="00DC6AE6">
      <w:pPr>
        <w:rPr>
          <w:rFonts w:ascii="Times New Roman" w:hAnsi="Times New Roman" w:cs="Times New Roman"/>
          <w:b/>
        </w:rPr>
      </w:pPr>
    </w:p>
    <w:p w14:paraId="672C5287" w14:textId="77777777" w:rsidR="00DC6AE6" w:rsidRPr="00A62051" w:rsidRDefault="00DC6AE6">
      <w:pPr>
        <w:rPr>
          <w:rFonts w:ascii="Times New Roman" w:hAnsi="Times New Roman" w:cs="Times New Roman"/>
          <w:b/>
        </w:rPr>
      </w:pPr>
    </w:p>
    <w:p w14:paraId="2A66ED0C" w14:textId="77777777" w:rsidR="00DC6AE6" w:rsidRPr="00A62051" w:rsidRDefault="00DC6AE6">
      <w:pPr>
        <w:rPr>
          <w:rFonts w:ascii="Times New Roman" w:hAnsi="Times New Roman" w:cs="Times New Roman"/>
          <w:b/>
        </w:rPr>
      </w:pPr>
    </w:p>
    <w:p w14:paraId="49A09D55" w14:textId="77777777" w:rsidR="00DC6AE6" w:rsidRPr="00A62051" w:rsidRDefault="00DC6AE6">
      <w:pPr>
        <w:rPr>
          <w:rFonts w:ascii="Times New Roman" w:hAnsi="Times New Roman" w:cs="Times New Roman"/>
          <w:b/>
        </w:rPr>
      </w:pPr>
    </w:p>
    <w:p w14:paraId="31C093A8" w14:textId="77777777" w:rsidR="00DC6AE6" w:rsidRPr="00A62051" w:rsidRDefault="00DC6AE6">
      <w:pPr>
        <w:rPr>
          <w:rFonts w:ascii="Times New Roman" w:hAnsi="Times New Roman" w:cs="Times New Roman"/>
          <w:b/>
        </w:rPr>
      </w:pPr>
    </w:p>
    <w:p w14:paraId="43ED5C56" w14:textId="77777777" w:rsidR="00DC6AE6" w:rsidRPr="00A62051" w:rsidRDefault="00DC6AE6">
      <w:pPr>
        <w:rPr>
          <w:rFonts w:ascii="Times New Roman" w:hAnsi="Times New Roman" w:cs="Times New Roman"/>
          <w:b/>
        </w:rPr>
      </w:pPr>
    </w:p>
    <w:p w14:paraId="03FC33F3" w14:textId="77777777" w:rsidR="00DC6AE6" w:rsidRPr="00A62051" w:rsidRDefault="00DC6AE6">
      <w:pPr>
        <w:rPr>
          <w:rFonts w:ascii="Times New Roman" w:hAnsi="Times New Roman" w:cs="Times New Roman"/>
          <w:b/>
        </w:rPr>
      </w:pPr>
    </w:p>
    <w:p w14:paraId="7D61A98C" w14:textId="77777777" w:rsidR="00DC6AE6" w:rsidRPr="00A62051" w:rsidRDefault="00DC6AE6">
      <w:pPr>
        <w:rPr>
          <w:rFonts w:ascii="Times New Roman" w:hAnsi="Times New Roman" w:cs="Times New Roman"/>
          <w:b/>
        </w:rPr>
      </w:pPr>
    </w:p>
    <w:p w14:paraId="26B24983" w14:textId="77777777" w:rsidR="00DC6AE6" w:rsidRPr="00A62051" w:rsidRDefault="00DC6AE6">
      <w:pPr>
        <w:rPr>
          <w:rFonts w:ascii="Times New Roman" w:hAnsi="Times New Roman" w:cs="Times New Roman"/>
          <w:b/>
        </w:rPr>
      </w:pPr>
    </w:p>
    <w:p w14:paraId="20BADE90" w14:textId="77777777" w:rsidR="00DC6AE6" w:rsidRPr="00A62051" w:rsidRDefault="00DC6AE6">
      <w:pPr>
        <w:rPr>
          <w:rFonts w:ascii="Times New Roman" w:hAnsi="Times New Roman" w:cs="Times New Roman"/>
          <w:b/>
        </w:rPr>
      </w:pPr>
    </w:p>
    <w:p w14:paraId="3BF90817" w14:textId="77777777" w:rsidR="00DC6AE6" w:rsidRPr="00A62051" w:rsidRDefault="00DC6AE6">
      <w:pPr>
        <w:rPr>
          <w:rFonts w:ascii="Times New Roman" w:hAnsi="Times New Roman" w:cs="Times New Roman"/>
          <w:b/>
        </w:rPr>
      </w:pPr>
    </w:p>
    <w:p w14:paraId="5BB822A9" w14:textId="77777777" w:rsidR="00DC6AE6" w:rsidRPr="00A62051" w:rsidRDefault="00DC6AE6">
      <w:pPr>
        <w:rPr>
          <w:rFonts w:ascii="Times New Roman" w:hAnsi="Times New Roman" w:cs="Times New Roman"/>
          <w:b/>
        </w:rPr>
      </w:pPr>
    </w:p>
    <w:p w14:paraId="42169219" w14:textId="2FA965D2" w:rsidR="00DC6AE6" w:rsidRPr="00B037F5" w:rsidRDefault="00B037F5" w:rsidP="00B037F5">
      <w:pPr>
        <w:jc w:val="center"/>
        <w:rPr>
          <w:rFonts w:ascii="Times New Roman" w:hAnsi="Times New Roman" w:cs="Times New Roman"/>
          <w:bCs/>
          <w:i/>
          <w:iCs/>
          <w:sz w:val="32"/>
          <w:szCs w:val="32"/>
        </w:rPr>
      </w:pPr>
      <w:r>
        <w:rPr>
          <w:rFonts w:ascii="Times New Roman" w:hAnsi="Times New Roman" w:cs="Times New Roman"/>
          <w:b/>
          <w:sz w:val="32"/>
          <w:szCs w:val="32"/>
        </w:rPr>
        <w:t>Atividade Avaliativa 2</w:t>
      </w:r>
      <w:r w:rsidR="00DC6AE6" w:rsidRPr="00D32C83">
        <w:rPr>
          <w:rFonts w:ascii="Times New Roman" w:hAnsi="Times New Roman" w:cs="Times New Roman"/>
          <w:b/>
          <w:sz w:val="32"/>
          <w:szCs w:val="32"/>
        </w:rPr>
        <w:br/>
      </w:r>
      <w:r w:rsidR="00F17B40">
        <w:rPr>
          <w:rFonts w:ascii="Times New Roman" w:hAnsi="Times New Roman" w:cs="Times New Roman"/>
          <w:bCs/>
          <w:i/>
          <w:iCs/>
          <w:sz w:val="32"/>
          <w:szCs w:val="32"/>
        </w:rPr>
        <w:t>Projeto IoT: Detector de Incêndio</w:t>
      </w:r>
    </w:p>
    <w:p w14:paraId="76EFA7B7" w14:textId="77777777" w:rsidR="00DC6AE6" w:rsidRPr="00A62051" w:rsidRDefault="00DC6AE6">
      <w:pPr>
        <w:rPr>
          <w:rFonts w:ascii="Times New Roman" w:hAnsi="Times New Roman" w:cs="Times New Roman"/>
          <w:b/>
        </w:rPr>
      </w:pPr>
    </w:p>
    <w:p w14:paraId="63020121" w14:textId="77777777" w:rsidR="00DC6AE6" w:rsidRPr="00A62051" w:rsidRDefault="00DC6AE6">
      <w:pPr>
        <w:rPr>
          <w:rFonts w:ascii="Times New Roman" w:hAnsi="Times New Roman" w:cs="Times New Roman"/>
          <w:b/>
        </w:rPr>
      </w:pPr>
    </w:p>
    <w:p w14:paraId="5EF22D52" w14:textId="77777777" w:rsidR="00DC6AE6" w:rsidRPr="00A62051" w:rsidRDefault="00DC6AE6">
      <w:pPr>
        <w:rPr>
          <w:rFonts w:ascii="Times New Roman" w:hAnsi="Times New Roman" w:cs="Times New Roman"/>
          <w:b/>
        </w:rPr>
      </w:pPr>
    </w:p>
    <w:p w14:paraId="0BC196EE" w14:textId="77777777" w:rsidR="00DC6AE6" w:rsidRPr="00A62051" w:rsidRDefault="00DC6AE6">
      <w:pPr>
        <w:rPr>
          <w:rFonts w:ascii="Times New Roman" w:hAnsi="Times New Roman" w:cs="Times New Roman"/>
          <w:b/>
        </w:rPr>
      </w:pPr>
    </w:p>
    <w:p w14:paraId="1CC7F0C5" w14:textId="77777777" w:rsidR="00DC6AE6" w:rsidRPr="00A62051" w:rsidRDefault="00DC6AE6">
      <w:pPr>
        <w:rPr>
          <w:rFonts w:ascii="Times New Roman" w:hAnsi="Times New Roman" w:cs="Times New Roman"/>
          <w:b/>
        </w:rPr>
      </w:pPr>
    </w:p>
    <w:p w14:paraId="3D6C73E8" w14:textId="77777777" w:rsidR="00DC6AE6" w:rsidRPr="00A62051" w:rsidRDefault="00DC6AE6">
      <w:pPr>
        <w:rPr>
          <w:rFonts w:ascii="Times New Roman" w:hAnsi="Times New Roman" w:cs="Times New Roman"/>
          <w:b/>
        </w:rPr>
      </w:pPr>
    </w:p>
    <w:p w14:paraId="04A769EB" w14:textId="77777777" w:rsidR="00DC6AE6" w:rsidRPr="00A62051" w:rsidRDefault="00DC6AE6">
      <w:pPr>
        <w:rPr>
          <w:rFonts w:ascii="Times New Roman" w:hAnsi="Times New Roman" w:cs="Times New Roman"/>
          <w:b/>
        </w:rPr>
      </w:pPr>
    </w:p>
    <w:p w14:paraId="25971FA9" w14:textId="77777777" w:rsidR="00DC6AE6" w:rsidRPr="00A62051" w:rsidRDefault="00DC6AE6">
      <w:pPr>
        <w:rPr>
          <w:rFonts w:ascii="Times New Roman" w:hAnsi="Times New Roman" w:cs="Times New Roman"/>
          <w:b/>
        </w:rPr>
      </w:pPr>
    </w:p>
    <w:p w14:paraId="31A64E38" w14:textId="77777777" w:rsidR="00DC6AE6" w:rsidRPr="00A62051" w:rsidRDefault="00DC6AE6">
      <w:pPr>
        <w:rPr>
          <w:rFonts w:ascii="Times New Roman" w:hAnsi="Times New Roman" w:cs="Times New Roman"/>
          <w:b/>
        </w:rPr>
      </w:pPr>
    </w:p>
    <w:p w14:paraId="54137A2F" w14:textId="77777777" w:rsidR="00DC6AE6" w:rsidRPr="00A62051" w:rsidRDefault="00DC6AE6">
      <w:pPr>
        <w:rPr>
          <w:rFonts w:ascii="Times New Roman" w:hAnsi="Times New Roman" w:cs="Times New Roman"/>
          <w:b/>
        </w:rPr>
      </w:pPr>
    </w:p>
    <w:p w14:paraId="0A432DA0" w14:textId="77777777" w:rsidR="00DC6AE6" w:rsidRPr="00A62051" w:rsidRDefault="00DC6AE6">
      <w:pPr>
        <w:rPr>
          <w:rFonts w:ascii="Times New Roman" w:hAnsi="Times New Roman" w:cs="Times New Roman"/>
          <w:b/>
        </w:rPr>
      </w:pPr>
    </w:p>
    <w:p w14:paraId="4E3A10B7" w14:textId="77777777" w:rsidR="00DC6AE6" w:rsidRPr="00A62051" w:rsidRDefault="00DC6AE6">
      <w:pPr>
        <w:rPr>
          <w:rFonts w:ascii="Times New Roman" w:hAnsi="Times New Roman" w:cs="Times New Roman"/>
          <w:b/>
        </w:rPr>
      </w:pPr>
    </w:p>
    <w:p w14:paraId="24A02229" w14:textId="62B4DC3D" w:rsidR="00DC6AE6" w:rsidRPr="00D32C83" w:rsidRDefault="00DC6AE6" w:rsidP="00B037F5">
      <w:pPr>
        <w:jc w:val="center"/>
        <w:rPr>
          <w:rFonts w:ascii="Times New Roman" w:hAnsi="Times New Roman" w:cs="Times New Roman"/>
          <w:b/>
          <w:sz w:val="28"/>
          <w:szCs w:val="28"/>
        </w:rPr>
      </w:pPr>
      <w:r w:rsidRPr="00D32C83">
        <w:rPr>
          <w:rFonts w:ascii="Times New Roman" w:hAnsi="Times New Roman" w:cs="Times New Roman"/>
          <w:b/>
          <w:sz w:val="28"/>
          <w:szCs w:val="28"/>
        </w:rPr>
        <w:t>LIMEIRA</w:t>
      </w:r>
      <w:r w:rsidR="00F17B40">
        <w:rPr>
          <w:rFonts w:ascii="Times New Roman" w:hAnsi="Times New Roman" w:cs="Times New Roman"/>
          <w:b/>
          <w:sz w:val="28"/>
          <w:szCs w:val="28"/>
        </w:rPr>
        <w:t xml:space="preserve"> </w:t>
      </w:r>
      <w:r w:rsidRPr="00D32C83">
        <w:rPr>
          <w:rFonts w:ascii="Times New Roman" w:hAnsi="Times New Roman" w:cs="Times New Roman"/>
          <w:b/>
          <w:sz w:val="28"/>
          <w:szCs w:val="28"/>
        </w:rPr>
        <w:t>-</w:t>
      </w:r>
      <w:r w:rsidR="00F17B40">
        <w:rPr>
          <w:rFonts w:ascii="Times New Roman" w:hAnsi="Times New Roman" w:cs="Times New Roman"/>
          <w:b/>
          <w:sz w:val="28"/>
          <w:szCs w:val="28"/>
        </w:rPr>
        <w:t xml:space="preserve"> </w:t>
      </w:r>
      <w:r w:rsidRPr="00D32C83">
        <w:rPr>
          <w:rFonts w:ascii="Times New Roman" w:hAnsi="Times New Roman" w:cs="Times New Roman"/>
          <w:b/>
          <w:sz w:val="28"/>
          <w:szCs w:val="28"/>
        </w:rPr>
        <w:t>SP</w:t>
      </w:r>
      <w:r w:rsidRPr="00D32C83">
        <w:rPr>
          <w:rFonts w:ascii="Times New Roman" w:hAnsi="Times New Roman" w:cs="Times New Roman"/>
          <w:b/>
          <w:sz w:val="28"/>
          <w:szCs w:val="28"/>
        </w:rPr>
        <w:br/>
        <w:t>2025</w:t>
      </w:r>
    </w:p>
    <w:p w14:paraId="2E4B4507" w14:textId="77777777" w:rsidR="00DC6AE6" w:rsidRPr="00A62051" w:rsidRDefault="00DC6AE6">
      <w:pPr>
        <w:rPr>
          <w:rFonts w:ascii="Times New Roman" w:hAnsi="Times New Roman" w:cs="Times New Roman"/>
          <w:b/>
        </w:rPr>
      </w:pPr>
      <w:r w:rsidRPr="00A62051">
        <w:rPr>
          <w:rFonts w:ascii="Times New Roman" w:hAnsi="Times New Roman" w:cs="Times New Roman"/>
          <w:b/>
        </w:rPr>
        <w:br w:type="page"/>
      </w:r>
    </w:p>
    <w:p w14:paraId="18A3F7FC" w14:textId="77777777" w:rsidR="00DC6AE6" w:rsidRPr="00A62051" w:rsidRDefault="00DC6AE6">
      <w:pPr>
        <w:rPr>
          <w:rFonts w:ascii="Times New Roman" w:hAnsi="Times New Roman" w:cs="Times New Roman"/>
          <w:b/>
        </w:rPr>
      </w:pPr>
    </w:p>
    <w:sdt>
      <w:sdtPr>
        <w:rPr>
          <w:rFonts w:ascii="Times New Roman" w:eastAsiaTheme="minorHAnsi" w:hAnsi="Times New Roman" w:cs="Times New Roman"/>
          <w:color w:val="auto"/>
          <w:sz w:val="22"/>
          <w:szCs w:val="22"/>
          <w:lang w:eastAsia="en-US"/>
        </w:rPr>
        <w:id w:val="1222246139"/>
        <w:docPartObj>
          <w:docPartGallery w:val="Table of Contents"/>
          <w:docPartUnique/>
        </w:docPartObj>
      </w:sdtPr>
      <w:sdtEndPr>
        <w:rPr>
          <w:b/>
          <w:bCs/>
        </w:rPr>
      </w:sdtEndPr>
      <w:sdtContent>
        <w:p w14:paraId="656D3B3D" w14:textId="77777777" w:rsidR="00DC6AE6" w:rsidRPr="0060175B" w:rsidRDefault="00DC6AE6">
          <w:pPr>
            <w:pStyle w:val="CabealhodoSumrio"/>
            <w:rPr>
              <w:rFonts w:ascii="Times New Roman" w:hAnsi="Times New Roman" w:cs="Times New Roman"/>
              <w:color w:val="auto"/>
            </w:rPr>
          </w:pPr>
          <w:r w:rsidRPr="0060175B">
            <w:rPr>
              <w:rFonts w:ascii="Times New Roman" w:hAnsi="Times New Roman" w:cs="Times New Roman"/>
              <w:color w:val="auto"/>
            </w:rPr>
            <w:t>Sumário</w:t>
          </w:r>
        </w:p>
        <w:p w14:paraId="0E2D2B87" w14:textId="6F325C63" w:rsidR="00F17B40" w:rsidRDefault="00DC6AE6">
          <w:pPr>
            <w:pStyle w:val="Sumrio1"/>
            <w:tabs>
              <w:tab w:val="right" w:leader="dot" w:pos="8494"/>
            </w:tabs>
            <w:rPr>
              <w:rFonts w:eastAsiaTheme="minorEastAsia"/>
              <w:noProof/>
              <w:kern w:val="2"/>
              <w:sz w:val="24"/>
              <w:szCs w:val="24"/>
              <w:lang w:eastAsia="pt-BR"/>
              <w14:ligatures w14:val="standardContextual"/>
            </w:rPr>
          </w:pPr>
          <w:r w:rsidRPr="00A62051">
            <w:rPr>
              <w:rFonts w:ascii="Times New Roman" w:hAnsi="Times New Roman" w:cs="Times New Roman"/>
            </w:rPr>
            <w:fldChar w:fldCharType="begin"/>
          </w:r>
          <w:r w:rsidRPr="00A62051">
            <w:rPr>
              <w:rFonts w:ascii="Times New Roman" w:hAnsi="Times New Roman" w:cs="Times New Roman"/>
            </w:rPr>
            <w:instrText xml:space="preserve"> TOC \o "1-3" \h \z \u </w:instrText>
          </w:r>
          <w:r w:rsidRPr="00A62051">
            <w:rPr>
              <w:rFonts w:ascii="Times New Roman" w:hAnsi="Times New Roman" w:cs="Times New Roman"/>
            </w:rPr>
            <w:fldChar w:fldCharType="separate"/>
          </w:r>
          <w:hyperlink w:anchor="_Toc213159144" w:history="1">
            <w:r w:rsidR="00F17B40" w:rsidRPr="000C7897">
              <w:rPr>
                <w:rStyle w:val="Hyperlink"/>
                <w:rFonts w:ascii="Times New Roman" w:hAnsi="Times New Roman" w:cs="Times New Roman"/>
                <w:b/>
                <w:noProof/>
              </w:rPr>
              <w:t>1. Finalidade da Aplicação: Qual problema ela resolve?</w:t>
            </w:r>
            <w:r w:rsidR="00F17B40">
              <w:rPr>
                <w:noProof/>
                <w:webHidden/>
              </w:rPr>
              <w:tab/>
            </w:r>
            <w:r w:rsidR="00F17B40">
              <w:rPr>
                <w:noProof/>
                <w:webHidden/>
              </w:rPr>
              <w:fldChar w:fldCharType="begin"/>
            </w:r>
            <w:r w:rsidR="00F17B40">
              <w:rPr>
                <w:noProof/>
                <w:webHidden/>
              </w:rPr>
              <w:instrText xml:space="preserve"> PAGEREF _Toc213159144 \h </w:instrText>
            </w:r>
            <w:r w:rsidR="00F17B40">
              <w:rPr>
                <w:noProof/>
                <w:webHidden/>
              </w:rPr>
            </w:r>
            <w:r w:rsidR="00F17B40">
              <w:rPr>
                <w:noProof/>
                <w:webHidden/>
              </w:rPr>
              <w:fldChar w:fldCharType="separate"/>
            </w:r>
            <w:r w:rsidR="00F17B40">
              <w:rPr>
                <w:noProof/>
                <w:webHidden/>
              </w:rPr>
              <w:t>1</w:t>
            </w:r>
            <w:r w:rsidR="00F17B40">
              <w:rPr>
                <w:noProof/>
                <w:webHidden/>
              </w:rPr>
              <w:fldChar w:fldCharType="end"/>
            </w:r>
          </w:hyperlink>
        </w:p>
        <w:p w14:paraId="75EB9323" w14:textId="31BE732B" w:rsidR="00F17B40" w:rsidRDefault="00F17B40">
          <w:pPr>
            <w:pStyle w:val="Sumrio1"/>
            <w:tabs>
              <w:tab w:val="right" w:leader="dot" w:pos="8494"/>
            </w:tabs>
            <w:rPr>
              <w:rFonts w:eastAsiaTheme="minorEastAsia"/>
              <w:noProof/>
              <w:kern w:val="2"/>
              <w:sz w:val="24"/>
              <w:szCs w:val="24"/>
              <w:lang w:eastAsia="pt-BR"/>
              <w14:ligatures w14:val="standardContextual"/>
            </w:rPr>
          </w:pPr>
          <w:hyperlink w:anchor="_Toc213159145" w:history="1">
            <w:r w:rsidRPr="000C7897">
              <w:rPr>
                <w:rStyle w:val="Hyperlink"/>
                <w:rFonts w:ascii="Times New Roman" w:hAnsi="Times New Roman" w:cs="Times New Roman"/>
                <w:b/>
                <w:noProof/>
              </w:rPr>
              <w:t>2. O que será monitorado/controlado?</w:t>
            </w:r>
            <w:r>
              <w:rPr>
                <w:noProof/>
                <w:webHidden/>
              </w:rPr>
              <w:tab/>
            </w:r>
            <w:r>
              <w:rPr>
                <w:noProof/>
                <w:webHidden/>
              </w:rPr>
              <w:fldChar w:fldCharType="begin"/>
            </w:r>
            <w:r>
              <w:rPr>
                <w:noProof/>
                <w:webHidden/>
              </w:rPr>
              <w:instrText xml:space="preserve"> PAGEREF _Toc213159145 \h </w:instrText>
            </w:r>
            <w:r>
              <w:rPr>
                <w:noProof/>
                <w:webHidden/>
              </w:rPr>
            </w:r>
            <w:r>
              <w:rPr>
                <w:noProof/>
                <w:webHidden/>
              </w:rPr>
              <w:fldChar w:fldCharType="separate"/>
            </w:r>
            <w:r>
              <w:rPr>
                <w:noProof/>
                <w:webHidden/>
              </w:rPr>
              <w:t>1</w:t>
            </w:r>
            <w:r>
              <w:rPr>
                <w:noProof/>
                <w:webHidden/>
              </w:rPr>
              <w:fldChar w:fldCharType="end"/>
            </w:r>
          </w:hyperlink>
        </w:p>
        <w:p w14:paraId="69788F49" w14:textId="43E313DA" w:rsidR="00F17B40" w:rsidRDefault="00F17B40">
          <w:pPr>
            <w:pStyle w:val="Sumrio2"/>
            <w:tabs>
              <w:tab w:val="right" w:leader="dot" w:pos="8494"/>
            </w:tabs>
            <w:rPr>
              <w:rFonts w:eastAsiaTheme="minorEastAsia"/>
              <w:noProof/>
              <w:kern w:val="2"/>
              <w:sz w:val="24"/>
              <w:szCs w:val="24"/>
              <w:lang w:eastAsia="pt-BR"/>
              <w14:ligatures w14:val="standardContextual"/>
            </w:rPr>
          </w:pPr>
          <w:hyperlink w:anchor="_Toc213159146" w:history="1">
            <w:r w:rsidRPr="000C7897">
              <w:rPr>
                <w:rStyle w:val="Hyperlink"/>
                <w:b/>
                <w:bCs/>
                <w:i/>
                <w:iCs/>
                <w:noProof/>
              </w:rPr>
              <w:t>2.2. Monitoramento (Sensores):</w:t>
            </w:r>
            <w:r>
              <w:rPr>
                <w:noProof/>
                <w:webHidden/>
              </w:rPr>
              <w:tab/>
            </w:r>
            <w:r>
              <w:rPr>
                <w:noProof/>
                <w:webHidden/>
              </w:rPr>
              <w:fldChar w:fldCharType="begin"/>
            </w:r>
            <w:r>
              <w:rPr>
                <w:noProof/>
                <w:webHidden/>
              </w:rPr>
              <w:instrText xml:space="preserve"> PAGEREF _Toc213159146 \h </w:instrText>
            </w:r>
            <w:r>
              <w:rPr>
                <w:noProof/>
                <w:webHidden/>
              </w:rPr>
            </w:r>
            <w:r>
              <w:rPr>
                <w:noProof/>
                <w:webHidden/>
              </w:rPr>
              <w:fldChar w:fldCharType="separate"/>
            </w:r>
            <w:r>
              <w:rPr>
                <w:noProof/>
                <w:webHidden/>
              </w:rPr>
              <w:t>1</w:t>
            </w:r>
            <w:r>
              <w:rPr>
                <w:noProof/>
                <w:webHidden/>
              </w:rPr>
              <w:fldChar w:fldCharType="end"/>
            </w:r>
          </w:hyperlink>
        </w:p>
        <w:p w14:paraId="511DE12C" w14:textId="5A13F90C" w:rsidR="00F17B40" w:rsidRDefault="00F17B40">
          <w:pPr>
            <w:pStyle w:val="Sumrio2"/>
            <w:tabs>
              <w:tab w:val="right" w:leader="dot" w:pos="8494"/>
            </w:tabs>
            <w:rPr>
              <w:rFonts w:eastAsiaTheme="minorEastAsia"/>
              <w:noProof/>
              <w:kern w:val="2"/>
              <w:sz w:val="24"/>
              <w:szCs w:val="24"/>
              <w:lang w:eastAsia="pt-BR"/>
              <w14:ligatures w14:val="standardContextual"/>
            </w:rPr>
          </w:pPr>
          <w:hyperlink w:anchor="_Toc213159147" w:history="1">
            <w:r w:rsidRPr="000C7897">
              <w:rPr>
                <w:rStyle w:val="Hyperlink"/>
                <w:b/>
                <w:bCs/>
                <w:i/>
                <w:iCs/>
                <w:noProof/>
              </w:rPr>
              <w:t>2.3 Controle (Atuadores):</w:t>
            </w:r>
            <w:r>
              <w:rPr>
                <w:noProof/>
                <w:webHidden/>
              </w:rPr>
              <w:tab/>
            </w:r>
            <w:r>
              <w:rPr>
                <w:noProof/>
                <w:webHidden/>
              </w:rPr>
              <w:fldChar w:fldCharType="begin"/>
            </w:r>
            <w:r>
              <w:rPr>
                <w:noProof/>
                <w:webHidden/>
              </w:rPr>
              <w:instrText xml:space="preserve"> PAGEREF _Toc213159147 \h </w:instrText>
            </w:r>
            <w:r>
              <w:rPr>
                <w:noProof/>
                <w:webHidden/>
              </w:rPr>
            </w:r>
            <w:r>
              <w:rPr>
                <w:noProof/>
                <w:webHidden/>
              </w:rPr>
              <w:fldChar w:fldCharType="separate"/>
            </w:r>
            <w:r>
              <w:rPr>
                <w:noProof/>
                <w:webHidden/>
              </w:rPr>
              <w:t>1</w:t>
            </w:r>
            <w:r>
              <w:rPr>
                <w:noProof/>
                <w:webHidden/>
              </w:rPr>
              <w:fldChar w:fldCharType="end"/>
            </w:r>
          </w:hyperlink>
        </w:p>
        <w:p w14:paraId="02544648" w14:textId="5BBC4321" w:rsidR="00F17B40" w:rsidRDefault="00F17B40">
          <w:pPr>
            <w:pStyle w:val="Sumrio1"/>
            <w:tabs>
              <w:tab w:val="right" w:leader="dot" w:pos="8494"/>
            </w:tabs>
            <w:rPr>
              <w:rFonts w:eastAsiaTheme="minorEastAsia"/>
              <w:noProof/>
              <w:kern w:val="2"/>
              <w:sz w:val="24"/>
              <w:szCs w:val="24"/>
              <w:lang w:eastAsia="pt-BR"/>
              <w14:ligatures w14:val="standardContextual"/>
            </w:rPr>
          </w:pPr>
          <w:hyperlink w:anchor="_Toc213159148" w:history="1">
            <w:r w:rsidRPr="000C7897">
              <w:rPr>
                <w:rStyle w:val="Hyperlink"/>
                <w:rFonts w:ascii="Times New Roman" w:hAnsi="Times New Roman" w:cs="Times New Roman"/>
                <w:b/>
                <w:noProof/>
              </w:rPr>
              <w:t>3. Como o usuário interage com o sistema?</w:t>
            </w:r>
            <w:r>
              <w:rPr>
                <w:noProof/>
                <w:webHidden/>
              </w:rPr>
              <w:tab/>
            </w:r>
            <w:r>
              <w:rPr>
                <w:noProof/>
                <w:webHidden/>
              </w:rPr>
              <w:fldChar w:fldCharType="begin"/>
            </w:r>
            <w:r>
              <w:rPr>
                <w:noProof/>
                <w:webHidden/>
              </w:rPr>
              <w:instrText xml:space="preserve"> PAGEREF _Toc213159148 \h </w:instrText>
            </w:r>
            <w:r>
              <w:rPr>
                <w:noProof/>
                <w:webHidden/>
              </w:rPr>
            </w:r>
            <w:r>
              <w:rPr>
                <w:noProof/>
                <w:webHidden/>
              </w:rPr>
              <w:fldChar w:fldCharType="separate"/>
            </w:r>
            <w:r>
              <w:rPr>
                <w:noProof/>
                <w:webHidden/>
              </w:rPr>
              <w:t>2</w:t>
            </w:r>
            <w:r>
              <w:rPr>
                <w:noProof/>
                <w:webHidden/>
              </w:rPr>
              <w:fldChar w:fldCharType="end"/>
            </w:r>
          </w:hyperlink>
        </w:p>
        <w:p w14:paraId="7618DDD8" w14:textId="17999ED8" w:rsidR="00F17B40" w:rsidRDefault="00F17B40">
          <w:pPr>
            <w:pStyle w:val="Sumrio2"/>
            <w:tabs>
              <w:tab w:val="right" w:leader="dot" w:pos="8494"/>
            </w:tabs>
            <w:rPr>
              <w:rFonts w:eastAsiaTheme="minorEastAsia"/>
              <w:noProof/>
              <w:kern w:val="2"/>
              <w:sz w:val="24"/>
              <w:szCs w:val="24"/>
              <w:lang w:eastAsia="pt-BR"/>
              <w14:ligatures w14:val="standardContextual"/>
            </w:rPr>
          </w:pPr>
          <w:hyperlink w:anchor="_Toc213159149" w:history="1">
            <w:r w:rsidRPr="000C7897">
              <w:rPr>
                <w:rStyle w:val="Hyperlink"/>
                <w:b/>
                <w:bCs/>
                <w:i/>
                <w:iCs/>
                <w:noProof/>
              </w:rPr>
              <w:t>3.1 Na interface web, o usuário pode:</w:t>
            </w:r>
            <w:r>
              <w:rPr>
                <w:noProof/>
                <w:webHidden/>
              </w:rPr>
              <w:tab/>
            </w:r>
            <w:r>
              <w:rPr>
                <w:noProof/>
                <w:webHidden/>
              </w:rPr>
              <w:fldChar w:fldCharType="begin"/>
            </w:r>
            <w:r>
              <w:rPr>
                <w:noProof/>
                <w:webHidden/>
              </w:rPr>
              <w:instrText xml:space="preserve"> PAGEREF _Toc213159149 \h </w:instrText>
            </w:r>
            <w:r>
              <w:rPr>
                <w:noProof/>
                <w:webHidden/>
              </w:rPr>
            </w:r>
            <w:r>
              <w:rPr>
                <w:noProof/>
                <w:webHidden/>
              </w:rPr>
              <w:fldChar w:fldCharType="separate"/>
            </w:r>
            <w:r>
              <w:rPr>
                <w:noProof/>
                <w:webHidden/>
              </w:rPr>
              <w:t>2</w:t>
            </w:r>
            <w:r>
              <w:rPr>
                <w:noProof/>
                <w:webHidden/>
              </w:rPr>
              <w:fldChar w:fldCharType="end"/>
            </w:r>
          </w:hyperlink>
        </w:p>
        <w:p w14:paraId="33038F53" w14:textId="7F4AC5B8" w:rsidR="00F17B40" w:rsidRDefault="00F17B40">
          <w:pPr>
            <w:pStyle w:val="Sumrio1"/>
            <w:tabs>
              <w:tab w:val="right" w:leader="dot" w:pos="8494"/>
            </w:tabs>
            <w:rPr>
              <w:rFonts w:eastAsiaTheme="minorEastAsia"/>
              <w:noProof/>
              <w:kern w:val="2"/>
              <w:sz w:val="24"/>
              <w:szCs w:val="24"/>
              <w:lang w:eastAsia="pt-BR"/>
              <w14:ligatures w14:val="standardContextual"/>
            </w:rPr>
          </w:pPr>
          <w:hyperlink w:anchor="_Toc213159150" w:history="1">
            <w:r w:rsidRPr="000C7897">
              <w:rPr>
                <w:rStyle w:val="Hyperlink"/>
                <w:rFonts w:ascii="Times New Roman" w:hAnsi="Times New Roman" w:cs="Times New Roman"/>
                <w:b/>
                <w:noProof/>
              </w:rPr>
              <w:t>4. Benefícios no mundo real</w:t>
            </w:r>
            <w:r>
              <w:rPr>
                <w:noProof/>
                <w:webHidden/>
              </w:rPr>
              <w:tab/>
            </w:r>
            <w:r>
              <w:rPr>
                <w:noProof/>
                <w:webHidden/>
              </w:rPr>
              <w:fldChar w:fldCharType="begin"/>
            </w:r>
            <w:r>
              <w:rPr>
                <w:noProof/>
                <w:webHidden/>
              </w:rPr>
              <w:instrText xml:space="preserve"> PAGEREF _Toc213159150 \h </w:instrText>
            </w:r>
            <w:r>
              <w:rPr>
                <w:noProof/>
                <w:webHidden/>
              </w:rPr>
            </w:r>
            <w:r>
              <w:rPr>
                <w:noProof/>
                <w:webHidden/>
              </w:rPr>
              <w:fldChar w:fldCharType="separate"/>
            </w:r>
            <w:r>
              <w:rPr>
                <w:noProof/>
                <w:webHidden/>
              </w:rPr>
              <w:t>2</w:t>
            </w:r>
            <w:r>
              <w:rPr>
                <w:noProof/>
                <w:webHidden/>
              </w:rPr>
              <w:fldChar w:fldCharType="end"/>
            </w:r>
          </w:hyperlink>
        </w:p>
        <w:p w14:paraId="71D890B1" w14:textId="2A9E2444" w:rsidR="00DC6AE6" w:rsidRPr="00A62051" w:rsidRDefault="00DC6AE6">
          <w:pPr>
            <w:rPr>
              <w:rFonts w:ascii="Times New Roman" w:hAnsi="Times New Roman" w:cs="Times New Roman"/>
            </w:rPr>
          </w:pPr>
          <w:r w:rsidRPr="00A62051">
            <w:rPr>
              <w:rFonts w:ascii="Times New Roman" w:hAnsi="Times New Roman" w:cs="Times New Roman"/>
              <w:b/>
              <w:bCs/>
            </w:rPr>
            <w:fldChar w:fldCharType="end"/>
          </w:r>
        </w:p>
      </w:sdtContent>
    </w:sdt>
    <w:p w14:paraId="1C33BD54" w14:textId="77777777" w:rsidR="00AB3F87" w:rsidRDefault="00216B2E">
      <w:pPr>
        <w:rPr>
          <w:rFonts w:ascii="Times New Roman" w:hAnsi="Times New Roman" w:cs="Times New Roman"/>
          <w:b/>
        </w:rPr>
        <w:sectPr w:rsidR="00AB3F87">
          <w:footerReference w:type="default" r:id="rId8"/>
          <w:pgSz w:w="11906" w:h="16838"/>
          <w:pgMar w:top="1417" w:right="1701" w:bottom="1417" w:left="1701" w:header="708" w:footer="708" w:gutter="0"/>
          <w:cols w:space="708"/>
          <w:docGrid w:linePitch="360"/>
        </w:sectPr>
      </w:pPr>
      <w:r w:rsidRPr="00A62051">
        <w:rPr>
          <w:rFonts w:ascii="Times New Roman" w:hAnsi="Times New Roman" w:cs="Times New Roman"/>
          <w:b/>
        </w:rPr>
        <w:br w:type="page"/>
      </w:r>
    </w:p>
    <w:p w14:paraId="55ED16BC" w14:textId="77777777" w:rsidR="00B037F5" w:rsidRPr="00F17B40" w:rsidRDefault="00B037F5" w:rsidP="00B037F5">
      <w:pPr>
        <w:pStyle w:val="Ttulo1"/>
        <w:rPr>
          <w:rFonts w:ascii="Times New Roman" w:hAnsi="Times New Roman" w:cs="Times New Roman"/>
          <w:b/>
          <w:color w:val="auto"/>
        </w:rPr>
      </w:pPr>
      <w:bookmarkStart w:id="0" w:name="_Toc213159144"/>
      <w:r w:rsidRPr="00F17B40">
        <w:rPr>
          <w:rFonts w:ascii="Times New Roman" w:hAnsi="Times New Roman" w:cs="Times New Roman"/>
          <w:b/>
          <w:color w:val="auto"/>
        </w:rPr>
        <w:lastRenderedPageBreak/>
        <w:t>1. Finalidade da Aplicação: Qual problema ela resolve?</w:t>
      </w:r>
      <w:bookmarkEnd w:id="0"/>
      <w:r w:rsidRPr="00F17B40">
        <w:rPr>
          <w:rFonts w:ascii="Times New Roman" w:hAnsi="Times New Roman" w:cs="Times New Roman"/>
          <w:b/>
          <w:color w:val="auto"/>
        </w:rPr>
        <w:t xml:space="preserve"> </w:t>
      </w:r>
    </w:p>
    <w:p w14:paraId="038DFE99" w14:textId="77777777" w:rsidR="00B037F5" w:rsidRDefault="00B037F5" w:rsidP="00B037F5">
      <w:pPr>
        <w:spacing w:after="0"/>
        <w:ind w:firstLine="709"/>
        <w:jc w:val="both"/>
        <w:rPr>
          <w:rFonts w:ascii="Times New Roman" w:hAnsi="Times New Roman" w:cs="Times New Roman"/>
        </w:rPr>
      </w:pPr>
      <w:r w:rsidRPr="0079281A">
        <w:rPr>
          <w:rFonts w:ascii="Times New Roman" w:hAnsi="Times New Roman" w:cs="Times New Roman"/>
        </w:rPr>
        <w:t xml:space="preserve">Esta aplicação resolve o problema crítico do </w:t>
      </w:r>
      <w:r w:rsidRPr="0079281A">
        <w:rPr>
          <w:rFonts w:ascii="Times New Roman" w:hAnsi="Times New Roman" w:cs="Times New Roman"/>
          <w:b/>
          <w:bCs/>
        </w:rPr>
        <w:t>risco de superaquecimento e incêndio em maquinários industriais</w:t>
      </w:r>
      <w:r w:rsidRPr="0079281A">
        <w:rPr>
          <w:rFonts w:ascii="Times New Roman" w:hAnsi="Times New Roman" w:cs="Times New Roman"/>
        </w:rPr>
        <w:t>. Muitos equipamentos caros operam em condições que podem levar ao superaquecimento.</w:t>
      </w:r>
    </w:p>
    <w:p w14:paraId="7E381EB6" w14:textId="77777777" w:rsidR="00B037F5" w:rsidRPr="0079281A" w:rsidRDefault="00B037F5" w:rsidP="00B037F5">
      <w:pPr>
        <w:spacing w:after="0"/>
        <w:ind w:firstLine="709"/>
        <w:jc w:val="both"/>
        <w:rPr>
          <w:rFonts w:ascii="Times New Roman" w:hAnsi="Times New Roman" w:cs="Times New Roman"/>
        </w:rPr>
      </w:pPr>
    </w:p>
    <w:p w14:paraId="796CDC57" w14:textId="77777777" w:rsidR="00B037F5" w:rsidRPr="00B037F5" w:rsidRDefault="00B037F5" w:rsidP="00B037F5">
      <w:pPr>
        <w:spacing w:after="0"/>
        <w:ind w:firstLine="709"/>
        <w:jc w:val="both"/>
        <w:rPr>
          <w:rFonts w:ascii="Times New Roman" w:hAnsi="Times New Roman" w:cs="Times New Roman"/>
        </w:rPr>
      </w:pPr>
      <w:r w:rsidRPr="0079281A">
        <w:rPr>
          <w:rFonts w:ascii="Times New Roman" w:hAnsi="Times New Roman" w:cs="Times New Roman"/>
        </w:rPr>
        <w:t>Este sistema atua como um "monitoramento inteligente" de baixo custo, que identifica precocemente sinais de falha (alta temperatura) ou de ignição (alta temperatura combinada com luz da chama), permitindo uma intervenção rápida para prevenir danos catastróficos ao equipamento, paradas de produção e riscos à segurança dos operadores.</w:t>
      </w:r>
    </w:p>
    <w:p w14:paraId="58AADBDE" w14:textId="77777777" w:rsidR="00B037F5" w:rsidRDefault="00B037F5" w:rsidP="00B037F5">
      <w:pPr>
        <w:spacing w:after="0"/>
        <w:jc w:val="both"/>
        <w:rPr>
          <w:rFonts w:ascii="Times New Roman" w:hAnsi="Times New Roman" w:cs="Times New Roman"/>
        </w:rPr>
      </w:pPr>
    </w:p>
    <w:p w14:paraId="7E4E165B" w14:textId="77777777" w:rsidR="00B037F5" w:rsidRDefault="00B037F5" w:rsidP="00B037F5">
      <w:pPr>
        <w:spacing w:after="0"/>
        <w:jc w:val="both"/>
        <w:rPr>
          <w:rFonts w:ascii="Times New Roman" w:hAnsi="Times New Roman" w:cs="Times New Roman"/>
        </w:rPr>
      </w:pPr>
    </w:p>
    <w:p w14:paraId="4BE93E99" w14:textId="77777777" w:rsidR="00B037F5" w:rsidRPr="00F17B40" w:rsidRDefault="00B037F5" w:rsidP="00B037F5">
      <w:pPr>
        <w:pStyle w:val="Ttulo1"/>
        <w:rPr>
          <w:rFonts w:ascii="Times New Roman" w:hAnsi="Times New Roman" w:cs="Times New Roman"/>
          <w:b/>
          <w:color w:val="auto"/>
        </w:rPr>
      </w:pPr>
      <w:bookmarkStart w:id="1" w:name="_Toc213159145"/>
      <w:r w:rsidRPr="00F17B40">
        <w:rPr>
          <w:rFonts w:ascii="Times New Roman" w:hAnsi="Times New Roman" w:cs="Times New Roman"/>
          <w:b/>
          <w:color w:val="auto"/>
        </w:rPr>
        <w:t>2. O que será monitorado/controlado?</w:t>
      </w:r>
      <w:bookmarkEnd w:id="1"/>
      <w:r w:rsidRPr="00F17B40">
        <w:rPr>
          <w:rFonts w:ascii="Times New Roman" w:hAnsi="Times New Roman" w:cs="Times New Roman"/>
          <w:b/>
          <w:color w:val="auto"/>
        </w:rPr>
        <w:t xml:space="preserve"> </w:t>
      </w:r>
    </w:p>
    <w:p w14:paraId="4E133E83" w14:textId="77777777" w:rsidR="00B037F5" w:rsidRDefault="00B037F5" w:rsidP="00B037F5">
      <w:pPr>
        <w:spacing w:after="0"/>
        <w:ind w:firstLine="709"/>
        <w:jc w:val="both"/>
        <w:rPr>
          <w:rFonts w:ascii="Times New Roman" w:hAnsi="Times New Roman" w:cs="Times New Roman"/>
        </w:rPr>
      </w:pPr>
      <w:r w:rsidRPr="0079281A">
        <w:rPr>
          <w:rFonts w:ascii="Times New Roman" w:hAnsi="Times New Roman" w:cs="Times New Roman"/>
        </w:rPr>
        <w:t>O sistema utiliza um microcontrolador ESP32 para monitorar e controlar ativamente o ambiente ao redor de uma máquina.</w:t>
      </w:r>
    </w:p>
    <w:p w14:paraId="766D034D" w14:textId="77777777" w:rsidR="00B037F5" w:rsidRPr="0079281A" w:rsidRDefault="00B037F5" w:rsidP="00B037F5">
      <w:pPr>
        <w:spacing w:after="0"/>
        <w:ind w:firstLine="709"/>
        <w:jc w:val="both"/>
        <w:rPr>
          <w:rFonts w:ascii="Times New Roman" w:hAnsi="Times New Roman" w:cs="Times New Roman"/>
        </w:rPr>
      </w:pPr>
    </w:p>
    <w:p w14:paraId="5351F3A4" w14:textId="3B4CF64C" w:rsidR="00B037F5" w:rsidRPr="00B037F5" w:rsidRDefault="00B037F5" w:rsidP="00B037F5">
      <w:pPr>
        <w:pStyle w:val="Ttulo2"/>
        <w:rPr>
          <w:b/>
          <w:bCs/>
          <w:i/>
          <w:iCs/>
          <w:color w:val="auto"/>
        </w:rPr>
      </w:pPr>
      <w:r w:rsidRPr="00B037F5">
        <w:rPr>
          <w:b/>
          <w:bCs/>
          <w:i/>
          <w:iCs/>
          <w:color w:val="auto"/>
        </w:rPr>
        <w:t xml:space="preserve"> </w:t>
      </w:r>
      <w:bookmarkStart w:id="2" w:name="_Toc213159146"/>
      <w:r w:rsidRPr="00B037F5">
        <w:rPr>
          <w:b/>
          <w:bCs/>
          <w:i/>
          <w:iCs/>
          <w:color w:val="auto"/>
        </w:rPr>
        <w:t>2.2</w:t>
      </w:r>
      <w:r w:rsidRPr="00B037F5">
        <w:rPr>
          <w:b/>
          <w:bCs/>
          <w:i/>
          <w:iCs/>
          <w:color w:val="auto"/>
        </w:rPr>
        <w:t>.</w:t>
      </w:r>
      <w:r w:rsidRPr="00B037F5">
        <w:rPr>
          <w:b/>
          <w:bCs/>
          <w:i/>
          <w:iCs/>
          <w:color w:val="auto"/>
        </w:rPr>
        <w:t xml:space="preserve"> Monitoramento (Sensores):</w:t>
      </w:r>
      <w:bookmarkEnd w:id="2"/>
    </w:p>
    <w:p w14:paraId="09FCC26F" w14:textId="77777777" w:rsidR="00B037F5" w:rsidRPr="0079281A" w:rsidRDefault="00B037F5" w:rsidP="00B037F5">
      <w:pPr>
        <w:numPr>
          <w:ilvl w:val="0"/>
          <w:numId w:val="11"/>
        </w:numPr>
        <w:spacing w:line="278" w:lineRule="auto"/>
      </w:pPr>
      <w:r w:rsidRPr="0079281A">
        <w:rPr>
          <w:b/>
          <w:bCs/>
        </w:rPr>
        <w:t>Temperatura e Umidade:</w:t>
      </w:r>
      <w:r w:rsidRPr="0079281A">
        <w:t xml:space="preserve"> </w:t>
      </w:r>
      <w:r w:rsidRPr="0079281A">
        <w:rPr>
          <w:rFonts w:ascii="Times New Roman" w:hAnsi="Times New Roman" w:cs="Times New Roman"/>
        </w:rPr>
        <w:t>Um sensor DHT11 monitora continuamente a temperatura e a umidade do ar. A temperatura é a variável principal para detectar superaquecimento.</w:t>
      </w:r>
    </w:p>
    <w:p w14:paraId="40BBC65C" w14:textId="77777777" w:rsidR="00B037F5" w:rsidRPr="0079281A" w:rsidRDefault="00B037F5" w:rsidP="00B037F5">
      <w:pPr>
        <w:numPr>
          <w:ilvl w:val="0"/>
          <w:numId w:val="11"/>
        </w:numPr>
        <w:spacing w:line="278" w:lineRule="auto"/>
      </w:pPr>
      <w:r w:rsidRPr="0079281A">
        <w:rPr>
          <w:b/>
          <w:bCs/>
        </w:rPr>
        <w:t>Luminosidade (Chama):</w:t>
      </w:r>
      <w:r w:rsidRPr="0079281A">
        <w:t xml:space="preserve"> </w:t>
      </w:r>
      <w:r w:rsidRPr="0079281A">
        <w:rPr>
          <w:rFonts w:ascii="Times New Roman" w:hAnsi="Times New Roman" w:cs="Times New Roman"/>
        </w:rPr>
        <w:t>Um sensor LDR (Resistor Dependente de Luz) monitora a iluminação ambiente. A lógica do sistema utiliza este sensor para diferenciar um simples superaquecimento (temperatura alta, luz normal) de um incêndio ativo (temperatura alta e aumento súbito de luz, indicando chamas).</w:t>
      </w:r>
    </w:p>
    <w:p w14:paraId="7EB58D70" w14:textId="77777777" w:rsidR="00B037F5" w:rsidRPr="0079281A" w:rsidRDefault="00B037F5" w:rsidP="00B037F5">
      <w:pPr>
        <w:pStyle w:val="Ttulo2"/>
        <w:rPr>
          <w:b/>
          <w:bCs/>
          <w:i/>
          <w:iCs/>
          <w:color w:val="auto"/>
        </w:rPr>
      </w:pPr>
      <w:bookmarkStart w:id="3" w:name="_Toc213159147"/>
      <w:r w:rsidRPr="00B037F5">
        <w:rPr>
          <w:b/>
          <w:bCs/>
          <w:i/>
          <w:iCs/>
          <w:color w:val="auto"/>
        </w:rPr>
        <w:t xml:space="preserve">2.3 </w:t>
      </w:r>
      <w:r w:rsidRPr="0079281A">
        <w:rPr>
          <w:b/>
          <w:bCs/>
          <w:i/>
          <w:iCs/>
          <w:color w:val="auto"/>
        </w:rPr>
        <w:t>Controle (Atuadores):</w:t>
      </w:r>
      <w:bookmarkEnd w:id="3"/>
    </w:p>
    <w:p w14:paraId="15FFEF9C" w14:textId="77777777" w:rsidR="00B037F5" w:rsidRPr="0079281A" w:rsidRDefault="00B037F5" w:rsidP="00B037F5">
      <w:pPr>
        <w:numPr>
          <w:ilvl w:val="0"/>
          <w:numId w:val="12"/>
        </w:numPr>
        <w:spacing w:line="278" w:lineRule="auto"/>
      </w:pPr>
      <w:r w:rsidRPr="0079281A">
        <w:rPr>
          <w:b/>
          <w:bCs/>
        </w:rPr>
        <w:t>Indicadores Visuais (LEDs):</w:t>
      </w:r>
      <w:r w:rsidRPr="0079281A">
        <w:t xml:space="preserve"> </w:t>
      </w:r>
      <w:r w:rsidRPr="0079281A">
        <w:rPr>
          <w:rFonts w:ascii="Times New Roman" w:hAnsi="Times New Roman" w:cs="Times New Roman"/>
        </w:rPr>
        <w:t>O sistema fornece feedback visual imediato:</w:t>
      </w:r>
    </w:p>
    <w:p w14:paraId="1697F922" w14:textId="77777777" w:rsidR="00B037F5" w:rsidRPr="0079281A" w:rsidRDefault="00B037F5" w:rsidP="00B037F5">
      <w:pPr>
        <w:numPr>
          <w:ilvl w:val="1"/>
          <w:numId w:val="12"/>
        </w:numPr>
        <w:spacing w:line="278" w:lineRule="auto"/>
      </w:pPr>
      <w:r w:rsidRPr="0079281A">
        <w:rPr>
          <w:b/>
          <w:bCs/>
        </w:rPr>
        <w:t>LED Verde:</w:t>
      </w:r>
      <w:r w:rsidRPr="0079281A">
        <w:t xml:space="preserve"> </w:t>
      </w:r>
      <w:r w:rsidRPr="0079281A">
        <w:rPr>
          <w:rFonts w:ascii="Times New Roman" w:hAnsi="Times New Roman" w:cs="Times New Roman"/>
        </w:rPr>
        <w:t>Condições normais (Temp. ≤ 30°C).</w:t>
      </w:r>
    </w:p>
    <w:p w14:paraId="5F3D4F70" w14:textId="77777777" w:rsidR="00B037F5" w:rsidRPr="0079281A" w:rsidRDefault="00B037F5" w:rsidP="00B037F5">
      <w:pPr>
        <w:numPr>
          <w:ilvl w:val="1"/>
          <w:numId w:val="12"/>
        </w:numPr>
        <w:spacing w:line="278" w:lineRule="auto"/>
      </w:pPr>
      <w:r w:rsidRPr="0079281A">
        <w:rPr>
          <w:b/>
          <w:bCs/>
        </w:rPr>
        <w:t>LED Amarelo</w:t>
      </w:r>
      <w:r w:rsidRPr="0079281A">
        <w:rPr>
          <w:rFonts w:ascii="Times New Roman" w:hAnsi="Times New Roman" w:cs="Times New Roman"/>
        </w:rPr>
        <w:t>: Alerta de Risco (Temp. &gt; 30°</w:t>
      </w:r>
      <w:proofErr w:type="gramStart"/>
      <w:r w:rsidRPr="0079281A">
        <w:rPr>
          <w:rFonts w:ascii="Times New Roman" w:hAnsi="Times New Roman" w:cs="Times New Roman"/>
        </w:rPr>
        <w:t>C e Luz baixa</w:t>
      </w:r>
      <w:proofErr w:type="gramEnd"/>
      <w:r w:rsidRPr="0079281A">
        <w:rPr>
          <w:rFonts w:ascii="Times New Roman" w:hAnsi="Times New Roman" w:cs="Times New Roman"/>
        </w:rPr>
        <w:t>), indicando superaquecimento.</w:t>
      </w:r>
    </w:p>
    <w:p w14:paraId="4E1D5D78" w14:textId="77777777" w:rsidR="00B037F5" w:rsidRPr="0079281A" w:rsidRDefault="00B037F5" w:rsidP="00B037F5">
      <w:pPr>
        <w:numPr>
          <w:ilvl w:val="1"/>
          <w:numId w:val="12"/>
        </w:numPr>
        <w:spacing w:line="278" w:lineRule="auto"/>
      </w:pPr>
      <w:r w:rsidRPr="0079281A">
        <w:rPr>
          <w:b/>
          <w:bCs/>
        </w:rPr>
        <w:t>LED Vermelho:</w:t>
      </w:r>
      <w:r w:rsidRPr="0079281A">
        <w:t xml:space="preserve"> </w:t>
      </w:r>
      <w:r w:rsidRPr="0079281A">
        <w:rPr>
          <w:rFonts w:ascii="Times New Roman" w:hAnsi="Times New Roman" w:cs="Times New Roman"/>
        </w:rPr>
        <w:t>Alerta de Incêndio (Temp. &gt; 30°C e Luz alta), indicando perigo imediato.</w:t>
      </w:r>
    </w:p>
    <w:p w14:paraId="5797A001" w14:textId="77777777" w:rsidR="00B037F5" w:rsidRPr="0079281A" w:rsidRDefault="00B037F5" w:rsidP="00B037F5">
      <w:pPr>
        <w:numPr>
          <w:ilvl w:val="0"/>
          <w:numId w:val="12"/>
        </w:numPr>
        <w:spacing w:line="278" w:lineRule="auto"/>
      </w:pPr>
      <w:r w:rsidRPr="0079281A">
        <w:rPr>
          <w:b/>
          <w:bCs/>
        </w:rPr>
        <w:t>Alerta Sonoro (</w:t>
      </w:r>
      <w:proofErr w:type="spellStart"/>
      <w:r w:rsidRPr="0079281A">
        <w:rPr>
          <w:b/>
          <w:bCs/>
        </w:rPr>
        <w:t>Buzzer</w:t>
      </w:r>
      <w:proofErr w:type="spellEnd"/>
      <w:r w:rsidRPr="0079281A">
        <w:rPr>
          <w:b/>
          <w:bCs/>
        </w:rPr>
        <w:t>):</w:t>
      </w:r>
      <w:r w:rsidRPr="0079281A">
        <w:t xml:space="preserve"> </w:t>
      </w:r>
      <w:r w:rsidRPr="0079281A">
        <w:rPr>
          <w:rFonts w:ascii="Times New Roman" w:hAnsi="Times New Roman" w:cs="Times New Roman"/>
        </w:rPr>
        <w:t xml:space="preserve">Um </w:t>
      </w:r>
      <w:proofErr w:type="spellStart"/>
      <w:r w:rsidRPr="0079281A">
        <w:rPr>
          <w:rFonts w:ascii="Times New Roman" w:hAnsi="Times New Roman" w:cs="Times New Roman"/>
        </w:rPr>
        <w:t>buzzer</w:t>
      </w:r>
      <w:proofErr w:type="spellEnd"/>
      <w:r w:rsidRPr="0079281A">
        <w:rPr>
          <w:rFonts w:ascii="Times New Roman" w:hAnsi="Times New Roman" w:cs="Times New Roman"/>
        </w:rPr>
        <w:t xml:space="preserve"> é acionado para alertas audíveis:</w:t>
      </w:r>
    </w:p>
    <w:p w14:paraId="6EE23747" w14:textId="77777777" w:rsidR="00B037F5" w:rsidRPr="0079281A" w:rsidRDefault="00B037F5" w:rsidP="00B037F5">
      <w:pPr>
        <w:numPr>
          <w:ilvl w:val="1"/>
          <w:numId w:val="12"/>
        </w:numPr>
        <w:spacing w:line="278" w:lineRule="auto"/>
      </w:pPr>
      <w:r w:rsidRPr="0079281A">
        <w:rPr>
          <w:b/>
          <w:bCs/>
        </w:rPr>
        <w:t>Risco (LED Amarelo):</w:t>
      </w:r>
      <w:r w:rsidRPr="0079281A">
        <w:t xml:space="preserve"> </w:t>
      </w:r>
      <w:r w:rsidRPr="0079281A">
        <w:rPr>
          <w:rFonts w:ascii="Times New Roman" w:hAnsi="Times New Roman" w:cs="Times New Roman"/>
        </w:rPr>
        <w:t>Emite 3 bipes de alerta.</w:t>
      </w:r>
    </w:p>
    <w:p w14:paraId="776F94BA" w14:textId="77777777" w:rsidR="00B037F5" w:rsidRDefault="00B037F5" w:rsidP="00B037F5">
      <w:pPr>
        <w:numPr>
          <w:ilvl w:val="1"/>
          <w:numId w:val="12"/>
        </w:numPr>
        <w:spacing w:line="278" w:lineRule="auto"/>
      </w:pPr>
      <w:r w:rsidRPr="0079281A">
        <w:rPr>
          <w:b/>
          <w:bCs/>
        </w:rPr>
        <w:t>Incêndio (LED Vermelho):</w:t>
      </w:r>
      <w:r w:rsidRPr="0079281A">
        <w:t xml:space="preserve"> </w:t>
      </w:r>
      <w:r w:rsidRPr="0079281A">
        <w:rPr>
          <w:rFonts w:ascii="Times New Roman" w:hAnsi="Times New Roman" w:cs="Times New Roman"/>
        </w:rPr>
        <w:t>Emite um alarme sonoro contínuo.</w:t>
      </w:r>
    </w:p>
    <w:p w14:paraId="2585E204" w14:textId="77777777" w:rsidR="00B037F5" w:rsidRDefault="00B037F5" w:rsidP="00B037F5">
      <w:pPr>
        <w:spacing w:after="0"/>
        <w:jc w:val="both"/>
        <w:rPr>
          <w:rFonts w:ascii="Times New Roman" w:hAnsi="Times New Roman" w:cs="Times New Roman"/>
        </w:rPr>
      </w:pPr>
    </w:p>
    <w:p w14:paraId="5C307A54" w14:textId="4AD1D47D" w:rsidR="00B037F5" w:rsidRDefault="00B037F5">
      <w:pPr>
        <w:rPr>
          <w:rFonts w:ascii="Times New Roman" w:hAnsi="Times New Roman" w:cs="Times New Roman"/>
        </w:rPr>
      </w:pPr>
      <w:r>
        <w:rPr>
          <w:rFonts w:ascii="Times New Roman" w:hAnsi="Times New Roman" w:cs="Times New Roman"/>
        </w:rPr>
        <w:br w:type="page"/>
      </w:r>
    </w:p>
    <w:p w14:paraId="78786EDC" w14:textId="77777777" w:rsidR="00B037F5" w:rsidRPr="00F17B40" w:rsidRDefault="00B037F5" w:rsidP="00B037F5">
      <w:pPr>
        <w:pStyle w:val="Ttulo1"/>
        <w:rPr>
          <w:rFonts w:ascii="Times New Roman" w:hAnsi="Times New Roman" w:cs="Times New Roman"/>
          <w:b/>
          <w:color w:val="auto"/>
        </w:rPr>
      </w:pPr>
      <w:bookmarkStart w:id="4" w:name="_Toc213159148"/>
      <w:r w:rsidRPr="00F17B40">
        <w:rPr>
          <w:rFonts w:ascii="Times New Roman" w:hAnsi="Times New Roman" w:cs="Times New Roman"/>
          <w:b/>
          <w:color w:val="auto"/>
        </w:rPr>
        <w:lastRenderedPageBreak/>
        <w:t>3. Como o usuário interage com o sistema?</w:t>
      </w:r>
      <w:bookmarkEnd w:id="4"/>
      <w:r w:rsidRPr="00F17B40">
        <w:rPr>
          <w:rFonts w:ascii="Times New Roman" w:hAnsi="Times New Roman" w:cs="Times New Roman"/>
          <w:b/>
          <w:color w:val="auto"/>
        </w:rPr>
        <w:t xml:space="preserve"> </w:t>
      </w:r>
    </w:p>
    <w:p w14:paraId="3F41F086" w14:textId="77777777" w:rsidR="00B037F5" w:rsidRDefault="00B037F5" w:rsidP="00B037F5">
      <w:pPr>
        <w:spacing w:after="0"/>
        <w:ind w:firstLine="709"/>
        <w:jc w:val="both"/>
        <w:rPr>
          <w:rFonts w:ascii="Times New Roman" w:hAnsi="Times New Roman" w:cs="Times New Roman"/>
        </w:rPr>
      </w:pPr>
      <w:r w:rsidRPr="0079281A">
        <w:rPr>
          <w:rFonts w:ascii="Times New Roman" w:hAnsi="Times New Roman" w:cs="Times New Roman"/>
        </w:rPr>
        <w:t xml:space="preserve">A interação é feita por </w:t>
      </w:r>
      <w:r w:rsidRPr="0079281A">
        <w:rPr>
          <w:rFonts w:ascii="Times New Roman" w:hAnsi="Times New Roman" w:cs="Times New Roman"/>
          <w:b/>
          <w:bCs/>
        </w:rPr>
        <w:t>gerenciamento remoto</w:t>
      </w:r>
      <w:r w:rsidRPr="0079281A">
        <w:rPr>
          <w:rFonts w:ascii="Times New Roman" w:hAnsi="Times New Roman" w:cs="Times New Roman"/>
        </w:rPr>
        <w:t xml:space="preserve"> através de uma </w:t>
      </w:r>
      <w:r w:rsidRPr="0079281A">
        <w:rPr>
          <w:rFonts w:ascii="Times New Roman" w:hAnsi="Times New Roman" w:cs="Times New Roman"/>
          <w:b/>
          <w:bCs/>
        </w:rPr>
        <w:t>interface web amigável</w:t>
      </w:r>
      <w:r w:rsidRPr="0079281A">
        <w:rPr>
          <w:rFonts w:ascii="Times New Roman" w:hAnsi="Times New Roman" w:cs="Times New Roman"/>
        </w:rPr>
        <w:t xml:space="preserve"> hospedada no próprio ESP32.</w:t>
      </w:r>
    </w:p>
    <w:p w14:paraId="6394EE3F" w14:textId="77777777" w:rsidR="00B037F5" w:rsidRDefault="00B037F5" w:rsidP="00B037F5">
      <w:pPr>
        <w:tabs>
          <w:tab w:val="num" w:pos="720"/>
        </w:tabs>
        <w:spacing w:after="0"/>
        <w:jc w:val="both"/>
        <w:rPr>
          <w:rFonts w:ascii="Times New Roman" w:hAnsi="Times New Roman" w:cs="Times New Roman"/>
        </w:rPr>
      </w:pPr>
      <w:r>
        <w:rPr>
          <w:rFonts w:ascii="Times New Roman" w:hAnsi="Times New Roman" w:cs="Times New Roman"/>
        </w:rPr>
        <w:t xml:space="preserve"> </w:t>
      </w:r>
    </w:p>
    <w:p w14:paraId="5FB50F3B" w14:textId="4AAB81A1" w:rsidR="00B037F5" w:rsidRPr="00B037F5" w:rsidRDefault="00B037F5" w:rsidP="00B037F5">
      <w:pPr>
        <w:pStyle w:val="PargrafodaLista"/>
        <w:numPr>
          <w:ilvl w:val="1"/>
          <w:numId w:val="11"/>
        </w:numPr>
        <w:tabs>
          <w:tab w:val="num" w:pos="720"/>
        </w:tabs>
        <w:spacing w:after="0"/>
        <w:jc w:val="both"/>
        <w:rPr>
          <w:rFonts w:ascii="Times New Roman" w:hAnsi="Times New Roman" w:cs="Times New Roman"/>
        </w:rPr>
      </w:pPr>
      <w:r w:rsidRPr="00B037F5">
        <w:rPr>
          <w:rFonts w:ascii="Times New Roman" w:hAnsi="Times New Roman" w:cs="Times New Roman"/>
        </w:rPr>
        <w:t>O ESP32 se conecta à rede Wi-Fi da empresa.</w:t>
      </w:r>
    </w:p>
    <w:p w14:paraId="6A9ABB77" w14:textId="77777777" w:rsidR="00B037F5" w:rsidRDefault="00B037F5" w:rsidP="00B037F5">
      <w:pPr>
        <w:tabs>
          <w:tab w:val="num" w:pos="720"/>
        </w:tabs>
        <w:spacing w:after="0"/>
        <w:ind w:firstLine="709"/>
        <w:jc w:val="both"/>
        <w:rPr>
          <w:rFonts w:ascii="Times New Roman" w:hAnsi="Times New Roman" w:cs="Times New Roman"/>
        </w:rPr>
      </w:pPr>
    </w:p>
    <w:p w14:paraId="4016405F" w14:textId="35DA7EFC" w:rsidR="00B037F5" w:rsidRPr="00B037F5" w:rsidRDefault="00B037F5" w:rsidP="00B037F5">
      <w:pPr>
        <w:pStyle w:val="PargrafodaLista"/>
        <w:numPr>
          <w:ilvl w:val="1"/>
          <w:numId w:val="11"/>
        </w:numPr>
        <w:tabs>
          <w:tab w:val="num" w:pos="720"/>
        </w:tabs>
        <w:spacing w:after="0"/>
        <w:jc w:val="both"/>
        <w:rPr>
          <w:rFonts w:ascii="Times New Roman" w:hAnsi="Times New Roman" w:cs="Times New Roman"/>
        </w:rPr>
      </w:pPr>
      <w:r w:rsidRPr="00B037F5">
        <w:rPr>
          <w:rFonts w:ascii="Times New Roman" w:hAnsi="Times New Roman" w:cs="Times New Roman"/>
        </w:rPr>
        <w:t>Ele se autoconfigura com um endereço IP estático (</w:t>
      </w:r>
      <w:proofErr w:type="spellStart"/>
      <w:r w:rsidRPr="00B037F5">
        <w:rPr>
          <w:rFonts w:ascii="Times New Roman" w:hAnsi="Times New Roman" w:cs="Times New Roman"/>
        </w:rPr>
        <w:t>ex</w:t>
      </w:r>
      <w:proofErr w:type="spellEnd"/>
      <w:r w:rsidRPr="00B037F5">
        <w:rPr>
          <w:rFonts w:ascii="Times New Roman" w:hAnsi="Times New Roman" w:cs="Times New Roman"/>
        </w:rPr>
        <w:t>: 192.168.1.250) para garantir que o endereço do site de monitoramento seja sempre o mesmo.</w:t>
      </w:r>
    </w:p>
    <w:p w14:paraId="56100A78" w14:textId="77777777" w:rsidR="00B037F5" w:rsidRDefault="00B037F5" w:rsidP="00B037F5">
      <w:pPr>
        <w:tabs>
          <w:tab w:val="num" w:pos="720"/>
        </w:tabs>
        <w:spacing w:after="0"/>
        <w:ind w:firstLine="709"/>
        <w:jc w:val="both"/>
        <w:rPr>
          <w:rFonts w:ascii="Times New Roman" w:hAnsi="Times New Roman" w:cs="Times New Roman"/>
        </w:rPr>
      </w:pPr>
    </w:p>
    <w:p w14:paraId="30B0529B" w14:textId="77DEFD85" w:rsidR="00B037F5" w:rsidRPr="00B037F5" w:rsidRDefault="00B037F5" w:rsidP="00B037F5">
      <w:pPr>
        <w:pStyle w:val="PargrafodaLista"/>
        <w:numPr>
          <w:ilvl w:val="1"/>
          <w:numId w:val="11"/>
        </w:numPr>
        <w:tabs>
          <w:tab w:val="num" w:pos="720"/>
        </w:tabs>
        <w:spacing w:after="0"/>
        <w:jc w:val="both"/>
        <w:rPr>
          <w:rFonts w:ascii="Times New Roman" w:hAnsi="Times New Roman" w:cs="Times New Roman"/>
        </w:rPr>
      </w:pPr>
      <w:r w:rsidRPr="00B037F5">
        <w:rPr>
          <w:rFonts w:ascii="Times New Roman" w:hAnsi="Times New Roman" w:cs="Times New Roman"/>
        </w:rPr>
        <w:t xml:space="preserve">O usuário pode acessar essa página web de qualquer dispositivo na rede (celular </w:t>
      </w:r>
      <w:r w:rsidRPr="00B037F5">
        <w:rPr>
          <w:rFonts w:ascii="Times New Roman" w:hAnsi="Times New Roman" w:cs="Times New Roman"/>
        </w:rPr>
        <w:t>ou computador</w:t>
      </w:r>
      <w:r w:rsidRPr="00B037F5">
        <w:rPr>
          <w:rFonts w:ascii="Times New Roman" w:hAnsi="Times New Roman" w:cs="Times New Roman"/>
        </w:rPr>
        <w:t>).</w:t>
      </w:r>
    </w:p>
    <w:p w14:paraId="413B62A6" w14:textId="77777777" w:rsidR="00B037F5" w:rsidRPr="00B037F5" w:rsidRDefault="00B037F5" w:rsidP="00B037F5">
      <w:pPr>
        <w:tabs>
          <w:tab w:val="num" w:pos="720"/>
        </w:tabs>
        <w:spacing w:after="0"/>
        <w:jc w:val="both"/>
        <w:rPr>
          <w:rFonts w:ascii="Times New Roman" w:hAnsi="Times New Roman" w:cs="Times New Roman"/>
        </w:rPr>
      </w:pPr>
    </w:p>
    <w:p w14:paraId="775DD2D5" w14:textId="77777777" w:rsidR="00B037F5" w:rsidRPr="0079281A" w:rsidRDefault="00B037F5" w:rsidP="00B037F5">
      <w:pPr>
        <w:pStyle w:val="Ttulo2"/>
        <w:rPr>
          <w:b/>
          <w:bCs/>
          <w:i/>
          <w:iCs/>
          <w:color w:val="auto"/>
        </w:rPr>
      </w:pPr>
      <w:bookmarkStart w:id="5" w:name="_Toc213159149"/>
      <w:r w:rsidRPr="00B037F5">
        <w:rPr>
          <w:b/>
          <w:bCs/>
          <w:i/>
          <w:iCs/>
          <w:color w:val="auto"/>
        </w:rPr>
        <w:t xml:space="preserve">3.1 </w:t>
      </w:r>
      <w:r w:rsidRPr="0079281A">
        <w:rPr>
          <w:b/>
          <w:bCs/>
          <w:i/>
          <w:iCs/>
          <w:color w:val="auto"/>
        </w:rPr>
        <w:t>Na interface web, o usuário pode:</w:t>
      </w:r>
      <w:bookmarkEnd w:id="5"/>
    </w:p>
    <w:p w14:paraId="656E1D01" w14:textId="77777777" w:rsidR="00B037F5" w:rsidRPr="0079281A" w:rsidRDefault="00B037F5" w:rsidP="00B037F5">
      <w:pPr>
        <w:numPr>
          <w:ilvl w:val="0"/>
          <w:numId w:val="14"/>
        </w:numPr>
        <w:spacing w:line="278" w:lineRule="auto"/>
        <w:rPr>
          <w:rFonts w:ascii="Times New Roman" w:hAnsi="Times New Roman" w:cs="Times New Roman"/>
        </w:rPr>
      </w:pPr>
      <w:r w:rsidRPr="0079281A">
        <w:rPr>
          <w:rFonts w:ascii="Times New Roman" w:hAnsi="Times New Roman" w:cs="Times New Roman"/>
          <w:b/>
          <w:bCs/>
        </w:rPr>
        <w:t>Monitorar em tempo real</w:t>
      </w:r>
      <w:r w:rsidRPr="0079281A">
        <w:rPr>
          <w:rFonts w:ascii="Times New Roman" w:hAnsi="Times New Roman" w:cs="Times New Roman"/>
        </w:rPr>
        <w:t xml:space="preserve"> os valores de Temperatura, Umidade e o nível de Iluminação.</w:t>
      </w:r>
    </w:p>
    <w:p w14:paraId="4C5B914B" w14:textId="77777777" w:rsidR="00B037F5" w:rsidRPr="0079281A" w:rsidRDefault="00B037F5" w:rsidP="00B037F5">
      <w:pPr>
        <w:numPr>
          <w:ilvl w:val="0"/>
          <w:numId w:val="14"/>
        </w:numPr>
        <w:spacing w:line="278" w:lineRule="auto"/>
        <w:rPr>
          <w:rFonts w:ascii="Times New Roman" w:hAnsi="Times New Roman" w:cs="Times New Roman"/>
        </w:rPr>
      </w:pPr>
      <w:r w:rsidRPr="0079281A">
        <w:rPr>
          <w:rFonts w:ascii="Times New Roman" w:hAnsi="Times New Roman" w:cs="Times New Roman"/>
          <w:b/>
          <w:bCs/>
        </w:rPr>
        <w:t>Verificar o Status do Ambiente:</w:t>
      </w:r>
      <w:r w:rsidRPr="0079281A">
        <w:rPr>
          <w:rFonts w:ascii="Times New Roman" w:hAnsi="Times New Roman" w:cs="Times New Roman"/>
        </w:rPr>
        <w:t xml:space="preserve"> A página exibe uma mensagem clara (</w:t>
      </w:r>
      <w:proofErr w:type="spellStart"/>
      <w:r w:rsidRPr="0079281A">
        <w:rPr>
          <w:rFonts w:ascii="Times New Roman" w:hAnsi="Times New Roman" w:cs="Times New Roman"/>
        </w:rPr>
        <w:t>ex</w:t>
      </w:r>
      <w:proofErr w:type="spellEnd"/>
      <w:r w:rsidRPr="0079281A">
        <w:rPr>
          <w:rFonts w:ascii="Times New Roman" w:hAnsi="Times New Roman" w:cs="Times New Roman"/>
        </w:rPr>
        <w:t>: "Ambiente normal", "Risco de incêndio!", "INCÊNDIO DETECTADO!").</w:t>
      </w:r>
    </w:p>
    <w:p w14:paraId="6FE1D398" w14:textId="77777777" w:rsidR="00B037F5" w:rsidRPr="00B037F5" w:rsidRDefault="00B037F5" w:rsidP="00B037F5">
      <w:pPr>
        <w:numPr>
          <w:ilvl w:val="0"/>
          <w:numId w:val="14"/>
        </w:numPr>
        <w:spacing w:line="278" w:lineRule="auto"/>
        <w:rPr>
          <w:rFonts w:ascii="Times New Roman" w:hAnsi="Times New Roman" w:cs="Times New Roman"/>
        </w:rPr>
      </w:pPr>
      <w:r w:rsidRPr="0079281A">
        <w:rPr>
          <w:rFonts w:ascii="Times New Roman" w:hAnsi="Times New Roman" w:cs="Times New Roman"/>
          <w:b/>
          <w:bCs/>
        </w:rPr>
        <w:t>Controlar o Sistema:</w:t>
      </w:r>
      <w:r w:rsidRPr="0079281A">
        <w:rPr>
          <w:rFonts w:ascii="Times New Roman" w:hAnsi="Times New Roman" w:cs="Times New Roman"/>
        </w:rPr>
        <w:t xml:space="preserve"> O usuário pode "Pausar" ou "Ativar" o sistema de leitura através de um botão, permitindo manutenções na máquina sem disparar alarmes falsos.</w:t>
      </w:r>
    </w:p>
    <w:p w14:paraId="6ED18F6E" w14:textId="77777777" w:rsidR="00B037F5" w:rsidRDefault="00B037F5" w:rsidP="00B037F5">
      <w:pPr>
        <w:spacing w:after="0"/>
        <w:jc w:val="both"/>
        <w:rPr>
          <w:rFonts w:ascii="Times New Roman" w:hAnsi="Times New Roman" w:cs="Times New Roman"/>
        </w:rPr>
      </w:pPr>
    </w:p>
    <w:p w14:paraId="1923E4E8" w14:textId="77777777" w:rsidR="00B037F5" w:rsidRDefault="00B037F5" w:rsidP="00B037F5">
      <w:pPr>
        <w:spacing w:after="0"/>
        <w:jc w:val="both"/>
        <w:rPr>
          <w:rFonts w:ascii="Times New Roman" w:hAnsi="Times New Roman" w:cs="Times New Roman"/>
        </w:rPr>
      </w:pPr>
    </w:p>
    <w:p w14:paraId="07EAAE60" w14:textId="77777777" w:rsidR="00B037F5" w:rsidRPr="00F17B40" w:rsidRDefault="00B037F5" w:rsidP="00B037F5">
      <w:pPr>
        <w:pStyle w:val="Ttulo1"/>
        <w:rPr>
          <w:rFonts w:ascii="Times New Roman" w:hAnsi="Times New Roman" w:cs="Times New Roman"/>
          <w:b/>
          <w:color w:val="auto"/>
        </w:rPr>
      </w:pPr>
      <w:bookmarkStart w:id="6" w:name="_Toc213159150"/>
      <w:r w:rsidRPr="00F17B40">
        <w:rPr>
          <w:rFonts w:ascii="Times New Roman" w:hAnsi="Times New Roman" w:cs="Times New Roman"/>
          <w:b/>
          <w:color w:val="auto"/>
        </w:rPr>
        <w:t>4. Benefícios no mundo real</w:t>
      </w:r>
      <w:bookmarkEnd w:id="6"/>
      <w:r w:rsidRPr="00F17B40">
        <w:rPr>
          <w:rFonts w:ascii="Times New Roman" w:hAnsi="Times New Roman" w:cs="Times New Roman"/>
          <w:b/>
          <w:color w:val="auto"/>
        </w:rPr>
        <w:t xml:space="preserve"> </w:t>
      </w:r>
    </w:p>
    <w:p w14:paraId="51305770" w14:textId="77777777" w:rsidR="00B037F5" w:rsidRPr="0079281A" w:rsidRDefault="00B037F5" w:rsidP="00B037F5">
      <w:pPr>
        <w:spacing w:line="278" w:lineRule="auto"/>
        <w:rPr>
          <w:rFonts w:ascii="Times New Roman" w:hAnsi="Times New Roman" w:cs="Times New Roman"/>
        </w:rPr>
      </w:pPr>
      <w:r w:rsidRPr="0079281A">
        <w:rPr>
          <w:rFonts w:ascii="Times New Roman" w:hAnsi="Times New Roman" w:cs="Times New Roman"/>
        </w:rPr>
        <w:t>A aplicação desta solução em um ambiente industrial oferece múltiplos benefícios:</w:t>
      </w:r>
    </w:p>
    <w:p w14:paraId="4697573A" w14:textId="77777777" w:rsidR="00B037F5" w:rsidRPr="0079281A" w:rsidRDefault="00B037F5" w:rsidP="00B037F5">
      <w:pPr>
        <w:numPr>
          <w:ilvl w:val="0"/>
          <w:numId w:val="15"/>
        </w:numPr>
        <w:spacing w:line="278" w:lineRule="auto"/>
      </w:pPr>
      <w:r w:rsidRPr="0079281A">
        <w:rPr>
          <w:b/>
          <w:bCs/>
        </w:rPr>
        <w:t>Prevenção de Perdas:</w:t>
      </w:r>
      <w:r w:rsidRPr="0079281A">
        <w:t xml:space="preserve"> </w:t>
      </w:r>
      <w:r w:rsidRPr="0079281A">
        <w:rPr>
          <w:rFonts w:ascii="Times New Roman" w:hAnsi="Times New Roman" w:cs="Times New Roman"/>
        </w:rPr>
        <w:t>Evita danos caros a motores e equipamentos ao detectar superaquecimento antes que se torne uma falha crítica ou um incêndio.</w:t>
      </w:r>
    </w:p>
    <w:p w14:paraId="36FA295B" w14:textId="77777777" w:rsidR="00B037F5" w:rsidRPr="0079281A" w:rsidRDefault="00B037F5" w:rsidP="00B037F5">
      <w:pPr>
        <w:numPr>
          <w:ilvl w:val="0"/>
          <w:numId w:val="15"/>
        </w:numPr>
        <w:spacing w:line="278" w:lineRule="auto"/>
      </w:pPr>
      <w:r w:rsidRPr="0079281A">
        <w:rPr>
          <w:b/>
          <w:bCs/>
        </w:rPr>
        <w:t>Segurança Operacional:</w:t>
      </w:r>
      <w:r w:rsidRPr="0079281A">
        <w:t xml:space="preserve"> </w:t>
      </w:r>
      <w:r w:rsidRPr="0079281A">
        <w:rPr>
          <w:rFonts w:ascii="Times New Roman" w:hAnsi="Times New Roman" w:cs="Times New Roman"/>
        </w:rPr>
        <w:t>Aumenta a segurança no chão de fábrica, alertando operadores sobre condições perigosas imediatamente através de sinais visuais (LEDs) e sonoros (</w:t>
      </w:r>
      <w:proofErr w:type="spellStart"/>
      <w:r w:rsidRPr="0079281A">
        <w:rPr>
          <w:rFonts w:ascii="Times New Roman" w:hAnsi="Times New Roman" w:cs="Times New Roman"/>
        </w:rPr>
        <w:t>Buzzer</w:t>
      </w:r>
      <w:proofErr w:type="spellEnd"/>
      <w:r w:rsidRPr="0079281A">
        <w:rPr>
          <w:rFonts w:ascii="Times New Roman" w:hAnsi="Times New Roman" w:cs="Times New Roman"/>
        </w:rPr>
        <w:t>).</w:t>
      </w:r>
    </w:p>
    <w:p w14:paraId="3611675E" w14:textId="77777777" w:rsidR="00B037F5" w:rsidRPr="0079281A" w:rsidRDefault="00B037F5" w:rsidP="00B037F5">
      <w:pPr>
        <w:numPr>
          <w:ilvl w:val="0"/>
          <w:numId w:val="15"/>
        </w:numPr>
        <w:spacing w:line="278" w:lineRule="auto"/>
      </w:pPr>
      <w:r w:rsidRPr="0079281A">
        <w:rPr>
          <w:b/>
          <w:bCs/>
        </w:rPr>
        <w:t>Monitoramento Remoto e de Baixo Custo:</w:t>
      </w:r>
      <w:r w:rsidRPr="0079281A">
        <w:t xml:space="preserve"> </w:t>
      </w:r>
      <w:r w:rsidRPr="0079281A">
        <w:rPr>
          <w:rFonts w:ascii="Times New Roman" w:hAnsi="Times New Roman" w:cs="Times New Roman"/>
        </w:rPr>
        <w:t>Permite que a equipe de manutenção ou supervisão verifique as condições de máquinas vitais de qualquer lugar da fábrica usando uma solução IoT acessível.</w:t>
      </w:r>
    </w:p>
    <w:p w14:paraId="54B75CC9" w14:textId="77777777" w:rsidR="00B037F5" w:rsidRPr="0079281A" w:rsidRDefault="00B037F5" w:rsidP="00B037F5">
      <w:pPr>
        <w:numPr>
          <w:ilvl w:val="0"/>
          <w:numId w:val="15"/>
        </w:numPr>
        <w:spacing w:line="278" w:lineRule="auto"/>
      </w:pPr>
      <w:r w:rsidRPr="0079281A">
        <w:rPr>
          <w:b/>
          <w:bCs/>
        </w:rPr>
        <w:t xml:space="preserve">Redução de </w:t>
      </w:r>
      <w:proofErr w:type="spellStart"/>
      <w:r w:rsidRPr="0079281A">
        <w:rPr>
          <w:b/>
          <w:bCs/>
        </w:rPr>
        <w:t>Downtime</w:t>
      </w:r>
      <w:proofErr w:type="spellEnd"/>
      <w:r w:rsidRPr="0079281A">
        <w:rPr>
          <w:b/>
          <w:bCs/>
        </w:rPr>
        <w:t>:</w:t>
      </w:r>
      <w:r w:rsidRPr="0079281A">
        <w:t xml:space="preserve"> </w:t>
      </w:r>
      <w:r w:rsidRPr="0079281A">
        <w:rPr>
          <w:rFonts w:ascii="Times New Roman" w:hAnsi="Times New Roman" w:cs="Times New Roman"/>
        </w:rPr>
        <w:t>A detecção precoce permite manutenções preventivas (</w:t>
      </w:r>
      <w:proofErr w:type="spellStart"/>
      <w:r w:rsidRPr="0079281A">
        <w:rPr>
          <w:rFonts w:ascii="Times New Roman" w:hAnsi="Times New Roman" w:cs="Times New Roman"/>
        </w:rPr>
        <w:t>ex</w:t>
      </w:r>
      <w:proofErr w:type="spellEnd"/>
      <w:r w:rsidRPr="0079281A">
        <w:rPr>
          <w:rFonts w:ascii="Times New Roman" w:hAnsi="Times New Roman" w:cs="Times New Roman"/>
        </w:rPr>
        <w:t>: desligar uma máquina que está superaquecendo) em vez de manutenções corretivas (consertar uma máquina que pegou fogo), economizando horas de parada de produção.</w:t>
      </w:r>
    </w:p>
    <w:p w14:paraId="6168AE11" w14:textId="77777777" w:rsidR="00B037F5" w:rsidRPr="00B037F5" w:rsidRDefault="00B037F5" w:rsidP="00B037F5">
      <w:pPr>
        <w:spacing w:after="0"/>
        <w:jc w:val="both"/>
        <w:rPr>
          <w:rFonts w:ascii="Times New Roman" w:hAnsi="Times New Roman" w:cs="Times New Roman"/>
        </w:rPr>
      </w:pPr>
    </w:p>
    <w:sectPr w:rsidR="00B037F5" w:rsidRPr="00B037F5" w:rsidSect="00AB3F87">
      <w:footerReference w:type="default" r:id="rId9"/>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8B081" w14:textId="77777777" w:rsidR="00CF6C80" w:rsidRDefault="00CF6C80" w:rsidP="00AB3F87">
      <w:pPr>
        <w:spacing w:after="0" w:line="240" w:lineRule="auto"/>
      </w:pPr>
      <w:r>
        <w:separator/>
      </w:r>
    </w:p>
  </w:endnote>
  <w:endnote w:type="continuationSeparator" w:id="0">
    <w:p w14:paraId="204C5C4D" w14:textId="77777777" w:rsidR="00CF6C80" w:rsidRDefault="00CF6C80" w:rsidP="00AB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FF98" w14:textId="77777777" w:rsidR="00AB3F87" w:rsidRDefault="00AB3F87">
    <w:pPr>
      <w:pStyle w:val="Rodap"/>
      <w:jc w:val="right"/>
    </w:pPr>
  </w:p>
  <w:p w14:paraId="4E7E3AC4" w14:textId="77777777" w:rsidR="00AB3F87" w:rsidRDefault="00AB3F8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433931"/>
      <w:docPartObj>
        <w:docPartGallery w:val="Page Numbers (Bottom of Page)"/>
        <w:docPartUnique/>
      </w:docPartObj>
    </w:sdtPr>
    <w:sdtContent>
      <w:p w14:paraId="574CC535" w14:textId="77777777" w:rsidR="00AB3F87" w:rsidRDefault="00AB3F87">
        <w:pPr>
          <w:pStyle w:val="Rodap"/>
          <w:jc w:val="right"/>
        </w:pPr>
        <w:r>
          <w:fldChar w:fldCharType="begin"/>
        </w:r>
        <w:r>
          <w:instrText>PAGE   \* MERGEFORMAT</w:instrText>
        </w:r>
        <w:r>
          <w:fldChar w:fldCharType="separate"/>
        </w:r>
        <w:r>
          <w:t>2</w:t>
        </w:r>
        <w:r>
          <w:fldChar w:fldCharType="end"/>
        </w:r>
      </w:p>
    </w:sdtContent>
  </w:sdt>
  <w:p w14:paraId="37366EC0" w14:textId="77777777" w:rsidR="00AB3F87" w:rsidRDefault="00AB3F8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D94B" w14:textId="77777777" w:rsidR="00CF6C80" w:rsidRDefault="00CF6C80" w:rsidP="00AB3F87">
      <w:pPr>
        <w:spacing w:after="0" w:line="240" w:lineRule="auto"/>
      </w:pPr>
      <w:r>
        <w:separator/>
      </w:r>
    </w:p>
  </w:footnote>
  <w:footnote w:type="continuationSeparator" w:id="0">
    <w:p w14:paraId="4FB868AA" w14:textId="77777777" w:rsidR="00CF6C80" w:rsidRDefault="00CF6C80" w:rsidP="00AB3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4B2"/>
    <w:multiLevelType w:val="multilevel"/>
    <w:tmpl w:val="4FF4A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202B2"/>
    <w:multiLevelType w:val="multilevel"/>
    <w:tmpl w:val="4956C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8605B"/>
    <w:multiLevelType w:val="multilevel"/>
    <w:tmpl w:val="79008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F03A6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BC7476"/>
    <w:multiLevelType w:val="multilevel"/>
    <w:tmpl w:val="67605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BD249B"/>
    <w:multiLevelType w:val="multilevel"/>
    <w:tmpl w:val="1D5A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C0E3E"/>
    <w:multiLevelType w:val="multilevel"/>
    <w:tmpl w:val="3B0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1206F"/>
    <w:multiLevelType w:val="hybridMultilevel"/>
    <w:tmpl w:val="0744401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66D0A12"/>
    <w:multiLevelType w:val="multilevel"/>
    <w:tmpl w:val="19C6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84BB3"/>
    <w:multiLevelType w:val="hybridMultilevel"/>
    <w:tmpl w:val="21A63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F39014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980A3B"/>
    <w:multiLevelType w:val="multilevel"/>
    <w:tmpl w:val="66D2F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70F95"/>
    <w:multiLevelType w:val="multilevel"/>
    <w:tmpl w:val="C172C4D2"/>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6BB59B6"/>
    <w:multiLevelType w:val="multilevel"/>
    <w:tmpl w:val="AD866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710019"/>
    <w:multiLevelType w:val="multilevel"/>
    <w:tmpl w:val="CC962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967597">
    <w:abstractNumId w:val="7"/>
  </w:num>
  <w:num w:numId="2" w16cid:durableId="1735154403">
    <w:abstractNumId w:val="10"/>
  </w:num>
  <w:num w:numId="3" w16cid:durableId="1470826058">
    <w:abstractNumId w:val="12"/>
  </w:num>
  <w:num w:numId="4" w16cid:durableId="964777978">
    <w:abstractNumId w:val="3"/>
  </w:num>
  <w:num w:numId="5" w16cid:durableId="1083838690">
    <w:abstractNumId w:val="9"/>
  </w:num>
  <w:num w:numId="6" w16cid:durableId="402994429">
    <w:abstractNumId w:val="5"/>
  </w:num>
  <w:num w:numId="7" w16cid:durableId="1372919546">
    <w:abstractNumId w:val="14"/>
  </w:num>
  <w:num w:numId="8" w16cid:durableId="1712919512">
    <w:abstractNumId w:val="1"/>
  </w:num>
  <w:num w:numId="9" w16cid:durableId="1641379696">
    <w:abstractNumId w:val="2"/>
  </w:num>
  <w:num w:numId="10" w16cid:durableId="916327508">
    <w:abstractNumId w:val="4"/>
  </w:num>
  <w:num w:numId="11" w16cid:durableId="74059351">
    <w:abstractNumId w:val="0"/>
  </w:num>
  <w:num w:numId="12" w16cid:durableId="2111314397">
    <w:abstractNumId w:val="11"/>
  </w:num>
  <w:num w:numId="13" w16cid:durableId="883718529">
    <w:abstractNumId w:val="13"/>
  </w:num>
  <w:num w:numId="14" w16cid:durableId="1266310058">
    <w:abstractNumId w:val="6"/>
  </w:num>
  <w:num w:numId="15" w16cid:durableId="6145551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AE6"/>
    <w:rsid w:val="00086086"/>
    <w:rsid w:val="000A0AA1"/>
    <w:rsid w:val="00162F1A"/>
    <w:rsid w:val="00216B2E"/>
    <w:rsid w:val="00262F3A"/>
    <w:rsid w:val="00287AE8"/>
    <w:rsid w:val="004B7216"/>
    <w:rsid w:val="0060175B"/>
    <w:rsid w:val="00686DE3"/>
    <w:rsid w:val="007079F9"/>
    <w:rsid w:val="0071116E"/>
    <w:rsid w:val="00754967"/>
    <w:rsid w:val="007573F7"/>
    <w:rsid w:val="007C6826"/>
    <w:rsid w:val="009F080E"/>
    <w:rsid w:val="00A27049"/>
    <w:rsid w:val="00A62051"/>
    <w:rsid w:val="00AB3F87"/>
    <w:rsid w:val="00B037F5"/>
    <w:rsid w:val="00CF6C80"/>
    <w:rsid w:val="00D32C83"/>
    <w:rsid w:val="00D469B2"/>
    <w:rsid w:val="00DC6AE6"/>
    <w:rsid w:val="00E16F77"/>
    <w:rsid w:val="00E507C0"/>
    <w:rsid w:val="00E61487"/>
    <w:rsid w:val="00F17B40"/>
    <w:rsid w:val="00F34BAD"/>
    <w:rsid w:val="00FA35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E4E2"/>
  <w15:chartTrackingRefBased/>
  <w15:docId w15:val="{BE0B8562-092E-45C4-8E12-B2A4CA634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C6A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6017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6AE6"/>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DC6AE6"/>
    <w:pPr>
      <w:outlineLvl w:val="9"/>
    </w:pPr>
    <w:rPr>
      <w:lang w:eastAsia="pt-BR"/>
    </w:rPr>
  </w:style>
  <w:style w:type="paragraph" w:styleId="PargrafodaLista">
    <w:name w:val="List Paragraph"/>
    <w:basedOn w:val="Normal"/>
    <w:uiPriority w:val="34"/>
    <w:qFormat/>
    <w:rsid w:val="00216B2E"/>
    <w:pPr>
      <w:ind w:left="720"/>
      <w:contextualSpacing/>
    </w:pPr>
  </w:style>
  <w:style w:type="paragraph" w:styleId="Sumrio1">
    <w:name w:val="toc 1"/>
    <w:basedOn w:val="Normal"/>
    <w:next w:val="Normal"/>
    <w:autoRedefine/>
    <w:uiPriority w:val="39"/>
    <w:unhideWhenUsed/>
    <w:rsid w:val="0060175B"/>
    <w:pPr>
      <w:spacing w:after="100"/>
    </w:pPr>
  </w:style>
  <w:style w:type="character" w:styleId="Hyperlink">
    <w:name w:val="Hyperlink"/>
    <w:basedOn w:val="Fontepargpadro"/>
    <w:uiPriority w:val="99"/>
    <w:unhideWhenUsed/>
    <w:rsid w:val="0060175B"/>
    <w:rPr>
      <w:color w:val="0563C1" w:themeColor="hyperlink"/>
      <w:u w:val="single"/>
    </w:rPr>
  </w:style>
  <w:style w:type="character" w:customStyle="1" w:styleId="Ttulo2Char">
    <w:name w:val="Título 2 Char"/>
    <w:basedOn w:val="Fontepargpadro"/>
    <w:link w:val="Ttulo2"/>
    <w:uiPriority w:val="9"/>
    <w:rsid w:val="0060175B"/>
    <w:rPr>
      <w:rFonts w:asciiTheme="majorHAnsi" w:eastAsiaTheme="majorEastAsia" w:hAnsiTheme="majorHAnsi" w:cstheme="majorBidi"/>
      <w:color w:val="2F5496" w:themeColor="accent1" w:themeShade="BF"/>
      <w:sz w:val="26"/>
      <w:szCs w:val="26"/>
    </w:rPr>
  </w:style>
  <w:style w:type="paragraph" w:styleId="Sumrio2">
    <w:name w:val="toc 2"/>
    <w:basedOn w:val="Normal"/>
    <w:next w:val="Normal"/>
    <w:autoRedefine/>
    <w:uiPriority w:val="39"/>
    <w:unhideWhenUsed/>
    <w:rsid w:val="0060175B"/>
    <w:pPr>
      <w:spacing w:after="100"/>
      <w:ind w:left="220"/>
    </w:pPr>
  </w:style>
  <w:style w:type="table" w:styleId="Tabelacomgrade">
    <w:name w:val="Table Grid"/>
    <w:basedOn w:val="Tabelanormal"/>
    <w:uiPriority w:val="39"/>
    <w:rsid w:val="00707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2-nfase1">
    <w:name w:val="Grid Table 2 Accent 1"/>
    <w:basedOn w:val="Tabelanormal"/>
    <w:uiPriority w:val="47"/>
    <w:rsid w:val="007079F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bealho">
    <w:name w:val="header"/>
    <w:basedOn w:val="Normal"/>
    <w:link w:val="CabealhoChar"/>
    <w:uiPriority w:val="99"/>
    <w:unhideWhenUsed/>
    <w:rsid w:val="00AB3F8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3F87"/>
  </w:style>
  <w:style w:type="paragraph" w:styleId="Rodap">
    <w:name w:val="footer"/>
    <w:basedOn w:val="Normal"/>
    <w:link w:val="RodapChar"/>
    <w:uiPriority w:val="99"/>
    <w:unhideWhenUsed/>
    <w:rsid w:val="00AB3F87"/>
    <w:pPr>
      <w:tabs>
        <w:tab w:val="center" w:pos="4252"/>
        <w:tab w:val="right" w:pos="8504"/>
      </w:tabs>
      <w:spacing w:after="0" w:line="240" w:lineRule="auto"/>
    </w:pPr>
  </w:style>
  <w:style w:type="character" w:customStyle="1" w:styleId="RodapChar">
    <w:name w:val="Rodapé Char"/>
    <w:basedOn w:val="Fontepargpadro"/>
    <w:link w:val="Rodap"/>
    <w:uiPriority w:val="99"/>
    <w:rsid w:val="00AB3F87"/>
  </w:style>
  <w:style w:type="paragraph" w:styleId="Bibliografia">
    <w:name w:val="Bibliography"/>
    <w:basedOn w:val="Normal"/>
    <w:next w:val="Normal"/>
    <w:uiPriority w:val="37"/>
    <w:unhideWhenUsed/>
    <w:rsid w:val="00262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62612">
      <w:bodyDiv w:val="1"/>
      <w:marLeft w:val="0"/>
      <w:marRight w:val="0"/>
      <w:marTop w:val="0"/>
      <w:marBottom w:val="0"/>
      <w:divBdr>
        <w:top w:val="none" w:sz="0" w:space="0" w:color="auto"/>
        <w:left w:val="none" w:sz="0" w:space="0" w:color="auto"/>
        <w:bottom w:val="none" w:sz="0" w:space="0" w:color="auto"/>
        <w:right w:val="none" w:sz="0" w:space="0" w:color="auto"/>
      </w:divBdr>
    </w:div>
    <w:div w:id="595789824">
      <w:bodyDiv w:val="1"/>
      <w:marLeft w:val="0"/>
      <w:marRight w:val="0"/>
      <w:marTop w:val="0"/>
      <w:marBottom w:val="0"/>
      <w:divBdr>
        <w:top w:val="none" w:sz="0" w:space="0" w:color="auto"/>
        <w:left w:val="none" w:sz="0" w:space="0" w:color="auto"/>
        <w:bottom w:val="none" w:sz="0" w:space="0" w:color="auto"/>
        <w:right w:val="none" w:sz="0" w:space="0" w:color="auto"/>
      </w:divBdr>
    </w:div>
    <w:div w:id="974407699">
      <w:bodyDiv w:val="1"/>
      <w:marLeft w:val="0"/>
      <w:marRight w:val="0"/>
      <w:marTop w:val="0"/>
      <w:marBottom w:val="0"/>
      <w:divBdr>
        <w:top w:val="none" w:sz="0" w:space="0" w:color="auto"/>
        <w:left w:val="none" w:sz="0" w:space="0" w:color="auto"/>
        <w:bottom w:val="none" w:sz="0" w:space="0" w:color="auto"/>
        <w:right w:val="none" w:sz="0" w:space="0" w:color="auto"/>
      </w:divBdr>
    </w:div>
    <w:div w:id="1202589816">
      <w:bodyDiv w:val="1"/>
      <w:marLeft w:val="0"/>
      <w:marRight w:val="0"/>
      <w:marTop w:val="0"/>
      <w:marBottom w:val="0"/>
      <w:divBdr>
        <w:top w:val="none" w:sz="0" w:space="0" w:color="auto"/>
        <w:left w:val="none" w:sz="0" w:space="0" w:color="auto"/>
        <w:bottom w:val="none" w:sz="0" w:space="0" w:color="auto"/>
        <w:right w:val="none" w:sz="0" w:space="0" w:color="auto"/>
      </w:divBdr>
    </w:div>
    <w:div w:id="1258247743">
      <w:bodyDiv w:val="1"/>
      <w:marLeft w:val="0"/>
      <w:marRight w:val="0"/>
      <w:marTop w:val="0"/>
      <w:marBottom w:val="0"/>
      <w:divBdr>
        <w:top w:val="none" w:sz="0" w:space="0" w:color="auto"/>
        <w:left w:val="none" w:sz="0" w:space="0" w:color="auto"/>
        <w:bottom w:val="none" w:sz="0" w:space="0" w:color="auto"/>
        <w:right w:val="none" w:sz="0" w:space="0" w:color="auto"/>
      </w:divBdr>
    </w:div>
    <w:div w:id="1802991848">
      <w:bodyDiv w:val="1"/>
      <w:marLeft w:val="0"/>
      <w:marRight w:val="0"/>
      <w:marTop w:val="0"/>
      <w:marBottom w:val="0"/>
      <w:divBdr>
        <w:top w:val="none" w:sz="0" w:space="0" w:color="auto"/>
        <w:left w:val="none" w:sz="0" w:space="0" w:color="auto"/>
        <w:bottom w:val="none" w:sz="0" w:space="0" w:color="auto"/>
        <w:right w:val="none" w:sz="0" w:space="0" w:color="auto"/>
      </w:divBdr>
    </w:div>
    <w:div w:id="1904758433">
      <w:bodyDiv w:val="1"/>
      <w:marLeft w:val="0"/>
      <w:marRight w:val="0"/>
      <w:marTop w:val="0"/>
      <w:marBottom w:val="0"/>
      <w:divBdr>
        <w:top w:val="none" w:sz="0" w:space="0" w:color="auto"/>
        <w:left w:val="none" w:sz="0" w:space="0" w:color="auto"/>
        <w:bottom w:val="none" w:sz="0" w:space="0" w:color="auto"/>
        <w:right w:val="none" w:sz="0" w:space="0" w:color="auto"/>
      </w:divBdr>
    </w:div>
    <w:div w:id="191099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Cru25</b:Tag>
    <b:SourceType>Book</b:SourceType>
    <b:Guid>{41FF7A02-B7DA-455F-9CA7-19E0E6B35369}</b:Guid>
    <b:Author>
      <b:Author>
        <b:NameList>
          <b:Person>
            <b:Last>Cruz</b:Last>
            <b:First>Gabriel</b:First>
            <b:Middle>Soares da</b:Middle>
          </b:Person>
        </b:NameList>
      </b:Author>
    </b:Author>
    <b:Title>Fluxograma</b:Title>
    <b:Year>2025</b:Year>
    <b:City>Limeira</b:City>
    <b:Publisher>Senai-sp</b:Publisher>
    <b:RefOrder>1</b:RefOrder>
  </b:Source>
  <b:Source>
    <b:Tag>Gab25</b:Tag>
    <b:SourceType>InternetSite</b:SourceType>
    <b:Guid>{CCAD3B52-F186-4A82-B19F-7556C716EED6}</b:Guid>
    <b:Title>Bing</b:Title>
    <b:Year>2025</b:Year>
    <b:Author>
      <b:Author>
        <b:NameList>
          <b:Person>
            <b:Last>Cruz</b:Last>
            <b:First>Gabriel</b:First>
          </b:Person>
        </b:NameList>
      </b:Author>
    </b:Author>
    <b:InternetSiteTitle>Microsoft</b:InternetSiteTitle>
    <b:Month>Abril</b:Month>
    <b:Day>16</b:Day>
    <b:URL>https://www.microsoft.com/pt-br</b:URL>
    <b:RefOrder>2</b:RefOrder>
  </b:Source>
</b:Sources>
</file>

<file path=customXml/itemProps1.xml><?xml version="1.0" encoding="utf-8"?>
<ds:datastoreItem xmlns:ds="http://schemas.openxmlformats.org/officeDocument/2006/customXml" ds:itemID="{A27F9FF5-B9C5-4520-AD47-38C478663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705</Words>
  <Characters>3640</Characters>
  <Application>Microsoft Office Word</Application>
  <DocSecurity>0</DocSecurity>
  <Lines>104</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SOARES DA CRUZ</dc:creator>
  <cp:keywords>Pizzaria Champions</cp:keywords>
  <dc:description/>
  <cp:lastModifiedBy>CFP 505  Escola SENAI - Limeira</cp:lastModifiedBy>
  <cp:revision>2</cp:revision>
  <cp:lastPrinted>2025-04-16T19:48:00Z</cp:lastPrinted>
  <dcterms:created xsi:type="dcterms:W3CDTF">2025-11-04T17:36:00Z</dcterms:created>
  <dcterms:modified xsi:type="dcterms:W3CDTF">2025-11-04T17:36:00Z</dcterms:modified>
</cp:coreProperties>
</file>