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openxmlformats.org/officeDocument/2006/relationships" xmlns:w="http://schemas.openxmlformats.org/wordprocessingml/2006/main" ns1:Ignorable="w14 w15 wp14">
  <w:body>
    <w:p>
      <w:pPr>
        <w:spacing w:after="80"/>
      </w:pPr>
      <w:r>
        <w:rPr>
          <w:b/>
          <w:bCs/>
          <w:color w:val="176B87"/>
          <w:sz w:val="22"/>
          <w:szCs w:val="22"/>
        </w:rPr>
        <w:t xml:space="preserve">Compiladores - LangC#</w:t>
      </w:r>
    </w:p>
    <w:p>
      <w:pPr>
        <w:pBdr>
          <w:bottom w:val="single" w:color="176B87" w:sz="6" w:space="1"/>
        </w:pBdr>
        <w:spacing w:after="40"/>
      </w:pPr>
      <w:r>
        <w:rPr>
          <w:b/>
          <w:bCs/>
          <w:sz w:val="40"/>
          <w:szCs w:val="40"/>
        </w:rPr>
        <w:t xml:space="preserve">Etapa 5 - Analisador Semantico e Tabela de Simbolos</w:t>
      </w:r>
    </w:p>
    <w:p>
      <w:pPr>
        <w:spacing w:after="120"/>
      </w:pPr>
      <w:r>
        <w:rPr>
          <w:i/>
          <w:iCs/>
        </w:rPr>
        <w:t xml:space="preserve">Relatorio das acoes semanticas, da gramatica com as acoes inseridas, da estrutura da tabela de simbolos e dos erros semanticos tratados pelo compilador.</w:t>
      </w:r>
    </w:p>
    <w:p>
      <w:pPr>
        <w:spacing w:after="120"/>
      </w:pPr>
      <w:r>
        <w:t xml:space="preserve"/>
      </w:r>
    </w:p>
    <w:p>
      <w:pPr>
        <w:pStyle w:val="Heading1"/>
      </w:pPr>
      <w:r>
        <w:t xml:space="preserve">1. Objetivo</w:t>
      </w:r>
    </w:p>
    <w:p>
      <w:pPr>
        <w:spacing w:after="120"/>
      </w:pPr>
      <w:r>
        <w:t xml:space="preserve">Este documento descreve a etapa de analise semantica do compilador da linguagem LangC#. A analise semantica recebe a sequencia de tokens validada pela analise sintatica e verifica declaracao antes do uso, unicidade por escopo, constantes imutaveis, compatibilidade de tipos, coerencia das chamadas de funcao e a existencia da funcao de entrada main. Todo erro semantico e reportado com a respectiva linha do programa fonte.</w:t>
      </w:r>
    </w:p>
    <w:p>
      <w:pPr>
        <w:spacing w:after="120"/>
      </w:pPr>
      <w:r>
        <w:t xml:space="preserve">A implementacao adota duas frentes complementares: (a) acoes semanticas executadas junto ao analisador sintatico tabular, por meio de marcadores inseridos na gramatica; e (b) um analisador semantico dedicado, que completa as verificacoes de main, return e assinaturas de chamadas. As assinaturas das funcoes sao mapeadas antes do reconhecimento, permitindo chamadas para funcoes declaradas mais adiante.</w:t>
      </w:r>
    </w:p>
    <w:p>
      <w:pPr>
        <w:pStyle w:val="Heading1"/>
      </w:pPr>
      <w:r>
        <w:t xml:space="preserve">2. Estrutura da Tabela de Simbolos</w:t>
      </w:r>
    </w:p>
    <w:p>
      <w:pPr>
        <w:spacing w:after="120"/>
      </w:pPr>
      <w:r>
        <w:t xml:space="preserve">Cada identificador do programa e representado por um registro (Simbolo) com os campos abaixo. Os quatro primeiros (Nome, Categoria, Tipo e Nivel) seguem o modelo pedido em AcoesSemantico.pdf; os demais foram acrescentados para enriquecer os relatorios.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76B8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76B8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Nome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Lexema do identificador (ex.: soma, total, a).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Categoria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constante, funcao, parametro ou variavel.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Tipo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int ou float (para funcao, e o tipo de retorno).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Nivel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= global (constantes e funcoes); 1 = corpo de funcao; 2 ou mais = blocos aninhados.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Escopo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Nome do escopo onde o simbolo vive (global ou o nome da funcao).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Linha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Linha do programa fonte em que o identificador foi declarado.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Parametros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Para funcoes, a lista de tipos dos parametros, usada na checagem de chamadas.</w:t>
            </w:r>
          </w:p>
        </w:tc>
      </w:tr>
    </w:tbl>
    <w:p>
      <w:pPr>
        <w:pStyle w:val="Heading2"/>
      </w:pPr>
      <w:r>
        <w:t xml:space="preserve">2.1 Como a tabela e organizada</w:t>
      </w:r>
    </w:p>
    <w:p>
      <w:pPr>
        <w:spacing w:after="120"/>
      </w:pPr>
      <w:r>
        <w:t xml:space="preserve">A tabela e mantida de duas formas complementares: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Pilha de escopos: uma lista de dicionarios (nome -&gt; Simbolo). A posicao 0 e global (constantes e funcoes). Funcoes e blocos aninhados empilham escopos proprios, permitindo sombreamento sem vazamento de identificadores.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Lista linearizada: acumula o historico de simbolos para o relatorio final. Os snapshots, por sua vez, sao gerados a partir da pilha ativa e mostram apenas os simbolos visiveis naquele instante.</w:t>
      </w:r>
      <w:r>
        <w:t xml:space="preserve"/>
      </w:r>
    </w:p>
    <w:p>
      <w:pPr>
        <w:pStyle w:val="Heading2"/>
      </w:pPr>
      <w:r>
        <w:t xml:space="preserve">2.2 Insercao de elementos</w:t>
      </w:r>
    </w:p>
    <w:p>
      <w:pPr>
        <w:spacing w:after="120"/>
      </w:pPr>
      <w:r>
        <w:t xml:space="preserve">A insercao e feita pela rotina _declarar. O fluxo 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 se o nome ja existe no escopo do topo da pilha; se existir, dispara erro de redeclaracao com a linha.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Caso contrario, grava o Simbolo no dicionario do escopo atual e o anexa a lista linearizada.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Registra um evento e tira um snapshot da tabela ativa naquele instante.</w:t>
      </w:r>
    </w:p>
    <w:p>
      <w:pPr>
        <w:spacing w:after="120"/>
      </w:pPr>
      <w:r>
        <w:t xml:space="preserve">Constantes e funcoes sao inseridas no escopo global (nivel 0); parametros e variaveis ficam no nivel da funcao ou do bloco em que foram declarados.</w:t>
      </w:r>
    </w:p>
    <w:p>
      <w:pPr>
        <w:pStyle w:val="Heading2"/>
      </w:pPr>
      <w:r>
        <w:t xml:space="preserve">2.3 Remocao e consulta</w:t>
      </w:r>
    </w:p>
    <w:p>
      <w:pPr>
        <w:spacing w:after="120"/>
      </w:pPr>
      <w:r>
        <w:t xml:space="preserve">A remocao ocorre ao final de cada bloco e de cada funcao. O escopo correspondente e desempilhado, seus identificadores deixam de ser visiveis e um novo snapshot registra a tabela ativa. A consulta (_buscar) percorre os escopos do topo para a base; assim o nome do bloco interno tem prioridade e o sombreamento funciona corretamente.</w:t>
      </w:r>
    </w:p>
    <w:p>
      <w:pPr>
        <w:pStyle w:val="Heading1"/>
      </w:pPr>
      <w:r>
        <w:t xml:space="preserve">3. Acoes Semanticas Definidas</w:t>
      </w:r>
    </w:p>
    <w:p>
      <w:pPr>
        <w:spacing w:after="120"/>
      </w:pPr>
      <w:r>
        <w:t xml:space="preserve">Foram definidos dez marcadores semanticos executados pelo analisador sintatico tabular quando aparecem no topo da pilha. Alem das acoes originais, @decl_constante implementa a constante global imutavel e @inicio_bloco/@fim_bloco controlam os escopos aninhados. A tabela resume as acoes.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600"/>
        <w:gridCol w:w="4660"/>
      </w:tblGrid>
      <w:tr>
        <w:trPr>
          <w:tblHeader/>
        </w:trP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76B8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Marcador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76B8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Onde atua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76B8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Funcao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@decl_funcao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Cabecalho da funcao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Insere a funcao no escopo global e abre o escopo local.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@fim_funcao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Fim da funcao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Remove o escopo local da pilha.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@decl_parametro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Cada parametro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Insere o parametro no escopo da funcao.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@decl_variavel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Declaracao local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Insere a variavel no escopo atual.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@usa_lhs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Lado esquerdo de '='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Confere se a variavel existe e guarda seu tipo.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@usa_id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Uso de id em expressao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Confere se o identificador foi declarado.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@checa_atrib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Apos a expressao da atribuicao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Compara o tipo da variavel com o tipo da expressao.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@decl_constante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Declaracao global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Insere const nome = num no nivel 0 e infere int ou float.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@inicio_bloco / @fim_bloco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Entrada e saida de bloco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Empilha e remove escopos aninhados, registrando snapshots.</w:t>
            </w:r>
          </w:p>
        </w:tc>
      </w:tr>
    </w:tbl>
    <w:p>
      <w:pPr>
        <w:pStyle w:val="Heading2"/>
      </w:pPr>
      <w:r>
        <w:t xml:space="preserve">3.1 @decl_funcao - declaracao de funcao</w:t>
      </w:r>
    </w:p>
    <w:p>
      <w:pPr>
        <w:spacing w:after="120"/>
      </w:pPr>
      <w:r>
        <w:t xml:space="preserve">Disparada logo apos reconhecer o tipo de retorno e o nome da funcao. Verifica se o nome ja existe no escopo global; se existir, dispara 'funcao ja declarada'. Caso contrario, cria o Simbolo da funcao (categoria funcao, nivel 0), insere no escopo global, empilha um novo escopo local e marca o nivel atual como 1.</w:t>
      </w:r>
    </w:p>
    <w:p>
      <w:pPr>
        <w:pStyle w:val="Heading2"/>
      </w:pPr>
      <w:r>
        <w:t xml:space="preserve">3.2 @fim_funcao - encerramento de escopo</w:t>
      </w:r>
    </w:p>
    <w:p>
      <w:pPr>
        <w:spacing w:after="120"/>
      </w:pPr>
      <w:r>
        <w:t xml:space="preserve">Disparada apos o bloco da funcao. Desempilha o escopo local (removendo parametros e variaveis locais da tabela ativa) e retorna o nivel atual para 0. Registra a remocao no log de eventos.</w:t>
      </w:r>
    </w:p>
    <w:p>
      <w:pPr>
        <w:pStyle w:val="Heading2"/>
      </w:pPr>
      <w:r>
        <w:t xml:space="preserve">3.3 @decl_parametro - declaracao de parametro</w:t>
      </w:r>
    </w:p>
    <w:p>
      <w:pPr>
        <w:spacing w:after="120"/>
      </w:pPr>
      <w:r>
        <w:t xml:space="preserve">Disparada apos cada par 'tipo id' da lista de parametros. Cria o Simbolo (categoria parametro, nivel 1), insere no escopo da funcao via _declarar (detectando parametros repetidos) e acrescenta o tipo na assinatura da funcao.</w:t>
      </w:r>
    </w:p>
    <w:p>
      <w:pPr>
        <w:pStyle w:val="Heading2"/>
      </w:pPr>
      <w:r>
        <w:t xml:space="preserve">3.4 @decl_variavel - declaracao de variavel local</w:t>
      </w:r>
    </w:p>
    <w:p>
      <w:pPr>
        <w:spacing w:after="120"/>
      </w:pPr>
      <w:r>
        <w:t xml:space="preserve">Disparada apos 'tipo id' de uma declaracao local. Cria o Simbolo (categoria variavel) no nivel atual e o insere via _declarar, que detecta redeclaracao no mesmo escopo.</w:t>
      </w:r>
    </w:p>
    <w:p>
      <w:pPr>
        <w:pStyle w:val="Heading2"/>
      </w:pPr>
      <w:r>
        <w:t xml:space="preserve">3.5 @usa_lhs - uso na atribuicao</w:t>
      </w:r>
    </w:p>
    <w:p>
      <w:pPr>
        <w:spacing w:after="120"/>
      </w:pPr>
      <w:r>
        <w:t xml:space="preserve">Disparada apos o identificador que aparece antes de '='. Consulta a tabela: se o nome nao existe, acusa uso antes da declaracao; se for funcao, proibe a atribuicao; se for constante, informa que seu valor nao pode ser alterado. Para variaveis, guarda o tipo para a checagem de compatibilidade.</w:t>
      </w:r>
    </w:p>
    <w:p>
      <w:pPr>
        <w:pStyle w:val="Heading2"/>
      </w:pPr>
      <w:r>
        <w:t xml:space="preserve">3.6 @usa_id - uso em expressao</w:t>
      </w:r>
    </w:p>
    <w:p>
      <w:pPr>
        <w:spacing w:after="120"/>
      </w:pPr>
      <w:r>
        <w:t xml:space="preserve">Disparada apos um identificador dentro de uma expressao. Se o proximo token for '(', consulta o mapa previo de assinaturas, aceitando inclusive funcoes declaradas mais adiante. Caso contrario, confere se a constante, variavel ou parametro esta visivel no escopo atual.</w:t>
      </w:r>
    </w:p>
    <w:p>
      <w:pPr>
        <w:pStyle w:val="Heading2"/>
      </w:pPr>
      <w:r>
        <w:t xml:space="preserve">3.7 @checa_atrib - compatibilidade de tipos</w:t>
      </w:r>
    </w:p>
    <w:p>
      <w:pPr>
        <w:spacing w:after="120"/>
      </w:pPr>
      <w:r>
        <w:t xml:space="preserve">Disparada apos a expressao do lado direito da atribuicao. Recupera a fatia de tokens da expressao e calcula seu tipo com um avaliador que segue a precedencia da linguagem (relacional, aditivo, multiplicativo, fator e chamada). Operadores exigem operandos do mesmo tipo (sem conversao implicita entre int e float); operadores relacionais resultam em int. Se o tipo da variavel for diferente do tipo da expressao, dispara 'tipos incompativeis em atribuicao', com a linha.</w:t>
      </w:r>
    </w:p>
    <w:p>
      <w:pPr>
        <w:pStyle w:val="Heading1"/>
      </w:pPr>
      <w:r>
        <w:t xml:space="preserve">4. Gramatica com as Acoes Semanticas Inseridas</w:t>
      </w:r>
    </w:p>
    <w:p>
      <w:pPr>
        <w:spacing w:after="120"/>
      </w:pPr>
      <w:r>
        <w:t xml:space="preserve">As producoes abaixo mostram os marcadores inseridos na gramatica tabular. A gramatica fornecida possui o conflito classico do dangling else: na celula M(ELSE_PART, else), a producao com else tem prioridade sobre epsilon, associando o else ao if aberto mais proximo.</w:t>
      </w:r>
    </w:p>
    <w:p>
      <w:pPr>
        <w:shd w:fill="F4F6F8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69  CONST_DECL  -&gt; const id = num @decl_constante ;</w:t>
      </w:r>
    </w:p>
    <w:p>
      <w:pPr>
        <w:shd w:fill="F4F6F8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5   FUNCTION    -&gt; TYPE id @decl_funcao ( PARAM_LIST_OPT ) BLOCK @fim_funcao</w:t>
      </w:r>
    </w:p>
    <w:p>
      <w:pPr>
        <w:shd w:fill="F4F6F8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11 PARAM -&gt; TYPE id @decl_parametro    18 VAR_DECL -&gt; TYPE id @decl_variavel ;</w:t>
      </w:r>
    </w:p>
    <w:p>
      <w:pPr>
        <w:shd w:fill="F4F6F8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12  BLOCK -&gt; { @inicio_bloco DECL_LIST_OPT STMT_LIST_OPT } @fim_bloco</w:t>
      </w:r>
    </w:p>
    <w:p>
      <w:pPr>
        <w:shd w:fill="F4F6F8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30 ASSIGN_STMT -&gt; id @usa_lhs = EXPR @checa_atrib ;    56 FACTOR -&gt; id @usa_id FACTOR_TAIL</w:t>
      </w:r>
    </w:p>
    <w:p>
      <w:pPr>
        <w:spacing w:after="120"/>
      </w:pPr>
      <w:r>
        <w:rPr>
          <w:b/>
          <w:bCs/>
        </w:rPr>
        <w:t xml:space="preserve">Restante da gramatica (inalterado, resumido):</w:t>
      </w:r>
    </w:p>
    <w:p>
      <w:pPr>
        <w:shd w:fill="F4F6F8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1   PROGRAM -&gt; CONST_LIST_OPT FUNCTION_LIST    67-68 CONST_LIST_OPT -&gt; CONST_DECL CONST_LIST_OPT | epsilon</w:t>
      </w:r>
    </w:p>
    <w:p>
      <w:pPr>
        <w:shd w:fill="F4F6F8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2   FUNCTION_LIST      -&gt; FUNCTION FUNCTION_LIST_TAIL</w:t>
      </w:r>
    </w:p>
    <w:p>
      <w:pPr>
        <w:shd w:fill="F4F6F8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12  BLOCK              -&gt; { DECL_LIST_OPT STMT_LIST_OPT }</w:t>
      </w:r>
    </w:p>
    <w:p>
      <w:pPr>
        <w:shd w:fill="F4F6F8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31  RETURN_STMT        -&gt; return EXPR ;</w:t>
      </w:r>
    </w:p>
    <w:p>
      <w:pPr>
        <w:shd w:fill="F4F6F8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32  PRINT_STMT         -&gt; print ( EXPR ) ;</w:t>
      </w:r>
    </w:p>
    <w:p>
      <w:pPr>
        <w:shd w:fill="F4F6F8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33  IF_STMT            -&gt; if ( EXPR ) STMT ELSE_PART</w:t>
      </w:r>
    </w:p>
    <w:p>
      <w:pPr>
        <w:shd w:fill="F4F6F8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36  WHILE_STMT         -&gt; while ( EXPR ) STMT</w:t>
      </w:r>
    </w:p>
    <w:p>
      <w:pPr>
        <w:shd w:fill="F4F6F8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37  EXPR  -&gt; REL_EXPR    38 REL_EXPR -&gt; ADD_EXPR REL_EXPR_TAIL</w:t>
      </w:r>
    </w:p>
    <w:p>
      <w:pPr>
        <w:shd w:fill="F4F6F8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47  ADD_EXPR -&gt; MUL_EXPR ADD_EXPR_TAIL   51 MUL_EXPR -&gt; FACTOR MUL_EXPR_TAIL</w:t>
      </w:r>
    </w:p>
    <w:p>
      <w:pPr>
        <w:shd w:fill="F4F6F8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57  FACTOR -&gt; num    58 FACTOR_TAIL -&gt; ( ARG_LIST_OPT )</w:t>
      </w:r>
    </w:p>
    <w:p>
      <w:pPr>
        <w:shd w:fill="F4F6F8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65  TYPE -&gt; int      66 TYPE -&gt; float</w:t>
      </w:r>
    </w:p>
    <w:p>
      <w:pPr>
        <w:spacing w:after="120"/>
      </w:pPr>
      <w:r>
        <w:rPr>
          <w:i/>
          <w:iCs/>
        </w:rPr>
        <w:t xml:space="preserve">A gramatica completa e numerada esta em docs/tabelas_e4.md.</w:t>
      </w:r>
    </w:p>
    <w:p>
      <w:pPr>
        <w:pStyle w:val="Heading1"/>
      </w:pPr>
      <w:r>
        <w:t xml:space="preserve">5. Regras Implementadas Junto ao Analisador Sintatico</w:t>
      </w:r>
    </w:p>
    <w:p>
      <w:pPr>
        <w:spacing w:after="120"/>
      </w:pPr>
      <w:r>
        <w:t xml:space="preserve">Os dez marcadores acima rodam dentro do parser tabular: quando o topo da pilha e um marcador @, o parser executa a acao em vez de trata-lo como terminal ou nao-terminal. Atendendo ao requisito de pelo menos tres regras integradas, destacam-se: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Regra 1 - Insercao, imutabilidade e escopo (@decl_constante, @decl_funcao, @decl_parametro, @decl_variavel, @inicio_bloco e @fim_bloco): popula a tabela, acusa redeclaracoes e controla a visibilidade.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Regra 2 - Uso antes da declaracao</w:t>
      </w:r>
      <w:r>
        <w:t xml:space="preserve"> (@usa_lhs, @usa_id): cada identificador usado e consultado na tabela no instante em que e reconhecido.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Regra 3 - Compatibilidade de tipos</w:t>
      </w:r>
      <w:r>
        <w:t xml:space="preserve"> (@checa_atrib): compara o tipo da variavel com o tipo sintetizado da expressao no fim da atribuicao.</w:t>
      </w:r>
    </w:p>
    <w:p>
      <w:pPr>
        <w:spacing w:after="120"/>
      </w:pPr>
      <w:r>
        <w:t xml:space="preserve">Como a tabela e construida durante a analise sintatica, o compilador registra a tabela ativa apos cada insercao e remocao de escopo. Os snapshots aparecem no relatorio HTML na secao 'Tabela de simbolos a cada modificacao'.</w:t>
      </w:r>
    </w:p>
    <w:p>
      <w:pPr>
        <w:pStyle w:val="Heading1"/>
      </w:pPr>
      <w:r>
        <w:t xml:space="preserve">6. Erros Semanticos Tratados</w:t>
      </w:r>
    </w:p>
    <w:p>
      <w:pPr>
        <w:spacing w:after="120"/>
      </w:pPr>
      <w:r>
        <w:t xml:space="preserve">Todo erro semantico interrompe a compilacao e e informado com a linha do programa fonte. A tabela lista os erros, sua origem e a mensagem produzida.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400"/>
        <w:gridCol w:w="44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76B8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Erro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76B8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Origem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76B8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Mensagem (modelo)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Funcao duplicada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@decl_funcao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Linha X: funcao 'f' ja declarada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Redeclaracao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@decl_parametro / @decl_variavel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Linha X: identificador 'id' ja declarado neste escopo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Uso antes da declaracao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@usa_lhs / @usa_id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Linha X: identificador 'id' usado antes da declaracao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Atribuicao a funcao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@usa_lhs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Linha X: funcao 'f' nao pode receber atribuicao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Chamada de funcao inexistente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@usa_id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Linha X: funcao 'f' nao declarada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Tipos incompativeis na atribuicao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@checa_atrib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Linha X: tipos incompativeis em atribuicao para 'id': esperado T, recebido U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Operandos de tipos diferentes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avaliador de tipos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Linha X: operador 'op': operandos T e U incompativeis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Assinatura inconsistente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analisador dedicado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Linha X: assinatura inconsistente para funcao 'f'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Return de tipo incorreto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analisador dedicado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Linha X: tipos incompativeis em return: esperado T, recebido U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Numero de argumentos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analisador dedicado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Linha X: funcao 'f' espera N argumento(s), mas recebeu M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Tipo de argumento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analisador dedicado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Linha X: argumento i de 'f' espera T, recebeu U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Alteracao de constante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@usa_lhs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Linha X: constante 'c' nao pode ter seu valor alterado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Ausencia da funcao main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analisador dedicado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Linha X: programa deve declarar a funcao de entrada 'main'</w:t>
            </w:r>
          </w:p>
        </w:tc>
      </w:tr>
    </w:tbl>
    <w:p>
      <w:pPr>
        <w:pStyle w:val="Heading1"/>
      </w:pPr>
      <w:r>
        <w:t xml:space="preserve">7. Arquivos de Exemplo</w:t>
      </w:r>
    </w:p>
    <w:p>
      <w:pPr>
        <w:spacing w:after="120"/>
      </w:pPr>
      <w:r>
        <w:t xml:space="preserve">Os exemplos da fase semantica estao em examples/semantico/. Tres ou mais exercitam erros e dois sao programas validos.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4660"/>
        <w:gridCol w:w="2000"/>
      </w:tblGrid>
      <w:tr>
        <w:trPr>
          <w:tblHeader/>
        </w:trP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76B8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Arquivo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76B8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 que demonstra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76B8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5_tipos_ok.txt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Funcao com parametros, chamada e tipos coerentes.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10_completo_ok.txt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while, chamada de funcao, expressoes e tipos coerentes.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6_erro_semantico_tipo.txt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float recebe int (atribuicao incompativel).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ERRO linha 3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7_erro_uso_antes_decl.txt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Uso de identificador nao declarado.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ERRO linha 4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8_erro_redeclaracao.txt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Variavel declarada duas vezes no mesmo escopo.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ERRO linha 4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9_erro_tipo_expressao.txt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Soma de inteiros atribuida a float.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ERRO linha 4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11_constante_ok.txt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Constantes globais int/float usadas em expressoes.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12_erro_alterar_constante.txt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Tentativa de atribuir novo valor a constante.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ERRO linha 5</w:t>
            </w:r>
          </w:p>
        </w:tc>
      </w:tr>
    </w:tbl>
    <w:p>
      <w:pPr>
        <w:pStyle w:val="Heading1"/>
      </w:pPr>
      <w:r>
        <w:t xml:space="preserve">8. Mudancas em Relacao a Etapa Anterior</w:t>
      </w:r>
    </w:p>
    <w:p>
      <w:pPr>
        <w:spacing w:after="120"/>
      </w:pPr>
      <w:r>
        <w:t xml:space="preserve">Em relacao a etapa sintatica (E4), as mudancas significativas foram: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Insercao de marcadores semanticos na gramatica e no parser tabular, incluindo constantes e abertura/fechamento de blocos.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Construcao incremental da tabela de simbolos pelo parser, com snapshots da tabela ativa em insercoes e remocoes.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Tratamento de erros semanticos com numero de linha, incluindo alteracao de constante, ausencia de main, redeclaracao, uso antes da declaracao e incompatibilidade de tipos.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Adicao de um analisador semantico dedicado, que valida main, return e chamadas; o mapa previo de assinaturas permite chamadas adiantadas.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Novos exemplos semanticos cobrindo casos validos e cada categoria de erro.</w:t>
      </w:r>
    </w:p>
    <w:p>
      <w:pPr>
        <w:spacing w:after="120"/>
      </w:pPr>
      <w:r>
        <w:t xml:space="preserve">Justificativa: a etapa exige no minimo cinco acoes semanticas, pelo menos tres integradas ao analisador sintatico, e a exibicao da tabela sempre que modificada. Os dez marcadores atendem a esses pontos. A decisao do dangling else e documentada explicitamente e nao requer backtracking.</w:t>
      </w:r>
    </w:p>
    <w:p>
      <w:pPr>
        <w:pStyle w:val="Heading1"/>
      </w:pPr>
      <w:r>
        <w:t xml:space="preserve">9. Como Executar</w:t>
      </w:r>
    </w:p>
    <w:p>
      <w:pPr>
        <w:shd w:fill="F4F6F8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 Compila todos os exemplos e gera os relatorios HTML</w:t>
      </w:r>
    </w:p>
    <w:p>
      <w:pPr>
        <w:shd w:fill="F4F6F8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python src/compilador.py</w:t>
      </w:r>
    </w:p>
    <w:p>
      <w:pPr>
        <w:shd w:fill="F4F6F8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6F8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 Compila um arquivo especifico</w:t>
      </w:r>
    </w:p>
    <w:p>
      <w:pPr>
        <w:shd w:fill="F4F6F8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python src/compilador.py examples/semantico/8_erro_redeclaracao.txt</w:t>
      </w:r>
    </w:p>
    <w:p>
      <w:pPr>
        <w:shd w:fill="F4F6F8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6F8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 Sem abrir o navegador</w:t>
      </w:r>
    </w:p>
    <w:p>
      <w:pPr>
        <w:shd w:fill="F4F6F8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python src/compilador.py --nao-abrir-html</w:t>
      </w:r>
    </w:p>
    <w:p>
      <w:pPr>
        <w:spacing w:after="120"/>
      </w:pPr>
      <w:r>
        <w:rPr>
          <w:i/>
          <w:iCs/>
        </w:rPr>
        <w:t xml:space="preserve">Os relatorios sao gravados em outputs/reports/ (incluindo a secao com a tabela de simbolos a cada modificacao) e o indice em outputs/reports/index.html.</w:t>
      </w:r>
    </w:p>
    <w:sectPr>
      <w:footerReference w:type="default" ns2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Compiladores LangC# - Etapa 5 - pagina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  <w:lvl w:ilvl="1" w15:tentative="1">
      <w:start w:val="1"/>
      <w:numFmt w:val="bullet"/>
      <w:lvlText w:val="◦"/>
      <w:lvlJc w:val="left"/>
      <w:pPr>
        <w:ind w:left="10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212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76B87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60"/>
      <w:outlineLvl w:val="1"/>
    </w:pPr>
    <w:rPr>
      <w:rFonts w:ascii="Arial" w:cs="Arial" w:eastAsia="Arial" w:hAnsi="Arial"/>
      <w:b/>
      <w:bCs/>
      <w:color w:val="18212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2026-06-26T01:51:18.692Z</dcterms:created>
  <dcterms:modified xsi:type="dcterms:W3CDTF">2026-06-26T01:51:18.692Z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