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tbl>
      <w:tblPr>
        <w:tblStyle w:val="Tabelacomgrade"/>
        <w:tblpPr w:leftFromText="141" w:rightFromText="141" w:vertAnchor="text" w:horzAnchor="page" w:tblpX="6745" w:tblpY="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111"/>
      </w:tblGrid>
      <w:tr w:rsidRPr="00C06585" w:rsidR="00F75F8E" w:rsidTr="34DEEBA4" w14:paraId="00E14F21" w14:textId="77777777">
        <w:tc>
          <w:tcPr>
            <w:tcW w:w="4111" w:type="dxa"/>
            <w:tcMar/>
          </w:tcPr>
          <w:p w:rsidR="00F75F8E" w:rsidP="009D7598" w:rsidRDefault="00F75F8E" w14:paraId="0711D393" w14:textId="77777777">
            <w:pPr>
              <w:spacing w:line="320" w:lineRule="atLeast"/>
              <w:ind w:right="675"/>
              <w:jc w:val="right"/>
              <w:rPr>
                <w:rFonts w:ascii="Arial" w:hAnsi="Arial" w:cs="Arial"/>
                <w:b/>
                <w:bCs/>
                <w:sz w:val="24"/>
                <w:szCs w:val="24"/>
              </w:rPr>
            </w:pPr>
            <w:bookmarkStart w:name="_Toc462481431" w:id="0"/>
            <w:bookmarkStart w:name="_Toc504195608" w:id="1"/>
            <w:bookmarkStart w:name="_Toc48991920" w:id="2"/>
            <w:bookmarkStart w:name="_Toc54685437" w:id="3"/>
            <w:bookmarkStart w:name="_Toc112643136" w:id="4"/>
            <w:bookmarkStart w:name="_Toc128396337" w:id="5"/>
          </w:p>
          <w:p w:rsidRPr="00C06585" w:rsidR="00F75F8E" w:rsidP="00F75F8E" w:rsidRDefault="00F75F8E" w14:paraId="3F6D5A96" w14:textId="77777777">
            <w:pPr>
              <w:spacing w:line="320" w:lineRule="atLeast"/>
              <w:jc w:val="right"/>
              <w:rPr>
                <w:rFonts w:ascii="Arial" w:hAnsi="Arial" w:cs="Arial"/>
                <w:b/>
                <w:sz w:val="24"/>
                <w:szCs w:val="24"/>
              </w:rPr>
            </w:pPr>
            <w:r w:rsidRPr="04459186">
              <w:rPr>
                <w:rFonts w:ascii="Arial" w:hAnsi="Arial" w:cs="Arial"/>
                <w:b/>
                <w:bCs/>
                <w:sz w:val="24"/>
                <w:szCs w:val="24"/>
              </w:rPr>
              <w:t>RELATÓRIO TÉCNICO</w:t>
            </w:r>
          </w:p>
          <w:p w:rsidR="00F75F8E" w:rsidP="696AE336" w:rsidRDefault="00F75F8E" w14:paraId="6138FC97" w14:textId="22673AAA">
            <w:pPr>
              <w:spacing w:line="320" w:lineRule="atLeast"/>
              <w:jc w:val="right"/>
              <w:rPr>
                <w:rFonts w:ascii="Arial" w:hAnsi="Arial" w:eastAsia="Arial" w:cs="Arial"/>
                <w:b w:val="1"/>
                <w:bCs w:val="1"/>
                <w:color w:val="FF0000"/>
                <w:sz w:val="24"/>
                <w:szCs w:val="24"/>
              </w:rPr>
            </w:pPr>
            <w:r w:rsidRPr="34DEEBA4" w:rsidR="6FE07117">
              <w:rPr>
                <w:rFonts w:ascii="Arial" w:hAnsi="Arial" w:eastAsia="Arial" w:cs="Arial"/>
                <w:b w:val="1"/>
                <w:bCs w:val="1"/>
                <w:color w:val="FF0000"/>
                <w:sz w:val="24"/>
                <w:szCs w:val="24"/>
              </w:rPr>
              <w:t>x</w:t>
            </w:r>
            <w:r w:rsidRPr="34DEEBA4" w:rsidR="56B4D15A">
              <w:rPr>
                <w:rFonts w:ascii="Arial" w:hAnsi="Arial" w:eastAsia="Arial" w:cs="Arial"/>
                <w:b w:val="1"/>
                <w:bCs w:val="1"/>
                <w:color w:val="FF0000"/>
                <w:sz w:val="24"/>
                <w:szCs w:val="24"/>
              </w:rPr>
              <w:t>xx</w:t>
            </w:r>
            <w:r w:rsidRPr="34DEEBA4" w:rsidR="56B4D15A">
              <w:rPr>
                <w:rFonts w:ascii="Arial" w:hAnsi="Arial" w:eastAsia="Arial" w:cs="Arial"/>
                <w:b w:val="1"/>
                <w:bCs w:val="1"/>
                <w:color w:val="FF0000"/>
                <w:sz w:val="24"/>
                <w:szCs w:val="24"/>
              </w:rPr>
              <w:t xml:space="preserve"> </w:t>
            </w:r>
            <w:r w:rsidRPr="34DEEBA4" w:rsidR="56B4D15A">
              <w:rPr>
                <w:rFonts w:ascii="Arial" w:hAnsi="Arial" w:eastAsia="Arial" w:cs="Arial"/>
                <w:b w:val="1"/>
                <w:bCs w:val="1"/>
                <w:color w:val="FF0000"/>
                <w:sz w:val="24"/>
                <w:szCs w:val="24"/>
              </w:rPr>
              <w:t>xxxx</w:t>
            </w:r>
            <w:r w:rsidRPr="34DEEBA4" w:rsidR="56B4D15A">
              <w:rPr>
                <w:rFonts w:ascii="Arial" w:hAnsi="Arial" w:eastAsia="Arial" w:cs="Arial"/>
                <w:b w:val="1"/>
                <w:bCs w:val="1"/>
                <w:color w:val="FF0000"/>
                <w:sz w:val="24"/>
                <w:szCs w:val="24"/>
              </w:rPr>
              <w:t>/</w:t>
            </w:r>
            <w:r w:rsidRPr="34DEEBA4" w:rsidR="56B4D15A">
              <w:rPr>
                <w:rFonts w:ascii="Arial" w:hAnsi="Arial" w:eastAsia="Arial" w:cs="Arial"/>
                <w:b w:val="1"/>
                <w:bCs w:val="1"/>
                <w:color w:val="FF0000"/>
                <w:sz w:val="24"/>
                <w:szCs w:val="24"/>
              </w:rPr>
              <w:t>xx</w:t>
            </w:r>
          </w:p>
          <w:p w:rsidRPr="00C06585" w:rsidR="00F75F8E" w:rsidP="696AE336" w:rsidRDefault="00F75F8E" w14:paraId="623F0D5D" w14:textId="08E094B8">
            <w:pPr>
              <w:spacing w:line="320" w:lineRule="atLeast"/>
              <w:jc w:val="right"/>
              <w:rPr>
                <w:rFonts w:ascii="Arial" w:hAnsi="Arial" w:cs="Arial"/>
                <w:b w:val="1"/>
                <w:bCs w:val="1"/>
                <w:sz w:val="24"/>
                <w:szCs w:val="24"/>
              </w:rPr>
            </w:pPr>
            <w:r w:rsidRPr="031FF410" w:rsidR="49470319">
              <w:rPr>
                <w:rFonts w:ascii="Arial" w:hAnsi="Arial" w:cs="Arial"/>
                <w:b w:val="1"/>
                <w:bCs w:val="1"/>
                <w:sz w:val="24"/>
                <w:szCs w:val="24"/>
              </w:rPr>
              <w:t>20</w:t>
            </w:r>
            <w:r w:rsidRPr="031FF410" w:rsidR="0523789F">
              <w:rPr>
                <w:rFonts w:ascii="Arial" w:hAnsi="Arial" w:cs="Arial"/>
                <w:b w:val="1"/>
                <w:bCs w:val="1"/>
                <w:sz w:val="24"/>
                <w:szCs w:val="24"/>
              </w:rPr>
              <w:t xml:space="preserve"> de j</w:t>
            </w:r>
            <w:r w:rsidRPr="031FF410" w:rsidR="7E13B9B0">
              <w:rPr>
                <w:rFonts w:ascii="Arial" w:hAnsi="Arial" w:cs="Arial"/>
                <w:b w:val="1"/>
                <w:bCs w:val="1"/>
                <w:sz w:val="24"/>
                <w:szCs w:val="24"/>
              </w:rPr>
              <w:t>ulho</w:t>
            </w:r>
            <w:r w:rsidRPr="031FF410" w:rsidR="0523789F">
              <w:rPr>
                <w:rFonts w:ascii="Arial" w:hAnsi="Arial" w:cs="Arial"/>
                <w:b w:val="1"/>
                <w:bCs w:val="1"/>
                <w:sz w:val="24"/>
                <w:szCs w:val="24"/>
              </w:rPr>
              <w:t xml:space="preserve"> </w:t>
            </w:r>
            <w:r w:rsidRPr="031FF410" w:rsidR="0523789F">
              <w:rPr>
                <w:rFonts w:ascii="Arial" w:hAnsi="Arial" w:cs="Arial"/>
                <w:b w:val="1"/>
                <w:bCs w:val="1"/>
                <w:sz w:val="24"/>
                <w:szCs w:val="24"/>
              </w:rPr>
              <w:t>de 202</w:t>
            </w:r>
            <w:r w:rsidRPr="031FF410" w:rsidR="03512C26">
              <w:rPr>
                <w:rFonts w:ascii="Arial" w:hAnsi="Arial" w:cs="Arial"/>
                <w:b w:val="1"/>
                <w:bCs w:val="1"/>
                <w:sz w:val="24"/>
                <w:szCs w:val="24"/>
              </w:rPr>
              <w:t>3</w:t>
            </w:r>
          </w:p>
          <w:p w:rsidRPr="00C06585" w:rsidR="00F75F8E" w:rsidP="00F75F8E" w:rsidRDefault="00F75F8E" w14:paraId="27F080D4" w14:textId="77777777">
            <w:pPr>
              <w:spacing w:line="320" w:lineRule="atLeast"/>
              <w:jc w:val="right"/>
              <w:rPr>
                <w:rFonts w:ascii="Arial" w:hAnsi="Arial" w:cs="Arial"/>
                <w:b/>
                <w:sz w:val="24"/>
                <w:szCs w:val="24"/>
              </w:rPr>
            </w:pPr>
            <w:r w:rsidRPr="00C06585">
              <w:rPr>
                <w:rFonts w:ascii="Arial" w:hAnsi="Arial" w:cs="Arial"/>
                <w:b/>
                <w:sz w:val="24"/>
                <w:szCs w:val="24"/>
              </w:rPr>
              <w:t>CES</w:t>
            </w:r>
            <w:r>
              <w:rPr>
                <w:rFonts w:ascii="Arial" w:hAnsi="Arial" w:cs="Arial"/>
                <w:b/>
                <w:sz w:val="24"/>
                <w:szCs w:val="24"/>
              </w:rPr>
              <w:t>A</w:t>
            </w:r>
            <w:r w:rsidRPr="00C06585">
              <w:rPr>
                <w:rFonts w:ascii="Arial" w:hAnsi="Arial" w:cs="Arial"/>
                <w:b/>
                <w:sz w:val="24"/>
                <w:szCs w:val="24"/>
              </w:rPr>
              <w:t>P</w:t>
            </w:r>
          </w:p>
          <w:p w:rsidRPr="00C06585" w:rsidR="00F75F8E" w:rsidP="00F75F8E" w:rsidRDefault="00F75F8E" w14:paraId="508B08E6" w14:textId="77777777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Pr="00C06585" w:rsidR="00F75F8E" w:rsidTr="34DEEBA4" w14:paraId="11946314" w14:textId="77777777">
        <w:tc>
          <w:tcPr>
            <w:tcW w:w="4111" w:type="dxa"/>
            <w:tcMar/>
          </w:tcPr>
          <w:p w:rsidR="00F75F8E" w:rsidP="00F75F8E" w:rsidRDefault="00F75F8E" w14:paraId="5EA543DB" w14:textId="77777777">
            <w:pPr>
              <w:spacing w:line="320" w:lineRule="atLeast"/>
              <w:jc w:val="right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:rsidRPr="00C06585" w:rsidR="00F75F8E" w:rsidP="00F75F8E" w:rsidRDefault="00F75F8E" w14:paraId="4A82A8D9" w14:textId="77777777">
            <w:pPr>
              <w:spacing w:line="32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Pr="00C06585" w:rsidR="00F75F8E" w:rsidTr="34DEEBA4" w14:paraId="7C464B2A" w14:textId="77777777">
        <w:tc>
          <w:tcPr>
            <w:tcW w:w="4111" w:type="dxa"/>
            <w:tcMar/>
          </w:tcPr>
          <w:p w:rsidR="00F75F8E" w:rsidP="00F75F8E" w:rsidRDefault="00F75F8E" w14:paraId="04A9AC5E" w14:textId="77777777">
            <w:pPr>
              <w:spacing w:line="320" w:lineRule="atLeast"/>
              <w:jc w:val="right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</w:tbl>
    <w:p w:rsidR="00F75F8E" w:rsidP="00F75F8E" w:rsidRDefault="00F75F8E" w14:paraId="7593BB61" w14:textId="77777777">
      <w:pPr>
        <w:rPr>
          <w:b/>
          <w:bCs/>
          <w:sz w:val="28"/>
          <w:szCs w:val="28"/>
        </w:rPr>
      </w:pPr>
      <w:r w:rsidR="00F75F8E">
        <w:drawing>
          <wp:inline wp14:editId="449F636E" wp14:anchorId="4A988642">
            <wp:extent cx="2018030" cy="1085215"/>
            <wp:effectExtent l="0" t="0" r="1270" b="635"/>
            <wp:docPr id="340" name="Imagem 34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40"/>
                    <pic:cNvPicPr/>
                  </pic:nvPicPr>
                  <pic:blipFill>
                    <a:blip r:embed="R8e2d8be98f2e437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1803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F8E" w:rsidP="00F75F8E" w:rsidRDefault="00F75F8E" w14:paraId="43ED6C7B" w14:textId="7D7A407C">
      <w:pPr>
        <w:rPr>
          <w:b/>
          <w:bCs/>
          <w:sz w:val="28"/>
          <w:szCs w:val="28"/>
        </w:rPr>
      </w:pPr>
    </w:p>
    <w:p w:rsidR="00F75F8E" w:rsidP="00F75F8E" w:rsidRDefault="00F75F8E" w14:paraId="07621D9C" w14:textId="3E76B7B4">
      <w:pPr>
        <w:rPr>
          <w:b/>
          <w:bCs/>
          <w:sz w:val="28"/>
          <w:szCs w:val="28"/>
        </w:rPr>
      </w:pPr>
    </w:p>
    <w:p w:rsidR="00F75F8E" w:rsidP="00F75F8E" w:rsidRDefault="00F75F8E" w14:paraId="6B7242B0" w14:textId="77777777">
      <w:pPr>
        <w:rPr>
          <w:b/>
          <w:bCs/>
          <w:sz w:val="28"/>
          <w:szCs w:val="28"/>
        </w:rPr>
      </w:pPr>
    </w:p>
    <w:p w:rsidR="00F75F8E" w:rsidP="3890BBF7" w:rsidRDefault="00F75F8E" w14:paraId="076FACCA" w14:textId="77777777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:rsidR="00F75F8E" w:rsidP="3890BBF7" w:rsidRDefault="00F75F8E" w14:paraId="79605547" w14:textId="77777777">
      <w:pPr>
        <w:jc w:val="right"/>
        <w:rPr>
          <w:b/>
          <w:bCs/>
          <w:sz w:val="28"/>
          <w:szCs w:val="28"/>
        </w:rPr>
      </w:pPr>
    </w:p>
    <w:p w:rsidR="00F75F8E" w:rsidP="3890BBF7" w:rsidRDefault="00F75F8E" w14:paraId="4A2E4A17" w14:textId="77777777">
      <w:pPr>
        <w:jc w:val="right"/>
        <w:rPr>
          <w:b/>
          <w:bCs/>
          <w:sz w:val="28"/>
          <w:szCs w:val="28"/>
        </w:rPr>
      </w:pPr>
    </w:p>
    <w:p w:rsidR="00F75F8E" w:rsidP="3890BBF7" w:rsidRDefault="00F75F8E" w14:paraId="4D024F9F" w14:textId="7FB47D0D">
      <w:pPr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:rsidRPr="006B626C" w:rsidR="00151E80" w:rsidP="696AE336" w:rsidRDefault="0DEC22B2" w14:paraId="633F13F3" w14:textId="03A47FEF">
      <w:pPr>
        <w:jc w:val="right"/>
        <w:rPr>
          <w:rFonts w:ascii="Arial" w:hAnsi="Arial" w:cs="Arial"/>
          <w:b w:val="1"/>
          <w:bCs w:val="1"/>
          <w:sz w:val="26"/>
          <w:szCs w:val="26"/>
        </w:rPr>
      </w:pPr>
      <w:r w:rsidRPr="031FF410" w:rsidR="6FA17919">
        <w:rPr>
          <w:rFonts w:ascii="Arial" w:hAnsi="Arial" w:cs="Arial"/>
          <w:b w:val="1"/>
          <w:bCs w:val="1"/>
          <w:sz w:val="26"/>
          <w:szCs w:val="26"/>
        </w:rPr>
        <w:t>Análise do</w:t>
      </w:r>
      <w:r w:rsidRPr="031FF410" w:rsidR="31E3CC53">
        <w:rPr>
          <w:rFonts w:ascii="Arial" w:hAnsi="Arial" w:cs="Arial"/>
          <w:b w:val="1"/>
          <w:bCs w:val="1"/>
          <w:sz w:val="26"/>
          <w:szCs w:val="26"/>
        </w:rPr>
        <w:t>s</w:t>
      </w:r>
      <w:r w:rsidRPr="031FF410" w:rsidR="6FA17919">
        <w:rPr>
          <w:rFonts w:ascii="Arial" w:hAnsi="Arial" w:cs="Arial"/>
          <w:b w:val="1"/>
          <w:bCs w:val="1"/>
          <w:sz w:val="26"/>
          <w:szCs w:val="26"/>
        </w:rPr>
        <w:t xml:space="preserve"> registros obtidos entre </w:t>
      </w:r>
      <w:r w:rsidRPr="031FF410" w:rsidR="6FA17919">
        <w:rPr>
          <w:rFonts w:ascii="Arial" w:hAnsi="Arial" w:cs="Arial"/>
          <w:b w:val="1"/>
          <w:bCs w:val="1"/>
          <w:sz w:val="26"/>
          <w:szCs w:val="26"/>
        </w:rPr>
        <w:t xml:space="preserve"> </w:t>
      </w:r>
      <w:r>
        <w:br/>
      </w:r>
      <w:r w:rsidRPr="031FF410" w:rsidR="797653EB">
        <w:rPr>
          <w:rFonts w:ascii="Arial" w:hAnsi="Arial" w:cs="Arial"/>
          <w:b w:val="1"/>
          <w:bCs w:val="1"/>
          <w:sz w:val="26"/>
          <w:szCs w:val="26"/>
        </w:rPr>
        <w:t xml:space="preserve"> </w:t>
      </w:r>
      <w:r w:rsidRPr="031FF410" w:rsidR="7D17D587">
        <w:rPr>
          <w:rFonts w:ascii="Arial" w:hAnsi="Arial" w:cs="Arial"/>
          <w:b w:val="1"/>
          <w:bCs w:val="1"/>
          <w:sz w:val="26"/>
          <w:szCs w:val="26"/>
        </w:rPr>
        <w:t>01 de dezembro</w:t>
      </w:r>
      <w:r w:rsidRPr="031FF410" w:rsidR="797653EB">
        <w:rPr>
          <w:rFonts w:ascii="Arial" w:hAnsi="Arial" w:cs="Arial"/>
          <w:b w:val="1"/>
          <w:bCs w:val="1"/>
          <w:sz w:val="26"/>
          <w:szCs w:val="26"/>
        </w:rPr>
        <w:t xml:space="preserve"> </w:t>
      </w:r>
      <w:r w:rsidRPr="031FF410" w:rsidR="797653EB">
        <w:rPr>
          <w:rFonts w:ascii="Arial" w:hAnsi="Arial" w:cs="Arial"/>
          <w:b w:val="1"/>
          <w:bCs w:val="1"/>
          <w:sz w:val="26"/>
          <w:szCs w:val="26"/>
        </w:rPr>
        <w:t>de 2022</w:t>
      </w:r>
      <w:r w:rsidRPr="031FF410" w:rsidR="12E8FA06">
        <w:rPr>
          <w:rFonts w:ascii="Arial" w:hAnsi="Arial" w:cs="Arial"/>
          <w:b w:val="1"/>
          <w:bCs w:val="1"/>
          <w:sz w:val="26"/>
          <w:szCs w:val="26"/>
        </w:rPr>
        <w:t xml:space="preserve"> </w:t>
      </w:r>
      <w:r w:rsidRPr="031FF410" w:rsidR="67D58A01">
        <w:rPr>
          <w:rFonts w:ascii="Arial" w:hAnsi="Arial" w:cs="Arial"/>
          <w:b w:val="1"/>
          <w:bCs w:val="1"/>
          <w:sz w:val="26"/>
          <w:szCs w:val="26"/>
        </w:rPr>
        <w:t xml:space="preserve">e </w:t>
      </w:r>
      <w:r w:rsidRPr="031FF410" w:rsidR="0EC08EFC">
        <w:rPr>
          <w:rFonts w:ascii="Arial" w:hAnsi="Arial" w:cs="Arial"/>
          <w:b w:val="1"/>
          <w:bCs w:val="1"/>
          <w:sz w:val="26"/>
          <w:szCs w:val="26"/>
        </w:rPr>
        <w:t>30</w:t>
      </w:r>
      <w:r w:rsidRPr="031FF410" w:rsidR="67D58A01">
        <w:rPr>
          <w:rFonts w:ascii="Arial" w:hAnsi="Arial" w:cs="Arial"/>
          <w:b w:val="1"/>
          <w:bCs w:val="1"/>
          <w:sz w:val="26"/>
          <w:szCs w:val="26"/>
        </w:rPr>
        <w:t xml:space="preserve"> </w:t>
      </w:r>
      <w:r w:rsidRPr="031FF410" w:rsidR="67D58A01">
        <w:rPr>
          <w:rFonts w:ascii="Arial" w:hAnsi="Arial" w:cs="Arial"/>
          <w:b w:val="1"/>
          <w:bCs w:val="1"/>
          <w:sz w:val="26"/>
          <w:szCs w:val="26"/>
        </w:rPr>
        <w:t xml:space="preserve">de </w:t>
      </w:r>
      <w:r w:rsidRPr="031FF410" w:rsidR="289AE4C2">
        <w:rPr>
          <w:rFonts w:ascii="Arial" w:hAnsi="Arial" w:cs="Arial"/>
          <w:b w:val="1"/>
          <w:bCs w:val="1"/>
          <w:sz w:val="26"/>
          <w:szCs w:val="26"/>
        </w:rPr>
        <w:t>junho</w:t>
      </w:r>
      <w:r w:rsidRPr="031FF410" w:rsidR="67D58A01">
        <w:rPr>
          <w:rFonts w:ascii="Arial" w:hAnsi="Arial" w:cs="Arial"/>
          <w:b w:val="1"/>
          <w:bCs w:val="1"/>
          <w:sz w:val="26"/>
          <w:szCs w:val="26"/>
        </w:rPr>
        <w:t xml:space="preserve"> </w:t>
      </w:r>
      <w:r w:rsidRPr="031FF410" w:rsidR="67D58A01">
        <w:rPr>
          <w:rFonts w:ascii="Arial" w:hAnsi="Arial" w:cs="Arial"/>
          <w:b w:val="1"/>
          <w:bCs w:val="1"/>
          <w:sz w:val="26"/>
          <w:szCs w:val="26"/>
        </w:rPr>
        <w:t>de 202</w:t>
      </w:r>
      <w:r w:rsidRPr="031FF410" w:rsidR="4A638421">
        <w:rPr>
          <w:rFonts w:ascii="Arial" w:hAnsi="Arial" w:cs="Arial"/>
          <w:b w:val="1"/>
          <w:bCs w:val="1"/>
          <w:sz w:val="26"/>
          <w:szCs w:val="26"/>
        </w:rPr>
        <w:t>3</w:t>
      </w:r>
    </w:p>
    <w:p w:rsidRPr="00CC4E6C" w:rsidR="00151E80" w:rsidP="3890BBF7" w:rsidRDefault="45F37A16" w14:paraId="50A6141F" w14:textId="005EFF4B">
      <w:pPr>
        <w:jc w:val="right"/>
        <w:rPr>
          <w:rFonts w:ascii="Arial" w:hAnsi="Arial" w:cs="Arial"/>
          <w:b w:val="1"/>
          <w:bCs w:val="1"/>
          <w:sz w:val="26"/>
          <w:szCs w:val="26"/>
        </w:rPr>
      </w:pPr>
      <w:r w:rsidRPr="52220C84" w:rsidR="45F37A16">
        <w:rPr>
          <w:rFonts w:ascii="Arial" w:hAnsi="Arial" w:cs="Arial"/>
          <w:b w:val="1"/>
          <w:bCs w:val="1"/>
          <w:sz w:val="26"/>
          <w:szCs w:val="26"/>
        </w:rPr>
        <w:t>na estação Sismológica SP7,</w:t>
      </w:r>
      <w:r w:rsidRPr="52220C84" w:rsidR="76587AAC">
        <w:rPr>
          <w:rFonts w:ascii="Arial" w:hAnsi="Arial" w:cs="Arial"/>
          <w:b w:val="1"/>
          <w:bCs w:val="1"/>
          <w:sz w:val="26"/>
          <w:szCs w:val="26"/>
        </w:rPr>
        <w:t xml:space="preserve"> </w:t>
      </w:r>
      <w:r w:rsidRPr="52220C84" w:rsidR="45F37A16">
        <w:rPr>
          <w:rFonts w:ascii="Arial" w:hAnsi="Arial" w:cs="Arial"/>
          <w:b w:val="1"/>
          <w:bCs w:val="1"/>
          <w:sz w:val="26"/>
          <w:szCs w:val="26"/>
        </w:rPr>
        <w:t>Salto Pilão, SC.</w:t>
      </w:r>
    </w:p>
    <w:p w:rsidRPr="00CC4E6C" w:rsidR="3890BBF7" w:rsidP="3890BBF7" w:rsidRDefault="3890BBF7" w14:paraId="784F42F3" w14:textId="34EC2B5A">
      <w:pPr>
        <w:jc w:val="right"/>
        <w:rPr>
          <w:rFonts w:ascii="Arial" w:hAnsi="Arial" w:cs="Arial"/>
          <w:b/>
          <w:bCs/>
          <w:sz w:val="26"/>
          <w:szCs w:val="26"/>
        </w:rPr>
      </w:pPr>
    </w:p>
    <w:p w:rsidRPr="00CC4E6C" w:rsidR="3890BBF7" w:rsidP="3890BBF7" w:rsidRDefault="3890BBF7" w14:paraId="116E76B3" w14:textId="34E8C6E7">
      <w:pPr>
        <w:jc w:val="right"/>
        <w:rPr>
          <w:rFonts w:ascii="Arial" w:hAnsi="Arial" w:cs="Arial"/>
          <w:b/>
          <w:bCs/>
          <w:sz w:val="26"/>
          <w:szCs w:val="26"/>
        </w:rPr>
      </w:pPr>
    </w:p>
    <w:p w:rsidRPr="00CC4E6C" w:rsidR="3890BBF7" w:rsidP="3890BBF7" w:rsidRDefault="3890BBF7" w14:paraId="745BF33F" w14:textId="79EBF82B">
      <w:pPr>
        <w:jc w:val="right"/>
        <w:rPr>
          <w:rFonts w:ascii="Arial" w:hAnsi="Arial" w:cs="Arial"/>
          <w:b/>
          <w:bCs/>
          <w:sz w:val="26"/>
          <w:szCs w:val="26"/>
        </w:rPr>
      </w:pPr>
    </w:p>
    <w:p w:rsidRPr="00CC4E6C" w:rsidR="3890BBF7" w:rsidP="3890BBF7" w:rsidRDefault="3890BBF7" w14:paraId="69069642" w14:textId="567FEBE0">
      <w:pPr>
        <w:jc w:val="right"/>
        <w:rPr>
          <w:rFonts w:ascii="Arial" w:hAnsi="Arial" w:cs="Arial"/>
          <w:b/>
          <w:bCs/>
          <w:sz w:val="26"/>
          <w:szCs w:val="26"/>
        </w:rPr>
      </w:pPr>
    </w:p>
    <w:p w:rsidRPr="00CC4E6C" w:rsidR="45F37A16" w:rsidP="52220C84" w:rsidRDefault="45F37A16" w14:paraId="027D74A5" w14:textId="70EC90B6">
      <w:pPr>
        <w:pStyle w:val="Normal"/>
        <w:spacing w:before="240" w:after="120"/>
        <w:jc w:val="right"/>
        <w:rPr>
          <w:rFonts w:ascii="Arial" w:hAnsi="Arial" w:cs="Arial"/>
          <w:b w:val="1"/>
          <w:bCs w:val="1"/>
          <w:sz w:val="26"/>
          <w:szCs w:val="26"/>
        </w:rPr>
      </w:pPr>
      <w:r w:rsidRPr="52220C84" w:rsidR="45F37A16">
        <w:rPr>
          <w:rFonts w:ascii="Arial" w:hAnsi="Arial" w:cs="Arial"/>
          <w:b w:val="1"/>
          <w:bCs w:val="1"/>
          <w:sz w:val="26"/>
          <w:szCs w:val="26"/>
        </w:rPr>
        <w:t>Cliente</w:t>
      </w:r>
    </w:p>
    <w:p w:rsidR="006B626C" w:rsidP="52220C84" w:rsidRDefault="00CC4E6C" w14:paraId="0578560B" w14:textId="386B2BB4">
      <w:pPr>
        <w:spacing w:before="240" w:after="120"/>
        <w:jc w:val="right"/>
        <w:rPr>
          <w:rFonts w:ascii="Arial" w:hAnsi="Arial" w:cs="Arial"/>
          <w:b w:val="1"/>
          <w:bCs w:val="1"/>
          <w:sz w:val="26"/>
          <w:szCs w:val="26"/>
        </w:rPr>
      </w:pPr>
      <w:r w:rsidRPr="52220C84" w:rsidR="45F37A16">
        <w:rPr>
          <w:rFonts w:ascii="Arial" w:hAnsi="Arial" w:cs="Arial"/>
          <w:b w:val="1"/>
          <w:bCs w:val="1"/>
          <w:sz w:val="26"/>
          <w:szCs w:val="26"/>
        </w:rPr>
        <w:t>Consórcio empresarial Salto Pilão - CESAP</w:t>
      </w:r>
    </w:p>
    <w:p w:rsidR="006B626C" w:rsidP="52220C84" w:rsidRDefault="00CC4E6C" w14:paraId="3B615B2F" w14:textId="500E7913">
      <w:pPr>
        <w:pStyle w:val="Normal"/>
        <w:spacing w:before="240" w:after="120"/>
        <w:jc w:val="right"/>
        <w:rPr>
          <w:rFonts w:ascii="Arial" w:hAnsi="Arial" w:cs="Arial"/>
          <w:b w:val="1"/>
          <w:bCs w:val="1"/>
          <w:sz w:val="26"/>
          <w:szCs w:val="26"/>
        </w:rPr>
      </w:pPr>
    </w:p>
    <w:p w:rsidR="006B626C" w:rsidP="52220C84" w:rsidRDefault="00CC4E6C" w14:paraId="3B99ACE0" w14:textId="524B7AB4">
      <w:pPr>
        <w:pStyle w:val="Normal"/>
        <w:spacing w:before="240" w:after="120"/>
        <w:jc w:val="right"/>
        <w:rPr>
          <w:rFonts w:ascii="Arial" w:hAnsi="Arial" w:cs="Arial"/>
          <w:b w:val="1"/>
          <w:bCs w:val="1"/>
          <w:sz w:val="26"/>
          <w:szCs w:val="26"/>
        </w:rPr>
      </w:pPr>
      <w:r w:rsidRPr="52220C84" w:rsidR="00CC4E6C">
        <w:rPr>
          <w:rFonts w:ascii="Arial" w:hAnsi="Arial" w:cs="Arial"/>
          <w:b w:val="1"/>
          <w:bCs w:val="1"/>
          <w:sz w:val="26"/>
          <w:szCs w:val="26"/>
        </w:rPr>
        <w:t xml:space="preserve">Unidade Responsável </w:t>
      </w:r>
    </w:p>
    <w:p w:rsidRPr="00CC4E6C" w:rsidR="45F37A16" w:rsidP="52220C84" w:rsidRDefault="006B626C" w14:paraId="40998755" w14:textId="4F03D8C5">
      <w:pPr>
        <w:pStyle w:val="Normal"/>
        <w:spacing w:before="240" w:after="120" w:line="360" w:lineRule="auto"/>
        <w:jc w:val="right"/>
        <w:rPr>
          <w:rFonts w:ascii="Arial" w:hAnsi="Arial" w:cs="Arial"/>
          <w:b w:val="1"/>
          <w:bCs w:val="1"/>
          <w:sz w:val="26"/>
          <w:szCs w:val="26"/>
        </w:rPr>
      </w:pPr>
      <w:r w:rsidRPr="52220C84" w:rsidR="006B626C">
        <w:rPr>
          <w:rFonts w:ascii="Arial" w:hAnsi="Arial" w:cs="Arial"/>
          <w:b w:val="1"/>
          <w:bCs w:val="1"/>
          <w:sz w:val="26"/>
          <w:szCs w:val="26"/>
        </w:rPr>
        <w:t xml:space="preserve">Unidade de Negócios </w:t>
      </w:r>
      <w:r w:rsidRPr="52220C84" w:rsidR="45F37A16">
        <w:rPr>
          <w:rFonts w:ascii="Arial" w:hAnsi="Arial" w:cs="Arial"/>
          <w:b w:val="1"/>
          <w:bCs w:val="1"/>
          <w:sz w:val="26"/>
          <w:szCs w:val="26"/>
        </w:rPr>
        <w:t>Cidades</w:t>
      </w:r>
      <w:r w:rsidRPr="52220C84" w:rsidR="006B626C">
        <w:rPr>
          <w:rFonts w:ascii="Arial" w:hAnsi="Arial" w:cs="Arial"/>
          <w:b w:val="1"/>
          <w:bCs w:val="1"/>
          <w:sz w:val="26"/>
          <w:szCs w:val="26"/>
        </w:rPr>
        <w:t>, Infraestrutura</w:t>
      </w:r>
      <w:r w:rsidRPr="52220C84" w:rsidR="45F37A16">
        <w:rPr>
          <w:rFonts w:ascii="Arial" w:hAnsi="Arial" w:cs="Arial"/>
          <w:b w:val="1"/>
          <w:bCs w:val="1"/>
          <w:sz w:val="26"/>
          <w:szCs w:val="26"/>
        </w:rPr>
        <w:t xml:space="preserve"> e Meio Ambiente</w:t>
      </w:r>
      <w:r w:rsidRPr="52220C84" w:rsidR="006B626C">
        <w:rPr>
          <w:rFonts w:ascii="Arial" w:hAnsi="Arial" w:cs="Arial"/>
          <w:b w:val="1"/>
          <w:bCs w:val="1"/>
          <w:sz w:val="26"/>
          <w:szCs w:val="26"/>
        </w:rPr>
        <w:t>- CIMA</w:t>
      </w:r>
      <w:r>
        <w:br/>
      </w:r>
      <w:r w:rsidRPr="52220C84" w:rsidR="006B626C">
        <w:rPr>
          <w:rFonts w:ascii="Arial" w:hAnsi="Arial" w:cs="Arial"/>
          <w:b w:val="1"/>
          <w:bCs w:val="1"/>
          <w:sz w:val="26"/>
          <w:szCs w:val="26"/>
        </w:rPr>
        <w:t>Seção de Obras Civis - SOC</w:t>
      </w:r>
      <w:r>
        <w:br/>
      </w:r>
    </w:p>
    <w:tbl>
      <w:tblPr>
        <w:tblStyle w:val="Tabelacomgrade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747"/>
        <w:gridCol w:w="4748"/>
      </w:tblGrid>
      <w:tr w:rsidRPr="00CC4E6C" w:rsidR="00773191" w:rsidTr="08A16D3F" w14:paraId="212FF5F1" w14:textId="77777777">
        <w:tc>
          <w:tcPr>
            <w:tcW w:w="4747" w:type="dxa"/>
          </w:tcPr>
          <w:p w:rsidRPr="00CC4E6C" w:rsidR="00151E80" w:rsidRDefault="00151E80" w14:paraId="0E5EC32E" w14:textId="5EFDC78B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4748" w:type="dxa"/>
          </w:tcPr>
          <w:p w:rsidRPr="00CC4E6C" w:rsidR="00151E80" w:rsidRDefault="00151E80" w14:paraId="406FEEFB" w14:textId="77777777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:rsidRPr="00CC4E6C" w:rsidR="00EE61B0" w:rsidRDefault="001311B8" w14:paraId="47FAE176" w14:textId="77777777">
      <w:pPr>
        <w:rPr>
          <w:rFonts w:ascii="Arial" w:hAnsi="Arial" w:cs="Arial"/>
          <w:b/>
          <w:sz w:val="26"/>
          <w:szCs w:val="26"/>
        </w:rPr>
        <w:sectPr w:rsidRPr="00CC4E6C" w:rsidR="00EE61B0" w:rsidSect="007554DE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40" w:orient="portrait" w:code="9"/>
          <w:pgMar w:top="2722" w:right="1134" w:bottom="1418" w:left="1418" w:header="709" w:footer="709" w:gutter="0"/>
          <w:paperSrc w:first="7" w:other="7"/>
          <w:pgNumType w:start="1" w:chapSep="emDash"/>
          <w:cols w:space="720"/>
          <w:titlePg/>
          <w:docGrid w:linePitch="272"/>
        </w:sectPr>
      </w:pPr>
      <w:r w:rsidRPr="00CC4E6C">
        <w:rPr>
          <w:rFonts w:ascii="Arial" w:hAnsi="Arial" w:cs="Arial"/>
          <w:b/>
          <w:sz w:val="26"/>
          <w:szCs w:val="26"/>
        </w:rPr>
        <w:br w:type="page"/>
      </w:r>
    </w:p>
    <w:p w:rsidRPr="002C418D" w:rsidR="00903FE0" w:rsidP="7713A063" w:rsidRDefault="00903FE0" w14:paraId="7EA84D92" w14:textId="0FC26469">
      <w:pPr>
        <w:spacing w:before="120" w:after="120" w:line="360" w:lineRule="auto"/>
        <w:rPr>
          <w:rFonts w:ascii="Arial" w:hAnsi="Arial" w:cs="Arial"/>
          <w:b/>
          <w:bCs/>
          <w:sz w:val="28"/>
          <w:szCs w:val="28"/>
        </w:rPr>
      </w:pPr>
      <w:r w:rsidRPr="3890BBF7">
        <w:rPr>
          <w:rFonts w:ascii="Arial" w:hAnsi="Arial" w:cs="Arial"/>
          <w:b/>
          <w:bCs/>
          <w:sz w:val="28"/>
          <w:szCs w:val="28"/>
        </w:rPr>
        <w:lastRenderedPageBreak/>
        <w:t>RESUMO</w:t>
      </w:r>
    </w:p>
    <w:p w:rsidR="6465DE2F" w:rsidP="461F33E5" w:rsidRDefault="6465DE2F" w14:paraId="0E8F9865" w14:textId="70144EF9">
      <w:pPr>
        <w:pStyle w:val="Normal"/>
        <w:spacing w:line="360" w:lineRule="auto"/>
        <w:jc w:val="both"/>
        <w:rPr>
          <w:rFonts w:ascii="Arial" w:hAnsi="Arial" w:eastAsia="Arial" w:cs="Arial"/>
          <w:sz w:val="24"/>
          <w:szCs w:val="24"/>
        </w:rPr>
      </w:pPr>
      <w:r w:rsidRPr="34DEEBA4" w:rsidR="3901235F">
        <w:rPr>
          <w:rFonts w:ascii="Arial" w:hAnsi="Arial" w:eastAsia="Arial" w:cs="Arial"/>
          <w:sz w:val="24"/>
          <w:szCs w:val="24"/>
        </w:rPr>
        <w:t>Neste Relatório são apresentados os resultados do monitoramento sismológico efetuado na área da Usina Hidrelétrica Salto Pilão, por meio da Estação Sismológica SP7, no período entre</w:t>
      </w:r>
      <w:r w:rsidRPr="34DEEBA4" w:rsidR="67CCAB5E">
        <w:rPr>
          <w:rFonts w:ascii="Arial" w:hAnsi="Arial" w:eastAsia="Arial" w:cs="Arial"/>
          <w:sz w:val="24"/>
          <w:szCs w:val="24"/>
        </w:rPr>
        <w:t xml:space="preserve"> </w:t>
      </w:r>
      <w:r w:rsidRPr="34DEEBA4" w:rsidR="6F5B620E">
        <w:rPr>
          <w:rFonts w:ascii="Arial" w:hAnsi="Arial" w:eastAsia="Arial" w:cs="Arial"/>
          <w:sz w:val="24"/>
          <w:szCs w:val="24"/>
        </w:rPr>
        <w:t>01</w:t>
      </w:r>
      <w:r w:rsidRPr="34DEEBA4" w:rsidR="7204566C">
        <w:rPr>
          <w:rFonts w:ascii="Arial" w:hAnsi="Arial" w:eastAsia="Arial" w:cs="Arial"/>
          <w:sz w:val="24"/>
          <w:szCs w:val="24"/>
        </w:rPr>
        <w:t>.</w:t>
      </w:r>
      <w:r w:rsidRPr="34DEEBA4" w:rsidR="61BB35AB">
        <w:rPr>
          <w:rFonts w:ascii="Arial" w:hAnsi="Arial" w:eastAsia="Arial" w:cs="Arial"/>
          <w:sz w:val="24"/>
          <w:szCs w:val="24"/>
        </w:rPr>
        <w:t>12</w:t>
      </w:r>
      <w:r w:rsidRPr="34DEEBA4" w:rsidR="7204566C">
        <w:rPr>
          <w:rFonts w:ascii="Arial" w:hAnsi="Arial" w:eastAsia="Arial" w:cs="Arial"/>
          <w:sz w:val="24"/>
          <w:szCs w:val="24"/>
        </w:rPr>
        <w:t>.2022</w:t>
      </w:r>
      <w:r w:rsidRPr="34DEEBA4" w:rsidR="341081AE">
        <w:rPr>
          <w:rFonts w:ascii="Arial" w:hAnsi="Arial" w:eastAsia="Arial" w:cs="Arial"/>
          <w:sz w:val="24"/>
          <w:szCs w:val="24"/>
        </w:rPr>
        <w:t xml:space="preserve"> e </w:t>
      </w:r>
      <w:r w:rsidRPr="34DEEBA4" w:rsidR="3F20B512">
        <w:rPr>
          <w:rFonts w:ascii="Arial" w:hAnsi="Arial" w:eastAsia="Arial" w:cs="Arial"/>
          <w:sz w:val="24"/>
          <w:szCs w:val="24"/>
        </w:rPr>
        <w:t>30</w:t>
      </w:r>
      <w:r w:rsidRPr="34DEEBA4" w:rsidR="341081AE">
        <w:rPr>
          <w:rFonts w:ascii="Arial" w:hAnsi="Arial" w:eastAsia="Arial" w:cs="Arial"/>
          <w:sz w:val="24"/>
          <w:szCs w:val="24"/>
        </w:rPr>
        <w:t>.</w:t>
      </w:r>
      <w:r w:rsidRPr="34DEEBA4" w:rsidR="43563CBD">
        <w:rPr>
          <w:rFonts w:ascii="Arial" w:hAnsi="Arial" w:eastAsia="Arial" w:cs="Arial"/>
          <w:sz w:val="24"/>
          <w:szCs w:val="24"/>
        </w:rPr>
        <w:t>06</w:t>
      </w:r>
      <w:r w:rsidRPr="34DEEBA4" w:rsidR="341081AE">
        <w:rPr>
          <w:rFonts w:ascii="Arial" w:hAnsi="Arial" w:eastAsia="Arial" w:cs="Arial"/>
          <w:sz w:val="24"/>
          <w:szCs w:val="24"/>
        </w:rPr>
        <w:t>.202</w:t>
      </w:r>
      <w:r w:rsidRPr="34DEEBA4" w:rsidR="10196A88">
        <w:rPr>
          <w:rFonts w:ascii="Arial" w:hAnsi="Arial" w:eastAsia="Arial" w:cs="Arial"/>
          <w:sz w:val="24"/>
          <w:szCs w:val="24"/>
        </w:rPr>
        <w:t>3</w:t>
      </w:r>
      <w:r w:rsidRPr="34DEEBA4" w:rsidR="3901235F">
        <w:rPr>
          <w:rFonts w:ascii="Arial" w:hAnsi="Arial" w:eastAsia="Arial" w:cs="Arial"/>
          <w:sz w:val="24"/>
          <w:szCs w:val="24"/>
        </w:rPr>
        <w:t xml:space="preserve">, permitindo acompanhar a </w:t>
      </w:r>
      <w:r w:rsidRPr="34DEEBA4" w:rsidR="3901235F">
        <w:rPr>
          <w:rFonts w:ascii="Arial" w:hAnsi="Arial" w:eastAsia="Arial" w:cs="Arial"/>
          <w:sz w:val="24"/>
          <w:szCs w:val="24"/>
        </w:rPr>
        <w:t>sismicidade</w:t>
      </w:r>
      <w:r w:rsidRPr="34DEEBA4" w:rsidR="3901235F">
        <w:rPr>
          <w:rFonts w:ascii="Arial" w:hAnsi="Arial" w:eastAsia="Arial" w:cs="Arial"/>
          <w:sz w:val="24"/>
          <w:szCs w:val="24"/>
        </w:rPr>
        <w:t xml:space="preserve"> local e orientar a adoção de eventuais medidas mitigadoras. Durante o monitoramento sismológico local efetuado</w:t>
      </w:r>
      <w:r w:rsidRPr="34DEEBA4" w:rsidR="4BFAD21F">
        <w:rPr>
          <w:rFonts w:ascii="Arial" w:hAnsi="Arial" w:eastAsia="Arial" w:cs="Arial"/>
          <w:sz w:val="24"/>
          <w:szCs w:val="24"/>
        </w:rPr>
        <w:t>,</w:t>
      </w:r>
      <w:r w:rsidRPr="34DEEBA4" w:rsidR="3901235F">
        <w:rPr>
          <w:rFonts w:ascii="Arial" w:hAnsi="Arial" w:eastAsia="Arial" w:cs="Arial"/>
          <w:sz w:val="24"/>
          <w:szCs w:val="24"/>
        </w:rPr>
        <w:t xml:space="preserve"> a</w:t>
      </w:r>
      <w:r w:rsidRPr="34DEEBA4" w:rsidR="49AFF386">
        <w:rPr>
          <w:rFonts w:ascii="Arial" w:hAnsi="Arial" w:eastAsia="Arial" w:cs="Arial"/>
          <w:sz w:val="24"/>
          <w:szCs w:val="24"/>
        </w:rPr>
        <w:t xml:space="preserve"> Estação SP7 registrou </w:t>
      </w:r>
      <w:r w:rsidRPr="34DEEBA4" w:rsidR="07D22887">
        <w:rPr>
          <w:rFonts w:ascii="Arial" w:hAnsi="Arial" w:eastAsia="Arial" w:cs="Arial"/>
          <w:sz w:val="24"/>
          <w:szCs w:val="24"/>
        </w:rPr>
        <w:t>sessenta e se</w:t>
      </w:r>
      <w:r w:rsidRPr="34DEEBA4" w:rsidR="3BFFF8D9">
        <w:rPr>
          <w:rFonts w:ascii="Arial" w:hAnsi="Arial" w:eastAsia="Arial" w:cs="Arial"/>
          <w:sz w:val="24"/>
          <w:szCs w:val="24"/>
        </w:rPr>
        <w:t>te</w:t>
      </w:r>
      <w:r w:rsidRPr="34DEEBA4" w:rsidR="49AFF386">
        <w:rPr>
          <w:rFonts w:ascii="Arial" w:hAnsi="Arial" w:eastAsia="Arial" w:cs="Arial"/>
          <w:sz w:val="24"/>
          <w:szCs w:val="24"/>
        </w:rPr>
        <w:t xml:space="preserve"> </w:t>
      </w:r>
      <w:r w:rsidRPr="34DEEBA4" w:rsidR="49AFF386">
        <w:rPr>
          <w:rFonts w:ascii="Arial" w:hAnsi="Arial" w:eastAsia="Arial" w:cs="Arial"/>
          <w:sz w:val="24"/>
          <w:szCs w:val="24"/>
        </w:rPr>
        <w:t>(</w:t>
      </w:r>
      <w:r w:rsidRPr="34DEEBA4" w:rsidR="5FDB5A98">
        <w:rPr>
          <w:rFonts w:ascii="Arial" w:hAnsi="Arial" w:eastAsia="Arial" w:cs="Arial"/>
          <w:sz w:val="24"/>
          <w:szCs w:val="24"/>
        </w:rPr>
        <w:t>6</w:t>
      </w:r>
      <w:r w:rsidRPr="34DEEBA4" w:rsidR="0DB91949">
        <w:rPr>
          <w:rFonts w:ascii="Arial" w:hAnsi="Arial" w:eastAsia="Arial" w:cs="Arial"/>
          <w:sz w:val="24"/>
          <w:szCs w:val="24"/>
        </w:rPr>
        <w:t>7</w:t>
      </w:r>
      <w:r w:rsidRPr="34DEEBA4" w:rsidR="49AFF386">
        <w:rPr>
          <w:rFonts w:ascii="Arial" w:hAnsi="Arial" w:eastAsia="Arial" w:cs="Arial"/>
          <w:sz w:val="24"/>
          <w:szCs w:val="24"/>
        </w:rPr>
        <w:t>)</w:t>
      </w:r>
      <w:r w:rsidRPr="34DEEBA4" w:rsidR="3901235F">
        <w:rPr>
          <w:rFonts w:ascii="Arial" w:hAnsi="Arial" w:eastAsia="Arial" w:cs="Arial"/>
          <w:sz w:val="24"/>
          <w:szCs w:val="24"/>
        </w:rPr>
        <w:t xml:space="preserve"> desmontes em obras/pedreiras na </w:t>
      </w:r>
      <w:r w:rsidRPr="34DEEBA4" w:rsidR="77EA6E29">
        <w:rPr>
          <w:rFonts w:ascii="Arial" w:hAnsi="Arial" w:eastAsia="Arial" w:cs="Arial"/>
          <w:sz w:val="24"/>
          <w:szCs w:val="24"/>
        </w:rPr>
        <w:t>região</w:t>
      </w:r>
      <w:r w:rsidRPr="34DEEBA4" w:rsidR="737DA980">
        <w:rPr>
          <w:rFonts w:ascii="Arial" w:hAnsi="Arial" w:eastAsia="Arial" w:cs="Arial"/>
          <w:sz w:val="24"/>
          <w:szCs w:val="24"/>
        </w:rPr>
        <w:t>.</w:t>
      </w:r>
      <w:r w:rsidRPr="34DEEBA4" w:rsidR="3901235F">
        <w:rPr>
          <w:rFonts w:ascii="Arial" w:hAnsi="Arial" w:eastAsia="Arial" w:cs="Arial"/>
          <w:sz w:val="24"/>
          <w:szCs w:val="24"/>
        </w:rPr>
        <w:t xml:space="preserve"> No período de referência do presente relatório não foi observada a ocorrência de evento sísmico induzido pela </w:t>
      </w:r>
      <w:r w:rsidRPr="34DEEBA4" w:rsidR="3901235F">
        <w:rPr>
          <w:rFonts w:ascii="Arial" w:hAnsi="Arial" w:eastAsia="Arial" w:cs="Arial"/>
          <w:sz w:val="24"/>
          <w:szCs w:val="24"/>
        </w:rPr>
        <w:t>implementação</w:t>
      </w:r>
      <w:r w:rsidRPr="34DEEBA4" w:rsidR="3901235F">
        <w:rPr>
          <w:rFonts w:ascii="Arial" w:hAnsi="Arial" w:eastAsia="Arial" w:cs="Arial"/>
          <w:sz w:val="24"/>
          <w:szCs w:val="24"/>
        </w:rPr>
        <w:t xml:space="preserve"> do Empreendimento da UHE Salto Pilão. Fo</w:t>
      </w:r>
      <w:r w:rsidRPr="34DEEBA4" w:rsidR="792F68BD">
        <w:rPr>
          <w:rFonts w:ascii="Arial" w:hAnsi="Arial" w:eastAsia="Arial" w:cs="Arial"/>
          <w:sz w:val="24"/>
          <w:szCs w:val="24"/>
        </w:rPr>
        <w:t xml:space="preserve">ram detectados </w:t>
      </w:r>
      <w:r w:rsidRPr="34DEEBA4" w:rsidR="6E16A0C3">
        <w:rPr>
          <w:rFonts w:ascii="Arial" w:hAnsi="Arial" w:eastAsia="Arial" w:cs="Arial"/>
          <w:sz w:val="24"/>
          <w:szCs w:val="24"/>
        </w:rPr>
        <w:t>4</w:t>
      </w:r>
      <w:r w:rsidRPr="34DEEBA4" w:rsidR="792F68BD">
        <w:rPr>
          <w:rFonts w:ascii="Arial" w:hAnsi="Arial" w:eastAsia="Arial" w:cs="Arial"/>
          <w:sz w:val="24"/>
          <w:szCs w:val="24"/>
        </w:rPr>
        <w:t xml:space="preserve"> sismos naturais</w:t>
      </w:r>
      <w:r w:rsidRPr="34DEEBA4" w:rsidR="7D0FE2E3">
        <w:rPr>
          <w:rFonts w:ascii="Arial" w:hAnsi="Arial" w:eastAsia="Arial" w:cs="Arial"/>
          <w:sz w:val="24"/>
          <w:szCs w:val="24"/>
        </w:rPr>
        <w:t>, sendo</w:t>
      </w:r>
      <w:r w:rsidRPr="34DEEBA4" w:rsidR="695C77AE">
        <w:rPr>
          <w:rFonts w:ascii="Arial" w:hAnsi="Arial" w:eastAsia="Arial" w:cs="Arial"/>
          <w:sz w:val="24"/>
          <w:szCs w:val="24"/>
        </w:rPr>
        <w:t xml:space="preserve"> 3 destes</w:t>
      </w:r>
      <w:r w:rsidRPr="34DEEBA4" w:rsidR="57E51E66">
        <w:rPr>
          <w:rFonts w:ascii="Arial" w:hAnsi="Arial" w:eastAsia="Arial" w:cs="Arial"/>
          <w:sz w:val="24"/>
          <w:szCs w:val="24"/>
        </w:rPr>
        <w:t xml:space="preserve"> sismos locais</w:t>
      </w:r>
      <w:r w:rsidRPr="34DEEBA4" w:rsidR="3901235F">
        <w:rPr>
          <w:rFonts w:ascii="Arial" w:hAnsi="Arial" w:eastAsia="Arial" w:cs="Arial"/>
          <w:sz w:val="24"/>
          <w:szCs w:val="24"/>
        </w:rPr>
        <w:t xml:space="preserve"> próximo</w:t>
      </w:r>
      <w:r w:rsidRPr="34DEEBA4" w:rsidR="096DF8E8">
        <w:rPr>
          <w:rFonts w:ascii="Arial" w:hAnsi="Arial" w:eastAsia="Arial" w:cs="Arial"/>
          <w:sz w:val="24"/>
          <w:szCs w:val="24"/>
        </w:rPr>
        <w:t>s</w:t>
      </w:r>
      <w:r w:rsidRPr="34DEEBA4" w:rsidR="3901235F">
        <w:rPr>
          <w:rFonts w:ascii="Arial" w:hAnsi="Arial" w:eastAsia="Arial" w:cs="Arial"/>
          <w:sz w:val="24"/>
          <w:szCs w:val="24"/>
        </w:rPr>
        <w:t xml:space="preserve"> à estação SP7, </w:t>
      </w:r>
      <w:r w:rsidRPr="34DEEBA4" w:rsidR="48A19344">
        <w:rPr>
          <w:rFonts w:ascii="Arial" w:hAnsi="Arial" w:eastAsia="Arial" w:cs="Arial"/>
          <w:sz w:val="24"/>
          <w:szCs w:val="24"/>
        </w:rPr>
        <w:t>e um evento</w:t>
      </w:r>
      <w:r w:rsidRPr="34DEEBA4" w:rsidR="65ACB30F">
        <w:rPr>
          <w:rFonts w:ascii="Arial" w:hAnsi="Arial" w:eastAsia="Arial" w:cs="Arial"/>
          <w:sz w:val="24"/>
          <w:szCs w:val="24"/>
        </w:rPr>
        <w:t xml:space="preserve"> regional</w:t>
      </w:r>
      <w:r w:rsidRPr="34DEEBA4" w:rsidR="48A19344">
        <w:rPr>
          <w:rFonts w:ascii="Arial" w:hAnsi="Arial" w:eastAsia="Arial" w:cs="Arial"/>
          <w:sz w:val="24"/>
          <w:szCs w:val="24"/>
        </w:rPr>
        <w:t xml:space="preserve"> próximo à cidade de Iguape – SP, no estado de São Paulo em 2023-06-16 11:22:00 (UTC) com magnitude 4.0 </w:t>
      </w:r>
      <w:r w:rsidRPr="34DEEBA4" w:rsidR="48A19344">
        <w:rPr>
          <w:rFonts w:ascii="Arial" w:hAnsi="Arial" w:eastAsia="Arial" w:cs="Arial"/>
          <w:sz w:val="24"/>
          <w:szCs w:val="24"/>
        </w:rPr>
        <w:t>mR</w:t>
      </w:r>
      <w:r w:rsidRPr="34DEEBA4" w:rsidR="3901235F">
        <w:rPr>
          <w:rFonts w:ascii="Arial" w:hAnsi="Arial" w:eastAsia="Arial" w:cs="Arial"/>
          <w:sz w:val="24"/>
          <w:szCs w:val="24"/>
        </w:rPr>
        <w:t>.</w:t>
      </w:r>
      <w:r w:rsidRPr="34DEEBA4" w:rsidR="3901235F">
        <w:rPr>
          <w:rFonts w:ascii="Arial" w:hAnsi="Arial" w:eastAsia="Arial" w:cs="Arial"/>
          <w:sz w:val="24"/>
          <w:szCs w:val="24"/>
        </w:rPr>
        <w:t xml:space="preserve"> Ressalta-se a contribuição que este monitoramento sismológico está dando para a confirmação e a determinação dos parâmetros de eventos ocorridos no território brasileiro, em especial aqueles com epicentros nos estados de Santa Catarina e Rio Grande do Sul, e regiões vizinhas. Assim, recomenda-se que a Estação SP7 seja mantida em funcionamento, possibilitando dar continuidade ao melhor conhecimento da </w:t>
      </w:r>
      <w:r w:rsidRPr="34DEEBA4" w:rsidR="3901235F">
        <w:rPr>
          <w:rFonts w:ascii="Arial" w:hAnsi="Arial" w:eastAsia="Arial" w:cs="Arial"/>
          <w:sz w:val="24"/>
          <w:szCs w:val="24"/>
        </w:rPr>
        <w:t>sismicidade</w:t>
      </w:r>
      <w:r w:rsidRPr="34DEEBA4" w:rsidR="3901235F">
        <w:rPr>
          <w:rFonts w:ascii="Arial" w:hAnsi="Arial" w:eastAsia="Arial" w:cs="Arial"/>
          <w:sz w:val="24"/>
          <w:szCs w:val="24"/>
        </w:rPr>
        <w:t xml:space="preserve"> local e regional, além do necessário acompanhamento da operação da Usina Hidrelétrica Salto Pilão.</w:t>
      </w:r>
    </w:p>
    <w:p w:rsidR="3890BBF7" w:rsidP="3890BBF7" w:rsidRDefault="3890BBF7" w14:paraId="17254E76" w14:textId="0645292E">
      <w:p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</w:p>
    <w:p w:rsidRPr="00EC70F0" w:rsidR="00903FE0" w:rsidP="00AC44EA" w:rsidRDefault="00903FE0" w14:paraId="49565795" w14:textId="77777777">
      <w:pPr>
        <w:spacing w:before="240" w:after="120" w:line="360" w:lineRule="auto"/>
        <w:rPr>
          <w:rFonts w:ascii="Arial" w:hAnsi="Arial" w:cs="Arial"/>
          <w:b/>
          <w:sz w:val="28"/>
          <w:szCs w:val="24"/>
        </w:rPr>
      </w:pPr>
      <w:r w:rsidRPr="00EC70F0">
        <w:rPr>
          <w:rFonts w:ascii="Arial" w:hAnsi="Arial" w:cs="Arial"/>
          <w:b/>
          <w:sz w:val="28"/>
          <w:szCs w:val="24"/>
        </w:rPr>
        <w:t>Palavras-chave</w:t>
      </w:r>
    </w:p>
    <w:p w:rsidRPr="00EA59EC" w:rsidR="00CA5E09" w:rsidP="00AC44EA" w:rsidRDefault="006D13B2" w14:paraId="106AC54D" w14:textId="38DE2FCD">
      <w:pPr>
        <w:pStyle w:val="Corpodetexto"/>
        <w:spacing w:after="0"/>
        <w:rPr>
          <w:rFonts w:cs="Arial"/>
          <w:szCs w:val="24"/>
        </w:rPr>
      </w:pPr>
      <w:r w:rsidRPr="00EA59EC">
        <w:rPr>
          <w:rFonts w:cs="Arial"/>
          <w:szCs w:val="24"/>
        </w:rPr>
        <w:t xml:space="preserve">Sismologia; </w:t>
      </w:r>
      <w:proofErr w:type="spellStart"/>
      <w:r w:rsidRPr="00EA59EC">
        <w:rPr>
          <w:rFonts w:cs="Arial"/>
          <w:szCs w:val="24"/>
        </w:rPr>
        <w:t>sismicidade</w:t>
      </w:r>
      <w:proofErr w:type="spellEnd"/>
      <w:r w:rsidRPr="00EA59EC">
        <w:rPr>
          <w:rFonts w:cs="Arial"/>
          <w:szCs w:val="24"/>
        </w:rPr>
        <w:t xml:space="preserve">; Salto Pilão; sismos induzidos; sismos naturais; detonações; </w:t>
      </w:r>
      <w:r w:rsidRPr="00EA59EC" w:rsidR="00CA5E09">
        <w:rPr>
          <w:rFonts w:cs="Arial"/>
          <w:szCs w:val="24"/>
        </w:rPr>
        <w:t xml:space="preserve">UHE </w:t>
      </w:r>
      <w:r w:rsidRPr="00EA59EC" w:rsidR="00FD0ACF">
        <w:rPr>
          <w:rFonts w:cs="Arial"/>
          <w:szCs w:val="24"/>
        </w:rPr>
        <w:t>Salto Pilão</w:t>
      </w:r>
      <w:r w:rsidRPr="00EA59EC" w:rsidR="003C3FD6">
        <w:rPr>
          <w:rFonts w:cs="Arial"/>
          <w:szCs w:val="24"/>
        </w:rPr>
        <w:t>.</w:t>
      </w:r>
    </w:p>
    <w:p w:rsidRPr="002C418D" w:rsidR="001311B8" w:rsidP="006B626C" w:rsidRDefault="00903FE0" w14:paraId="3D992AF3" w14:textId="31FCEE40">
      <w:pPr>
        <w:jc w:val="center"/>
        <w:rPr>
          <w:rFonts w:ascii="Arial" w:hAnsi="Arial" w:cs="Arial"/>
          <w:b/>
          <w:sz w:val="28"/>
          <w:szCs w:val="24"/>
        </w:rPr>
      </w:pPr>
      <w:r w:rsidRPr="00CA5E09">
        <w:rPr>
          <w:rFonts w:cs="Arial"/>
          <w:szCs w:val="24"/>
        </w:rPr>
        <w:t>.</w:t>
      </w:r>
      <w:r w:rsidRPr="00CA5E09">
        <w:rPr>
          <w:rFonts w:cs="Arial"/>
          <w:szCs w:val="24"/>
        </w:rPr>
        <w:br w:type="page"/>
      </w:r>
      <w:r w:rsidR="00392CB3">
        <w:rPr>
          <w:rFonts w:ascii="Arial" w:hAnsi="Arial" w:cs="Arial"/>
          <w:b/>
          <w:sz w:val="28"/>
          <w:szCs w:val="24"/>
        </w:rPr>
        <w:lastRenderedPageBreak/>
        <w:t>SU</w:t>
      </w:r>
      <w:r w:rsidRPr="002C418D" w:rsidR="001311B8">
        <w:rPr>
          <w:rFonts w:ascii="Arial" w:hAnsi="Arial" w:cs="Arial"/>
          <w:b/>
          <w:sz w:val="28"/>
          <w:szCs w:val="24"/>
        </w:rPr>
        <w:t>MÁRIO</w:t>
      </w:r>
    </w:p>
    <w:p w:rsidRPr="002C418D" w:rsidR="001311B8" w:rsidP="00ED1AA8" w:rsidRDefault="001311B8" w14:paraId="38118E82" w14:textId="55234211">
      <w:pPr>
        <w:spacing w:before="120" w:after="120" w:line="360" w:lineRule="auto"/>
        <w:ind w:right="283"/>
        <w:jc w:val="right"/>
        <w:rPr>
          <w:rFonts w:ascii="Arial" w:hAnsi="Arial" w:cs="Arial"/>
          <w:b/>
          <w:sz w:val="28"/>
          <w:szCs w:val="24"/>
        </w:rPr>
      </w:pPr>
      <w:r w:rsidRPr="002C418D">
        <w:rPr>
          <w:rFonts w:ascii="Arial" w:hAnsi="Arial" w:cs="Arial"/>
          <w:b/>
          <w:sz w:val="28"/>
          <w:szCs w:val="24"/>
        </w:rPr>
        <w:t>P.</w:t>
      </w:r>
    </w:p>
    <w:p w:rsidRPr="006B626C" w:rsidR="000808F5" w:rsidP="00DC7325" w:rsidRDefault="006D13B2" w14:paraId="61CA486A" w14:textId="0C050F4E">
      <w:pPr>
        <w:pStyle w:val="Sumrio1"/>
        <w:tabs>
          <w:tab w:val="left" w:pos="284"/>
          <w:tab w:val="right" w:leader="dot" w:pos="9345"/>
        </w:tabs>
        <w:spacing w:line="360" w:lineRule="auto"/>
        <w:jc w:val="both"/>
        <w:rPr>
          <w:rFonts w:ascii="Arial" w:hAnsi="Arial" w:cs="Arial" w:eastAsiaTheme="minorEastAsia"/>
          <w:caps w:val="0"/>
          <w:noProof/>
          <w:sz w:val="24"/>
          <w:szCs w:val="24"/>
          <w:lang w:eastAsia="ja-JP"/>
        </w:rPr>
      </w:pPr>
      <w:r w:rsidRPr="006B626C">
        <w:rPr>
          <w:rFonts w:ascii="Arial" w:hAnsi="Arial" w:cs="Arial"/>
          <w:caps w:val="0"/>
          <w:sz w:val="24"/>
          <w:szCs w:val="24"/>
        </w:rPr>
        <w:fldChar w:fldCharType="begin"/>
      </w:r>
      <w:r w:rsidRPr="006B626C">
        <w:rPr>
          <w:rFonts w:ascii="Arial" w:hAnsi="Arial" w:cs="Arial"/>
          <w:caps w:val="0"/>
          <w:sz w:val="24"/>
          <w:szCs w:val="24"/>
        </w:rPr>
        <w:instrText xml:space="preserve"> TOC \o "1-3" </w:instrText>
      </w:r>
      <w:r w:rsidRPr="006B626C">
        <w:rPr>
          <w:rFonts w:ascii="Arial" w:hAnsi="Arial" w:cs="Arial"/>
          <w:caps w:val="0"/>
          <w:sz w:val="24"/>
          <w:szCs w:val="24"/>
        </w:rPr>
        <w:fldChar w:fldCharType="separate"/>
      </w:r>
      <w:r w:rsidRPr="006B626C" w:rsidR="009F14A7">
        <w:rPr>
          <w:rFonts w:ascii="Arial" w:hAnsi="Arial" w:cs="Arial"/>
          <w:caps w:val="0"/>
          <w:noProof/>
          <w:sz w:val="24"/>
          <w:szCs w:val="24"/>
        </w:rPr>
        <w:t>1</w:t>
      </w:r>
      <w:r w:rsidRPr="006B626C" w:rsidR="009F14A7">
        <w:rPr>
          <w:rFonts w:ascii="Arial" w:hAnsi="Arial" w:cs="Arial" w:eastAsiaTheme="minorEastAsia"/>
          <w:caps w:val="0"/>
          <w:noProof/>
          <w:sz w:val="24"/>
          <w:szCs w:val="24"/>
          <w:lang w:eastAsia="ja-JP"/>
        </w:rPr>
        <w:tab/>
      </w:r>
      <w:r w:rsidRPr="006B626C" w:rsidR="009F14A7">
        <w:rPr>
          <w:rFonts w:ascii="Arial" w:hAnsi="Arial" w:cs="Arial"/>
          <w:caps w:val="0"/>
          <w:noProof/>
          <w:sz w:val="24"/>
          <w:szCs w:val="24"/>
        </w:rPr>
        <w:t>INTRODUÇÃO</w:t>
      </w:r>
      <w:r w:rsidRPr="006B626C" w:rsidR="009F14A7">
        <w:rPr>
          <w:rFonts w:ascii="Arial" w:hAnsi="Arial" w:cs="Arial"/>
          <w:caps w:val="0"/>
          <w:noProof/>
          <w:sz w:val="24"/>
          <w:szCs w:val="24"/>
        </w:rPr>
        <w:tab/>
      </w:r>
      <w:r w:rsidRPr="006B626C" w:rsidR="000808F5">
        <w:rPr>
          <w:rFonts w:ascii="Arial" w:hAnsi="Arial" w:cs="Arial"/>
          <w:noProof/>
          <w:sz w:val="24"/>
          <w:szCs w:val="24"/>
        </w:rPr>
        <w:fldChar w:fldCharType="begin"/>
      </w:r>
      <w:r w:rsidRPr="006B626C" w:rsidR="000808F5">
        <w:rPr>
          <w:rFonts w:ascii="Arial" w:hAnsi="Arial" w:cs="Arial"/>
          <w:noProof/>
          <w:sz w:val="24"/>
          <w:szCs w:val="24"/>
        </w:rPr>
        <w:instrText xml:space="preserve"> PAGEREF _Toc62560418 \h </w:instrText>
      </w:r>
      <w:r w:rsidRPr="006B626C" w:rsidR="000808F5">
        <w:rPr>
          <w:rFonts w:ascii="Arial" w:hAnsi="Arial" w:cs="Arial"/>
          <w:noProof/>
          <w:sz w:val="24"/>
          <w:szCs w:val="24"/>
        </w:rPr>
      </w:r>
      <w:r w:rsidRPr="006B626C" w:rsidR="000808F5">
        <w:rPr>
          <w:rFonts w:ascii="Arial" w:hAnsi="Arial" w:cs="Arial"/>
          <w:noProof/>
          <w:sz w:val="24"/>
          <w:szCs w:val="24"/>
        </w:rPr>
        <w:fldChar w:fldCharType="separate"/>
      </w:r>
      <w:r w:rsidR="00ED1AA8">
        <w:rPr>
          <w:rFonts w:ascii="Arial" w:hAnsi="Arial" w:cs="Arial"/>
          <w:noProof/>
          <w:sz w:val="24"/>
          <w:szCs w:val="24"/>
        </w:rPr>
        <w:t>1</w:t>
      </w:r>
      <w:r w:rsidRPr="006B626C" w:rsidR="000808F5">
        <w:rPr>
          <w:rFonts w:ascii="Arial" w:hAnsi="Arial" w:cs="Arial"/>
          <w:noProof/>
          <w:sz w:val="24"/>
          <w:szCs w:val="24"/>
        </w:rPr>
        <w:fldChar w:fldCharType="end"/>
      </w:r>
    </w:p>
    <w:p w:rsidRPr="006B626C" w:rsidR="000808F5" w:rsidP="00DC7325" w:rsidRDefault="009F14A7" w14:paraId="2848FCE3" w14:textId="5F4AE941">
      <w:pPr>
        <w:pStyle w:val="Sumrio1"/>
        <w:tabs>
          <w:tab w:val="right" w:leader="dot" w:pos="9345"/>
        </w:tabs>
        <w:spacing w:line="360" w:lineRule="auto"/>
        <w:ind w:left="284"/>
        <w:jc w:val="both"/>
        <w:rPr>
          <w:rFonts w:ascii="Arial" w:hAnsi="Arial" w:cs="Arial" w:eastAsiaTheme="minorEastAsia"/>
          <w:caps w:val="0"/>
          <w:noProof/>
          <w:sz w:val="24"/>
          <w:szCs w:val="24"/>
          <w:lang w:eastAsia="ja-JP"/>
        </w:rPr>
      </w:pPr>
      <w:r w:rsidRPr="006B626C">
        <w:rPr>
          <w:rFonts w:ascii="Arial" w:hAnsi="Arial" w:cs="Arial"/>
          <w:caps w:val="0"/>
          <w:noProof/>
          <w:sz w:val="24"/>
          <w:szCs w:val="24"/>
        </w:rPr>
        <w:t>1.1    Objetivo</w:t>
      </w:r>
      <w:r w:rsidRPr="006B626C">
        <w:rPr>
          <w:rFonts w:ascii="Arial" w:hAnsi="Arial" w:cs="Arial"/>
          <w:caps w:val="0"/>
          <w:noProof/>
          <w:sz w:val="24"/>
          <w:szCs w:val="24"/>
        </w:rPr>
        <w:tab/>
      </w:r>
      <w:r w:rsidRPr="006B626C" w:rsidR="000808F5">
        <w:rPr>
          <w:rFonts w:ascii="Arial" w:hAnsi="Arial" w:cs="Arial"/>
          <w:noProof/>
          <w:sz w:val="24"/>
          <w:szCs w:val="24"/>
        </w:rPr>
        <w:fldChar w:fldCharType="begin"/>
      </w:r>
      <w:r w:rsidRPr="006B626C" w:rsidR="000808F5">
        <w:rPr>
          <w:rFonts w:ascii="Arial" w:hAnsi="Arial" w:cs="Arial"/>
          <w:noProof/>
          <w:sz w:val="24"/>
          <w:szCs w:val="24"/>
        </w:rPr>
        <w:instrText xml:space="preserve"> PAGEREF _Toc62560419 \h </w:instrText>
      </w:r>
      <w:r w:rsidRPr="006B626C" w:rsidR="000808F5">
        <w:rPr>
          <w:rFonts w:ascii="Arial" w:hAnsi="Arial" w:cs="Arial"/>
          <w:noProof/>
          <w:sz w:val="24"/>
          <w:szCs w:val="24"/>
        </w:rPr>
      </w:r>
      <w:r w:rsidRPr="006B626C" w:rsidR="000808F5">
        <w:rPr>
          <w:rFonts w:ascii="Arial" w:hAnsi="Arial" w:cs="Arial"/>
          <w:noProof/>
          <w:sz w:val="24"/>
          <w:szCs w:val="24"/>
        </w:rPr>
        <w:fldChar w:fldCharType="separate"/>
      </w:r>
      <w:r w:rsidR="00ED1AA8">
        <w:rPr>
          <w:rFonts w:ascii="Arial" w:hAnsi="Arial" w:cs="Arial"/>
          <w:noProof/>
          <w:sz w:val="24"/>
          <w:szCs w:val="24"/>
        </w:rPr>
        <w:t>1</w:t>
      </w:r>
      <w:r w:rsidRPr="006B626C" w:rsidR="000808F5">
        <w:rPr>
          <w:rFonts w:ascii="Arial" w:hAnsi="Arial" w:cs="Arial"/>
          <w:noProof/>
          <w:sz w:val="24"/>
          <w:szCs w:val="24"/>
        </w:rPr>
        <w:fldChar w:fldCharType="end"/>
      </w:r>
    </w:p>
    <w:p w:rsidRPr="006B626C" w:rsidR="000808F5" w:rsidP="00DC7325" w:rsidRDefault="009F14A7" w14:paraId="131A61B1" w14:textId="0BD37385">
      <w:pPr>
        <w:pStyle w:val="Sumrio1"/>
        <w:tabs>
          <w:tab w:val="left" w:pos="284"/>
          <w:tab w:val="right" w:leader="dot" w:pos="9345"/>
        </w:tabs>
        <w:spacing w:line="360" w:lineRule="auto"/>
        <w:jc w:val="both"/>
        <w:rPr>
          <w:rFonts w:ascii="Arial" w:hAnsi="Arial" w:cs="Arial" w:eastAsiaTheme="minorEastAsia"/>
          <w:caps w:val="0"/>
          <w:noProof/>
          <w:sz w:val="24"/>
          <w:szCs w:val="24"/>
          <w:lang w:eastAsia="ja-JP"/>
        </w:rPr>
      </w:pPr>
      <w:r w:rsidRPr="006B626C">
        <w:rPr>
          <w:rFonts w:ascii="Arial" w:hAnsi="Arial" w:cs="Arial"/>
          <w:caps w:val="0"/>
          <w:noProof/>
          <w:sz w:val="24"/>
          <w:szCs w:val="24"/>
        </w:rPr>
        <w:t>2</w:t>
      </w:r>
      <w:r w:rsidRPr="006B626C">
        <w:rPr>
          <w:rFonts w:ascii="Arial" w:hAnsi="Arial" w:cs="Arial" w:eastAsiaTheme="minorEastAsia"/>
          <w:caps w:val="0"/>
          <w:noProof/>
          <w:sz w:val="24"/>
          <w:szCs w:val="24"/>
          <w:lang w:eastAsia="ja-JP"/>
        </w:rPr>
        <w:tab/>
      </w:r>
      <w:r w:rsidRPr="006B626C">
        <w:rPr>
          <w:rFonts w:ascii="Arial" w:hAnsi="Arial" w:cs="Arial"/>
          <w:caps w:val="0"/>
          <w:noProof/>
          <w:sz w:val="24"/>
          <w:szCs w:val="24"/>
        </w:rPr>
        <w:t>ATIVIDADES EXECUTADAS E RESULTADOS OBTIDOS</w:t>
      </w:r>
      <w:r w:rsidRPr="006B626C">
        <w:rPr>
          <w:rFonts w:ascii="Arial" w:hAnsi="Arial" w:cs="Arial"/>
          <w:caps w:val="0"/>
          <w:noProof/>
          <w:sz w:val="24"/>
          <w:szCs w:val="24"/>
        </w:rPr>
        <w:tab/>
      </w:r>
      <w:r w:rsidRPr="006B626C" w:rsidR="000808F5">
        <w:rPr>
          <w:rFonts w:ascii="Arial" w:hAnsi="Arial" w:cs="Arial"/>
          <w:noProof/>
          <w:sz w:val="24"/>
          <w:szCs w:val="24"/>
        </w:rPr>
        <w:fldChar w:fldCharType="begin"/>
      </w:r>
      <w:r w:rsidRPr="006B626C" w:rsidR="000808F5">
        <w:rPr>
          <w:rFonts w:ascii="Arial" w:hAnsi="Arial" w:cs="Arial"/>
          <w:noProof/>
          <w:sz w:val="24"/>
          <w:szCs w:val="24"/>
        </w:rPr>
        <w:instrText xml:space="preserve"> PAGEREF _Toc62560420 \h </w:instrText>
      </w:r>
      <w:r w:rsidRPr="006B626C" w:rsidR="000808F5">
        <w:rPr>
          <w:rFonts w:ascii="Arial" w:hAnsi="Arial" w:cs="Arial"/>
          <w:noProof/>
          <w:sz w:val="24"/>
          <w:szCs w:val="24"/>
        </w:rPr>
      </w:r>
      <w:r w:rsidRPr="006B626C" w:rsidR="000808F5">
        <w:rPr>
          <w:rFonts w:ascii="Arial" w:hAnsi="Arial" w:cs="Arial"/>
          <w:noProof/>
          <w:sz w:val="24"/>
          <w:szCs w:val="24"/>
        </w:rPr>
        <w:fldChar w:fldCharType="separate"/>
      </w:r>
      <w:r w:rsidR="00ED1AA8">
        <w:rPr>
          <w:rFonts w:ascii="Arial" w:hAnsi="Arial" w:cs="Arial"/>
          <w:noProof/>
          <w:sz w:val="24"/>
          <w:szCs w:val="24"/>
        </w:rPr>
        <w:t>1</w:t>
      </w:r>
      <w:r w:rsidRPr="006B626C" w:rsidR="000808F5">
        <w:rPr>
          <w:rFonts w:ascii="Arial" w:hAnsi="Arial" w:cs="Arial"/>
          <w:noProof/>
          <w:sz w:val="24"/>
          <w:szCs w:val="24"/>
        </w:rPr>
        <w:fldChar w:fldCharType="end"/>
      </w:r>
    </w:p>
    <w:p w:rsidRPr="006B626C" w:rsidR="000808F5" w:rsidP="00DC7325" w:rsidRDefault="009F14A7" w14:paraId="762272E1" w14:textId="4E839B1C">
      <w:pPr>
        <w:pStyle w:val="Sumrio2"/>
        <w:tabs>
          <w:tab w:val="right" w:leader="dot" w:pos="9345"/>
        </w:tabs>
        <w:spacing w:before="120" w:after="120" w:line="360" w:lineRule="auto"/>
        <w:ind w:left="284"/>
        <w:jc w:val="both"/>
        <w:rPr>
          <w:rFonts w:ascii="Arial" w:hAnsi="Arial" w:cs="Arial"/>
          <w:b/>
          <w:bCs/>
          <w:noProof/>
          <w:sz w:val="24"/>
          <w:szCs w:val="24"/>
        </w:rPr>
      </w:pPr>
      <w:r w:rsidRPr="006B626C">
        <w:rPr>
          <w:rFonts w:ascii="Arial" w:hAnsi="Arial" w:cs="Arial"/>
          <w:b/>
          <w:bCs/>
          <w:noProof/>
          <w:sz w:val="24"/>
          <w:szCs w:val="24"/>
        </w:rPr>
        <w:t xml:space="preserve">2.1    </w:t>
      </w:r>
      <w:r w:rsidRPr="006B626C" w:rsidR="00DC7325">
        <w:rPr>
          <w:rFonts w:ascii="Arial" w:hAnsi="Arial" w:cs="Arial"/>
          <w:b/>
          <w:smallCaps w:val="0"/>
          <w:noProof/>
          <w:sz w:val="24"/>
          <w:szCs w:val="24"/>
        </w:rPr>
        <w:t>Características operacionais</w:t>
      </w:r>
      <w:r w:rsidRPr="006B626C">
        <w:rPr>
          <w:rFonts w:ascii="Arial" w:hAnsi="Arial" w:cs="Arial"/>
          <w:b/>
          <w:bCs/>
          <w:noProof/>
          <w:sz w:val="24"/>
          <w:szCs w:val="24"/>
        </w:rPr>
        <w:tab/>
      </w:r>
      <w:r w:rsidRPr="006B626C" w:rsidR="000808F5">
        <w:rPr>
          <w:rFonts w:ascii="Arial" w:hAnsi="Arial" w:cs="Arial"/>
          <w:b/>
          <w:bCs/>
          <w:noProof/>
          <w:sz w:val="24"/>
          <w:szCs w:val="24"/>
        </w:rPr>
        <w:fldChar w:fldCharType="begin"/>
      </w:r>
      <w:r w:rsidRPr="006B626C" w:rsidR="000808F5">
        <w:rPr>
          <w:rFonts w:ascii="Arial" w:hAnsi="Arial" w:cs="Arial"/>
          <w:b/>
          <w:bCs/>
          <w:noProof/>
          <w:sz w:val="24"/>
          <w:szCs w:val="24"/>
        </w:rPr>
        <w:instrText xml:space="preserve"> PAGEREF _Toc62560421 \h </w:instrText>
      </w:r>
      <w:r w:rsidRPr="006B626C" w:rsidR="000808F5">
        <w:rPr>
          <w:rFonts w:ascii="Arial" w:hAnsi="Arial" w:cs="Arial"/>
          <w:b/>
          <w:bCs/>
          <w:noProof/>
          <w:sz w:val="24"/>
          <w:szCs w:val="24"/>
        </w:rPr>
      </w:r>
      <w:r w:rsidRPr="006B626C" w:rsidR="000808F5">
        <w:rPr>
          <w:rFonts w:ascii="Arial" w:hAnsi="Arial" w:cs="Arial"/>
          <w:b/>
          <w:bCs/>
          <w:noProof/>
          <w:sz w:val="24"/>
          <w:szCs w:val="24"/>
        </w:rPr>
        <w:fldChar w:fldCharType="separate"/>
      </w:r>
      <w:r w:rsidR="00ED1AA8">
        <w:rPr>
          <w:rFonts w:ascii="Arial" w:hAnsi="Arial" w:cs="Arial"/>
          <w:b/>
          <w:bCs/>
          <w:noProof/>
          <w:sz w:val="24"/>
          <w:szCs w:val="24"/>
        </w:rPr>
        <w:t>2</w:t>
      </w:r>
      <w:r w:rsidRPr="006B626C" w:rsidR="000808F5">
        <w:rPr>
          <w:rFonts w:ascii="Arial" w:hAnsi="Arial" w:cs="Arial"/>
          <w:b/>
          <w:bCs/>
          <w:noProof/>
          <w:sz w:val="24"/>
          <w:szCs w:val="24"/>
        </w:rPr>
        <w:fldChar w:fldCharType="end"/>
      </w:r>
    </w:p>
    <w:p w:rsidRPr="006B626C" w:rsidR="00DC7325" w:rsidP="006B626C" w:rsidRDefault="00DC7325" w14:paraId="29E26C3F" w14:textId="5262C3C3">
      <w:pPr>
        <w:pStyle w:val="Sumrio2"/>
        <w:tabs>
          <w:tab w:val="right" w:leader="dot" w:pos="9345"/>
        </w:tabs>
        <w:spacing w:before="120" w:after="120" w:line="360" w:lineRule="auto"/>
        <w:ind w:left="284"/>
        <w:jc w:val="both"/>
        <w:rPr>
          <w:rFonts w:ascii="Arial" w:hAnsi="Arial" w:cs="Arial" w:eastAsiaTheme="minorEastAsia"/>
          <w:smallCaps w:val="0"/>
          <w:noProof/>
        </w:rPr>
      </w:pPr>
      <w:r w:rsidRPr="006B626C">
        <w:rPr>
          <w:rFonts w:ascii="Arial" w:hAnsi="Arial" w:cs="Arial"/>
          <w:b/>
          <w:bCs/>
          <w:smallCaps w:val="0"/>
          <w:noProof/>
          <w:sz w:val="24"/>
          <w:szCs w:val="24"/>
        </w:rPr>
        <w:t xml:space="preserve">2.2    </w:t>
      </w:r>
      <w:r w:rsidRPr="006B626C">
        <w:rPr>
          <w:rFonts w:ascii="Arial" w:hAnsi="Arial" w:cs="Arial"/>
          <w:b/>
          <w:smallCaps w:val="0"/>
          <w:noProof/>
          <w:sz w:val="24"/>
          <w:szCs w:val="24"/>
        </w:rPr>
        <w:t>Interpretação dos registr</w:t>
      </w:r>
      <w:r w:rsidRPr="006B626C" w:rsidR="006B626C">
        <w:rPr>
          <w:rFonts w:ascii="Arial" w:hAnsi="Arial" w:cs="Arial"/>
          <w:b/>
          <w:smallCaps w:val="0"/>
          <w:noProof/>
          <w:sz w:val="24"/>
          <w:szCs w:val="24"/>
        </w:rPr>
        <w:t>os</w:t>
      </w:r>
      <w:r w:rsidRPr="006B626C" w:rsidR="006B626C">
        <w:rPr>
          <w:rFonts w:ascii="Arial" w:hAnsi="Arial" w:cs="Arial"/>
          <w:b/>
          <w:smallCaps w:val="0"/>
          <w:noProof/>
          <w:sz w:val="24"/>
          <w:szCs w:val="24"/>
        </w:rPr>
        <w:tab/>
      </w:r>
      <w:r w:rsidRPr="006B626C">
        <w:rPr>
          <w:rFonts w:ascii="Arial" w:hAnsi="Arial" w:cs="Arial"/>
          <w:b/>
          <w:smallCaps w:val="0"/>
          <w:noProof/>
          <w:sz w:val="24"/>
          <w:szCs w:val="24"/>
        </w:rPr>
        <w:t>9</w:t>
      </w:r>
    </w:p>
    <w:p w:rsidRPr="006B626C" w:rsidR="000808F5" w:rsidP="006B626C" w:rsidRDefault="009F14A7" w14:paraId="229E08B1" w14:textId="7C691351">
      <w:pPr>
        <w:pStyle w:val="Sumrio3"/>
        <w:rPr>
          <w:rFonts w:eastAsiaTheme="minorEastAsia"/>
          <w:lang w:eastAsia="ja-JP"/>
        </w:rPr>
      </w:pPr>
      <w:r w:rsidRPr="006B626C">
        <w:t xml:space="preserve">  2.2.1 Detonações em pedreiras e obras</w:t>
      </w:r>
      <w:r w:rsidRPr="006B626C">
        <w:tab/>
      </w:r>
      <w:r w:rsidRPr="006B626C">
        <w:t>............</w:t>
      </w:r>
      <w:r w:rsidRPr="006B626C" w:rsidR="000808F5">
        <w:fldChar w:fldCharType="begin"/>
      </w:r>
      <w:r w:rsidRPr="006B626C" w:rsidR="000808F5">
        <w:instrText xml:space="preserve"> PAGEREF _Toc62560422 \h </w:instrText>
      </w:r>
      <w:r w:rsidRPr="006B626C" w:rsidR="000808F5">
        <w:fldChar w:fldCharType="separate"/>
      </w:r>
      <w:r w:rsidR="00ED1AA8">
        <w:t>5</w:t>
      </w:r>
      <w:r w:rsidRPr="006B626C" w:rsidR="000808F5">
        <w:fldChar w:fldCharType="end"/>
      </w:r>
    </w:p>
    <w:p w:rsidRPr="006B626C" w:rsidR="000808F5" w:rsidP="006B626C" w:rsidRDefault="009F14A7" w14:paraId="23C037F5" w14:textId="41CFF665">
      <w:pPr>
        <w:pStyle w:val="Sumrio3"/>
      </w:pPr>
      <w:r w:rsidRPr="006B626C">
        <w:t xml:space="preserve">  </w:t>
      </w:r>
      <w:bookmarkStart w:name="_Hlk62580385" w:id="6"/>
      <w:r w:rsidRPr="006B626C">
        <w:t>2.2.2 Sismos naturais</w:t>
      </w:r>
      <w:r w:rsidRPr="006B626C">
        <w:tab/>
      </w:r>
      <w:r w:rsidRPr="006B626C" w:rsidR="000808F5">
        <w:fldChar w:fldCharType="begin"/>
      </w:r>
      <w:r w:rsidRPr="006B626C" w:rsidR="000808F5">
        <w:instrText xml:space="preserve"> PAGEREF _Toc62560423 \h </w:instrText>
      </w:r>
      <w:r w:rsidRPr="006B626C" w:rsidR="000808F5">
        <w:fldChar w:fldCharType="separate"/>
      </w:r>
      <w:r w:rsidR="00ED1AA8">
        <w:t>7</w:t>
      </w:r>
      <w:r w:rsidRPr="006B626C" w:rsidR="000808F5">
        <w:fldChar w:fldCharType="end"/>
      </w:r>
      <w:bookmarkEnd w:id="6"/>
    </w:p>
    <w:p w:rsidRPr="006B626C" w:rsidR="00DC7325" w:rsidP="006B626C" w:rsidRDefault="00DC7325" w14:paraId="622C6252" w14:textId="1D1E9A09">
      <w:pPr>
        <w:pStyle w:val="Sumrio3"/>
        <w:rPr>
          <w:rFonts w:eastAsiaTheme="minorEastAsia"/>
        </w:rPr>
      </w:pPr>
      <w:r w:rsidRPr="006B626C">
        <w:t xml:space="preserve">  2.2.3 Sismos induzidos </w:t>
      </w:r>
      <w:r w:rsidRPr="006B626C" w:rsidR="006B626C">
        <w:tab/>
      </w:r>
      <w:r w:rsidRPr="006B626C">
        <w:fldChar w:fldCharType="begin"/>
      </w:r>
      <w:r w:rsidRPr="006B626C">
        <w:instrText xml:space="preserve"> PAGEREF _Toc62560423 \h </w:instrText>
      </w:r>
      <w:r w:rsidRPr="006B626C">
        <w:fldChar w:fldCharType="separate"/>
      </w:r>
      <w:r w:rsidR="00ED1AA8">
        <w:t>7</w:t>
      </w:r>
      <w:r w:rsidRPr="006B626C">
        <w:fldChar w:fldCharType="end"/>
      </w:r>
    </w:p>
    <w:p w:rsidRPr="006B626C" w:rsidR="000808F5" w:rsidP="00DC7325" w:rsidRDefault="009F14A7" w14:paraId="202F7AB0" w14:textId="1875B4E0">
      <w:pPr>
        <w:pStyle w:val="Sumrio1"/>
        <w:tabs>
          <w:tab w:val="left" w:pos="284"/>
          <w:tab w:val="right" w:leader="dot" w:pos="9345"/>
        </w:tabs>
        <w:spacing w:line="360" w:lineRule="auto"/>
        <w:jc w:val="both"/>
        <w:rPr>
          <w:rFonts w:ascii="Arial" w:hAnsi="Arial" w:cs="Arial" w:eastAsiaTheme="minorEastAsia"/>
          <w:bCs w:val="0"/>
          <w:caps w:val="0"/>
          <w:noProof/>
          <w:sz w:val="24"/>
          <w:szCs w:val="24"/>
          <w:lang w:eastAsia="ja-JP"/>
        </w:rPr>
      </w:pPr>
      <w:r w:rsidRPr="006B626C">
        <w:rPr>
          <w:rFonts w:ascii="Arial" w:hAnsi="Arial" w:cs="Arial"/>
          <w:bCs w:val="0"/>
          <w:caps w:val="0"/>
          <w:noProof/>
          <w:sz w:val="24"/>
          <w:szCs w:val="24"/>
        </w:rPr>
        <w:t>3</w:t>
      </w:r>
      <w:r w:rsidRPr="006B626C">
        <w:rPr>
          <w:rFonts w:ascii="Arial" w:hAnsi="Arial" w:cs="Arial" w:eastAsiaTheme="minorEastAsia"/>
          <w:bCs w:val="0"/>
          <w:caps w:val="0"/>
          <w:noProof/>
          <w:sz w:val="24"/>
          <w:szCs w:val="24"/>
          <w:lang w:eastAsia="ja-JP"/>
        </w:rPr>
        <w:tab/>
      </w:r>
      <w:r w:rsidRPr="006B626C">
        <w:rPr>
          <w:rFonts w:ascii="Arial" w:hAnsi="Arial" w:cs="Arial"/>
          <w:bCs w:val="0"/>
          <w:caps w:val="0"/>
          <w:noProof/>
          <w:sz w:val="24"/>
          <w:szCs w:val="24"/>
        </w:rPr>
        <w:t>QUADRO SISMOTECTÔNICO</w:t>
      </w:r>
      <w:r w:rsidRPr="006B626C">
        <w:rPr>
          <w:rFonts w:ascii="Arial" w:hAnsi="Arial" w:cs="Arial"/>
          <w:bCs w:val="0"/>
          <w:caps w:val="0"/>
          <w:noProof/>
          <w:sz w:val="24"/>
          <w:szCs w:val="24"/>
        </w:rPr>
        <w:tab/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fldChar w:fldCharType="begin"/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instrText xml:space="preserve"> PAGEREF _Toc62560424 \h </w:instrText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fldChar w:fldCharType="separate"/>
      </w:r>
      <w:r w:rsidR="00ED1AA8">
        <w:rPr>
          <w:rFonts w:ascii="Arial" w:hAnsi="Arial" w:cs="Arial"/>
          <w:bCs w:val="0"/>
          <w:noProof/>
          <w:sz w:val="24"/>
          <w:szCs w:val="24"/>
        </w:rPr>
        <w:t>8</w:t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fldChar w:fldCharType="end"/>
      </w:r>
    </w:p>
    <w:p w:rsidRPr="006B626C" w:rsidR="000808F5" w:rsidP="00DC7325" w:rsidRDefault="009F14A7" w14:paraId="58826CC1" w14:textId="7431386B">
      <w:pPr>
        <w:pStyle w:val="Sumrio1"/>
        <w:tabs>
          <w:tab w:val="left" w:pos="284"/>
          <w:tab w:val="right" w:leader="dot" w:pos="9345"/>
        </w:tabs>
        <w:spacing w:line="360" w:lineRule="auto"/>
        <w:jc w:val="both"/>
        <w:rPr>
          <w:rFonts w:ascii="Arial" w:hAnsi="Arial" w:cs="Arial" w:eastAsiaTheme="minorEastAsia"/>
          <w:bCs w:val="0"/>
          <w:caps w:val="0"/>
          <w:noProof/>
          <w:sz w:val="24"/>
          <w:szCs w:val="24"/>
          <w:lang w:eastAsia="ja-JP"/>
        </w:rPr>
      </w:pPr>
      <w:r w:rsidRPr="006B626C">
        <w:rPr>
          <w:rFonts w:ascii="Arial" w:hAnsi="Arial" w:cs="Arial"/>
          <w:bCs w:val="0"/>
          <w:caps w:val="0"/>
          <w:noProof/>
          <w:sz w:val="24"/>
          <w:szCs w:val="24"/>
        </w:rPr>
        <w:t>4</w:t>
      </w:r>
      <w:r w:rsidRPr="006B626C">
        <w:rPr>
          <w:rFonts w:ascii="Arial" w:hAnsi="Arial" w:cs="Arial" w:eastAsiaTheme="minorEastAsia"/>
          <w:bCs w:val="0"/>
          <w:caps w:val="0"/>
          <w:noProof/>
          <w:sz w:val="24"/>
          <w:szCs w:val="24"/>
          <w:lang w:eastAsia="ja-JP"/>
        </w:rPr>
        <w:tab/>
      </w:r>
      <w:r w:rsidRPr="006B626C">
        <w:rPr>
          <w:rFonts w:ascii="Arial" w:hAnsi="Arial" w:cs="Arial"/>
          <w:bCs w:val="0"/>
          <w:caps w:val="0"/>
          <w:noProof/>
          <w:sz w:val="24"/>
          <w:szCs w:val="24"/>
        </w:rPr>
        <w:t>CONSIDERAÇÕES FINAIS</w:t>
      </w:r>
      <w:r w:rsidRPr="006B626C">
        <w:rPr>
          <w:rFonts w:ascii="Arial" w:hAnsi="Arial" w:cs="Arial"/>
          <w:bCs w:val="0"/>
          <w:caps w:val="0"/>
          <w:noProof/>
          <w:sz w:val="24"/>
          <w:szCs w:val="24"/>
        </w:rPr>
        <w:tab/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fldChar w:fldCharType="begin"/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instrText xml:space="preserve"> PAGEREF _Toc62560425 \h </w:instrText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fldChar w:fldCharType="separate"/>
      </w:r>
      <w:r w:rsidR="00ED1AA8">
        <w:rPr>
          <w:rFonts w:ascii="Arial" w:hAnsi="Arial" w:cs="Arial"/>
          <w:bCs w:val="0"/>
          <w:noProof/>
          <w:sz w:val="24"/>
          <w:szCs w:val="24"/>
        </w:rPr>
        <w:t>8</w:t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fldChar w:fldCharType="end"/>
      </w:r>
    </w:p>
    <w:p w:rsidRPr="006B626C" w:rsidR="000808F5" w:rsidP="00DC7325" w:rsidRDefault="00DC7325" w14:paraId="0C1FF864" w14:textId="5AB8092F">
      <w:pPr>
        <w:pStyle w:val="Sumrio1"/>
        <w:tabs>
          <w:tab w:val="right" w:leader="dot" w:pos="9345"/>
        </w:tabs>
        <w:spacing w:line="360" w:lineRule="auto"/>
        <w:jc w:val="both"/>
        <w:rPr>
          <w:rFonts w:ascii="Arial" w:hAnsi="Arial" w:cs="Arial" w:eastAsiaTheme="minorEastAsia"/>
          <w:bCs w:val="0"/>
          <w:caps w:val="0"/>
          <w:noProof/>
          <w:sz w:val="24"/>
          <w:szCs w:val="24"/>
          <w:lang w:eastAsia="ja-JP"/>
        </w:rPr>
      </w:pPr>
      <w:r w:rsidRPr="006B626C">
        <w:rPr>
          <w:rFonts w:ascii="Arial" w:hAnsi="Arial" w:cs="Arial"/>
          <w:bCs w:val="0"/>
          <w:caps w:val="0"/>
          <w:noProof/>
          <w:sz w:val="24"/>
          <w:szCs w:val="24"/>
        </w:rPr>
        <w:t>EQUIPE TÉCNICA</w:t>
      </w:r>
      <w:r w:rsidRPr="006B626C" w:rsidR="009F14A7">
        <w:rPr>
          <w:rFonts w:ascii="Arial" w:hAnsi="Arial" w:cs="Arial"/>
          <w:bCs w:val="0"/>
          <w:caps w:val="0"/>
          <w:noProof/>
          <w:sz w:val="24"/>
          <w:szCs w:val="24"/>
        </w:rPr>
        <w:tab/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fldChar w:fldCharType="begin"/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instrText xml:space="preserve"> PAGEREF _Toc62560427 \h </w:instrText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fldChar w:fldCharType="separate"/>
      </w:r>
      <w:r w:rsidR="00ED1AA8">
        <w:rPr>
          <w:rFonts w:ascii="Arial" w:hAnsi="Arial" w:cs="Arial"/>
          <w:bCs w:val="0"/>
          <w:noProof/>
          <w:sz w:val="24"/>
          <w:szCs w:val="24"/>
        </w:rPr>
        <w:t>11</w:t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fldChar w:fldCharType="end"/>
      </w:r>
    </w:p>
    <w:p w:rsidRPr="006B626C" w:rsidR="000808F5" w:rsidP="00DC7325" w:rsidRDefault="009F14A7" w14:paraId="35693266" w14:textId="5CC415D5">
      <w:pPr>
        <w:pStyle w:val="Sumrio1"/>
        <w:tabs>
          <w:tab w:val="right" w:leader="dot" w:pos="9345"/>
        </w:tabs>
        <w:spacing w:line="360" w:lineRule="auto"/>
        <w:jc w:val="both"/>
        <w:rPr>
          <w:rFonts w:ascii="Arial" w:hAnsi="Arial" w:cs="Arial" w:eastAsiaTheme="minorEastAsia"/>
          <w:bCs w:val="0"/>
          <w:caps w:val="0"/>
          <w:noProof/>
          <w:sz w:val="24"/>
          <w:szCs w:val="24"/>
          <w:lang w:eastAsia="ja-JP"/>
        </w:rPr>
      </w:pPr>
      <w:r w:rsidRPr="006B626C">
        <w:rPr>
          <w:rFonts w:ascii="Arial" w:hAnsi="Arial" w:cs="Arial"/>
          <w:bCs w:val="0"/>
          <w:caps w:val="0"/>
          <w:noProof/>
          <w:sz w:val="24"/>
          <w:szCs w:val="24"/>
        </w:rPr>
        <w:t>REFERÊNCIAS BIBLIOGRÁFICAS</w:t>
      </w:r>
      <w:r w:rsidRPr="006B626C">
        <w:rPr>
          <w:rFonts w:ascii="Arial" w:hAnsi="Arial" w:cs="Arial"/>
          <w:bCs w:val="0"/>
          <w:caps w:val="0"/>
          <w:noProof/>
          <w:sz w:val="24"/>
          <w:szCs w:val="24"/>
        </w:rPr>
        <w:tab/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fldChar w:fldCharType="begin"/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instrText xml:space="preserve"> PAGEREF _Toc62560429 \h </w:instrText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fldChar w:fldCharType="separate"/>
      </w:r>
      <w:r w:rsidR="00ED1AA8">
        <w:rPr>
          <w:rFonts w:ascii="Arial" w:hAnsi="Arial" w:cs="Arial"/>
          <w:bCs w:val="0"/>
          <w:noProof/>
          <w:sz w:val="24"/>
          <w:szCs w:val="24"/>
        </w:rPr>
        <w:t>12</w:t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fldChar w:fldCharType="end"/>
      </w:r>
    </w:p>
    <w:p w:rsidRPr="006B626C" w:rsidR="000808F5" w:rsidP="00DC7325" w:rsidRDefault="009F14A7" w14:paraId="1FBF4CF9" w14:textId="50A95583">
      <w:pPr>
        <w:pStyle w:val="Sumrio1"/>
        <w:tabs>
          <w:tab w:val="right" w:leader="dot" w:pos="9345"/>
        </w:tabs>
        <w:spacing w:line="360" w:lineRule="auto"/>
        <w:jc w:val="both"/>
        <w:rPr>
          <w:rFonts w:ascii="Arial" w:hAnsi="Arial" w:cs="Arial" w:eastAsiaTheme="minorEastAsia"/>
          <w:bCs w:val="0"/>
          <w:caps w:val="0"/>
          <w:noProof/>
          <w:sz w:val="24"/>
          <w:szCs w:val="24"/>
          <w:lang w:eastAsia="ja-JP"/>
        </w:rPr>
      </w:pPr>
      <w:r w:rsidRPr="006B626C">
        <w:rPr>
          <w:rFonts w:ascii="Arial" w:hAnsi="Arial" w:cs="Arial"/>
          <w:bCs w:val="0"/>
          <w:caps w:val="0"/>
          <w:noProof/>
          <w:sz w:val="24"/>
          <w:szCs w:val="24"/>
        </w:rPr>
        <w:t>ANEXO A FIGURAS</w:t>
      </w:r>
      <w:r w:rsidR="00ED1AA8">
        <w:rPr>
          <w:rFonts w:ascii="Arial" w:hAnsi="Arial" w:cs="Arial"/>
          <w:bCs w:val="0"/>
          <w:caps w:val="0"/>
          <w:noProof/>
          <w:sz w:val="24"/>
          <w:szCs w:val="24"/>
        </w:rPr>
        <w:t xml:space="preserve"> (01 pág.)</w:t>
      </w:r>
      <w:r w:rsidRPr="006B626C">
        <w:rPr>
          <w:rFonts w:ascii="Arial" w:hAnsi="Arial" w:cs="Arial"/>
          <w:bCs w:val="0"/>
          <w:caps w:val="0"/>
          <w:noProof/>
          <w:sz w:val="24"/>
          <w:szCs w:val="24"/>
        </w:rPr>
        <w:tab/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fldChar w:fldCharType="begin"/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instrText xml:space="preserve"> PAGEREF _Toc62560430 \h </w:instrText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fldChar w:fldCharType="separate"/>
      </w:r>
      <w:r w:rsidR="00ED1AA8">
        <w:rPr>
          <w:rFonts w:ascii="Arial" w:hAnsi="Arial" w:cs="Arial"/>
          <w:bCs w:val="0"/>
          <w:noProof/>
          <w:sz w:val="24"/>
          <w:szCs w:val="24"/>
        </w:rPr>
        <w:t>13</w:t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fldChar w:fldCharType="end"/>
      </w:r>
    </w:p>
    <w:p w:rsidRPr="006B626C" w:rsidR="000808F5" w:rsidP="00DC7325" w:rsidRDefault="009F14A7" w14:paraId="08F89EBD" w14:textId="317994C6">
      <w:pPr>
        <w:pStyle w:val="Sumrio1"/>
        <w:tabs>
          <w:tab w:val="right" w:leader="dot" w:pos="9345"/>
        </w:tabs>
        <w:spacing w:line="360" w:lineRule="auto"/>
        <w:jc w:val="both"/>
        <w:rPr>
          <w:rFonts w:ascii="Arial" w:hAnsi="Arial" w:cs="Arial" w:eastAsiaTheme="minorEastAsia"/>
          <w:bCs w:val="0"/>
          <w:caps w:val="0"/>
          <w:noProof/>
          <w:sz w:val="24"/>
          <w:szCs w:val="24"/>
          <w:lang w:eastAsia="ja-JP"/>
        </w:rPr>
      </w:pPr>
      <w:r w:rsidRPr="006B626C">
        <w:rPr>
          <w:rFonts w:ascii="Arial" w:hAnsi="Arial" w:cs="Arial"/>
          <w:bCs w:val="0"/>
          <w:caps w:val="0"/>
          <w:noProof/>
          <w:sz w:val="24"/>
          <w:szCs w:val="24"/>
        </w:rPr>
        <w:t>ANEXO B TABELAS</w:t>
      </w:r>
      <w:r w:rsidR="00ED1AA8">
        <w:rPr>
          <w:rFonts w:ascii="Arial" w:hAnsi="Arial" w:cs="Arial"/>
          <w:bCs w:val="0"/>
          <w:caps w:val="0"/>
          <w:noProof/>
          <w:sz w:val="24"/>
          <w:szCs w:val="24"/>
        </w:rPr>
        <w:t xml:space="preserve"> (01 pág.)</w:t>
      </w:r>
      <w:r w:rsidRPr="006B626C">
        <w:rPr>
          <w:rFonts w:ascii="Arial" w:hAnsi="Arial" w:cs="Arial"/>
          <w:bCs w:val="0"/>
          <w:caps w:val="0"/>
          <w:noProof/>
          <w:sz w:val="24"/>
          <w:szCs w:val="24"/>
        </w:rPr>
        <w:tab/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fldChar w:fldCharType="begin"/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instrText xml:space="preserve"> PAGEREF _Toc62560431 \h </w:instrText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fldChar w:fldCharType="separate"/>
      </w:r>
      <w:r w:rsidR="00ED1AA8">
        <w:rPr>
          <w:rFonts w:ascii="Arial" w:hAnsi="Arial" w:cs="Arial"/>
          <w:bCs w:val="0"/>
          <w:noProof/>
          <w:sz w:val="24"/>
          <w:szCs w:val="24"/>
        </w:rPr>
        <w:t>15</w:t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fldChar w:fldCharType="end"/>
      </w:r>
    </w:p>
    <w:p w:rsidRPr="006B626C" w:rsidR="000808F5" w:rsidP="00ED1AA8" w:rsidRDefault="009F14A7" w14:paraId="44EE6791" w14:textId="03E78AB9">
      <w:pPr>
        <w:pStyle w:val="Sumrio1"/>
        <w:tabs>
          <w:tab w:val="right" w:leader="dot" w:pos="9345"/>
        </w:tabs>
        <w:spacing w:line="360" w:lineRule="auto"/>
        <w:ind w:right="567"/>
        <w:jc w:val="both"/>
        <w:rPr>
          <w:rFonts w:ascii="Arial" w:hAnsi="Arial" w:cs="Arial" w:eastAsiaTheme="minorEastAsia"/>
          <w:bCs w:val="0"/>
          <w:caps w:val="0"/>
          <w:noProof/>
          <w:sz w:val="24"/>
          <w:szCs w:val="24"/>
          <w:lang w:eastAsia="ja-JP"/>
        </w:rPr>
      </w:pPr>
      <w:r w:rsidRPr="006B626C">
        <w:rPr>
          <w:rFonts w:ascii="Arial" w:hAnsi="Arial" w:cs="Arial"/>
          <w:bCs w:val="0"/>
          <w:caps w:val="0"/>
          <w:noProof/>
          <w:sz w:val="24"/>
          <w:szCs w:val="24"/>
        </w:rPr>
        <w:t>ANEXO C DOCUMENTOS GERAIS  (ART, PLANILHAS DE CAMPO E BOLETINS SÍSMICOS)</w:t>
      </w:r>
      <w:r w:rsidR="00ED1AA8">
        <w:rPr>
          <w:rFonts w:ascii="Arial" w:hAnsi="Arial" w:cs="Arial"/>
          <w:bCs w:val="0"/>
          <w:caps w:val="0"/>
          <w:noProof/>
          <w:sz w:val="24"/>
          <w:szCs w:val="24"/>
        </w:rPr>
        <w:t>(28 págs.)</w:t>
      </w:r>
      <w:r w:rsidRPr="006B626C">
        <w:rPr>
          <w:rFonts w:ascii="Arial" w:hAnsi="Arial" w:cs="Arial"/>
          <w:bCs w:val="0"/>
          <w:caps w:val="0"/>
          <w:noProof/>
          <w:sz w:val="24"/>
          <w:szCs w:val="24"/>
        </w:rPr>
        <w:tab/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fldChar w:fldCharType="begin"/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instrText xml:space="preserve"> PAGEREF _Toc62560432 \h </w:instrText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fldChar w:fldCharType="separate"/>
      </w:r>
      <w:r w:rsidR="00ED1AA8">
        <w:rPr>
          <w:rFonts w:ascii="Arial" w:hAnsi="Arial" w:cs="Arial"/>
          <w:bCs w:val="0"/>
          <w:noProof/>
          <w:sz w:val="24"/>
          <w:szCs w:val="24"/>
        </w:rPr>
        <w:t>17</w:t>
      </w:r>
      <w:r w:rsidRPr="006B626C" w:rsidR="000808F5">
        <w:rPr>
          <w:rFonts w:ascii="Arial" w:hAnsi="Arial" w:cs="Arial"/>
          <w:bCs w:val="0"/>
          <w:noProof/>
          <w:sz w:val="24"/>
          <w:szCs w:val="24"/>
        </w:rPr>
        <w:fldChar w:fldCharType="end"/>
      </w:r>
    </w:p>
    <w:p w:rsidRPr="00DD648F" w:rsidR="006D13B2" w:rsidP="00DC7325" w:rsidRDefault="006D13B2" w14:paraId="1A224992" w14:textId="0907F447">
      <w:pPr>
        <w:pStyle w:val="Sumrio1"/>
        <w:tabs>
          <w:tab w:val="right" w:leader="dot" w:pos="9345"/>
        </w:tabs>
        <w:spacing w:line="360" w:lineRule="auto"/>
        <w:ind w:right="283"/>
        <w:jc w:val="both"/>
        <w:rPr>
          <w:rFonts w:ascii="Arial" w:hAnsi="Arial" w:cs="Arial"/>
          <w:caps w:val="0"/>
          <w:sz w:val="24"/>
          <w:szCs w:val="24"/>
        </w:rPr>
      </w:pPr>
      <w:r w:rsidRPr="006B626C">
        <w:rPr>
          <w:rFonts w:ascii="Arial" w:hAnsi="Arial" w:cs="Arial"/>
          <w:caps w:val="0"/>
          <w:sz w:val="24"/>
          <w:szCs w:val="24"/>
        </w:rPr>
        <w:fldChar w:fldCharType="end"/>
      </w:r>
    </w:p>
    <w:p w:rsidR="006B626C" w:rsidRDefault="006B626C" w14:paraId="27A85353" w14:textId="77777777">
      <w:pPr>
        <w:rPr>
          <w:rFonts w:ascii="Arial" w:hAnsi="Arial" w:cs="Arial"/>
          <w:sz w:val="24"/>
          <w:szCs w:val="24"/>
        </w:rPr>
        <w:sectPr w:rsidR="006B626C" w:rsidSect="008242CF">
          <w:headerReference w:type="default" r:id="rId16"/>
          <w:headerReference w:type="first" r:id="rId17"/>
          <w:pgSz w:w="11907" w:h="16840" w:orient="portrait" w:code="9"/>
          <w:pgMar w:top="2722" w:right="850" w:bottom="1418" w:left="1418" w:header="709" w:footer="709" w:gutter="0"/>
          <w:paperSrc w:first="7" w:other="7"/>
          <w:pgNumType w:fmt="lowerRoman" w:start="1" w:chapSep="emDash"/>
          <w:cols w:space="720"/>
        </w:sectPr>
      </w:pPr>
    </w:p>
    <w:p w:rsidRPr="00405120" w:rsidR="00D727E2" w:rsidP="00405120" w:rsidRDefault="00D727E2" w14:paraId="3429028C" w14:textId="1233C88F">
      <w:pPr>
        <w:pStyle w:val="Ttulo1"/>
        <w:numPr>
          <w:ilvl w:val="0"/>
          <w:numId w:val="6"/>
        </w:numPr>
        <w:spacing w:before="360"/>
        <w:ind w:left="425" w:hanging="425"/>
        <w:rPr>
          <w:rFonts w:cs="Arial"/>
          <w:sz w:val="28"/>
          <w:szCs w:val="28"/>
        </w:rPr>
      </w:pPr>
      <w:bookmarkStart w:name="_Toc534638399" w:id="7"/>
      <w:bookmarkStart w:name="_Toc62560418" w:id="8"/>
      <w:r w:rsidRPr="5F1E57C7" w:rsidR="01698EE6">
        <w:rPr>
          <w:rFonts w:cs="Arial"/>
          <w:sz w:val="28"/>
          <w:szCs w:val="28"/>
        </w:rPr>
        <w:t>INTRODUÇÃO</w:t>
      </w:r>
      <w:bookmarkEnd w:id="0"/>
      <w:bookmarkEnd w:id="1"/>
      <w:bookmarkEnd w:id="2"/>
      <w:bookmarkEnd w:id="3"/>
      <w:bookmarkEnd w:id="4"/>
      <w:bookmarkEnd w:id="5"/>
      <w:bookmarkEnd w:id="7"/>
      <w:bookmarkEnd w:id="8"/>
    </w:p>
    <w:p w:rsidR="5F1E57C7" w:rsidP="5F1E57C7" w:rsidRDefault="5F1E57C7" w14:paraId="1DE5001F" w14:textId="212C69BC">
      <w:pPr>
        <w:pStyle w:val="Corpodetexto"/>
        <w:ind w:firstLine="709"/>
        <w:rPr>
          <w:rFonts w:cs="Arial"/>
        </w:rPr>
      </w:pPr>
      <w:r w:rsidRPr="5F1E57C7" w:rsidR="5F1E57C7">
        <w:rPr>
          <w:rFonts w:ascii="Arial" w:hAnsi="Arial" w:eastAsia="Times New Roman" w:cs="Times New Roman"/>
          <w:sz w:val="24"/>
          <w:szCs w:val="24"/>
        </w:rPr>
        <w:t xml:space="preserve">Este Relatório integra o estudo sismológico em desenvolvimento pelo Consórcio Empresarial Salto Pilão - CESAP e o IPT, de acordo com a Proposta FIPT/IPT n° 59220/21 de 29 de junho de 2021 - “Monitoramento sismológico na área do AHE Salto Pilão, SC, entre julho/2021 e junho/2024”, em continuidade aos trabalhos iniciados em janeiro de 2007 (Carta Proposta CT-Obras/SG-233/06), referentes à implantação do programa de monitoramento da sismicidade induzida na Usina Hidrelétrica Salto Pilão - UHESP. O estudo visa o atendimento aos requisitos do Projeto Básico Ambiental - PBA deste empreendimento, em execução na bacia do rio Itajaí-Açu, nos municípios de Lontras, Ibirama e Apiúna, no Estado de Santa Catarina, dentro do Programa 3: Monitoramento dos Impactos Geológicos – Sub-Programa 3.2: Sismicidade Induzida, de acordo com a LAO – Licença Ambiental de Operação no 4.055/12 concedida pela Fundação do Meio Ambiente - FATMA do Estado de Santa Catarina, atualmente Instituto de Meio Ambiente de Santa Catarina - IMA.  </w:t>
      </w:r>
      <w:bookmarkStart w:name="_Toc462481432" w:id="9"/>
      <w:bookmarkStart w:name="_Toc496412861" w:id="10"/>
      <w:bookmarkStart w:name="_Toc117944077" w:id="11"/>
      <w:bookmarkStart w:name="_Toc118195841" w:id="12"/>
      <w:bookmarkStart w:name="_Toc534638400" w:id="13"/>
    </w:p>
    <w:p w:rsidRPr="00405120" w:rsidR="00805D4C" w:rsidP="00405120" w:rsidRDefault="599E10E2" w14:paraId="30438C7E" w14:textId="1C919DF0">
      <w:pPr>
        <w:pStyle w:val="Ttulo1"/>
        <w:spacing w:before="360"/>
        <w:rPr>
          <w:rFonts w:cs="Arial"/>
          <w:caps w:val="0"/>
          <w:sz w:val="28"/>
          <w:szCs w:val="28"/>
        </w:rPr>
      </w:pPr>
      <w:bookmarkStart w:name="_Toc62560419" w:id="14"/>
      <w:bookmarkEnd w:id="9"/>
      <w:r w:rsidRPr="5F1E57C7" w:rsidR="6BE83E78">
        <w:rPr>
          <w:rFonts w:cs="Arial"/>
          <w:sz w:val="28"/>
          <w:szCs w:val="28"/>
        </w:rPr>
        <w:t>1.1 Objetivo</w:t>
      </w:r>
      <w:bookmarkEnd w:id="10"/>
      <w:bookmarkEnd w:id="11"/>
      <w:bookmarkEnd w:id="12"/>
      <w:bookmarkEnd w:id="13"/>
      <w:bookmarkEnd w:id="14"/>
    </w:p>
    <w:p w:rsidR="5F1E57C7" w:rsidP="5F1E57C7" w:rsidRDefault="5F1E57C7" w14:paraId="64A2644D" w14:textId="1902AEF1">
      <w:pPr>
        <w:pStyle w:val="Normal"/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52220C84" w:rsidR="11740348">
        <w:rPr>
          <w:rFonts w:ascii="Arial" w:hAnsi="Arial" w:cs="Arial"/>
          <w:sz w:val="24"/>
          <w:szCs w:val="24"/>
        </w:rPr>
        <w:t xml:space="preserve">O objetivo deste trabalho é apresentar os resultados do monitoramento sismológico efetuado na área da Usina Hidrelétrica Salto Pilão, com a Estação Sismológica SP7, entre </w:t>
      </w:r>
      <w:r w:rsidRPr="52220C84" w:rsidR="78486901">
        <w:rPr>
          <w:rFonts w:ascii="Arial" w:hAnsi="Arial" w:cs="Arial"/>
          <w:sz w:val="24"/>
          <w:szCs w:val="24"/>
        </w:rPr>
        <w:t>01</w:t>
      </w:r>
      <w:r w:rsidRPr="52220C84" w:rsidR="11740348">
        <w:rPr>
          <w:rFonts w:ascii="Arial" w:hAnsi="Arial" w:cs="Arial"/>
          <w:sz w:val="24"/>
          <w:szCs w:val="24"/>
        </w:rPr>
        <w:t xml:space="preserve"> </w:t>
      </w:r>
      <w:r w:rsidRPr="52220C84" w:rsidR="11740348">
        <w:rPr>
          <w:rFonts w:ascii="Arial" w:hAnsi="Arial" w:cs="Arial"/>
          <w:sz w:val="24"/>
          <w:szCs w:val="24"/>
        </w:rPr>
        <w:t xml:space="preserve">de </w:t>
      </w:r>
      <w:r w:rsidRPr="52220C84" w:rsidR="5290FEC9">
        <w:rPr>
          <w:rFonts w:ascii="Arial" w:hAnsi="Arial" w:cs="Arial"/>
          <w:sz w:val="24"/>
          <w:szCs w:val="24"/>
        </w:rPr>
        <w:t>dezembro</w:t>
      </w:r>
      <w:r w:rsidRPr="52220C84" w:rsidR="11740348">
        <w:rPr>
          <w:rFonts w:ascii="Arial" w:hAnsi="Arial" w:cs="Arial"/>
          <w:sz w:val="24"/>
          <w:szCs w:val="24"/>
        </w:rPr>
        <w:t xml:space="preserve"> de 2022</w:t>
      </w:r>
      <w:r w:rsidRPr="52220C84" w:rsidR="3A43E2DE">
        <w:rPr>
          <w:rFonts w:ascii="Arial" w:hAnsi="Arial" w:cs="Arial"/>
          <w:sz w:val="24"/>
          <w:szCs w:val="24"/>
        </w:rPr>
        <w:t xml:space="preserve"> e </w:t>
      </w:r>
      <w:r w:rsidRPr="52220C84" w:rsidR="1CA7ABD6">
        <w:rPr>
          <w:rFonts w:ascii="Arial" w:hAnsi="Arial" w:cs="Arial"/>
          <w:sz w:val="24"/>
          <w:szCs w:val="24"/>
        </w:rPr>
        <w:t>30</w:t>
      </w:r>
      <w:r w:rsidRPr="52220C84" w:rsidR="3A43E2DE">
        <w:rPr>
          <w:rFonts w:ascii="Arial" w:hAnsi="Arial" w:cs="Arial"/>
          <w:sz w:val="24"/>
          <w:szCs w:val="24"/>
        </w:rPr>
        <w:t xml:space="preserve"> de </w:t>
      </w:r>
      <w:r w:rsidRPr="52220C84" w:rsidR="6E739E68">
        <w:rPr>
          <w:rFonts w:ascii="Arial" w:hAnsi="Arial" w:cs="Arial"/>
          <w:sz w:val="24"/>
          <w:szCs w:val="24"/>
        </w:rPr>
        <w:t>j</w:t>
      </w:r>
      <w:r w:rsidRPr="52220C84" w:rsidR="6E739E68">
        <w:rPr>
          <w:rFonts w:ascii="Arial" w:hAnsi="Arial" w:cs="Arial"/>
          <w:sz w:val="24"/>
          <w:szCs w:val="24"/>
        </w:rPr>
        <w:t>un</w:t>
      </w:r>
      <w:r w:rsidRPr="52220C84" w:rsidR="6E739E68">
        <w:rPr>
          <w:rFonts w:ascii="Arial" w:hAnsi="Arial" w:cs="Arial"/>
          <w:sz w:val="24"/>
          <w:szCs w:val="24"/>
        </w:rPr>
        <w:t>ho</w:t>
      </w:r>
      <w:r w:rsidRPr="52220C84" w:rsidR="3A43E2DE">
        <w:rPr>
          <w:rFonts w:ascii="Arial" w:hAnsi="Arial" w:cs="Arial"/>
          <w:sz w:val="24"/>
          <w:szCs w:val="24"/>
        </w:rPr>
        <w:t xml:space="preserve"> de 202</w:t>
      </w:r>
      <w:r w:rsidRPr="52220C84" w:rsidR="6BE9DF7B">
        <w:rPr>
          <w:rFonts w:ascii="Arial" w:hAnsi="Arial" w:cs="Arial"/>
          <w:sz w:val="24"/>
          <w:szCs w:val="24"/>
        </w:rPr>
        <w:t>3</w:t>
      </w:r>
      <w:r w:rsidRPr="52220C84" w:rsidR="11740348">
        <w:rPr>
          <w:rFonts w:ascii="Arial" w:hAnsi="Arial" w:cs="Arial"/>
          <w:sz w:val="24"/>
          <w:szCs w:val="24"/>
        </w:rPr>
        <w:t>, permitindo acompanhar a sismicidade local e orientar a adoção de eventuais medidas mitigadoras, atendendo às exigências previstas no processo de licenciamento ambiental do empreendimento.</w:t>
      </w:r>
      <w:bookmarkStart w:name="_Toc462481433" w:id="15"/>
      <w:bookmarkStart w:name="_Toc504195610" w:id="16"/>
      <w:bookmarkStart w:name="_Toc48991922" w:id="17"/>
      <w:bookmarkStart w:name="_Toc54685439" w:id="18"/>
      <w:bookmarkStart w:name="_Toc112643138" w:id="19"/>
      <w:bookmarkStart w:name="_Toc128396339" w:id="20"/>
      <w:bookmarkStart w:name="_Toc534638401" w:id="21"/>
    </w:p>
    <w:p w:rsidRPr="00405120" w:rsidR="00D727E2" w:rsidP="00405120" w:rsidRDefault="00286203" w14:paraId="5F0F3F08" w14:textId="5BAECE5A">
      <w:pPr>
        <w:pStyle w:val="Ttulo1"/>
        <w:numPr>
          <w:ilvl w:val="0"/>
          <w:numId w:val="6"/>
        </w:numPr>
        <w:spacing w:before="360"/>
        <w:ind w:left="425" w:hanging="425"/>
        <w:rPr>
          <w:rFonts w:cs="Arial"/>
          <w:sz w:val="28"/>
          <w:szCs w:val="24"/>
        </w:rPr>
      </w:pPr>
      <w:bookmarkStart w:name="_Toc62560420" w:id="22"/>
      <w:bookmarkEnd w:id="15"/>
      <w:bookmarkEnd w:id="16"/>
      <w:r w:rsidRPr="00405120">
        <w:rPr>
          <w:rFonts w:cs="Arial"/>
          <w:sz w:val="28"/>
          <w:szCs w:val="24"/>
        </w:rPr>
        <w:t>ATIVIDADE</w:t>
      </w:r>
      <w:r w:rsidRPr="00405120" w:rsidR="00D727E2">
        <w:rPr>
          <w:rFonts w:cs="Arial"/>
          <w:sz w:val="28"/>
          <w:szCs w:val="24"/>
        </w:rPr>
        <w:t>S EXECUTAD</w:t>
      </w:r>
      <w:r w:rsidRPr="00405120">
        <w:rPr>
          <w:rFonts w:cs="Arial"/>
          <w:sz w:val="28"/>
          <w:szCs w:val="24"/>
        </w:rPr>
        <w:t>A</w:t>
      </w:r>
      <w:r w:rsidRPr="00405120" w:rsidR="00D727E2">
        <w:rPr>
          <w:rFonts w:cs="Arial"/>
          <w:sz w:val="28"/>
          <w:szCs w:val="24"/>
        </w:rPr>
        <w:t>S E RESULTADOS</w:t>
      </w:r>
      <w:bookmarkEnd w:id="17"/>
      <w:bookmarkEnd w:id="18"/>
      <w:bookmarkEnd w:id="19"/>
      <w:bookmarkEnd w:id="20"/>
      <w:r w:rsidRPr="00405120" w:rsidR="003C2677">
        <w:rPr>
          <w:rFonts w:cs="Arial"/>
          <w:sz w:val="28"/>
          <w:szCs w:val="24"/>
        </w:rPr>
        <w:t xml:space="preserve"> OBTIDOS</w:t>
      </w:r>
      <w:bookmarkEnd w:id="21"/>
      <w:bookmarkEnd w:id="22"/>
    </w:p>
    <w:p w:rsidRPr="00EA59EC" w:rsidR="00123E56" w:rsidP="002F07A5" w:rsidRDefault="00123E56" w14:paraId="66F1EEC5" w14:textId="77777777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A59EC">
        <w:rPr>
          <w:rFonts w:ascii="Arial" w:hAnsi="Arial" w:cs="Arial"/>
          <w:sz w:val="24"/>
          <w:szCs w:val="24"/>
        </w:rPr>
        <w:t>O</w:t>
      </w:r>
      <w:r w:rsidRPr="00EA59EC">
        <w:rPr>
          <w:rFonts w:ascii="Arial" w:hAnsi="Arial" w:cs="Arial"/>
          <w:spacing w:val="-20"/>
          <w:sz w:val="24"/>
          <w:szCs w:val="24"/>
        </w:rPr>
        <w:t xml:space="preserve"> </w:t>
      </w:r>
      <w:r w:rsidRPr="00EA59EC">
        <w:rPr>
          <w:rFonts w:ascii="Arial" w:hAnsi="Arial" w:cs="Arial"/>
          <w:sz w:val="24"/>
          <w:szCs w:val="24"/>
        </w:rPr>
        <w:t>método</w:t>
      </w:r>
      <w:r w:rsidRPr="00EA59EC">
        <w:rPr>
          <w:rFonts w:ascii="Arial" w:hAnsi="Arial" w:cs="Arial"/>
          <w:spacing w:val="-40"/>
          <w:sz w:val="24"/>
          <w:szCs w:val="24"/>
        </w:rPr>
        <w:t xml:space="preserve"> </w:t>
      </w:r>
      <w:r w:rsidRPr="00EA59EC">
        <w:rPr>
          <w:rFonts w:ascii="Arial" w:hAnsi="Arial" w:cs="Arial"/>
          <w:sz w:val="24"/>
          <w:szCs w:val="24"/>
        </w:rPr>
        <w:t>de</w:t>
      </w:r>
      <w:r w:rsidRPr="00EA59EC">
        <w:rPr>
          <w:rFonts w:ascii="Arial" w:hAnsi="Arial" w:cs="Arial"/>
          <w:spacing w:val="-40"/>
          <w:sz w:val="24"/>
          <w:szCs w:val="24"/>
        </w:rPr>
        <w:t xml:space="preserve"> </w:t>
      </w:r>
      <w:r w:rsidRPr="00EA59EC">
        <w:rPr>
          <w:rFonts w:ascii="Arial" w:hAnsi="Arial" w:cs="Arial"/>
          <w:sz w:val="24"/>
          <w:szCs w:val="24"/>
        </w:rPr>
        <w:t>análise</w:t>
      </w:r>
      <w:r w:rsidRPr="00EA59EC">
        <w:rPr>
          <w:rFonts w:ascii="Arial" w:hAnsi="Arial" w:cs="Arial"/>
          <w:spacing w:val="-40"/>
          <w:sz w:val="24"/>
          <w:szCs w:val="24"/>
        </w:rPr>
        <w:t xml:space="preserve"> </w:t>
      </w:r>
      <w:r w:rsidRPr="00EA59EC">
        <w:rPr>
          <w:rFonts w:ascii="Arial" w:hAnsi="Arial" w:cs="Arial"/>
          <w:sz w:val="24"/>
          <w:szCs w:val="24"/>
        </w:rPr>
        <w:t>utilizado</w:t>
      </w:r>
      <w:r w:rsidRPr="00EA59EC">
        <w:rPr>
          <w:rFonts w:ascii="Arial" w:hAnsi="Arial" w:cs="Arial"/>
          <w:spacing w:val="-40"/>
          <w:sz w:val="24"/>
          <w:szCs w:val="24"/>
        </w:rPr>
        <w:t xml:space="preserve"> </w:t>
      </w:r>
      <w:r w:rsidRPr="00EA59EC">
        <w:rPr>
          <w:rFonts w:ascii="Arial" w:hAnsi="Arial" w:cs="Arial"/>
          <w:sz w:val="24"/>
          <w:szCs w:val="24"/>
        </w:rPr>
        <w:t>baseia-se</w:t>
      </w:r>
      <w:r w:rsidRPr="00EA59EC">
        <w:rPr>
          <w:rFonts w:ascii="Arial" w:hAnsi="Arial" w:cs="Arial"/>
          <w:spacing w:val="-40"/>
          <w:sz w:val="24"/>
          <w:szCs w:val="24"/>
        </w:rPr>
        <w:t xml:space="preserve"> </w:t>
      </w:r>
      <w:r w:rsidRPr="00EA59EC">
        <w:rPr>
          <w:rFonts w:ascii="Arial" w:hAnsi="Arial" w:cs="Arial"/>
          <w:sz w:val="24"/>
          <w:szCs w:val="24"/>
        </w:rPr>
        <w:t>nas</w:t>
      </w:r>
      <w:r w:rsidRPr="00EA59EC">
        <w:rPr>
          <w:rFonts w:ascii="Arial" w:hAnsi="Arial" w:cs="Arial"/>
          <w:spacing w:val="-40"/>
          <w:sz w:val="24"/>
          <w:szCs w:val="24"/>
        </w:rPr>
        <w:t xml:space="preserve"> </w:t>
      </w:r>
      <w:r w:rsidRPr="00EA59EC">
        <w:rPr>
          <w:rFonts w:ascii="Arial" w:hAnsi="Arial" w:cs="Arial"/>
          <w:sz w:val="24"/>
          <w:szCs w:val="24"/>
        </w:rPr>
        <w:t>técnicas</w:t>
      </w:r>
      <w:r w:rsidRPr="00EA59EC">
        <w:rPr>
          <w:rFonts w:ascii="Arial" w:hAnsi="Arial" w:cs="Arial"/>
          <w:spacing w:val="-40"/>
          <w:sz w:val="24"/>
          <w:szCs w:val="24"/>
        </w:rPr>
        <w:t xml:space="preserve"> </w:t>
      </w:r>
      <w:r w:rsidRPr="00EA59EC">
        <w:rPr>
          <w:rFonts w:ascii="Arial" w:hAnsi="Arial" w:cs="Arial"/>
          <w:sz w:val="24"/>
          <w:szCs w:val="24"/>
        </w:rPr>
        <w:t>atualmente</w:t>
      </w:r>
      <w:r w:rsidRPr="00EA59EC">
        <w:rPr>
          <w:rFonts w:ascii="Arial" w:hAnsi="Arial" w:cs="Arial"/>
          <w:spacing w:val="-40"/>
          <w:sz w:val="24"/>
          <w:szCs w:val="24"/>
        </w:rPr>
        <w:t xml:space="preserve"> </w:t>
      </w:r>
      <w:r w:rsidRPr="00EA59EC">
        <w:rPr>
          <w:rFonts w:ascii="Arial" w:hAnsi="Arial" w:cs="Arial"/>
          <w:sz w:val="24"/>
          <w:szCs w:val="24"/>
        </w:rPr>
        <w:t>empregadas</w:t>
      </w:r>
      <w:r w:rsidRPr="00EA59EC">
        <w:rPr>
          <w:rFonts w:ascii="Arial" w:hAnsi="Arial" w:cs="Arial"/>
          <w:spacing w:val="-40"/>
          <w:sz w:val="24"/>
          <w:szCs w:val="24"/>
        </w:rPr>
        <w:t xml:space="preserve"> </w:t>
      </w:r>
      <w:r w:rsidRPr="00EA59EC">
        <w:rPr>
          <w:rFonts w:ascii="Arial" w:hAnsi="Arial" w:cs="Arial"/>
          <w:sz w:val="24"/>
          <w:szCs w:val="24"/>
        </w:rPr>
        <w:t xml:space="preserve">pela Sismologia, desenvolvidas para a análise dos dados obtidos por meio de estação sismológica digital </w:t>
      </w:r>
      <w:proofErr w:type="spellStart"/>
      <w:r w:rsidRPr="00EA59EC">
        <w:rPr>
          <w:rFonts w:ascii="Arial" w:hAnsi="Arial" w:cs="Arial"/>
          <w:sz w:val="24"/>
          <w:szCs w:val="24"/>
        </w:rPr>
        <w:t>triaxial</w:t>
      </w:r>
      <w:proofErr w:type="spellEnd"/>
      <w:r w:rsidRPr="00EA59EC">
        <w:rPr>
          <w:rFonts w:ascii="Arial" w:hAnsi="Arial" w:cs="Arial"/>
          <w:sz w:val="24"/>
          <w:szCs w:val="24"/>
        </w:rPr>
        <w:t xml:space="preserve">, com a utilização de </w:t>
      </w:r>
      <w:r w:rsidRPr="3890BBF7">
        <w:rPr>
          <w:rFonts w:ascii="Arial" w:hAnsi="Arial" w:cs="Arial"/>
          <w:i/>
          <w:iCs/>
          <w:sz w:val="24"/>
          <w:szCs w:val="24"/>
        </w:rPr>
        <w:t>softwares</w:t>
      </w:r>
      <w:r w:rsidRPr="00EA59EC">
        <w:rPr>
          <w:rFonts w:ascii="Arial" w:hAnsi="Arial" w:cs="Arial"/>
          <w:sz w:val="24"/>
          <w:szCs w:val="24"/>
        </w:rPr>
        <w:t xml:space="preserve"> específicos.</w:t>
      </w:r>
    </w:p>
    <w:p w:rsidRPr="00EA59EC" w:rsidR="00D727E2" w:rsidP="002F07A5" w:rsidRDefault="00365186" w14:paraId="48B76C43" w14:textId="38172E04">
      <w:pPr>
        <w:spacing w:after="12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4DEEBA4" w:rsidR="00365186">
        <w:rPr>
          <w:rFonts w:ascii="Arial" w:hAnsi="Arial" w:cs="Arial"/>
          <w:sz w:val="24"/>
          <w:szCs w:val="24"/>
        </w:rPr>
        <w:t>Os resultados da</w:t>
      </w:r>
      <w:r w:rsidRPr="34DEEBA4" w:rsidR="00203D45">
        <w:rPr>
          <w:rFonts w:ascii="Arial" w:hAnsi="Arial" w:cs="Arial"/>
          <w:sz w:val="24"/>
          <w:szCs w:val="24"/>
        </w:rPr>
        <w:t>s</w:t>
      </w:r>
      <w:r w:rsidRPr="34DEEBA4" w:rsidR="00365186">
        <w:rPr>
          <w:rFonts w:ascii="Arial" w:hAnsi="Arial" w:cs="Arial"/>
          <w:sz w:val="24"/>
          <w:szCs w:val="24"/>
        </w:rPr>
        <w:t xml:space="preserve"> análise</w:t>
      </w:r>
      <w:r w:rsidRPr="34DEEBA4" w:rsidR="00203D45">
        <w:rPr>
          <w:rFonts w:ascii="Arial" w:hAnsi="Arial" w:cs="Arial"/>
          <w:sz w:val="24"/>
          <w:szCs w:val="24"/>
        </w:rPr>
        <w:t>s</w:t>
      </w:r>
      <w:r w:rsidRPr="34DEEBA4" w:rsidR="00365186">
        <w:rPr>
          <w:rFonts w:ascii="Arial" w:hAnsi="Arial" w:cs="Arial"/>
          <w:sz w:val="24"/>
          <w:szCs w:val="24"/>
        </w:rPr>
        <w:t xml:space="preserve"> dos dados registrados foram dispostos em figuras e tabelas que constam </w:t>
      </w:r>
      <w:r w:rsidRPr="34DEEBA4" w:rsidR="00967FE0">
        <w:rPr>
          <w:rFonts w:ascii="Arial" w:hAnsi="Arial" w:cs="Arial"/>
          <w:sz w:val="24"/>
          <w:szCs w:val="24"/>
        </w:rPr>
        <w:t xml:space="preserve">nos </w:t>
      </w:r>
      <w:r w:rsidRPr="34DEEBA4" w:rsidR="00365186">
        <w:rPr>
          <w:rFonts w:ascii="Arial" w:hAnsi="Arial" w:cs="Arial"/>
          <w:sz w:val="24"/>
          <w:szCs w:val="24"/>
        </w:rPr>
        <w:t>A</w:t>
      </w:r>
      <w:r w:rsidRPr="34DEEBA4" w:rsidR="316D820C">
        <w:rPr>
          <w:rFonts w:ascii="Arial" w:hAnsi="Arial" w:cs="Arial"/>
          <w:sz w:val="24"/>
          <w:szCs w:val="24"/>
        </w:rPr>
        <w:t>pêndices</w:t>
      </w:r>
      <w:r w:rsidRPr="34DEEBA4" w:rsidR="00365186">
        <w:rPr>
          <w:rFonts w:ascii="Arial" w:hAnsi="Arial" w:cs="Arial"/>
          <w:sz w:val="24"/>
          <w:szCs w:val="24"/>
        </w:rPr>
        <w:t xml:space="preserve"> </w:t>
      </w:r>
      <w:r w:rsidRPr="34DEEBA4" w:rsidR="009B0B76">
        <w:rPr>
          <w:rFonts w:ascii="Arial" w:hAnsi="Arial" w:cs="Arial"/>
          <w:sz w:val="24"/>
          <w:szCs w:val="24"/>
        </w:rPr>
        <w:t>A</w:t>
      </w:r>
      <w:r w:rsidRPr="34DEEBA4" w:rsidR="00365186">
        <w:rPr>
          <w:rFonts w:ascii="Arial" w:hAnsi="Arial" w:cs="Arial"/>
          <w:sz w:val="24"/>
          <w:szCs w:val="24"/>
        </w:rPr>
        <w:t xml:space="preserve"> e </w:t>
      </w:r>
      <w:r w:rsidRPr="34DEEBA4" w:rsidR="009B0B76">
        <w:rPr>
          <w:rFonts w:ascii="Arial" w:hAnsi="Arial" w:cs="Arial"/>
          <w:sz w:val="24"/>
          <w:szCs w:val="24"/>
        </w:rPr>
        <w:t>B</w:t>
      </w:r>
      <w:r w:rsidRPr="34DEEBA4" w:rsidR="00365186">
        <w:rPr>
          <w:rFonts w:ascii="Arial" w:hAnsi="Arial" w:cs="Arial"/>
          <w:sz w:val="24"/>
          <w:szCs w:val="24"/>
        </w:rPr>
        <w:t>, respectivamente, para melhor apresentação e facilidade de leitura do texto deste Relatório</w:t>
      </w:r>
      <w:r w:rsidRPr="34DEEBA4" w:rsidR="00D727E2">
        <w:rPr>
          <w:rFonts w:ascii="Arial" w:hAnsi="Arial" w:cs="Arial"/>
          <w:sz w:val="24"/>
          <w:szCs w:val="24"/>
        </w:rPr>
        <w:t>.</w:t>
      </w:r>
    </w:p>
    <w:p w:rsidRPr="00405120" w:rsidR="00D727E2" w:rsidP="00405120" w:rsidRDefault="00376FA5" w14:paraId="3FC10FB2" w14:textId="77777777">
      <w:pPr>
        <w:pStyle w:val="Ttulo2"/>
        <w:spacing w:before="240"/>
        <w:rPr>
          <w:rFonts w:cs="Arial"/>
          <w:szCs w:val="24"/>
        </w:rPr>
      </w:pPr>
      <w:bookmarkStart w:name="_Toc504195611" w:id="23"/>
      <w:bookmarkStart w:name="_Toc48991923" w:id="24"/>
      <w:bookmarkStart w:name="_Toc54685440" w:id="25"/>
      <w:bookmarkStart w:name="_Toc112643139" w:id="26"/>
      <w:bookmarkStart w:name="_Toc128396340" w:id="27"/>
      <w:bookmarkStart w:name="_Toc534638402" w:id="28"/>
      <w:bookmarkStart w:name="_Toc62560421" w:id="29"/>
      <w:r w:rsidRPr="00405120">
        <w:rPr>
          <w:rFonts w:cs="Arial"/>
          <w:szCs w:val="24"/>
        </w:rPr>
        <w:t>2</w:t>
      </w:r>
      <w:r w:rsidRPr="00405120" w:rsidR="00D727E2">
        <w:rPr>
          <w:rFonts w:cs="Arial"/>
          <w:szCs w:val="24"/>
        </w:rPr>
        <w:t>.1</w:t>
      </w:r>
      <w:r w:rsidRPr="00405120" w:rsidR="00AA5127">
        <w:rPr>
          <w:rFonts w:cs="Arial"/>
          <w:szCs w:val="24"/>
        </w:rPr>
        <w:t xml:space="preserve"> </w:t>
      </w:r>
      <w:r w:rsidRPr="00405120" w:rsidR="00D727E2">
        <w:rPr>
          <w:rFonts w:cs="Arial"/>
          <w:szCs w:val="24"/>
        </w:rPr>
        <w:t>Características operacionais</w:t>
      </w:r>
      <w:bookmarkEnd w:id="23"/>
      <w:bookmarkEnd w:id="24"/>
      <w:bookmarkEnd w:id="25"/>
      <w:bookmarkEnd w:id="26"/>
      <w:bookmarkEnd w:id="27"/>
      <w:bookmarkEnd w:id="28"/>
      <w:bookmarkEnd w:id="29"/>
    </w:p>
    <w:p w:rsidRPr="00EA59EC" w:rsidR="00203D45" w:rsidP="0071191F" w:rsidRDefault="00203D45" w14:paraId="6C83F2D5" w14:textId="77777777">
      <w:pPr>
        <w:spacing w:after="120" w:line="440" w:lineRule="exact"/>
        <w:ind w:firstLine="709"/>
        <w:jc w:val="both"/>
        <w:rPr>
          <w:rFonts w:ascii="Arial" w:hAnsi="Arial" w:cs="Arial"/>
          <w:sz w:val="24"/>
          <w:szCs w:val="24"/>
        </w:rPr>
      </w:pPr>
      <w:r w:rsidRPr="00EA59EC">
        <w:rPr>
          <w:rFonts w:ascii="Arial" w:hAnsi="Arial" w:cs="Arial"/>
          <w:sz w:val="24"/>
          <w:szCs w:val="24"/>
        </w:rPr>
        <w:t>Os</w:t>
      </w:r>
      <w:r w:rsidRPr="00EA59EC">
        <w:rPr>
          <w:rFonts w:ascii="Arial" w:hAnsi="Arial" w:cs="Arial"/>
          <w:spacing w:val="-20"/>
          <w:sz w:val="24"/>
          <w:szCs w:val="24"/>
        </w:rPr>
        <w:t xml:space="preserve"> </w:t>
      </w:r>
      <w:r w:rsidRPr="00EA59EC">
        <w:rPr>
          <w:rFonts w:ascii="Arial" w:hAnsi="Arial" w:cs="Arial"/>
          <w:sz w:val="24"/>
          <w:szCs w:val="24"/>
        </w:rPr>
        <w:t>dados</w:t>
      </w:r>
      <w:r w:rsidRPr="00EA59EC">
        <w:rPr>
          <w:rFonts w:ascii="Arial" w:hAnsi="Arial" w:cs="Arial"/>
          <w:spacing w:val="-20"/>
          <w:sz w:val="24"/>
          <w:szCs w:val="24"/>
        </w:rPr>
        <w:t xml:space="preserve"> </w:t>
      </w:r>
      <w:r w:rsidRPr="00EA59EC">
        <w:rPr>
          <w:rFonts w:ascii="Arial" w:hAnsi="Arial" w:cs="Arial"/>
          <w:sz w:val="24"/>
          <w:szCs w:val="24"/>
        </w:rPr>
        <w:t>foram</w:t>
      </w:r>
      <w:r w:rsidRPr="00EA59EC">
        <w:rPr>
          <w:rFonts w:ascii="Arial" w:hAnsi="Arial" w:cs="Arial"/>
          <w:spacing w:val="-20"/>
          <w:sz w:val="24"/>
          <w:szCs w:val="24"/>
        </w:rPr>
        <w:t xml:space="preserve"> </w:t>
      </w:r>
      <w:r w:rsidRPr="00EA59EC">
        <w:rPr>
          <w:rFonts w:ascii="Arial" w:hAnsi="Arial" w:cs="Arial"/>
          <w:sz w:val="24"/>
          <w:szCs w:val="24"/>
        </w:rPr>
        <w:t>obtidos</w:t>
      </w:r>
      <w:r w:rsidRPr="00EA59EC">
        <w:rPr>
          <w:rFonts w:ascii="Arial" w:hAnsi="Arial" w:cs="Arial"/>
          <w:spacing w:val="-20"/>
          <w:sz w:val="24"/>
          <w:szCs w:val="24"/>
        </w:rPr>
        <w:t xml:space="preserve"> </w:t>
      </w:r>
      <w:r w:rsidRPr="00EA59EC">
        <w:rPr>
          <w:rFonts w:ascii="Arial" w:hAnsi="Arial" w:cs="Arial"/>
          <w:sz w:val="24"/>
          <w:szCs w:val="24"/>
        </w:rPr>
        <w:t>por</w:t>
      </w:r>
      <w:r w:rsidRPr="00EA59EC">
        <w:rPr>
          <w:rFonts w:ascii="Arial" w:hAnsi="Arial" w:cs="Arial"/>
          <w:spacing w:val="-20"/>
          <w:sz w:val="24"/>
          <w:szCs w:val="24"/>
        </w:rPr>
        <w:t xml:space="preserve"> </w:t>
      </w:r>
      <w:r w:rsidRPr="00EA59EC">
        <w:rPr>
          <w:rFonts w:ascii="Arial" w:hAnsi="Arial" w:cs="Arial"/>
          <w:sz w:val="24"/>
          <w:szCs w:val="24"/>
        </w:rPr>
        <w:t>meio</w:t>
      </w:r>
      <w:r w:rsidRPr="00EA59EC">
        <w:rPr>
          <w:rFonts w:ascii="Arial" w:hAnsi="Arial" w:cs="Arial"/>
          <w:spacing w:val="-20"/>
          <w:sz w:val="24"/>
          <w:szCs w:val="24"/>
        </w:rPr>
        <w:t xml:space="preserve"> </w:t>
      </w:r>
      <w:r w:rsidRPr="00EA59EC">
        <w:rPr>
          <w:rFonts w:ascii="Arial" w:hAnsi="Arial" w:cs="Arial"/>
          <w:sz w:val="24"/>
          <w:szCs w:val="24"/>
        </w:rPr>
        <w:t>da</w:t>
      </w:r>
      <w:r w:rsidRPr="00EA59EC">
        <w:rPr>
          <w:rFonts w:ascii="Arial" w:hAnsi="Arial" w:cs="Arial"/>
          <w:spacing w:val="-20"/>
          <w:sz w:val="24"/>
          <w:szCs w:val="24"/>
        </w:rPr>
        <w:t xml:space="preserve"> </w:t>
      </w:r>
      <w:r w:rsidRPr="00EA59EC">
        <w:rPr>
          <w:rFonts w:ascii="Arial" w:hAnsi="Arial" w:cs="Arial"/>
          <w:sz w:val="24"/>
          <w:szCs w:val="24"/>
        </w:rPr>
        <w:t>Estação</w:t>
      </w:r>
      <w:r w:rsidRPr="00EA59EC">
        <w:rPr>
          <w:rFonts w:ascii="Arial" w:hAnsi="Arial" w:cs="Arial"/>
          <w:spacing w:val="-20"/>
          <w:sz w:val="24"/>
          <w:szCs w:val="24"/>
        </w:rPr>
        <w:t xml:space="preserve"> SP7, </w:t>
      </w:r>
      <w:r w:rsidRPr="00EA59EC">
        <w:rPr>
          <w:rFonts w:ascii="Arial" w:hAnsi="Arial" w:cs="Arial"/>
          <w:sz w:val="24"/>
          <w:szCs w:val="24"/>
        </w:rPr>
        <w:t>composta dos seguintes equipamentos:</w:t>
      </w:r>
    </w:p>
    <w:p w:rsidRPr="00EA59EC" w:rsidR="00203D45" w:rsidP="0071191F" w:rsidRDefault="00203D45" w14:paraId="1D07C70C" w14:textId="77777777">
      <w:pPr>
        <w:numPr>
          <w:ilvl w:val="0"/>
          <w:numId w:val="2"/>
        </w:numPr>
        <w:tabs>
          <w:tab w:val="clear" w:pos="360"/>
          <w:tab w:val="num" w:pos="1134"/>
        </w:tabs>
        <w:spacing w:after="120" w:line="440" w:lineRule="exact"/>
        <w:ind w:left="1106" w:hanging="397"/>
        <w:jc w:val="both"/>
        <w:rPr>
          <w:rFonts w:ascii="Arial" w:hAnsi="Arial" w:cs="Arial"/>
          <w:sz w:val="24"/>
          <w:szCs w:val="24"/>
        </w:rPr>
      </w:pPr>
      <w:r w:rsidRPr="00EA59EC">
        <w:rPr>
          <w:rFonts w:ascii="Arial" w:hAnsi="Arial" w:cs="Arial"/>
          <w:sz w:val="24"/>
          <w:szCs w:val="24"/>
        </w:rPr>
        <w:t xml:space="preserve">Digitalizador (DAS – </w:t>
      </w:r>
      <w:r w:rsidRPr="00EA59EC">
        <w:rPr>
          <w:rFonts w:ascii="Arial" w:hAnsi="Arial" w:cs="Arial"/>
          <w:i/>
          <w:sz w:val="24"/>
          <w:szCs w:val="24"/>
        </w:rPr>
        <w:t xml:space="preserve">Data </w:t>
      </w:r>
      <w:proofErr w:type="spellStart"/>
      <w:r w:rsidRPr="00EA59EC">
        <w:rPr>
          <w:rFonts w:ascii="Arial" w:hAnsi="Arial" w:cs="Arial"/>
          <w:i/>
          <w:sz w:val="24"/>
          <w:szCs w:val="24"/>
        </w:rPr>
        <w:t>Acquisition</w:t>
      </w:r>
      <w:proofErr w:type="spellEnd"/>
      <w:r w:rsidRPr="00EA59EC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EA59EC">
        <w:rPr>
          <w:rFonts w:ascii="Arial" w:hAnsi="Arial" w:cs="Arial"/>
          <w:i/>
          <w:sz w:val="24"/>
          <w:szCs w:val="24"/>
        </w:rPr>
        <w:t>Sub-system</w:t>
      </w:r>
      <w:proofErr w:type="spellEnd"/>
      <w:r w:rsidRPr="00EA59EC">
        <w:rPr>
          <w:rFonts w:ascii="Arial" w:hAnsi="Arial" w:cs="Arial"/>
          <w:sz w:val="24"/>
          <w:szCs w:val="24"/>
        </w:rPr>
        <w:t>), modelo 130-01 (</w:t>
      </w:r>
      <w:proofErr w:type="spellStart"/>
      <w:proofErr w:type="gramStart"/>
      <w:r w:rsidRPr="00EA59EC">
        <w:rPr>
          <w:rFonts w:ascii="Arial" w:hAnsi="Arial" w:cs="Arial"/>
          <w:sz w:val="24"/>
          <w:szCs w:val="24"/>
        </w:rPr>
        <w:t>RefTek</w:t>
      </w:r>
      <w:proofErr w:type="spellEnd"/>
      <w:proofErr w:type="gramEnd"/>
      <w:r w:rsidRPr="00EA59EC">
        <w:rPr>
          <w:rFonts w:ascii="Arial" w:hAnsi="Arial" w:cs="Arial"/>
          <w:sz w:val="24"/>
          <w:szCs w:val="24"/>
        </w:rPr>
        <w:t>, EUA), de alta resolução, com 3 canais de registro, 24 bits, número de série 9FD3;</w:t>
      </w:r>
    </w:p>
    <w:p w:rsidRPr="00EA59EC" w:rsidR="00203D45" w:rsidP="0071191F" w:rsidRDefault="00203D45" w14:paraId="4E6BDFF7" w14:textId="77777777">
      <w:pPr>
        <w:numPr>
          <w:ilvl w:val="0"/>
          <w:numId w:val="2"/>
        </w:numPr>
        <w:tabs>
          <w:tab w:val="clear" w:pos="360"/>
          <w:tab w:val="num" w:pos="1134"/>
        </w:tabs>
        <w:spacing w:after="120" w:line="440" w:lineRule="exact"/>
        <w:ind w:left="1106" w:hanging="397"/>
        <w:jc w:val="both"/>
        <w:rPr>
          <w:rFonts w:ascii="Arial" w:hAnsi="Arial" w:cs="Arial"/>
          <w:sz w:val="24"/>
          <w:szCs w:val="24"/>
        </w:rPr>
      </w:pPr>
      <w:r w:rsidRPr="00EA59EC">
        <w:rPr>
          <w:rFonts w:ascii="Arial" w:hAnsi="Arial" w:cs="Arial"/>
          <w:sz w:val="24"/>
          <w:szCs w:val="24"/>
        </w:rPr>
        <w:t xml:space="preserve">Sistema interno de gravação (DRS – </w:t>
      </w:r>
      <w:r w:rsidRPr="00EA59EC">
        <w:rPr>
          <w:rFonts w:ascii="Arial" w:hAnsi="Arial" w:cs="Arial"/>
          <w:i/>
          <w:sz w:val="24"/>
          <w:szCs w:val="24"/>
        </w:rPr>
        <w:t xml:space="preserve">Data </w:t>
      </w:r>
      <w:proofErr w:type="spellStart"/>
      <w:r w:rsidRPr="00EA59EC">
        <w:rPr>
          <w:rFonts w:ascii="Arial" w:hAnsi="Arial" w:cs="Arial"/>
          <w:i/>
          <w:sz w:val="24"/>
          <w:szCs w:val="24"/>
        </w:rPr>
        <w:t>Recording</w:t>
      </w:r>
      <w:proofErr w:type="spellEnd"/>
      <w:r w:rsidRPr="00EA59EC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EA59EC">
        <w:rPr>
          <w:rFonts w:ascii="Arial" w:hAnsi="Arial" w:cs="Arial"/>
          <w:i/>
          <w:sz w:val="24"/>
          <w:szCs w:val="24"/>
        </w:rPr>
        <w:t>Sub-system</w:t>
      </w:r>
      <w:proofErr w:type="spellEnd"/>
      <w:r w:rsidRPr="00EA59EC">
        <w:rPr>
          <w:rFonts w:ascii="Arial" w:hAnsi="Arial" w:cs="Arial"/>
          <w:sz w:val="24"/>
          <w:szCs w:val="24"/>
        </w:rPr>
        <w:t xml:space="preserve">) em </w:t>
      </w:r>
      <w:r w:rsidRPr="00EA59EC">
        <w:rPr>
          <w:rFonts w:ascii="Arial" w:hAnsi="Arial" w:cs="Arial"/>
          <w:i/>
          <w:sz w:val="24"/>
          <w:szCs w:val="24"/>
        </w:rPr>
        <w:t xml:space="preserve">flash </w:t>
      </w:r>
      <w:proofErr w:type="spellStart"/>
      <w:r w:rsidRPr="00EA59EC">
        <w:rPr>
          <w:rFonts w:ascii="Arial" w:hAnsi="Arial" w:cs="Arial"/>
          <w:i/>
          <w:sz w:val="24"/>
          <w:szCs w:val="24"/>
        </w:rPr>
        <w:t>cards</w:t>
      </w:r>
      <w:proofErr w:type="spellEnd"/>
      <w:r w:rsidRPr="00EA59EC">
        <w:rPr>
          <w:rFonts w:ascii="Arial" w:hAnsi="Arial" w:cs="Arial"/>
          <w:sz w:val="24"/>
          <w:szCs w:val="24"/>
        </w:rPr>
        <w:t xml:space="preserve"> (</w:t>
      </w:r>
      <w:proofErr w:type="spellStart"/>
      <w:proofErr w:type="gramStart"/>
      <w:r w:rsidRPr="00EA59EC">
        <w:rPr>
          <w:rFonts w:ascii="Arial" w:hAnsi="Arial" w:cs="Arial"/>
          <w:sz w:val="24"/>
          <w:szCs w:val="24"/>
        </w:rPr>
        <w:t>Si</w:t>
      </w:r>
      <w:r w:rsidRPr="00EA59EC" w:rsidR="007540E6">
        <w:rPr>
          <w:rFonts w:ascii="Arial" w:hAnsi="Arial" w:cs="Arial"/>
          <w:sz w:val="24"/>
          <w:szCs w:val="24"/>
        </w:rPr>
        <w:t>mpleTech</w:t>
      </w:r>
      <w:proofErr w:type="spellEnd"/>
      <w:proofErr w:type="gramEnd"/>
      <w:r w:rsidRPr="00EA59EC" w:rsidR="007540E6">
        <w:rPr>
          <w:rFonts w:ascii="Arial" w:hAnsi="Arial" w:cs="Arial"/>
          <w:sz w:val="24"/>
          <w:szCs w:val="24"/>
        </w:rPr>
        <w:t>, EUA), capacidade de 2 GB</w:t>
      </w:r>
      <w:r w:rsidRPr="00EA59EC">
        <w:rPr>
          <w:rFonts w:ascii="Arial" w:hAnsi="Arial" w:cs="Arial"/>
          <w:sz w:val="24"/>
          <w:szCs w:val="24"/>
        </w:rPr>
        <w:t xml:space="preserve"> (com 4 unidades, sendo duas instaladas na estação e, as outras duas, para troca na coleta de dados);</w:t>
      </w:r>
    </w:p>
    <w:p w:rsidRPr="00EA59EC" w:rsidR="00203D45" w:rsidP="0071191F" w:rsidRDefault="00203D45" w14:paraId="1B7BE0F2" w14:textId="25741A7D">
      <w:pPr>
        <w:numPr>
          <w:ilvl w:val="0"/>
          <w:numId w:val="2"/>
        </w:numPr>
        <w:tabs>
          <w:tab w:val="clear" w:pos="360"/>
          <w:tab w:val="num" w:pos="1134"/>
        </w:tabs>
        <w:spacing w:after="120" w:line="440" w:lineRule="exact"/>
        <w:ind w:left="1106" w:hanging="397"/>
        <w:jc w:val="both"/>
        <w:rPr>
          <w:rFonts w:ascii="Arial" w:hAnsi="Arial" w:cs="Arial"/>
          <w:sz w:val="24"/>
          <w:szCs w:val="24"/>
        </w:rPr>
      </w:pPr>
      <w:r w:rsidRPr="64751C9F" w:rsidR="00203D45">
        <w:rPr>
          <w:rFonts w:ascii="Arial" w:hAnsi="Arial" w:cs="Arial"/>
          <w:sz w:val="24"/>
          <w:szCs w:val="24"/>
        </w:rPr>
        <w:t>Relógio GPS (</w:t>
      </w:r>
      <w:r w:rsidRPr="64751C9F" w:rsidR="00203D45">
        <w:rPr>
          <w:rFonts w:ascii="Arial" w:hAnsi="Arial" w:cs="Arial"/>
          <w:sz w:val="24"/>
          <w:szCs w:val="24"/>
        </w:rPr>
        <w:t>RefTek</w:t>
      </w:r>
      <w:r w:rsidRPr="64751C9F" w:rsidR="00203D45">
        <w:rPr>
          <w:rFonts w:ascii="Arial" w:hAnsi="Arial" w:cs="Arial"/>
          <w:sz w:val="24"/>
          <w:szCs w:val="24"/>
        </w:rPr>
        <w:t>);</w:t>
      </w:r>
    </w:p>
    <w:p w:rsidRPr="00EA59EC" w:rsidR="00203D45" w:rsidP="0071191F" w:rsidRDefault="00203D45" w14:paraId="7A717210" w14:textId="77777777">
      <w:pPr>
        <w:numPr>
          <w:ilvl w:val="0"/>
          <w:numId w:val="2"/>
        </w:numPr>
        <w:tabs>
          <w:tab w:val="clear" w:pos="360"/>
          <w:tab w:val="num" w:pos="1134"/>
        </w:tabs>
        <w:spacing w:after="120" w:line="440" w:lineRule="exact"/>
        <w:ind w:left="1106" w:hanging="397"/>
        <w:jc w:val="both"/>
        <w:rPr>
          <w:rFonts w:ascii="Arial" w:hAnsi="Arial" w:cs="Arial"/>
          <w:sz w:val="24"/>
          <w:szCs w:val="24"/>
        </w:rPr>
      </w:pPr>
      <w:r w:rsidRPr="00EA59EC">
        <w:rPr>
          <w:rFonts w:ascii="Arial" w:hAnsi="Arial" w:cs="Arial"/>
          <w:sz w:val="24"/>
          <w:szCs w:val="24"/>
        </w:rPr>
        <w:t xml:space="preserve">Sismômetro, modelo </w:t>
      </w:r>
      <w:proofErr w:type="spellStart"/>
      <w:proofErr w:type="gramStart"/>
      <w:r w:rsidRPr="00EA59EC">
        <w:rPr>
          <w:rFonts w:ascii="Arial" w:hAnsi="Arial" w:cs="Arial"/>
          <w:sz w:val="24"/>
          <w:szCs w:val="24"/>
        </w:rPr>
        <w:t>SeisMonitor</w:t>
      </w:r>
      <w:proofErr w:type="spellEnd"/>
      <w:proofErr w:type="gramEnd"/>
      <w:r w:rsidRPr="00EA59EC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EA59EC">
        <w:rPr>
          <w:rFonts w:ascii="Arial" w:hAnsi="Arial" w:cs="Arial"/>
          <w:sz w:val="24"/>
          <w:szCs w:val="24"/>
        </w:rPr>
        <w:t>Oyo</w:t>
      </w:r>
      <w:proofErr w:type="spellEnd"/>
      <w:r w:rsidRPr="00EA59E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59EC">
        <w:rPr>
          <w:rFonts w:ascii="Arial" w:hAnsi="Arial" w:cs="Arial"/>
          <w:sz w:val="24"/>
          <w:szCs w:val="24"/>
        </w:rPr>
        <w:t>GeoSpace</w:t>
      </w:r>
      <w:proofErr w:type="spellEnd"/>
      <w:r w:rsidRPr="00EA59EC">
        <w:rPr>
          <w:rFonts w:ascii="Arial" w:hAnsi="Arial" w:cs="Arial"/>
          <w:sz w:val="24"/>
          <w:szCs w:val="24"/>
        </w:rPr>
        <w:t>, EUA), número de série 1430;</w:t>
      </w:r>
    </w:p>
    <w:p w:rsidRPr="00EA59EC" w:rsidR="00203D45" w:rsidP="0071191F" w:rsidRDefault="00203D45" w14:paraId="6D31BAF5" w14:textId="77777777">
      <w:pPr>
        <w:numPr>
          <w:ilvl w:val="0"/>
          <w:numId w:val="2"/>
        </w:numPr>
        <w:tabs>
          <w:tab w:val="clear" w:pos="360"/>
          <w:tab w:val="num" w:pos="1134"/>
        </w:tabs>
        <w:spacing w:after="120" w:line="440" w:lineRule="exact"/>
        <w:ind w:left="1106" w:hanging="397"/>
        <w:jc w:val="both"/>
        <w:rPr>
          <w:rFonts w:ascii="Arial" w:hAnsi="Arial" w:cs="Arial"/>
          <w:sz w:val="24"/>
          <w:szCs w:val="24"/>
        </w:rPr>
      </w:pPr>
      <w:r w:rsidRPr="00EA59EC">
        <w:rPr>
          <w:rFonts w:ascii="Arial" w:hAnsi="Arial" w:cs="Arial"/>
          <w:sz w:val="24"/>
          <w:szCs w:val="24"/>
        </w:rPr>
        <w:t xml:space="preserve">Painel solar, modelo SQ75-P de </w:t>
      </w:r>
      <w:proofErr w:type="gramStart"/>
      <w:r w:rsidRPr="00EA59EC">
        <w:rPr>
          <w:rFonts w:ascii="Arial" w:hAnsi="Arial" w:cs="Arial"/>
          <w:sz w:val="24"/>
          <w:szCs w:val="24"/>
        </w:rPr>
        <w:t>75W</w:t>
      </w:r>
      <w:proofErr w:type="gramEnd"/>
      <w:r w:rsidRPr="00EA59EC">
        <w:rPr>
          <w:rFonts w:ascii="Arial" w:hAnsi="Arial" w:cs="Arial"/>
          <w:sz w:val="24"/>
          <w:szCs w:val="24"/>
        </w:rPr>
        <w:t xml:space="preserve">/12Vcc, com controlador de carga </w:t>
      </w:r>
      <w:proofErr w:type="spellStart"/>
      <w:r w:rsidRPr="00EA59EC">
        <w:rPr>
          <w:rFonts w:ascii="Arial" w:hAnsi="Arial" w:cs="Arial"/>
          <w:sz w:val="24"/>
          <w:szCs w:val="24"/>
        </w:rPr>
        <w:t>BaseD</w:t>
      </w:r>
      <w:proofErr w:type="spellEnd"/>
      <w:r w:rsidRPr="00EA59EC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EA59EC">
        <w:rPr>
          <w:rFonts w:ascii="Arial" w:hAnsi="Arial" w:cs="Arial"/>
          <w:sz w:val="24"/>
          <w:szCs w:val="24"/>
        </w:rPr>
        <w:t>Artesa</w:t>
      </w:r>
      <w:proofErr w:type="spellEnd"/>
      <w:r w:rsidRPr="00EA59EC">
        <w:rPr>
          <w:rFonts w:ascii="Arial" w:hAnsi="Arial" w:cs="Arial"/>
          <w:sz w:val="24"/>
          <w:szCs w:val="24"/>
        </w:rPr>
        <w:t>, Espanha), números de série 028222A1180544787 e 02090579, respectivamente;</w:t>
      </w:r>
    </w:p>
    <w:p w:rsidRPr="00EA59EC" w:rsidR="00203D45" w:rsidP="0071191F" w:rsidRDefault="00203D45" w14:paraId="27DE3F9E" w14:textId="77777777">
      <w:pPr>
        <w:numPr>
          <w:ilvl w:val="0"/>
          <w:numId w:val="2"/>
        </w:numPr>
        <w:tabs>
          <w:tab w:val="clear" w:pos="360"/>
          <w:tab w:val="num" w:pos="1134"/>
        </w:tabs>
        <w:spacing w:after="120" w:line="440" w:lineRule="exact"/>
        <w:ind w:left="1049" w:hanging="340"/>
        <w:jc w:val="both"/>
        <w:rPr>
          <w:rFonts w:ascii="Arial" w:hAnsi="Arial" w:cs="Arial"/>
          <w:sz w:val="24"/>
          <w:szCs w:val="24"/>
        </w:rPr>
      </w:pPr>
      <w:r w:rsidRPr="00EA59EC">
        <w:rPr>
          <w:rFonts w:ascii="Arial" w:hAnsi="Arial" w:cs="Arial"/>
          <w:sz w:val="24"/>
          <w:szCs w:val="24"/>
        </w:rPr>
        <w:t xml:space="preserve">Bateria, estacionária, selada, 12 </w:t>
      </w:r>
      <w:proofErr w:type="spellStart"/>
      <w:r w:rsidRPr="00EA59EC">
        <w:rPr>
          <w:rFonts w:ascii="Arial" w:hAnsi="Arial" w:cs="Arial"/>
          <w:sz w:val="24"/>
          <w:szCs w:val="24"/>
        </w:rPr>
        <w:t>Vcc</w:t>
      </w:r>
      <w:proofErr w:type="spellEnd"/>
      <w:r w:rsidRPr="00EA59EC">
        <w:rPr>
          <w:rFonts w:ascii="Arial" w:hAnsi="Arial" w:cs="Arial"/>
          <w:sz w:val="24"/>
          <w:szCs w:val="24"/>
        </w:rPr>
        <w:t xml:space="preserve"> e 100 Ah (</w:t>
      </w:r>
      <w:proofErr w:type="spellStart"/>
      <w:r w:rsidRPr="00EA59EC">
        <w:rPr>
          <w:rFonts w:ascii="Arial" w:hAnsi="Arial" w:cs="Arial"/>
          <w:sz w:val="24"/>
          <w:szCs w:val="24"/>
        </w:rPr>
        <w:t>Freedom</w:t>
      </w:r>
      <w:proofErr w:type="spellEnd"/>
      <w:r w:rsidRPr="00EA59EC">
        <w:rPr>
          <w:rFonts w:ascii="Arial" w:hAnsi="Arial" w:cs="Arial"/>
          <w:sz w:val="24"/>
          <w:szCs w:val="24"/>
        </w:rPr>
        <w:t>, DF2000);</w:t>
      </w:r>
    </w:p>
    <w:p w:rsidRPr="00EA59EC" w:rsidR="00203D45" w:rsidP="0071191F" w:rsidRDefault="00203D45" w14:paraId="143B588F" w14:textId="77777777">
      <w:pPr>
        <w:numPr>
          <w:ilvl w:val="0"/>
          <w:numId w:val="2"/>
        </w:numPr>
        <w:tabs>
          <w:tab w:val="clear" w:pos="360"/>
          <w:tab w:val="num" w:pos="1134"/>
        </w:tabs>
        <w:spacing w:after="120" w:line="440" w:lineRule="exact"/>
        <w:ind w:left="1106" w:hanging="397"/>
        <w:jc w:val="both"/>
        <w:rPr>
          <w:rFonts w:ascii="Arial" w:hAnsi="Arial" w:cs="Arial"/>
          <w:sz w:val="24"/>
          <w:szCs w:val="24"/>
          <w:lang w:val="es-VE"/>
        </w:rPr>
      </w:pPr>
      <w:proofErr w:type="spellStart"/>
      <w:r w:rsidRPr="00EA59EC">
        <w:rPr>
          <w:rFonts w:ascii="Arial" w:hAnsi="Arial" w:cs="Arial"/>
          <w:i/>
          <w:sz w:val="24"/>
          <w:szCs w:val="24"/>
          <w:lang w:val="es-VE"/>
        </w:rPr>
        <w:t>Palmtop</w:t>
      </w:r>
      <w:proofErr w:type="spellEnd"/>
      <w:r w:rsidRPr="00EA59EC">
        <w:rPr>
          <w:rFonts w:ascii="Arial" w:hAnsi="Arial" w:cs="Arial"/>
          <w:sz w:val="24"/>
          <w:szCs w:val="24"/>
          <w:lang w:val="es-VE"/>
        </w:rPr>
        <w:t>, modelo MEL1000 (</w:t>
      </w:r>
      <w:proofErr w:type="spellStart"/>
      <w:r w:rsidRPr="00EA59EC">
        <w:rPr>
          <w:rFonts w:ascii="Arial" w:hAnsi="Arial" w:cs="Arial"/>
          <w:sz w:val="24"/>
          <w:szCs w:val="24"/>
          <w:lang w:val="es-VE"/>
        </w:rPr>
        <w:t>Meazura-Acceca</w:t>
      </w:r>
      <w:proofErr w:type="spellEnd"/>
      <w:r w:rsidRPr="00EA59EC">
        <w:rPr>
          <w:rFonts w:ascii="Arial" w:hAnsi="Arial" w:cs="Arial"/>
          <w:sz w:val="24"/>
          <w:szCs w:val="24"/>
          <w:lang w:val="es-VE"/>
        </w:rPr>
        <w:t>,</w:t>
      </w:r>
      <w:r w:rsidRPr="00EA59EC">
        <w:rPr>
          <w:rFonts w:ascii="Arial" w:hAnsi="Arial" w:cs="Arial"/>
          <w:i/>
          <w:sz w:val="24"/>
          <w:szCs w:val="24"/>
          <w:lang w:val="es-VE"/>
        </w:rPr>
        <w:t xml:space="preserve"> </w:t>
      </w:r>
      <w:proofErr w:type="spellStart"/>
      <w:r w:rsidRPr="00EA59EC">
        <w:rPr>
          <w:rFonts w:ascii="Arial" w:hAnsi="Arial" w:cs="Arial"/>
          <w:sz w:val="24"/>
          <w:szCs w:val="24"/>
          <w:lang w:val="es-VE"/>
        </w:rPr>
        <w:t>Austrália</w:t>
      </w:r>
      <w:proofErr w:type="spellEnd"/>
      <w:r w:rsidRPr="00EA59EC">
        <w:rPr>
          <w:rFonts w:ascii="Arial" w:hAnsi="Arial" w:cs="Arial"/>
          <w:sz w:val="24"/>
          <w:szCs w:val="24"/>
          <w:lang w:val="es-VE"/>
        </w:rPr>
        <w:t xml:space="preserve">), </w:t>
      </w:r>
      <w:r w:rsidRPr="00EA59EC">
        <w:rPr>
          <w:rFonts w:ascii="Arial" w:hAnsi="Arial" w:cs="Arial"/>
          <w:sz w:val="24"/>
          <w:szCs w:val="24"/>
        </w:rPr>
        <w:t xml:space="preserve">utilizado para processar o </w:t>
      </w:r>
      <w:r w:rsidRPr="00EA59EC">
        <w:rPr>
          <w:rFonts w:ascii="Arial" w:hAnsi="Arial" w:cs="Arial"/>
          <w:i/>
          <w:sz w:val="24"/>
          <w:szCs w:val="24"/>
        </w:rPr>
        <w:t>software</w:t>
      </w:r>
      <w:r w:rsidRPr="00EA59EC">
        <w:rPr>
          <w:rFonts w:ascii="Arial" w:hAnsi="Arial" w:cs="Arial"/>
          <w:sz w:val="24"/>
          <w:szCs w:val="24"/>
        </w:rPr>
        <w:t xml:space="preserve"> de operação dos equipamentos sismológicos.</w:t>
      </w:r>
    </w:p>
    <w:p w:rsidRPr="00EA59EC" w:rsidR="00203D45" w:rsidP="0071191F" w:rsidRDefault="00203D45" w14:paraId="43C1165A" w14:textId="77777777">
      <w:pPr>
        <w:spacing w:after="120" w:line="440" w:lineRule="exact"/>
        <w:ind w:left="1134"/>
        <w:jc w:val="both"/>
        <w:rPr>
          <w:rFonts w:ascii="Arial" w:hAnsi="Arial" w:cs="Arial"/>
          <w:sz w:val="24"/>
          <w:szCs w:val="24"/>
          <w:lang w:val="es-VE"/>
        </w:rPr>
      </w:pPr>
      <w:r w:rsidRPr="00EA59EC">
        <w:rPr>
          <w:rFonts w:ascii="Arial" w:hAnsi="Arial" w:cs="Arial"/>
          <w:sz w:val="24"/>
          <w:szCs w:val="24"/>
        </w:rPr>
        <w:t xml:space="preserve">A operação da estação é realizada por meio do </w:t>
      </w:r>
      <w:r w:rsidRPr="00EA59EC">
        <w:rPr>
          <w:rFonts w:ascii="Arial" w:hAnsi="Arial" w:cs="Arial"/>
          <w:i/>
          <w:sz w:val="24"/>
          <w:szCs w:val="24"/>
        </w:rPr>
        <w:t>software</w:t>
      </w:r>
      <w:r w:rsidRPr="00EA59EC">
        <w:rPr>
          <w:rFonts w:ascii="Arial" w:hAnsi="Arial" w:cs="Arial"/>
          <w:sz w:val="24"/>
          <w:szCs w:val="24"/>
        </w:rPr>
        <w:t xml:space="preserve"> PFC-130 (</w:t>
      </w:r>
      <w:r w:rsidRPr="00EA59EC">
        <w:rPr>
          <w:rFonts w:ascii="Arial" w:hAnsi="Arial" w:cs="Arial"/>
          <w:i/>
          <w:sz w:val="24"/>
          <w:szCs w:val="24"/>
        </w:rPr>
        <w:t xml:space="preserve">Palm Field </w:t>
      </w:r>
      <w:proofErr w:type="spellStart"/>
      <w:r w:rsidRPr="00EA59EC">
        <w:rPr>
          <w:rFonts w:ascii="Arial" w:hAnsi="Arial" w:cs="Arial"/>
          <w:i/>
          <w:sz w:val="24"/>
          <w:szCs w:val="24"/>
        </w:rPr>
        <w:t>Controller</w:t>
      </w:r>
      <w:proofErr w:type="spellEnd"/>
      <w:r w:rsidRPr="00EA59EC">
        <w:rPr>
          <w:rFonts w:ascii="Arial" w:hAnsi="Arial" w:cs="Arial"/>
          <w:sz w:val="24"/>
          <w:szCs w:val="24"/>
        </w:rPr>
        <w:t xml:space="preserve">), que é o controlador de ajuste de campo para o DAS130, versão </w:t>
      </w:r>
      <w:r w:rsidRPr="00EA59EC">
        <w:rPr>
          <w:rFonts w:ascii="Arial" w:hAnsi="Arial" w:cs="Arial"/>
          <w:i/>
          <w:sz w:val="24"/>
          <w:szCs w:val="24"/>
        </w:rPr>
        <w:t>palmtop</w:t>
      </w:r>
      <w:r w:rsidRPr="00EA59EC">
        <w:rPr>
          <w:rFonts w:ascii="Arial" w:hAnsi="Arial" w:cs="Arial"/>
          <w:sz w:val="24"/>
          <w:szCs w:val="24"/>
        </w:rPr>
        <w:t xml:space="preserve">. Com este </w:t>
      </w:r>
      <w:r w:rsidRPr="00EA59EC">
        <w:rPr>
          <w:rFonts w:ascii="Arial" w:hAnsi="Arial" w:cs="Arial"/>
          <w:i/>
          <w:sz w:val="24"/>
          <w:szCs w:val="24"/>
        </w:rPr>
        <w:t>software</w:t>
      </w:r>
      <w:r w:rsidRPr="00EA59EC">
        <w:rPr>
          <w:rFonts w:ascii="Arial" w:hAnsi="Arial" w:cs="Arial"/>
          <w:sz w:val="24"/>
          <w:szCs w:val="24"/>
        </w:rPr>
        <w:t xml:space="preserve">, são fornecidos, entre outros, os </w:t>
      </w:r>
      <w:r w:rsidRPr="00EA59EC">
        <w:rPr>
          <w:rFonts w:ascii="Arial" w:hAnsi="Arial" w:cs="Arial"/>
          <w:sz w:val="24"/>
          <w:szCs w:val="24"/>
        </w:rPr>
        <w:lastRenderedPageBreak/>
        <w:t xml:space="preserve">parâmetros de operação dos equipamentos, verificado o funcionamento da estação e transferidos os dados; </w:t>
      </w:r>
      <w:proofErr w:type="gramStart"/>
      <w:r w:rsidRPr="00EA59EC">
        <w:rPr>
          <w:rFonts w:ascii="Arial" w:hAnsi="Arial" w:cs="Arial"/>
          <w:sz w:val="24"/>
          <w:szCs w:val="24"/>
        </w:rPr>
        <w:t>e</w:t>
      </w:r>
      <w:proofErr w:type="gramEnd"/>
    </w:p>
    <w:p w:rsidRPr="00EA59EC" w:rsidR="00203D45" w:rsidP="0071191F" w:rsidRDefault="00203D45" w14:paraId="61836192" w14:textId="77777777">
      <w:pPr>
        <w:numPr>
          <w:ilvl w:val="0"/>
          <w:numId w:val="2"/>
        </w:numPr>
        <w:tabs>
          <w:tab w:val="clear" w:pos="360"/>
          <w:tab w:val="num" w:pos="1134"/>
        </w:tabs>
        <w:spacing w:after="120" w:line="440" w:lineRule="exact"/>
        <w:ind w:left="993" w:hanging="284"/>
        <w:jc w:val="both"/>
        <w:rPr>
          <w:rFonts w:ascii="Arial" w:hAnsi="Arial" w:cs="Arial"/>
          <w:sz w:val="24"/>
          <w:szCs w:val="24"/>
          <w:lang w:val="es-VE"/>
        </w:rPr>
      </w:pPr>
      <w:proofErr w:type="spellStart"/>
      <w:r w:rsidRPr="00EA59EC">
        <w:rPr>
          <w:rFonts w:ascii="Arial" w:hAnsi="Arial" w:cs="Arial"/>
          <w:sz w:val="24"/>
          <w:szCs w:val="24"/>
          <w:lang w:val="es-VE"/>
        </w:rPr>
        <w:t>Multiteste</w:t>
      </w:r>
      <w:proofErr w:type="spellEnd"/>
      <w:r w:rsidRPr="00EA59EC">
        <w:rPr>
          <w:rFonts w:ascii="Arial" w:hAnsi="Arial" w:cs="Arial"/>
          <w:sz w:val="24"/>
          <w:szCs w:val="24"/>
          <w:lang w:val="es-VE"/>
        </w:rPr>
        <w:t>, modelo ET1610 (</w:t>
      </w:r>
      <w:proofErr w:type="spellStart"/>
      <w:r w:rsidRPr="00EA59EC">
        <w:rPr>
          <w:rFonts w:ascii="Arial" w:hAnsi="Arial" w:cs="Arial"/>
          <w:sz w:val="24"/>
          <w:szCs w:val="24"/>
          <w:lang w:val="es-VE"/>
        </w:rPr>
        <w:t>Minipa</w:t>
      </w:r>
      <w:proofErr w:type="spellEnd"/>
      <w:r w:rsidRPr="00EA59EC">
        <w:rPr>
          <w:rFonts w:ascii="Arial" w:hAnsi="Arial" w:cs="Arial"/>
          <w:sz w:val="24"/>
          <w:szCs w:val="24"/>
          <w:lang w:val="es-VE"/>
        </w:rPr>
        <w:t>, Brasil).</w:t>
      </w:r>
    </w:p>
    <w:p w:rsidRPr="00EA59EC" w:rsidR="008370EA" w:rsidP="0071191F" w:rsidRDefault="008370EA" w14:paraId="084306F1" w14:textId="77777777">
      <w:pPr>
        <w:spacing w:after="120" w:line="440" w:lineRule="exact"/>
        <w:ind w:firstLine="709"/>
        <w:jc w:val="both"/>
        <w:rPr>
          <w:rFonts w:ascii="Arial" w:hAnsi="Arial" w:cs="Arial"/>
          <w:sz w:val="24"/>
          <w:szCs w:val="24"/>
        </w:rPr>
      </w:pPr>
      <w:r w:rsidRPr="00EA59EC">
        <w:rPr>
          <w:rFonts w:ascii="Arial" w:hAnsi="Arial" w:cs="Arial"/>
          <w:sz w:val="24"/>
          <w:szCs w:val="24"/>
        </w:rPr>
        <w:t>Para transferência dos dados de campo para a sede do IPT, em São Paulo, foi utilizada a leitora de</w:t>
      </w:r>
      <w:r w:rsidRPr="00EA59EC">
        <w:rPr>
          <w:rFonts w:ascii="Arial" w:hAnsi="Arial" w:cs="Arial"/>
          <w:i/>
          <w:sz w:val="24"/>
          <w:szCs w:val="24"/>
        </w:rPr>
        <w:t xml:space="preserve"> flash </w:t>
      </w:r>
      <w:proofErr w:type="spellStart"/>
      <w:r w:rsidRPr="00EA59EC">
        <w:rPr>
          <w:rFonts w:ascii="Arial" w:hAnsi="Arial" w:cs="Arial"/>
          <w:i/>
          <w:sz w:val="24"/>
          <w:szCs w:val="24"/>
        </w:rPr>
        <w:t>cards</w:t>
      </w:r>
      <w:proofErr w:type="spellEnd"/>
      <w:r w:rsidRPr="00EA59EC">
        <w:rPr>
          <w:rFonts w:ascii="Arial" w:hAnsi="Arial" w:cs="Arial"/>
          <w:sz w:val="24"/>
          <w:szCs w:val="24"/>
        </w:rPr>
        <w:t xml:space="preserve">, modelo </w:t>
      </w:r>
      <w:proofErr w:type="spellStart"/>
      <w:proofErr w:type="gramStart"/>
      <w:r w:rsidRPr="00EA59EC">
        <w:rPr>
          <w:rFonts w:ascii="Arial" w:hAnsi="Arial" w:cs="Arial"/>
          <w:sz w:val="24"/>
          <w:szCs w:val="24"/>
        </w:rPr>
        <w:t>FlashLink</w:t>
      </w:r>
      <w:proofErr w:type="spellEnd"/>
      <w:proofErr w:type="gramEnd"/>
      <w:r w:rsidRPr="00EA59EC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EA59EC">
        <w:rPr>
          <w:rFonts w:ascii="Arial" w:hAnsi="Arial" w:cs="Arial"/>
          <w:sz w:val="24"/>
          <w:szCs w:val="24"/>
        </w:rPr>
        <w:t>SimpleTech</w:t>
      </w:r>
      <w:proofErr w:type="spellEnd"/>
      <w:r w:rsidRPr="00EA59EC">
        <w:rPr>
          <w:rFonts w:ascii="Arial" w:hAnsi="Arial" w:cs="Arial"/>
          <w:sz w:val="24"/>
          <w:szCs w:val="24"/>
        </w:rPr>
        <w:t>, EUA), número de série STI-UMC2300 e para arquivamento, um PC de uso geral do CESAP.</w:t>
      </w:r>
    </w:p>
    <w:p w:rsidRPr="00EA59EC" w:rsidR="008370EA" w:rsidP="0071191F" w:rsidRDefault="008370EA" w14:paraId="0E6E0A6B" w14:textId="64F94628">
      <w:pPr>
        <w:spacing w:after="120" w:line="440" w:lineRule="exact"/>
        <w:ind w:firstLine="709"/>
        <w:jc w:val="both"/>
        <w:rPr>
          <w:rFonts w:ascii="Arial" w:hAnsi="Arial" w:cs="Arial"/>
          <w:sz w:val="24"/>
          <w:szCs w:val="24"/>
        </w:rPr>
      </w:pPr>
      <w:r w:rsidRPr="09D9A952" w:rsidR="008370EA">
        <w:rPr>
          <w:rFonts w:ascii="Arial" w:hAnsi="Arial" w:cs="Arial"/>
          <w:sz w:val="24"/>
          <w:szCs w:val="24"/>
        </w:rPr>
        <w:t xml:space="preserve">As coletas dos dados foram efetuadas por técnicos da UHSP, mediante troca </w:t>
      </w:r>
      <w:proofErr w:type="gramStart"/>
      <w:r w:rsidRPr="09D9A952" w:rsidR="008370EA">
        <w:rPr>
          <w:rFonts w:ascii="Arial" w:hAnsi="Arial" w:cs="Arial"/>
          <w:sz w:val="24"/>
          <w:szCs w:val="24"/>
        </w:rPr>
        <w:t xml:space="preserve">dos </w:t>
      </w:r>
      <w:r w:rsidRPr="09D9A952" w:rsidR="008370EA">
        <w:rPr>
          <w:rFonts w:ascii="Arial" w:hAnsi="Arial" w:cs="Arial"/>
          <w:i w:val="1"/>
          <w:iCs w:val="1"/>
          <w:sz w:val="24"/>
          <w:szCs w:val="24"/>
        </w:rPr>
        <w:t>flash</w:t>
      </w:r>
      <w:proofErr w:type="gramEnd"/>
      <w:r w:rsidRPr="09D9A952" w:rsidR="008370EA">
        <w:rPr>
          <w:rFonts w:ascii="Arial" w:hAnsi="Arial" w:cs="Arial"/>
          <w:i w:val="1"/>
          <w:iCs w:val="1"/>
          <w:sz w:val="24"/>
          <w:szCs w:val="24"/>
        </w:rPr>
        <w:t xml:space="preserve"> </w:t>
      </w:r>
      <w:r w:rsidRPr="09D9A952" w:rsidR="008370EA">
        <w:rPr>
          <w:rFonts w:ascii="Arial" w:hAnsi="Arial" w:cs="Arial"/>
          <w:i w:val="1"/>
          <w:iCs w:val="1"/>
          <w:sz w:val="24"/>
          <w:szCs w:val="24"/>
        </w:rPr>
        <w:t>cards</w:t>
      </w:r>
      <w:r w:rsidRPr="09D9A952" w:rsidR="008261A1">
        <w:rPr>
          <w:rFonts w:ascii="Arial" w:hAnsi="Arial" w:cs="Arial"/>
          <w:sz w:val="24"/>
          <w:szCs w:val="24"/>
        </w:rPr>
        <w:t xml:space="preserve">. O encaminhamento dos dados </w:t>
      </w:r>
      <w:r w:rsidRPr="09D9A952" w:rsidR="005377D4">
        <w:rPr>
          <w:rFonts w:ascii="Arial" w:hAnsi="Arial" w:cs="Arial"/>
          <w:sz w:val="24"/>
          <w:szCs w:val="24"/>
        </w:rPr>
        <w:t xml:space="preserve">para o </w:t>
      </w:r>
      <w:r w:rsidRPr="09D9A952" w:rsidR="2DD020C2">
        <w:rPr>
          <w:rFonts w:ascii="Arial" w:hAnsi="Arial" w:cs="Arial"/>
          <w:sz w:val="24"/>
          <w:szCs w:val="24"/>
        </w:rPr>
        <w:t>IPT ocorreu</w:t>
      </w:r>
      <w:r w:rsidRPr="09D9A952" w:rsidR="008261A1">
        <w:rPr>
          <w:rFonts w:ascii="Arial" w:hAnsi="Arial" w:cs="Arial"/>
          <w:sz w:val="24"/>
          <w:szCs w:val="24"/>
        </w:rPr>
        <w:t xml:space="preserve"> a partir do envio dos mesmos na plataforma </w:t>
      </w:r>
      <w:r w:rsidRPr="09D9A952" w:rsidR="008261A1">
        <w:rPr>
          <w:rFonts w:ascii="Arial" w:hAnsi="Arial" w:cs="Arial"/>
          <w:i w:val="1"/>
          <w:iCs w:val="1"/>
          <w:sz w:val="24"/>
          <w:szCs w:val="24"/>
        </w:rPr>
        <w:t>OneDrive</w:t>
      </w:r>
      <w:r w:rsidRPr="09D9A952" w:rsidR="008261A1">
        <w:rPr>
          <w:rFonts w:ascii="Arial" w:hAnsi="Arial" w:cs="Arial"/>
          <w:sz w:val="24"/>
          <w:szCs w:val="24"/>
        </w:rPr>
        <w:t xml:space="preserve"> </w:t>
      </w:r>
      <w:r w:rsidRPr="09D9A952" w:rsidR="008370EA">
        <w:rPr>
          <w:rFonts w:ascii="Arial" w:hAnsi="Arial" w:cs="Arial"/>
          <w:sz w:val="24"/>
          <w:szCs w:val="24"/>
        </w:rPr>
        <w:t xml:space="preserve">para </w:t>
      </w:r>
      <w:r w:rsidRPr="09D9A952" w:rsidR="005377D4">
        <w:rPr>
          <w:rFonts w:ascii="Arial" w:hAnsi="Arial" w:cs="Arial"/>
          <w:sz w:val="24"/>
          <w:szCs w:val="24"/>
        </w:rPr>
        <w:t xml:space="preserve">posterior </w:t>
      </w:r>
      <w:r w:rsidRPr="09D9A952" w:rsidR="008370EA">
        <w:rPr>
          <w:rFonts w:ascii="Arial" w:hAnsi="Arial" w:cs="Arial"/>
          <w:sz w:val="24"/>
          <w:szCs w:val="24"/>
        </w:rPr>
        <w:t>processamento e análise.</w:t>
      </w:r>
    </w:p>
    <w:p w:rsidRPr="00EA59EC" w:rsidR="008370EA" w:rsidP="461F33E5" w:rsidRDefault="008370EA" w14:paraId="2E926D8F" w14:textId="4BE81127">
      <w:pPr>
        <w:pStyle w:val="Normal"/>
        <w:spacing w:after="120" w:line="440" w:lineRule="exact"/>
        <w:ind w:firstLine="709"/>
        <w:jc w:val="both"/>
        <w:rPr>
          <w:rFonts w:ascii="Arial" w:hAnsi="Arial" w:cs="Arial"/>
          <w:sz w:val="24"/>
          <w:szCs w:val="24"/>
        </w:rPr>
      </w:pPr>
      <w:r w:rsidRPr="52220C84" w:rsidR="13F0A665">
        <w:rPr>
          <w:rFonts w:ascii="Arial" w:hAnsi="Arial" w:cs="Arial"/>
          <w:sz w:val="24"/>
          <w:szCs w:val="24"/>
        </w:rPr>
        <w:t>A rotina de coleta e análise dos dados foi mantida.</w:t>
      </w:r>
      <w:r w:rsidRPr="52220C84" w:rsidR="42476F16">
        <w:rPr>
          <w:rFonts w:ascii="Arial" w:hAnsi="Arial" w:cs="Arial"/>
          <w:sz w:val="24"/>
          <w:szCs w:val="24"/>
        </w:rPr>
        <w:t xml:space="preserve"> </w:t>
      </w:r>
      <w:r w:rsidRPr="52220C84" w:rsidR="711316CF">
        <w:rPr>
          <w:rFonts w:ascii="Arial" w:hAnsi="Arial" w:cs="Arial"/>
          <w:sz w:val="24"/>
          <w:szCs w:val="24"/>
        </w:rPr>
        <w:t xml:space="preserve">O </w:t>
      </w:r>
      <w:r w:rsidRPr="52220C84" w:rsidR="711316CF">
        <w:rPr>
          <w:rFonts w:ascii="Arial" w:hAnsi="Arial" w:cs="Arial"/>
          <w:i w:val="1"/>
          <w:iCs w:val="1"/>
          <w:sz w:val="24"/>
          <w:szCs w:val="24"/>
        </w:rPr>
        <w:t xml:space="preserve">Palmtop </w:t>
      </w:r>
      <w:r w:rsidRPr="52220C84" w:rsidR="711316CF">
        <w:rPr>
          <w:rFonts w:ascii="Arial" w:hAnsi="Arial" w:cs="Arial"/>
          <w:i w:val="0"/>
          <w:iCs w:val="0"/>
          <w:sz w:val="24"/>
          <w:szCs w:val="24"/>
        </w:rPr>
        <w:t xml:space="preserve">que serve para controle dos equipamentos da estação apresentou problemas </w:t>
      </w:r>
      <w:r w:rsidRPr="52220C84" w:rsidR="44D2826E">
        <w:rPr>
          <w:rFonts w:ascii="Arial" w:hAnsi="Arial" w:cs="Arial"/>
          <w:i w:val="0"/>
          <w:iCs w:val="0"/>
          <w:sz w:val="24"/>
          <w:szCs w:val="24"/>
        </w:rPr>
        <w:t>de conexão</w:t>
      </w:r>
      <w:r w:rsidRPr="52220C84" w:rsidR="6AD0D56F">
        <w:rPr>
          <w:rFonts w:ascii="Arial" w:hAnsi="Arial" w:cs="Arial"/>
          <w:i w:val="0"/>
          <w:iCs w:val="0"/>
          <w:sz w:val="24"/>
          <w:szCs w:val="24"/>
        </w:rPr>
        <w:t xml:space="preserve"> na coleta do dia 14.06.2021, e consequentemente perdeu o arquivo de configurações </w:t>
      </w:r>
      <w:r w:rsidRPr="52220C84" w:rsidR="142ECE88">
        <w:rPr>
          <w:rFonts w:ascii="Arial" w:hAnsi="Arial" w:cs="Arial"/>
          <w:i w:val="0"/>
          <w:iCs w:val="0"/>
          <w:sz w:val="24"/>
          <w:szCs w:val="24"/>
        </w:rPr>
        <w:t xml:space="preserve">da estação SP7 na memória. Após tentativas infrutíferas de restaurar a conexão com a estação, o </w:t>
      </w:r>
      <w:r w:rsidRPr="52220C84" w:rsidR="142ECE88">
        <w:rPr>
          <w:rFonts w:ascii="Arial" w:hAnsi="Arial" w:cs="Arial"/>
          <w:i w:val="1"/>
          <w:iCs w:val="1"/>
          <w:sz w:val="24"/>
          <w:szCs w:val="24"/>
        </w:rPr>
        <w:t xml:space="preserve">Palmtop </w:t>
      </w:r>
      <w:r w:rsidRPr="52220C84" w:rsidR="142ECE88">
        <w:rPr>
          <w:rFonts w:ascii="Arial" w:hAnsi="Arial" w:cs="Arial"/>
          <w:i w:val="0"/>
          <w:iCs w:val="0"/>
          <w:sz w:val="24"/>
          <w:szCs w:val="24"/>
        </w:rPr>
        <w:t xml:space="preserve">foi enviado ao IPT para reconfiguração, e foi consertado e enviado de volta à estação SP7, </w:t>
      </w:r>
      <w:r w:rsidRPr="52220C84" w:rsidR="142ECE88">
        <w:rPr>
          <w:rFonts w:ascii="Arial" w:hAnsi="Arial" w:cs="Arial"/>
          <w:i w:val="0"/>
          <w:iCs w:val="0"/>
          <w:sz w:val="24"/>
          <w:szCs w:val="24"/>
        </w:rPr>
        <w:t>que</w:t>
      </w:r>
      <w:r w:rsidRPr="52220C84" w:rsidR="142ECE88">
        <w:rPr>
          <w:rFonts w:ascii="Arial" w:hAnsi="Arial" w:cs="Arial"/>
          <w:i w:val="0"/>
          <w:iCs w:val="0"/>
          <w:sz w:val="24"/>
          <w:szCs w:val="24"/>
        </w:rPr>
        <w:t xml:space="preserve"> resumiu sua operação normal no dia 01.09.2021. Desde então a estação opera normalmente. Entretanto, para o período entre 15.06.2021 e 01.09.2021 não houve registro de dados, e consequentemente desmontes/eventos sísmicos que pudessem ter ocorrido durante esse período não foram detectados.</w:t>
      </w:r>
      <w:r w:rsidRPr="52220C84" w:rsidR="0F415791">
        <w:rPr>
          <w:rFonts w:ascii="Arial" w:hAnsi="Arial" w:cs="Arial"/>
          <w:i w:val="0"/>
          <w:iCs w:val="0"/>
          <w:sz w:val="24"/>
          <w:szCs w:val="24"/>
        </w:rPr>
        <w:t xml:space="preserve"> Desde então,</w:t>
      </w:r>
      <w:r w:rsidRPr="52220C84" w:rsidR="142ECE88">
        <w:rPr>
          <w:rFonts w:ascii="Arial" w:hAnsi="Arial" w:cs="Arial"/>
          <w:i w:val="0"/>
          <w:iCs w:val="0"/>
          <w:sz w:val="24"/>
          <w:szCs w:val="24"/>
        </w:rPr>
        <w:t xml:space="preserve"> a estação operou de modo satisfatório, sem que </w:t>
      </w:r>
      <w:r w:rsidRPr="52220C84" w:rsidR="142ECE88">
        <w:rPr>
          <w:rFonts w:ascii="Arial" w:hAnsi="Arial" w:cs="Arial"/>
          <w:i w:val="0"/>
          <w:iCs w:val="0"/>
          <w:sz w:val="24"/>
          <w:szCs w:val="24"/>
        </w:rPr>
        <w:t>houvesse</w:t>
      </w:r>
      <w:r w:rsidRPr="52220C84" w:rsidR="142ECE88">
        <w:rPr>
          <w:rFonts w:ascii="Arial" w:hAnsi="Arial" w:cs="Arial"/>
          <w:i w:val="0"/>
          <w:iCs w:val="0"/>
          <w:sz w:val="24"/>
          <w:szCs w:val="24"/>
        </w:rPr>
        <w:t xml:space="preserve"> perdas de dados que comprometessem as análises.</w:t>
      </w:r>
    </w:p>
    <w:p w:rsidRPr="00EA59EC" w:rsidR="008370EA" w:rsidP="0071191F" w:rsidRDefault="008370EA" w14:paraId="4281D3C0" w14:textId="5A6D8083">
      <w:pPr>
        <w:spacing w:after="120" w:line="440" w:lineRule="exact"/>
        <w:ind w:firstLine="709"/>
        <w:jc w:val="both"/>
        <w:rPr>
          <w:rFonts w:ascii="Arial" w:hAnsi="Arial" w:cs="Arial"/>
          <w:sz w:val="24"/>
          <w:szCs w:val="24"/>
        </w:rPr>
      </w:pPr>
      <w:r w:rsidRPr="34DEEBA4" w:rsidR="008370EA">
        <w:rPr>
          <w:rFonts w:ascii="Arial" w:hAnsi="Arial" w:cs="Arial"/>
          <w:sz w:val="24"/>
          <w:szCs w:val="24"/>
        </w:rPr>
        <w:t>Uma planilha de campo, contendo a sequência de tarefas que devem ser executadas a cada coleta de dados ou visita à estação, foi preenchida com informações que permitiram a avaliação do desempenho dos equipamentos instalados na estação sismológica. Além destas informações operacionais, foram anotados os problemas observados e toda atividade desenvolvida durante os trabalhos de campo. No An</w:t>
      </w:r>
      <w:r w:rsidRPr="34DEEBA4" w:rsidR="37ECCAA9">
        <w:rPr>
          <w:rFonts w:ascii="Arial" w:hAnsi="Arial" w:cs="Arial"/>
          <w:sz w:val="24"/>
          <w:szCs w:val="24"/>
        </w:rPr>
        <w:t>exo A</w:t>
      </w:r>
      <w:r w:rsidRPr="34DEEBA4" w:rsidR="008370EA">
        <w:rPr>
          <w:rFonts w:ascii="Arial" w:hAnsi="Arial" w:cs="Arial"/>
          <w:sz w:val="24"/>
          <w:szCs w:val="24"/>
        </w:rPr>
        <w:t xml:space="preserve"> estão apresentadas as planilhas de campo.</w:t>
      </w:r>
    </w:p>
    <w:p w:rsidR="50AD7CDF" w:rsidP="4F5B41A0" w:rsidRDefault="50AD7CDF" w14:paraId="72E50465" w14:textId="19FE69BF">
      <w:pPr>
        <w:pStyle w:val="Normal"/>
        <w:spacing w:after="120" w:line="440" w:lineRule="exact"/>
        <w:ind w:firstLine="709"/>
        <w:jc w:val="both"/>
        <w:rPr>
          <w:rFonts w:ascii="Arial" w:hAnsi="Arial" w:cs="Arial"/>
          <w:i w:val="0"/>
          <w:iCs w:val="0"/>
          <w:sz w:val="24"/>
          <w:szCs w:val="24"/>
        </w:rPr>
      </w:pPr>
      <w:r w:rsidRPr="4F5B41A0" w:rsidR="3E02AB7E">
        <w:rPr>
          <w:rFonts w:ascii="Arial" w:hAnsi="Arial" w:cs="Arial"/>
          <w:sz w:val="24"/>
          <w:szCs w:val="24"/>
        </w:rPr>
        <w:t xml:space="preserve">O IPT realizou visita de campo à estação SP7 no dia 21.06.2022, para inspeção geral da estação sismológica e para instalação do novo equipamento GPS adquirido. A estação se encontra em bom estado de conservação, e o equipamento novo foi instalado sem grandes dificuldades, funcionando de imediato com o DAS em operação no local e adquirindo </w:t>
      </w:r>
      <w:proofErr w:type="spellStart"/>
      <w:r w:rsidRPr="4F5B41A0" w:rsidR="3E02AB7E">
        <w:rPr>
          <w:rFonts w:ascii="Arial" w:hAnsi="Arial" w:cs="Arial"/>
          <w:i w:val="1"/>
          <w:iCs w:val="1"/>
          <w:sz w:val="24"/>
          <w:szCs w:val="24"/>
        </w:rPr>
        <w:t>lock</w:t>
      </w:r>
      <w:proofErr w:type="spellEnd"/>
      <w:r w:rsidRPr="4F5B41A0" w:rsidR="3E02AB7E">
        <w:rPr>
          <w:rFonts w:ascii="Arial" w:hAnsi="Arial" w:cs="Arial"/>
          <w:i w:val="1"/>
          <w:iCs w:val="1"/>
          <w:sz w:val="24"/>
          <w:szCs w:val="24"/>
        </w:rPr>
        <w:t xml:space="preserve"> </w:t>
      </w:r>
      <w:r w:rsidRPr="4F5B41A0" w:rsidR="3E02AB7E">
        <w:rPr>
          <w:rFonts w:ascii="Arial" w:hAnsi="Arial" w:cs="Arial"/>
          <w:i w:val="0"/>
          <w:iCs w:val="0"/>
          <w:sz w:val="24"/>
          <w:szCs w:val="24"/>
        </w:rPr>
        <w:t xml:space="preserve">com a constelação de satélites em poucos segundos. Foi também averiguado que a provável fonte do ruído que se observa na estação de maneira intermitente em período comercial vem de uma bomba de água que se encontra instalada a aproximadamente 15 metros da estação. A estação opera de maneira satisfatória na maior parte do tempo, não comprometendo o monitoramento sismológico da área, </w:t>
      </w:r>
      <w:r w:rsidRPr="4F5B41A0" w:rsidR="3E02AB7E">
        <w:rPr>
          <w:rFonts w:ascii="Arial" w:hAnsi="Arial" w:cs="Arial"/>
          <w:i w:val="0"/>
          <w:iCs w:val="0"/>
          <w:sz w:val="24"/>
          <w:szCs w:val="24"/>
        </w:rPr>
        <w:t>e,</w:t>
      </w:r>
      <w:r w:rsidRPr="4F5B41A0" w:rsidR="3E02AB7E">
        <w:rPr>
          <w:rFonts w:ascii="Arial" w:hAnsi="Arial" w:cs="Arial"/>
          <w:i w:val="0"/>
          <w:iCs w:val="0"/>
          <w:sz w:val="24"/>
          <w:szCs w:val="24"/>
        </w:rPr>
        <w:t xml:space="preserve"> portanto, este ruído intermitente é tolerável.</w:t>
      </w:r>
    </w:p>
    <w:p w:rsidRPr="00EA59EC" w:rsidR="007C4F89" w:rsidP="0071191F" w:rsidRDefault="007C4F89" w14:paraId="259D3480" w14:textId="77777777">
      <w:pPr>
        <w:spacing w:after="120" w:line="440" w:lineRule="exact"/>
        <w:ind w:firstLine="709"/>
        <w:jc w:val="both"/>
        <w:rPr>
          <w:rFonts w:ascii="Arial" w:hAnsi="Arial" w:cs="Arial"/>
          <w:sz w:val="24"/>
          <w:szCs w:val="24"/>
        </w:rPr>
      </w:pPr>
      <w:r w:rsidRPr="00EA59EC">
        <w:rPr>
          <w:rFonts w:ascii="Arial" w:hAnsi="Arial" w:cs="Arial"/>
          <w:sz w:val="24"/>
          <w:szCs w:val="24"/>
        </w:rPr>
        <w:t>Além da verificação das informações contidas na planilha de campo e nos arquivos de gerenciamento do sistema, o técnico que está realizando a análise dos dados sismológicos faz uma interpretação das características dos sinais sísmicos para verificar se não está ocorrendo alguma anormalidade.</w:t>
      </w:r>
    </w:p>
    <w:p w:rsidRPr="00EA59EC" w:rsidR="007C4F89" w:rsidP="0071191F" w:rsidRDefault="007C4F89" w14:paraId="1AF3EC44" w14:textId="77777777">
      <w:pPr>
        <w:spacing w:after="120" w:line="440" w:lineRule="exact"/>
        <w:ind w:firstLine="709"/>
        <w:jc w:val="both"/>
        <w:rPr>
          <w:rFonts w:ascii="Arial" w:hAnsi="Arial" w:cs="Arial"/>
          <w:sz w:val="24"/>
          <w:szCs w:val="24"/>
        </w:rPr>
      </w:pPr>
      <w:r w:rsidRPr="00EA59EC">
        <w:rPr>
          <w:rFonts w:ascii="Arial" w:hAnsi="Arial" w:cs="Arial"/>
          <w:sz w:val="24"/>
          <w:szCs w:val="24"/>
        </w:rPr>
        <w:lastRenderedPageBreak/>
        <w:t xml:space="preserve">No dia 12.12.2007, às 19 h e 11 min (hora universal), iniciou-se a operação da Estação Sismológica </w:t>
      </w:r>
      <w:r w:rsidRPr="00EA59EC">
        <w:rPr>
          <w:rFonts w:ascii="Arial" w:hAnsi="Arial" w:cs="Arial"/>
          <w:b/>
          <w:sz w:val="24"/>
          <w:szCs w:val="24"/>
        </w:rPr>
        <w:t>SP7</w:t>
      </w:r>
      <w:r w:rsidRPr="00EA59EC">
        <w:rPr>
          <w:rFonts w:ascii="Arial" w:hAnsi="Arial" w:cs="Arial"/>
          <w:sz w:val="24"/>
          <w:szCs w:val="24"/>
        </w:rPr>
        <w:t xml:space="preserve"> situada nas coordenadas geográficas: 27,1203º S (6.999.291 UTM-N), 49,4620º W (652.443 UTM-E) e cota de </w:t>
      </w:r>
      <w:smartTag w:uri="urn:schemas-microsoft-com:office:smarttags" w:element="metricconverter">
        <w:smartTagPr>
          <w:attr w:name="ProductID" w:val="489ﾠm"/>
        </w:smartTagPr>
        <w:r w:rsidRPr="00EA59EC">
          <w:rPr>
            <w:rFonts w:ascii="Arial" w:hAnsi="Arial" w:cs="Arial"/>
            <w:sz w:val="24"/>
            <w:szCs w:val="24"/>
          </w:rPr>
          <w:t>489 m</w:t>
        </w:r>
      </w:smartTag>
      <w:r w:rsidRPr="00EA59EC">
        <w:rPr>
          <w:rFonts w:ascii="Arial" w:hAnsi="Arial" w:cs="Arial"/>
          <w:sz w:val="24"/>
          <w:szCs w:val="24"/>
        </w:rPr>
        <w:t xml:space="preserve"> (esta localização foi apresentada com detalhe no Desenho </w:t>
      </w:r>
      <w:proofErr w:type="gramStart"/>
      <w:r w:rsidRPr="00EA59EC">
        <w:rPr>
          <w:rFonts w:ascii="Arial" w:hAnsi="Arial" w:cs="Arial"/>
          <w:sz w:val="24"/>
          <w:szCs w:val="24"/>
        </w:rPr>
        <w:t>1</w:t>
      </w:r>
      <w:proofErr w:type="gramEnd"/>
      <w:r w:rsidRPr="00EA59EC">
        <w:rPr>
          <w:rFonts w:ascii="Arial" w:hAnsi="Arial" w:cs="Arial"/>
          <w:sz w:val="24"/>
          <w:szCs w:val="24"/>
        </w:rPr>
        <w:t xml:space="preserve"> do Relatório IPT n</w:t>
      </w:r>
      <w:r w:rsidRPr="00EA59EC">
        <w:rPr>
          <w:rFonts w:ascii="Arial" w:hAnsi="Arial" w:cs="Arial"/>
          <w:sz w:val="24"/>
          <w:szCs w:val="24"/>
          <w:vertAlign w:val="superscript"/>
        </w:rPr>
        <w:t>o</w:t>
      </w:r>
      <w:r w:rsidRPr="00EA59EC">
        <w:rPr>
          <w:rFonts w:ascii="Arial" w:hAnsi="Arial" w:cs="Arial"/>
          <w:sz w:val="24"/>
          <w:szCs w:val="24"/>
        </w:rPr>
        <w:t xml:space="preserve"> 98 859-205 – “Definição e instalação da estação sismológica na área do Aproveitamento Hidrelétrico Salto Pilão, SC”, emitido em fevereiro de 2008.</w:t>
      </w:r>
    </w:p>
    <w:p w:rsidRPr="00EA59EC" w:rsidR="007C4F89" w:rsidP="0071191F" w:rsidRDefault="007C4F89" w14:paraId="1ABBB769" w14:textId="66EA942C">
      <w:pPr>
        <w:spacing w:after="120" w:line="440" w:lineRule="exact"/>
        <w:ind w:firstLine="709"/>
        <w:jc w:val="both"/>
        <w:rPr>
          <w:rFonts w:ascii="Arial" w:hAnsi="Arial" w:cs="Arial"/>
          <w:sz w:val="24"/>
          <w:szCs w:val="24"/>
        </w:rPr>
      </w:pPr>
      <w:r w:rsidRPr="5F1E57C7" w:rsidR="3811941D">
        <w:rPr>
          <w:rFonts w:ascii="Arial" w:hAnsi="Arial" w:cs="Arial"/>
          <w:sz w:val="24"/>
          <w:szCs w:val="24"/>
        </w:rPr>
        <w:t xml:space="preserve">O sismômetro foi instalado e orientado de acordo com os pontos cardeais, de modo que os canais 1, 2 e 3 de registro correspondessem, respectivamente, às componentes Z (vertical), NS (Norte-Sul) e EW (Leste-Oeste). Vale observar que o cabo de ligação digitalizador-sismômetro veio montado com as polaridades das componentes horizontais invertidas. Devido à montagem deste cabo não foi possível inverter as ligações dos pinos destas componentes. Assim, foi decidido que, no IPT, quando processados os dados de campo, a inversão de polaridade seria realizada por meio do </w:t>
      </w:r>
      <w:r w:rsidRPr="5F1E57C7" w:rsidR="3811941D">
        <w:rPr>
          <w:rFonts w:ascii="Arial" w:hAnsi="Arial" w:cs="Arial"/>
          <w:i w:val="1"/>
          <w:iCs w:val="1"/>
          <w:sz w:val="24"/>
          <w:szCs w:val="24"/>
        </w:rPr>
        <w:t>software</w:t>
      </w:r>
      <w:r w:rsidRPr="5F1E57C7" w:rsidR="3811941D">
        <w:rPr>
          <w:rFonts w:ascii="Arial" w:hAnsi="Arial" w:cs="Arial"/>
          <w:sz w:val="24"/>
          <w:szCs w:val="24"/>
        </w:rPr>
        <w:t xml:space="preserve"> de análise.</w:t>
      </w:r>
    </w:p>
    <w:p w:rsidRPr="00EA59EC" w:rsidR="007C4F89" w:rsidP="0071191F" w:rsidRDefault="007C4F89" w14:paraId="49FD8119" w14:textId="77777777">
      <w:pPr>
        <w:spacing w:after="120" w:line="440" w:lineRule="exact"/>
        <w:ind w:firstLine="709"/>
        <w:jc w:val="both"/>
        <w:rPr>
          <w:rFonts w:ascii="Arial" w:hAnsi="Arial" w:cs="Arial"/>
          <w:sz w:val="24"/>
          <w:szCs w:val="24"/>
        </w:rPr>
      </w:pPr>
      <w:r w:rsidRPr="3890BBF7">
        <w:rPr>
          <w:rFonts w:ascii="Arial" w:hAnsi="Arial" w:cs="Arial"/>
          <w:sz w:val="24"/>
          <w:szCs w:val="24"/>
        </w:rPr>
        <w:t xml:space="preserve">Na instalação da Estação SP7, foram utilizados os </w:t>
      </w:r>
      <w:r w:rsidRPr="3890BBF7">
        <w:rPr>
          <w:rFonts w:ascii="Arial" w:hAnsi="Arial" w:cs="Arial"/>
          <w:i/>
          <w:iCs/>
          <w:sz w:val="24"/>
          <w:szCs w:val="24"/>
        </w:rPr>
        <w:t xml:space="preserve">flash </w:t>
      </w:r>
      <w:proofErr w:type="spellStart"/>
      <w:r w:rsidRPr="3890BBF7">
        <w:rPr>
          <w:rFonts w:ascii="Arial" w:hAnsi="Arial" w:cs="Arial"/>
          <w:i/>
          <w:iCs/>
          <w:sz w:val="24"/>
          <w:szCs w:val="24"/>
        </w:rPr>
        <w:t>cards</w:t>
      </w:r>
      <w:proofErr w:type="spellEnd"/>
      <w:r w:rsidRPr="3890BBF7">
        <w:rPr>
          <w:rFonts w:ascii="Arial" w:hAnsi="Arial" w:cs="Arial"/>
          <w:sz w:val="24"/>
          <w:szCs w:val="24"/>
        </w:rPr>
        <w:t xml:space="preserve"> identificados com os números 1 e 2. Na primeira coleta de dados, estes </w:t>
      </w:r>
      <w:r w:rsidRPr="3890BBF7">
        <w:rPr>
          <w:rFonts w:ascii="Arial" w:hAnsi="Arial" w:cs="Arial"/>
          <w:i/>
          <w:iCs/>
          <w:sz w:val="24"/>
          <w:szCs w:val="24"/>
        </w:rPr>
        <w:t xml:space="preserve">flash </w:t>
      </w:r>
      <w:proofErr w:type="spellStart"/>
      <w:r w:rsidRPr="3890BBF7">
        <w:rPr>
          <w:rFonts w:ascii="Arial" w:hAnsi="Arial" w:cs="Arial"/>
          <w:i/>
          <w:iCs/>
          <w:sz w:val="24"/>
          <w:szCs w:val="24"/>
        </w:rPr>
        <w:t>cards</w:t>
      </w:r>
      <w:proofErr w:type="spellEnd"/>
      <w:r w:rsidRPr="3890BBF7">
        <w:rPr>
          <w:rFonts w:ascii="Arial" w:hAnsi="Arial" w:cs="Arial"/>
          <w:sz w:val="24"/>
          <w:szCs w:val="24"/>
        </w:rPr>
        <w:t xml:space="preserve"> foram substituídos pelos de números 3 e 4. Nas coletas seguintes, continuou-se a substituição, utilizando estes pares de </w:t>
      </w:r>
      <w:r w:rsidRPr="3890BBF7">
        <w:rPr>
          <w:rFonts w:ascii="Arial" w:hAnsi="Arial" w:cs="Arial"/>
          <w:i/>
          <w:iCs/>
          <w:sz w:val="24"/>
          <w:szCs w:val="24"/>
        </w:rPr>
        <w:t xml:space="preserve">flash </w:t>
      </w:r>
      <w:proofErr w:type="spellStart"/>
      <w:r w:rsidRPr="3890BBF7">
        <w:rPr>
          <w:rFonts w:ascii="Arial" w:hAnsi="Arial" w:cs="Arial"/>
          <w:i/>
          <w:iCs/>
          <w:sz w:val="24"/>
          <w:szCs w:val="24"/>
        </w:rPr>
        <w:t>cards</w:t>
      </w:r>
      <w:proofErr w:type="spellEnd"/>
      <w:r w:rsidRPr="3890BBF7">
        <w:rPr>
          <w:rFonts w:ascii="Arial" w:hAnsi="Arial" w:cs="Arial"/>
          <w:sz w:val="24"/>
          <w:szCs w:val="24"/>
        </w:rPr>
        <w:t xml:space="preserve"> de modo alternado.</w:t>
      </w:r>
    </w:p>
    <w:p w:rsidR="4F17B9D6" w:rsidP="52220C84" w:rsidRDefault="4F17B9D6" w14:paraId="1DEA3C42" w14:textId="110A62C4">
      <w:pPr>
        <w:pStyle w:val="Normal"/>
        <w:spacing w:line="440" w:lineRule="exact"/>
        <w:ind w:firstLine="709"/>
        <w:jc w:val="both"/>
        <w:rPr>
          <w:rFonts w:ascii="Arial" w:hAnsi="Arial" w:eastAsia="Arial" w:cs="Arial"/>
          <w:sz w:val="24"/>
          <w:szCs w:val="24"/>
        </w:rPr>
      </w:pPr>
      <w:r w:rsidRPr="34DEEBA4" w:rsidR="692572BA">
        <w:rPr>
          <w:rFonts w:ascii="Arial" w:hAnsi="Arial" w:eastAsia="Arial" w:cs="Arial"/>
          <w:sz w:val="24"/>
          <w:szCs w:val="24"/>
        </w:rPr>
        <w:t xml:space="preserve">O funcionamento da Estação SP7 pode ser visualizado, de modo geral, na </w:t>
      </w:r>
      <w:r w:rsidRPr="34DEEBA4" w:rsidR="692572BA">
        <w:rPr>
          <w:rFonts w:ascii="Arial" w:hAnsi="Arial" w:eastAsia="Arial" w:cs="Arial"/>
          <w:sz w:val="24"/>
          <w:szCs w:val="24"/>
        </w:rPr>
        <w:t>Figura 1, A</w:t>
      </w:r>
      <w:r w:rsidRPr="34DEEBA4" w:rsidR="60719732">
        <w:rPr>
          <w:rFonts w:ascii="Arial" w:hAnsi="Arial" w:eastAsia="Arial" w:cs="Arial"/>
          <w:sz w:val="24"/>
          <w:szCs w:val="24"/>
        </w:rPr>
        <w:t>pêndice</w:t>
      </w:r>
      <w:r w:rsidRPr="34DEEBA4" w:rsidR="692572BA">
        <w:rPr>
          <w:rFonts w:ascii="Arial" w:hAnsi="Arial" w:eastAsia="Arial" w:cs="Arial"/>
          <w:sz w:val="24"/>
          <w:szCs w:val="24"/>
        </w:rPr>
        <w:t xml:space="preserve"> A</w:t>
      </w:r>
      <w:r w:rsidRPr="34DEEBA4" w:rsidR="692572BA">
        <w:rPr>
          <w:rFonts w:ascii="Arial" w:hAnsi="Arial" w:eastAsia="Arial" w:cs="Arial"/>
          <w:sz w:val="24"/>
          <w:szCs w:val="24"/>
        </w:rPr>
        <w:t xml:space="preserve">. Nesta </w:t>
      </w:r>
      <w:r w:rsidRPr="34DEEBA4" w:rsidR="692572BA">
        <w:rPr>
          <w:rFonts w:ascii="Arial" w:hAnsi="Arial" w:eastAsia="Arial" w:cs="Arial"/>
          <w:sz w:val="24"/>
          <w:szCs w:val="24"/>
        </w:rPr>
        <w:t>figura apresenta-se o gráfico de completeza mensa</w:t>
      </w:r>
      <w:r w:rsidRPr="34DEEBA4" w:rsidR="6F04ADE5">
        <w:rPr>
          <w:rFonts w:ascii="Arial" w:hAnsi="Arial" w:eastAsia="Arial" w:cs="Arial"/>
          <w:sz w:val="24"/>
          <w:szCs w:val="24"/>
        </w:rPr>
        <w:t>l, mostrando</w:t>
      </w:r>
      <w:r w:rsidRPr="34DEEBA4" w:rsidR="692572BA">
        <w:rPr>
          <w:rFonts w:ascii="Arial" w:hAnsi="Arial" w:eastAsia="Arial" w:cs="Arial"/>
          <w:sz w:val="24"/>
          <w:szCs w:val="24"/>
        </w:rPr>
        <w:t xml:space="preserve"> a disponibilidade dos dados da estação SP7 no período de referência deste relatório</w:t>
      </w:r>
      <w:r w:rsidRPr="34DEEBA4" w:rsidR="692572BA">
        <w:rPr>
          <w:rFonts w:ascii="Arial" w:hAnsi="Arial" w:eastAsia="Arial" w:cs="Arial"/>
          <w:sz w:val="24"/>
          <w:szCs w:val="24"/>
        </w:rPr>
        <w:t xml:space="preserve">. Em síntese, no período de monitoramento sismológico compreendido entre </w:t>
      </w:r>
      <w:r w:rsidRPr="34DEEBA4" w:rsidR="1917F7DA">
        <w:rPr>
          <w:rFonts w:ascii="Arial" w:hAnsi="Arial" w:eastAsia="Arial" w:cs="Arial"/>
          <w:sz w:val="24"/>
          <w:szCs w:val="24"/>
        </w:rPr>
        <w:t>01</w:t>
      </w:r>
      <w:r w:rsidRPr="34DEEBA4" w:rsidR="39EFDC48">
        <w:rPr>
          <w:rFonts w:ascii="Arial" w:hAnsi="Arial" w:eastAsia="Arial" w:cs="Arial"/>
          <w:sz w:val="24"/>
          <w:szCs w:val="24"/>
        </w:rPr>
        <w:t>.</w:t>
      </w:r>
      <w:r w:rsidRPr="34DEEBA4" w:rsidR="0B654217">
        <w:rPr>
          <w:rFonts w:ascii="Arial" w:hAnsi="Arial" w:eastAsia="Arial" w:cs="Arial"/>
          <w:sz w:val="24"/>
          <w:szCs w:val="24"/>
        </w:rPr>
        <w:t>12</w:t>
      </w:r>
      <w:r w:rsidRPr="34DEEBA4" w:rsidR="692572BA">
        <w:rPr>
          <w:rFonts w:ascii="Arial" w:hAnsi="Arial" w:eastAsia="Arial" w:cs="Arial"/>
          <w:sz w:val="24"/>
          <w:szCs w:val="24"/>
        </w:rPr>
        <w:t>.20</w:t>
      </w:r>
      <w:r w:rsidRPr="34DEEBA4" w:rsidR="6FEBB52A">
        <w:rPr>
          <w:rFonts w:ascii="Arial" w:hAnsi="Arial" w:eastAsia="Arial" w:cs="Arial"/>
          <w:sz w:val="24"/>
          <w:szCs w:val="24"/>
        </w:rPr>
        <w:t>22</w:t>
      </w:r>
      <w:r w:rsidRPr="34DEEBA4" w:rsidR="692572BA">
        <w:rPr>
          <w:rFonts w:ascii="Arial" w:hAnsi="Arial" w:eastAsia="Arial" w:cs="Arial"/>
          <w:sz w:val="24"/>
          <w:szCs w:val="24"/>
        </w:rPr>
        <w:t xml:space="preserve"> e </w:t>
      </w:r>
      <w:r w:rsidRPr="34DEEBA4" w:rsidR="4791F8F1">
        <w:rPr>
          <w:rFonts w:ascii="Arial" w:hAnsi="Arial" w:eastAsia="Arial" w:cs="Arial"/>
          <w:sz w:val="24"/>
          <w:szCs w:val="24"/>
        </w:rPr>
        <w:t>30</w:t>
      </w:r>
      <w:r w:rsidRPr="34DEEBA4" w:rsidR="692572BA">
        <w:rPr>
          <w:rFonts w:ascii="Arial" w:hAnsi="Arial" w:eastAsia="Arial" w:cs="Arial"/>
          <w:sz w:val="24"/>
          <w:szCs w:val="24"/>
        </w:rPr>
        <w:t>.</w:t>
      </w:r>
      <w:r w:rsidRPr="34DEEBA4" w:rsidR="106F4040">
        <w:rPr>
          <w:rFonts w:ascii="Arial" w:hAnsi="Arial" w:eastAsia="Arial" w:cs="Arial"/>
          <w:sz w:val="24"/>
          <w:szCs w:val="24"/>
        </w:rPr>
        <w:t>06</w:t>
      </w:r>
      <w:r w:rsidRPr="34DEEBA4" w:rsidR="692572BA">
        <w:rPr>
          <w:rFonts w:ascii="Arial" w:hAnsi="Arial" w:eastAsia="Arial" w:cs="Arial"/>
          <w:sz w:val="24"/>
          <w:szCs w:val="24"/>
        </w:rPr>
        <w:t>.202</w:t>
      </w:r>
      <w:r w:rsidRPr="34DEEBA4" w:rsidR="134E4748">
        <w:rPr>
          <w:rFonts w:ascii="Arial" w:hAnsi="Arial" w:eastAsia="Arial" w:cs="Arial"/>
          <w:sz w:val="24"/>
          <w:szCs w:val="24"/>
        </w:rPr>
        <w:t>3</w:t>
      </w:r>
      <w:r w:rsidRPr="34DEEBA4" w:rsidR="692572BA">
        <w:rPr>
          <w:rFonts w:ascii="Arial" w:hAnsi="Arial" w:eastAsia="Arial" w:cs="Arial"/>
          <w:sz w:val="24"/>
          <w:szCs w:val="24"/>
        </w:rPr>
        <w:t>, o funcionamento da Estação SP7 pôde ser considerado satisfatório</w:t>
      </w:r>
      <w:r w:rsidRPr="34DEEBA4" w:rsidR="692572BA">
        <w:rPr>
          <w:rFonts w:ascii="Arial" w:hAnsi="Arial" w:eastAsia="Arial" w:cs="Arial"/>
          <w:sz w:val="24"/>
          <w:szCs w:val="24"/>
        </w:rPr>
        <w:t xml:space="preserve">. Um detalhamento maior do funcionamento da estação para o período englobado por este relatório pode ser obtido analisando-se os boletins sísmicos no Anexo </w:t>
      </w:r>
      <w:r w:rsidRPr="34DEEBA4" w:rsidR="268A0316">
        <w:rPr>
          <w:rFonts w:ascii="Arial" w:hAnsi="Arial" w:eastAsia="Arial" w:cs="Arial"/>
          <w:sz w:val="24"/>
          <w:szCs w:val="24"/>
        </w:rPr>
        <w:t>A</w:t>
      </w:r>
      <w:r w:rsidRPr="34DEEBA4" w:rsidR="692572BA">
        <w:rPr>
          <w:rFonts w:ascii="Arial" w:hAnsi="Arial" w:eastAsia="Arial" w:cs="Arial"/>
          <w:sz w:val="24"/>
          <w:szCs w:val="24"/>
        </w:rPr>
        <w:t xml:space="preserve">, que contêm os gráficos de completeza diários para cada mês entre </w:t>
      </w:r>
      <w:r w:rsidRPr="34DEEBA4" w:rsidR="65CF18DD">
        <w:rPr>
          <w:rFonts w:ascii="Arial" w:hAnsi="Arial" w:eastAsia="Arial" w:cs="Arial"/>
          <w:sz w:val="24"/>
          <w:szCs w:val="24"/>
        </w:rPr>
        <w:t>01.12.2022 e 30.06.2023</w:t>
      </w:r>
      <w:r w:rsidRPr="34DEEBA4" w:rsidR="692572BA">
        <w:rPr>
          <w:rFonts w:ascii="Arial" w:hAnsi="Arial" w:eastAsia="Arial" w:cs="Arial"/>
          <w:sz w:val="24"/>
          <w:szCs w:val="24"/>
        </w:rPr>
        <w:t>.</w:t>
      </w:r>
    </w:p>
    <w:p w:rsidRPr="00BD66DE" w:rsidR="00D727E2" w:rsidP="0071191F" w:rsidRDefault="00376FA5" w14:paraId="62216F9B" w14:textId="1AAEB189">
      <w:pPr>
        <w:pStyle w:val="PargrafodaLista"/>
        <w:spacing w:before="360" w:after="120" w:line="440" w:lineRule="exact"/>
        <w:ind w:left="0"/>
        <w:contextualSpacing w:val="0"/>
        <w:jc w:val="both"/>
        <w:rPr>
          <w:rFonts w:ascii="Arial" w:hAnsi="Arial" w:cs="Arial"/>
          <w:b/>
          <w:sz w:val="28"/>
        </w:rPr>
      </w:pPr>
      <w:bookmarkStart w:name="_Toc504195614" w:id="30"/>
      <w:bookmarkStart w:name="_Toc48991924" w:id="31"/>
      <w:bookmarkStart w:name="_Toc54685441" w:id="32"/>
      <w:bookmarkStart w:name="_Toc112643140" w:id="33"/>
      <w:bookmarkStart w:name="_Toc128396341" w:id="34"/>
      <w:bookmarkStart w:name="_Toc534638403" w:id="35"/>
      <w:r w:rsidRPr="00BD66DE">
        <w:rPr>
          <w:rFonts w:ascii="Arial" w:hAnsi="Arial" w:cs="Arial"/>
          <w:b/>
          <w:sz w:val="28"/>
        </w:rPr>
        <w:t>2</w:t>
      </w:r>
      <w:r w:rsidRPr="00BD66DE" w:rsidR="00D727E2">
        <w:rPr>
          <w:rFonts w:ascii="Arial" w:hAnsi="Arial" w:cs="Arial"/>
          <w:b/>
          <w:sz w:val="28"/>
        </w:rPr>
        <w:t>.2</w:t>
      </w:r>
      <w:r w:rsidRPr="00BD66DE" w:rsidR="00AA5127">
        <w:rPr>
          <w:rFonts w:ascii="Arial" w:hAnsi="Arial" w:cs="Arial"/>
          <w:b/>
          <w:sz w:val="28"/>
        </w:rPr>
        <w:t xml:space="preserve"> </w:t>
      </w:r>
      <w:r w:rsidRPr="00BD66DE" w:rsidR="00D727E2">
        <w:rPr>
          <w:rFonts w:ascii="Arial" w:hAnsi="Arial" w:cs="Arial"/>
          <w:b/>
          <w:sz w:val="28"/>
        </w:rPr>
        <w:t>Interpretação dos registros</w:t>
      </w:r>
      <w:bookmarkEnd w:id="30"/>
      <w:bookmarkEnd w:id="31"/>
      <w:bookmarkEnd w:id="32"/>
      <w:bookmarkEnd w:id="33"/>
      <w:bookmarkEnd w:id="34"/>
      <w:bookmarkEnd w:id="35"/>
    </w:p>
    <w:p w:rsidRPr="00EA59EC" w:rsidR="00D727E2" w:rsidP="0071191F" w:rsidRDefault="005A4CFC" w14:paraId="37C37C5A" w14:textId="77777777">
      <w:pPr>
        <w:spacing w:after="120" w:line="440" w:lineRule="exact"/>
        <w:ind w:firstLine="709"/>
        <w:jc w:val="both"/>
        <w:rPr>
          <w:rFonts w:ascii="Arial" w:hAnsi="Arial" w:cs="Arial"/>
          <w:sz w:val="24"/>
          <w:szCs w:val="24"/>
        </w:rPr>
      </w:pPr>
      <w:r w:rsidRPr="00EA59EC">
        <w:rPr>
          <w:rFonts w:ascii="Arial" w:hAnsi="Arial" w:cs="Arial"/>
          <w:sz w:val="24"/>
          <w:szCs w:val="24"/>
        </w:rPr>
        <w:t>Este item abrange a interpretação de cada evento identificado, localizado e quantificado</w:t>
      </w:r>
      <w:r w:rsidRPr="00EA59EC" w:rsidR="00D727E2">
        <w:rPr>
          <w:rFonts w:ascii="Arial" w:hAnsi="Arial" w:cs="Arial"/>
          <w:sz w:val="24"/>
          <w:szCs w:val="24"/>
        </w:rPr>
        <w:t>.</w:t>
      </w:r>
    </w:p>
    <w:p w:rsidRPr="00EA59EC" w:rsidR="00203D45" w:rsidP="0071191F" w:rsidRDefault="00203D45" w14:paraId="618669E0" w14:textId="6C399E01">
      <w:pPr>
        <w:spacing w:after="120" w:line="440" w:lineRule="exact"/>
        <w:ind w:firstLine="709"/>
        <w:jc w:val="both"/>
        <w:rPr>
          <w:rFonts w:ascii="Arial" w:hAnsi="Arial" w:cs="Arial"/>
          <w:sz w:val="24"/>
          <w:szCs w:val="24"/>
        </w:rPr>
      </w:pPr>
      <w:bookmarkStart w:name="_Toc504195613" w:id="36"/>
      <w:bookmarkStart w:name="_Toc48991925" w:id="37"/>
      <w:bookmarkStart w:name="_Toc54685442" w:id="38"/>
      <w:bookmarkStart w:name="_Toc112643141" w:id="39"/>
      <w:bookmarkStart w:name="_Toc128396342" w:id="40"/>
      <w:bookmarkStart w:name="_Toc534638404" w:id="41"/>
      <w:r w:rsidRPr="00EA59EC">
        <w:rPr>
          <w:rFonts w:ascii="Arial" w:hAnsi="Arial" w:cs="Arial"/>
          <w:sz w:val="24"/>
          <w:szCs w:val="24"/>
        </w:rPr>
        <w:t>Para a determinação da distância epicentral, o azimute e a magnitude dos eventos registrados na Estação SP7, adotou-se a metodologia apresentada no Relatório IPT n</w:t>
      </w:r>
      <w:r w:rsidRPr="00EA59EC">
        <w:rPr>
          <w:rFonts w:ascii="Arial" w:hAnsi="Arial" w:cs="Arial"/>
          <w:sz w:val="24"/>
          <w:szCs w:val="24"/>
          <w:vertAlign w:val="superscript"/>
        </w:rPr>
        <w:t>o</w:t>
      </w:r>
      <w:r w:rsidRPr="00EA59EC">
        <w:rPr>
          <w:rFonts w:ascii="Arial" w:hAnsi="Arial" w:cs="Arial"/>
          <w:sz w:val="24"/>
          <w:szCs w:val="24"/>
        </w:rPr>
        <w:t xml:space="preserve"> 104 490-205 – “Análise dos registros obtidos entre 12 de dezembro de 2007 e 29 de maio de 2008, na Estação Sismológica SP7, SC”, emitido em julho de 2008.</w:t>
      </w:r>
    </w:p>
    <w:p w:rsidRPr="00C06585" w:rsidR="00D727E2" w:rsidP="0071191F" w:rsidRDefault="00376FA5" w14:paraId="7C98A6C4" w14:textId="77777777">
      <w:pPr>
        <w:pStyle w:val="Ttulo3"/>
        <w:spacing w:before="240" w:after="120" w:line="440" w:lineRule="exact"/>
        <w:jc w:val="both"/>
        <w:rPr>
          <w:rFonts w:cs="Arial"/>
          <w:szCs w:val="24"/>
        </w:rPr>
      </w:pPr>
      <w:bookmarkStart w:name="_Toc62560422" w:id="42"/>
      <w:r w:rsidRPr="00C06585">
        <w:rPr>
          <w:rFonts w:cs="Arial"/>
          <w:szCs w:val="24"/>
        </w:rPr>
        <w:t>2</w:t>
      </w:r>
      <w:r w:rsidRPr="00C06585" w:rsidR="00D727E2">
        <w:rPr>
          <w:rFonts w:cs="Arial"/>
          <w:szCs w:val="24"/>
        </w:rPr>
        <w:t>.2.1</w:t>
      </w:r>
      <w:r w:rsidRPr="00C06585" w:rsidR="00AA5127">
        <w:rPr>
          <w:rFonts w:cs="Arial"/>
          <w:szCs w:val="24"/>
        </w:rPr>
        <w:t xml:space="preserve"> </w:t>
      </w:r>
      <w:r w:rsidRPr="00C06585" w:rsidR="00D727E2">
        <w:rPr>
          <w:rFonts w:cs="Arial"/>
          <w:szCs w:val="24"/>
        </w:rPr>
        <w:t>Detonações em pedreiras e obras</w:t>
      </w:r>
      <w:bookmarkEnd w:id="36"/>
      <w:bookmarkEnd w:id="37"/>
      <w:bookmarkEnd w:id="38"/>
      <w:bookmarkEnd w:id="39"/>
      <w:bookmarkEnd w:id="40"/>
      <w:bookmarkEnd w:id="41"/>
      <w:bookmarkEnd w:id="42"/>
    </w:p>
    <w:p w:rsidRPr="00EA59EC" w:rsidR="0000423A" w:rsidP="0071191F" w:rsidRDefault="0000423A" w14:paraId="074298BB" w14:textId="66989F84">
      <w:pPr>
        <w:spacing w:after="120" w:line="440" w:lineRule="exact"/>
        <w:ind w:firstLine="709"/>
        <w:jc w:val="both"/>
        <w:rPr>
          <w:rFonts w:ascii="Arial" w:hAnsi="Arial" w:cs="Arial"/>
          <w:sz w:val="24"/>
          <w:szCs w:val="24"/>
        </w:rPr>
      </w:pPr>
      <w:r w:rsidRPr="3890BBF7">
        <w:rPr>
          <w:rFonts w:ascii="Arial" w:hAnsi="Arial" w:cs="Arial"/>
          <w:sz w:val="24"/>
          <w:szCs w:val="24"/>
        </w:rPr>
        <w:t xml:space="preserve">O conhecimento e o controle do cronograma de detonações em pedreiras e obras situadas próximas </w:t>
      </w:r>
      <w:r w:rsidRPr="3890BBF7" w:rsidR="61AE4813">
        <w:rPr>
          <w:rFonts w:ascii="Arial" w:hAnsi="Arial" w:cs="Arial"/>
          <w:sz w:val="24"/>
          <w:szCs w:val="24"/>
        </w:rPr>
        <w:t>à</w:t>
      </w:r>
      <w:r w:rsidRPr="3890BBF7">
        <w:rPr>
          <w:rFonts w:ascii="Arial" w:hAnsi="Arial" w:cs="Arial"/>
          <w:sz w:val="24"/>
          <w:szCs w:val="24"/>
        </w:rPr>
        <w:t xml:space="preserve"> área do </w:t>
      </w:r>
      <w:r w:rsidRPr="3890BBF7" w:rsidR="00203D45">
        <w:rPr>
          <w:rFonts w:ascii="Arial" w:hAnsi="Arial" w:cs="Arial"/>
          <w:sz w:val="24"/>
          <w:szCs w:val="24"/>
        </w:rPr>
        <w:t>empreendimento</w:t>
      </w:r>
      <w:r w:rsidRPr="3890BBF7">
        <w:rPr>
          <w:rFonts w:ascii="Arial" w:hAnsi="Arial" w:cs="Arial"/>
          <w:sz w:val="24"/>
          <w:szCs w:val="24"/>
        </w:rPr>
        <w:t xml:space="preserve"> </w:t>
      </w:r>
      <w:r w:rsidRPr="3890BBF7" w:rsidR="00AB456F">
        <w:rPr>
          <w:rFonts w:ascii="Arial" w:hAnsi="Arial" w:cs="Arial"/>
          <w:sz w:val="24"/>
          <w:szCs w:val="24"/>
        </w:rPr>
        <w:t>são</w:t>
      </w:r>
      <w:r w:rsidRPr="3890BBF7">
        <w:rPr>
          <w:rFonts w:ascii="Arial" w:hAnsi="Arial" w:cs="Arial"/>
          <w:sz w:val="24"/>
          <w:szCs w:val="24"/>
        </w:rPr>
        <w:t xml:space="preserve"> de grande importância na interpretação dos registros e análise dos dados, pois facilitam a identificação dos eventos associados às detonações.</w:t>
      </w:r>
    </w:p>
    <w:p w:rsidRPr="00EA59EC" w:rsidR="009558C2" w:rsidP="0071191F" w:rsidRDefault="00632CF6" w14:paraId="20E9E439" w14:textId="37F7B1AC">
      <w:pPr>
        <w:spacing w:after="120" w:line="440" w:lineRule="exact"/>
        <w:ind w:firstLine="709"/>
        <w:jc w:val="both"/>
        <w:rPr>
          <w:rFonts w:ascii="Arial" w:hAnsi="Arial" w:cs="Arial"/>
          <w:sz w:val="24"/>
          <w:szCs w:val="24"/>
        </w:rPr>
      </w:pPr>
      <w:r w:rsidRPr="00EA59EC">
        <w:rPr>
          <w:rFonts w:ascii="Arial" w:hAnsi="Arial" w:cs="Arial"/>
          <w:sz w:val="24"/>
          <w:szCs w:val="24"/>
        </w:rPr>
        <w:t xml:space="preserve">O controle, de um modo geral, é efetuado por meio de planilhas, nas quais são declarados </w:t>
      </w:r>
      <w:r w:rsidRPr="00EA59EC" w:rsidR="00303B54">
        <w:rPr>
          <w:rFonts w:ascii="Arial" w:hAnsi="Arial" w:cs="Arial"/>
          <w:sz w:val="24"/>
          <w:szCs w:val="24"/>
        </w:rPr>
        <w:t xml:space="preserve">os </w:t>
      </w:r>
      <w:r w:rsidRPr="00EA59EC">
        <w:rPr>
          <w:rFonts w:ascii="Arial" w:hAnsi="Arial" w:cs="Arial"/>
          <w:sz w:val="24"/>
          <w:szCs w:val="24"/>
        </w:rPr>
        <w:t>dias e horários dos fogos, cargas, tipo de fogo e outras informações referentes às detonações efetuadas</w:t>
      </w:r>
      <w:r w:rsidRPr="00EA59EC" w:rsidR="009558C2">
        <w:rPr>
          <w:rFonts w:ascii="Arial" w:hAnsi="Arial" w:cs="Arial"/>
          <w:sz w:val="24"/>
          <w:szCs w:val="24"/>
        </w:rPr>
        <w:t>, que são periodicamente (geralmente mensalmente) enviadas ao IPT por mensagem eletrônica.</w:t>
      </w:r>
    </w:p>
    <w:p w:rsidRPr="00EA59EC" w:rsidR="007D7D41" w:rsidP="0071191F" w:rsidRDefault="007D7D41" w14:paraId="47E53194" w14:textId="77777777">
      <w:pPr>
        <w:spacing w:after="120" w:line="440" w:lineRule="exact"/>
        <w:ind w:firstLine="709"/>
        <w:jc w:val="both"/>
        <w:rPr>
          <w:rFonts w:ascii="Arial" w:hAnsi="Arial" w:cs="Arial"/>
          <w:sz w:val="24"/>
          <w:szCs w:val="24"/>
        </w:rPr>
      </w:pPr>
      <w:r w:rsidRPr="00EA59EC">
        <w:rPr>
          <w:rFonts w:ascii="Arial" w:hAnsi="Arial" w:cs="Arial"/>
          <w:sz w:val="24"/>
          <w:szCs w:val="24"/>
        </w:rPr>
        <w:t xml:space="preserve">Na área do entorno do empreendimento foram identificadas duas pedreiras em funcionamento (pedreiras </w:t>
      </w:r>
      <w:proofErr w:type="spellStart"/>
      <w:r w:rsidRPr="00EA59EC">
        <w:rPr>
          <w:rFonts w:ascii="Arial" w:hAnsi="Arial" w:cs="Arial"/>
          <w:sz w:val="24"/>
          <w:szCs w:val="24"/>
        </w:rPr>
        <w:t>Azza</w:t>
      </w:r>
      <w:proofErr w:type="spellEnd"/>
      <w:r w:rsidRPr="00EA59EC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EA59EC">
        <w:rPr>
          <w:rFonts w:ascii="Arial" w:hAnsi="Arial" w:cs="Arial"/>
          <w:sz w:val="24"/>
          <w:szCs w:val="24"/>
        </w:rPr>
        <w:t>Daclande</w:t>
      </w:r>
      <w:proofErr w:type="spellEnd"/>
      <w:r w:rsidRPr="00EA59EC">
        <w:rPr>
          <w:rFonts w:ascii="Arial" w:hAnsi="Arial" w:cs="Arial"/>
          <w:sz w:val="24"/>
          <w:szCs w:val="24"/>
        </w:rPr>
        <w:t xml:space="preserve">) e vários pontos com atividades minerárias que podem utilizar explosivos no processo de lavra. Destaca-se que no Desenho 1 do </w:t>
      </w:r>
      <w:r w:rsidRPr="00EA59EC">
        <w:rPr>
          <w:rFonts w:ascii="Arial" w:hAnsi="Arial" w:cs="Arial"/>
          <w:sz w:val="24"/>
          <w:szCs w:val="24"/>
        </w:rPr>
        <w:lastRenderedPageBreak/>
        <w:t>Relatório IPT n</w:t>
      </w:r>
      <w:r w:rsidRPr="00EA59EC">
        <w:rPr>
          <w:rFonts w:ascii="Arial" w:hAnsi="Arial" w:cs="Arial"/>
          <w:sz w:val="24"/>
          <w:szCs w:val="24"/>
          <w:vertAlign w:val="superscript"/>
        </w:rPr>
        <w:t>o</w:t>
      </w:r>
      <w:r w:rsidRPr="00EA59EC">
        <w:rPr>
          <w:rFonts w:ascii="Arial" w:hAnsi="Arial" w:cs="Arial"/>
          <w:sz w:val="24"/>
          <w:szCs w:val="24"/>
        </w:rPr>
        <w:t xml:space="preserve"> 98 859</w:t>
      </w:r>
      <w:r w:rsidRPr="00EA59EC">
        <w:rPr>
          <w:rFonts w:ascii="Arial" w:hAnsi="Arial" w:cs="Arial"/>
          <w:sz w:val="24"/>
          <w:szCs w:val="24"/>
        </w:rPr>
        <w:noBreakHyphen/>
        <w:t>205 foram apresentadas as localizações destas pedreiras e minerações.</w:t>
      </w:r>
    </w:p>
    <w:p w:rsidR="007D7D41" w:rsidP="0071191F" w:rsidRDefault="007D7D41" w14:paraId="2AEF4187" w14:textId="3DDAA49F">
      <w:pPr>
        <w:spacing w:line="440" w:lineRule="exact"/>
        <w:ind w:firstLine="709"/>
        <w:jc w:val="both"/>
        <w:rPr>
          <w:rFonts w:ascii="Arial" w:hAnsi="Arial" w:cs="Arial"/>
          <w:sz w:val="24"/>
          <w:szCs w:val="24"/>
        </w:rPr>
      </w:pPr>
      <w:r w:rsidRPr="52220C84" w:rsidR="2E3D25E9">
        <w:rPr>
          <w:rFonts w:ascii="Arial" w:hAnsi="Arial" w:cs="Arial"/>
          <w:sz w:val="24"/>
          <w:szCs w:val="24"/>
        </w:rPr>
        <w:t xml:space="preserve"> </w:t>
      </w:r>
      <w:r w:rsidRPr="52220C84" w:rsidR="5D98451A">
        <w:rPr>
          <w:rFonts w:ascii="Arial" w:hAnsi="Arial" w:eastAsia="Arial" w:cs="Arial"/>
          <w:sz w:val="24"/>
          <w:szCs w:val="24"/>
        </w:rPr>
        <w:t xml:space="preserve">Neste período de análise foram recebidas informações sobre detonações das pedreiras </w:t>
      </w:r>
      <w:r w:rsidRPr="52220C84" w:rsidR="5D98451A">
        <w:rPr>
          <w:rFonts w:ascii="Arial" w:hAnsi="Arial" w:eastAsia="Arial" w:cs="Arial"/>
          <w:sz w:val="24"/>
          <w:szCs w:val="24"/>
        </w:rPr>
        <w:t>Azza</w:t>
      </w:r>
      <w:r w:rsidRPr="52220C84" w:rsidR="5D98451A">
        <w:rPr>
          <w:rFonts w:ascii="Arial" w:hAnsi="Arial" w:eastAsia="Arial" w:cs="Arial"/>
          <w:sz w:val="24"/>
          <w:szCs w:val="24"/>
        </w:rPr>
        <w:t xml:space="preserve"> e </w:t>
      </w:r>
      <w:r w:rsidRPr="52220C84" w:rsidR="5D98451A">
        <w:rPr>
          <w:rFonts w:ascii="Arial" w:hAnsi="Arial" w:eastAsia="Arial" w:cs="Arial"/>
          <w:sz w:val="24"/>
          <w:szCs w:val="24"/>
        </w:rPr>
        <w:t>Daclande</w:t>
      </w:r>
      <w:r w:rsidRPr="52220C84" w:rsidR="5D98451A">
        <w:rPr>
          <w:rFonts w:ascii="Arial" w:hAnsi="Arial" w:eastAsia="Arial" w:cs="Arial"/>
          <w:sz w:val="24"/>
          <w:szCs w:val="24"/>
        </w:rPr>
        <w:t xml:space="preserve"> para </w:t>
      </w:r>
      <w:r w:rsidRPr="52220C84" w:rsidR="5D98451A">
        <w:rPr>
          <w:rFonts w:ascii="Arial" w:hAnsi="Arial" w:eastAsia="Arial" w:cs="Arial"/>
          <w:sz w:val="24"/>
          <w:szCs w:val="24"/>
        </w:rPr>
        <w:t xml:space="preserve">os meses de </w:t>
      </w:r>
      <w:r w:rsidRPr="52220C84" w:rsidR="3451E9A9">
        <w:rPr>
          <w:rFonts w:ascii="Arial" w:hAnsi="Arial" w:eastAsia="Arial" w:cs="Arial"/>
          <w:sz w:val="24"/>
          <w:szCs w:val="24"/>
        </w:rPr>
        <w:t xml:space="preserve">dezembro de 2022 e janeiro, fevereiro, março, abril, maio e </w:t>
      </w:r>
      <w:r w:rsidRPr="52220C84" w:rsidR="5D98451A">
        <w:rPr>
          <w:rFonts w:ascii="Arial" w:hAnsi="Arial" w:eastAsia="Arial" w:cs="Arial"/>
          <w:sz w:val="24"/>
          <w:szCs w:val="24"/>
        </w:rPr>
        <w:t>j</w:t>
      </w:r>
      <w:r w:rsidRPr="52220C84" w:rsidR="598FFA57">
        <w:rPr>
          <w:rFonts w:ascii="Arial" w:hAnsi="Arial" w:eastAsia="Arial" w:cs="Arial"/>
          <w:sz w:val="24"/>
          <w:szCs w:val="24"/>
        </w:rPr>
        <w:t>unho</w:t>
      </w:r>
      <w:r w:rsidRPr="52220C84" w:rsidR="5D98451A">
        <w:rPr>
          <w:rFonts w:ascii="Arial" w:hAnsi="Arial" w:eastAsia="Arial" w:cs="Arial"/>
          <w:sz w:val="24"/>
          <w:szCs w:val="24"/>
        </w:rPr>
        <w:t xml:space="preserve"> de 202</w:t>
      </w:r>
      <w:r w:rsidRPr="52220C84" w:rsidR="245FBE9A">
        <w:rPr>
          <w:rFonts w:ascii="Arial" w:hAnsi="Arial" w:eastAsia="Arial" w:cs="Arial"/>
          <w:sz w:val="24"/>
          <w:szCs w:val="24"/>
        </w:rPr>
        <w:t>3</w:t>
      </w:r>
      <w:r w:rsidRPr="52220C84" w:rsidR="5D98451A">
        <w:rPr>
          <w:rFonts w:ascii="Arial" w:hAnsi="Arial" w:eastAsia="Arial" w:cs="Arial"/>
          <w:sz w:val="24"/>
          <w:szCs w:val="24"/>
        </w:rPr>
        <w:t>. Com os dados das detonações realizadas procurou-se identificá-las nos registros dos eventos obtidos instrumentalmente. Os eventos foram classificados como detonações suspeitas ou sismos a partir da análise da forma de onda do registro sísmico e do horário de ocorrência, junto à inspeção via satélite pelo software Google Earth Pro, para averiguar a presença de operações de mineração nas proximidades do</w:t>
      </w:r>
      <w:r w:rsidRPr="52220C84" w:rsidR="3A3BBB37">
        <w:rPr>
          <w:rFonts w:ascii="Arial" w:hAnsi="Arial" w:eastAsia="Arial" w:cs="Arial"/>
          <w:sz w:val="24"/>
          <w:szCs w:val="24"/>
        </w:rPr>
        <w:t>s</w:t>
      </w:r>
      <w:r w:rsidRPr="52220C84" w:rsidR="5D98451A">
        <w:rPr>
          <w:rFonts w:ascii="Arial" w:hAnsi="Arial" w:eastAsia="Arial" w:cs="Arial"/>
          <w:sz w:val="24"/>
          <w:szCs w:val="24"/>
        </w:rPr>
        <w:t xml:space="preserve"> epicentro</w:t>
      </w:r>
      <w:r w:rsidRPr="52220C84" w:rsidR="2D3B7AF1">
        <w:rPr>
          <w:rFonts w:ascii="Arial" w:hAnsi="Arial" w:eastAsia="Arial" w:cs="Arial"/>
          <w:sz w:val="24"/>
          <w:szCs w:val="24"/>
        </w:rPr>
        <w:t>s</w:t>
      </w:r>
      <w:r w:rsidRPr="52220C84" w:rsidR="5D98451A">
        <w:rPr>
          <w:rFonts w:ascii="Arial" w:hAnsi="Arial" w:eastAsia="Arial" w:cs="Arial"/>
          <w:sz w:val="24"/>
          <w:szCs w:val="24"/>
        </w:rPr>
        <w:t xml:space="preserve"> determinado</w:t>
      </w:r>
      <w:r w:rsidRPr="52220C84" w:rsidR="72EF6E80">
        <w:rPr>
          <w:rFonts w:ascii="Arial" w:hAnsi="Arial" w:eastAsia="Arial" w:cs="Arial"/>
          <w:sz w:val="24"/>
          <w:szCs w:val="24"/>
        </w:rPr>
        <w:t>s</w:t>
      </w:r>
      <w:r w:rsidRPr="52220C84" w:rsidR="5D98451A">
        <w:rPr>
          <w:rFonts w:ascii="Arial" w:hAnsi="Arial" w:eastAsia="Arial" w:cs="Arial"/>
          <w:sz w:val="24"/>
          <w:szCs w:val="24"/>
        </w:rPr>
        <w:t>.</w:t>
      </w:r>
    </w:p>
    <w:p w:rsidR="052C9B0B" w:rsidP="0071191F" w:rsidRDefault="052C9B0B" w14:paraId="1AD010AD" w14:textId="15EC29A4">
      <w:pPr>
        <w:spacing w:line="440" w:lineRule="exact"/>
        <w:ind w:firstLine="709"/>
        <w:jc w:val="both"/>
      </w:pPr>
      <w:r w:rsidRPr="34DEEBA4" w:rsidR="4CEFCF5D">
        <w:rPr>
          <w:rFonts w:ascii="Arial" w:hAnsi="Arial" w:eastAsia="Arial" w:cs="Arial"/>
          <w:sz w:val="24"/>
          <w:szCs w:val="24"/>
        </w:rPr>
        <w:t>Fo</w:t>
      </w:r>
      <w:r w:rsidRPr="34DEEBA4" w:rsidR="7A0F33A7">
        <w:rPr>
          <w:rFonts w:ascii="Arial" w:hAnsi="Arial" w:eastAsia="Arial" w:cs="Arial"/>
          <w:sz w:val="24"/>
          <w:szCs w:val="24"/>
        </w:rPr>
        <w:t>i</w:t>
      </w:r>
      <w:r w:rsidRPr="34DEEBA4" w:rsidR="4CEFCF5D">
        <w:rPr>
          <w:rFonts w:ascii="Arial" w:hAnsi="Arial" w:eastAsia="Arial" w:cs="Arial"/>
          <w:sz w:val="24"/>
          <w:szCs w:val="24"/>
        </w:rPr>
        <w:t xml:space="preserve"> id</w:t>
      </w:r>
      <w:r w:rsidRPr="34DEEBA4" w:rsidR="49AFF386">
        <w:rPr>
          <w:rFonts w:ascii="Arial" w:hAnsi="Arial" w:eastAsia="Arial" w:cs="Arial"/>
          <w:sz w:val="24"/>
          <w:szCs w:val="24"/>
        </w:rPr>
        <w:t>entificado</w:t>
      </w:r>
      <w:r w:rsidRPr="34DEEBA4" w:rsidR="49AFF386">
        <w:rPr>
          <w:rFonts w:ascii="Arial" w:hAnsi="Arial" w:eastAsia="Arial" w:cs="Arial"/>
          <w:sz w:val="24"/>
          <w:szCs w:val="24"/>
        </w:rPr>
        <w:t xml:space="preserve"> um total de </w:t>
      </w:r>
      <w:r w:rsidRPr="34DEEBA4" w:rsidR="525C704A">
        <w:rPr>
          <w:rFonts w:ascii="Arial" w:hAnsi="Arial" w:eastAsia="Arial" w:cs="Arial"/>
          <w:sz w:val="24"/>
          <w:szCs w:val="24"/>
        </w:rPr>
        <w:t>sessenta e sete</w:t>
      </w:r>
      <w:r w:rsidRPr="34DEEBA4" w:rsidR="49AFF386">
        <w:rPr>
          <w:rFonts w:ascii="Arial" w:hAnsi="Arial" w:eastAsia="Arial" w:cs="Arial"/>
          <w:sz w:val="24"/>
          <w:szCs w:val="24"/>
        </w:rPr>
        <w:t xml:space="preserve"> (</w:t>
      </w:r>
      <w:r w:rsidRPr="34DEEBA4" w:rsidR="655E7504">
        <w:rPr>
          <w:rFonts w:ascii="Arial" w:hAnsi="Arial" w:eastAsia="Arial" w:cs="Arial"/>
          <w:sz w:val="24"/>
          <w:szCs w:val="24"/>
        </w:rPr>
        <w:t>67</w:t>
      </w:r>
      <w:r w:rsidRPr="34DEEBA4" w:rsidR="49AFF386">
        <w:rPr>
          <w:rFonts w:ascii="Arial" w:hAnsi="Arial" w:eastAsia="Arial" w:cs="Arial"/>
          <w:sz w:val="24"/>
          <w:szCs w:val="24"/>
        </w:rPr>
        <w:t>)</w:t>
      </w:r>
      <w:r w:rsidRPr="34DEEBA4" w:rsidR="4CEFCF5D">
        <w:rPr>
          <w:rFonts w:ascii="Arial" w:hAnsi="Arial" w:eastAsia="Arial" w:cs="Arial"/>
          <w:sz w:val="24"/>
          <w:szCs w:val="24"/>
        </w:rPr>
        <w:t xml:space="preserve"> </w:t>
      </w:r>
      <w:r w:rsidRPr="34DEEBA4" w:rsidR="4CEFCF5D">
        <w:rPr>
          <w:rFonts w:ascii="Arial" w:hAnsi="Arial" w:eastAsia="Arial" w:cs="Arial"/>
          <w:sz w:val="24"/>
          <w:szCs w:val="24"/>
        </w:rPr>
        <w:t xml:space="preserve">desmontes/detonações no período, sendo </w:t>
      </w:r>
      <w:r w:rsidRPr="34DEEBA4" w:rsidR="783C7663">
        <w:rPr>
          <w:rFonts w:ascii="Arial" w:hAnsi="Arial" w:eastAsia="Arial" w:cs="Arial"/>
          <w:sz w:val="24"/>
          <w:szCs w:val="24"/>
        </w:rPr>
        <w:t>sete</w:t>
      </w:r>
      <w:r w:rsidRPr="34DEEBA4" w:rsidR="4CEFCF5D">
        <w:rPr>
          <w:rFonts w:ascii="Arial" w:hAnsi="Arial" w:eastAsia="Arial" w:cs="Arial"/>
          <w:sz w:val="24"/>
          <w:szCs w:val="24"/>
        </w:rPr>
        <w:t xml:space="preserve"> (</w:t>
      </w:r>
      <w:r w:rsidRPr="34DEEBA4" w:rsidR="021A94C7">
        <w:rPr>
          <w:rFonts w:ascii="Arial" w:hAnsi="Arial" w:eastAsia="Arial" w:cs="Arial"/>
          <w:sz w:val="24"/>
          <w:szCs w:val="24"/>
        </w:rPr>
        <w:t>7</w:t>
      </w:r>
      <w:r w:rsidRPr="34DEEBA4" w:rsidR="4CEFCF5D">
        <w:rPr>
          <w:rFonts w:ascii="Arial" w:hAnsi="Arial" w:eastAsia="Arial" w:cs="Arial"/>
          <w:sz w:val="24"/>
          <w:szCs w:val="24"/>
        </w:rPr>
        <w:t>)</w:t>
      </w:r>
      <w:r w:rsidRPr="34DEEBA4" w:rsidR="49AFF386">
        <w:rPr>
          <w:rFonts w:ascii="Arial" w:hAnsi="Arial" w:eastAsia="Arial" w:cs="Arial"/>
          <w:sz w:val="24"/>
          <w:szCs w:val="24"/>
        </w:rPr>
        <w:t xml:space="preserve"> </w:t>
      </w:r>
      <w:r w:rsidRPr="34DEEBA4" w:rsidR="49AFF386">
        <w:rPr>
          <w:rFonts w:ascii="Arial" w:hAnsi="Arial" w:eastAsia="Arial" w:cs="Arial"/>
          <w:sz w:val="24"/>
          <w:szCs w:val="24"/>
        </w:rPr>
        <w:t>dest</w:t>
      </w:r>
      <w:r w:rsidRPr="34DEEBA4" w:rsidR="3F9A93B7">
        <w:rPr>
          <w:rFonts w:ascii="Arial" w:hAnsi="Arial" w:eastAsia="Arial" w:cs="Arial"/>
          <w:sz w:val="24"/>
          <w:szCs w:val="24"/>
        </w:rPr>
        <w:t>es</w:t>
      </w:r>
      <w:r w:rsidRPr="34DEEBA4" w:rsidR="49AFF386">
        <w:rPr>
          <w:rFonts w:ascii="Arial" w:hAnsi="Arial" w:eastAsia="Arial" w:cs="Arial"/>
          <w:sz w:val="24"/>
          <w:szCs w:val="24"/>
        </w:rPr>
        <w:t xml:space="preserve"> </w:t>
      </w:r>
      <w:r w:rsidRPr="34DEEBA4" w:rsidR="49AFF386">
        <w:rPr>
          <w:rFonts w:ascii="Arial" w:hAnsi="Arial" w:eastAsia="Arial" w:cs="Arial"/>
          <w:sz w:val="24"/>
          <w:szCs w:val="24"/>
        </w:rPr>
        <w:t>confirmad</w:t>
      </w:r>
      <w:r w:rsidRPr="34DEEBA4" w:rsidR="1A758299">
        <w:rPr>
          <w:rFonts w:ascii="Arial" w:hAnsi="Arial" w:eastAsia="Arial" w:cs="Arial"/>
          <w:sz w:val="24"/>
          <w:szCs w:val="24"/>
        </w:rPr>
        <w:t>os</w:t>
      </w:r>
      <w:r w:rsidRPr="34DEEBA4" w:rsidR="4CEFCF5D">
        <w:rPr>
          <w:rFonts w:ascii="Arial" w:hAnsi="Arial" w:eastAsia="Arial" w:cs="Arial"/>
          <w:sz w:val="24"/>
          <w:szCs w:val="24"/>
        </w:rPr>
        <w:t xml:space="preserve"> através do plano de fogo provido pelas pedreiras (</w:t>
      </w:r>
      <w:r w:rsidRPr="34DEEBA4" w:rsidR="4CEFCF5D">
        <w:rPr>
          <w:rFonts w:ascii="Arial" w:hAnsi="Arial" w:eastAsia="Arial" w:cs="Arial"/>
          <w:sz w:val="24"/>
          <w:szCs w:val="24"/>
        </w:rPr>
        <w:t>Daclande</w:t>
      </w:r>
      <w:r w:rsidRPr="34DEEBA4" w:rsidR="4CEFCF5D">
        <w:rPr>
          <w:rFonts w:ascii="Arial" w:hAnsi="Arial" w:eastAsia="Arial" w:cs="Arial"/>
          <w:sz w:val="24"/>
          <w:szCs w:val="24"/>
        </w:rPr>
        <w:t xml:space="preserve"> e </w:t>
      </w:r>
      <w:r w:rsidRPr="34DEEBA4" w:rsidR="4CEFCF5D">
        <w:rPr>
          <w:rFonts w:ascii="Arial" w:hAnsi="Arial" w:eastAsia="Arial" w:cs="Arial"/>
          <w:sz w:val="24"/>
          <w:szCs w:val="24"/>
        </w:rPr>
        <w:t>Azza</w:t>
      </w:r>
      <w:r w:rsidRPr="34DEEBA4" w:rsidR="4CEFCF5D">
        <w:rPr>
          <w:rFonts w:ascii="Arial" w:hAnsi="Arial" w:eastAsia="Arial" w:cs="Arial"/>
          <w:sz w:val="24"/>
          <w:szCs w:val="24"/>
        </w:rPr>
        <w:t>), e outr</w:t>
      </w:r>
      <w:r w:rsidRPr="34DEEBA4" w:rsidR="4D56EAAF">
        <w:rPr>
          <w:rFonts w:ascii="Arial" w:hAnsi="Arial" w:eastAsia="Arial" w:cs="Arial"/>
          <w:sz w:val="24"/>
          <w:szCs w:val="24"/>
        </w:rPr>
        <w:t>o</w:t>
      </w:r>
      <w:r w:rsidRPr="34DEEBA4" w:rsidR="4CEFCF5D">
        <w:rPr>
          <w:rFonts w:ascii="Arial" w:hAnsi="Arial" w:eastAsia="Arial" w:cs="Arial"/>
          <w:sz w:val="24"/>
          <w:szCs w:val="24"/>
        </w:rPr>
        <w:t>s d</w:t>
      </w:r>
      <w:r w:rsidRPr="34DEEBA4" w:rsidR="7933C484">
        <w:rPr>
          <w:rFonts w:ascii="Arial" w:hAnsi="Arial" w:eastAsia="Arial" w:cs="Arial"/>
          <w:sz w:val="24"/>
          <w:szCs w:val="24"/>
        </w:rPr>
        <w:t>oze</w:t>
      </w:r>
      <w:r w:rsidRPr="34DEEBA4" w:rsidR="4CEFCF5D">
        <w:rPr>
          <w:rFonts w:ascii="Arial" w:hAnsi="Arial" w:eastAsia="Arial" w:cs="Arial"/>
          <w:sz w:val="24"/>
          <w:szCs w:val="24"/>
        </w:rPr>
        <w:t xml:space="preserve"> (1</w:t>
      </w:r>
      <w:r w:rsidRPr="34DEEBA4" w:rsidR="449E0A1B">
        <w:rPr>
          <w:rFonts w:ascii="Arial" w:hAnsi="Arial" w:eastAsia="Arial" w:cs="Arial"/>
          <w:sz w:val="24"/>
          <w:szCs w:val="24"/>
        </w:rPr>
        <w:t>2</w:t>
      </w:r>
      <w:r w:rsidRPr="34DEEBA4" w:rsidR="4CEFCF5D">
        <w:rPr>
          <w:rFonts w:ascii="Arial" w:hAnsi="Arial" w:eastAsia="Arial" w:cs="Arial"/>
          <w:sz w:val="24"/>
          <w:szCs w:val="24"/>
        </w:rPr>
        <w:t xml:space="preserve">) </w:t>
      </w:r>
      <w:r w:rsidRPr="34DEEBA4" w:rsidR="4CEFCF5D">
        <w:rPr>
          <w:rFonts w:ascii="Arial" w:hAnsi="Arial" w:eastAsia="Arial" w:cs="Arial"/>
          <w:sz w:val="24"/>
          <w:szCs w:val="24"/>
        </w:rPr>
        <w:t>localizad</w:t>
      </w:r>
      <w:r w:rsidRPr="34DEEBA4" w:rsidR="5DD2AB4C">
        <w:rPr>
          <w:rFonts w:ascii="Arial" w:hAnsi="Arial" w:eastAsia="Arial" w:cs="Arial"/>
          <w:sz w:val="24"/>
          <w:szCs w:val="24"/>
        </w:rPr>
        <w:t>o</w:t>
      </w:r>
      <w:r w:rsidRPr="34DEEBA4" w:rsidR="4CEFCF5D">
        <w:rPr>
          <w:rFonts w:ascii="Arial" w:hAnsi="Arial" w:eastAsia="Arial" w:cs="Arial"/>
          <w:sz w:val="24"/>
          <w:szCs w:val="24"/>
        </w:rPr>
        <w:t xml:space="preserve">s nas </w:t>
      </w:r>
      <w:r w:rsidRPr="34DEEBA4" w:rsidR="7AB9B7BD">
        <w:rPr>
          <w:rFonts w:ascii="Arial" w:hAnsi="Arial" w:eastAsia="Arial" w:cs="Arial"/>
          <w:sz w:val="24"/>
          <w:szCs w:val="24"/>
        </w:rPr>
        <w:t>imediações</w:t>
      </w:r>
      <w:r w:rsidRPr="34DEEBA4" w:rsidR="4CEFCF5D">
        <w:rPr>
          <w:rFonts w:ascii="Arial" w:hAnsi="Arial" w:eastAsia="Arial" w:cs="Arial"/>
          <w:sz w:val="24"/>
          <w:szCs w:val="24"/>
        </w:rPr>
        <w:t xml:space="preserve"> das mesmas, as quais foram relacionadas </w:t>
      </w:r>
      <w:r w:rsidRPr="34DEEBA4" w:rsidR="2B1DA364">
        <w:rPr>
          <w:rFonts w:ascii="Arial" w:hAnsi="Arial" w:eastAsia="Arial" w:cs="Arial"/>
          <w:sz w:val="24"/>
          <w:szCs w:val="24"/>
        </w:rPr>
        <w:t>a</w:t>
      </w:r>
      <w:r w:rsidRPr="34DEEBA4" w:rsidR="4CEFCF5D">
        <w:rPr>
          <w:rFonts w:ascii="Arial" w:hAnsi="Arial" w:eastAsia="Arial" w:cs="Arial"/>
          <w:sz w:val="24"/>
          <w:szCs w:val="24"/>
        </w:rPr>
        <w:t xml:space="preserve"> detonações não informadas por estas pedreiras devido à localização dos epicentros, </w:t>
      </w:r>
      <w:r w:rsidRPr="34DEEBA4" w:rsidR="38790960">
        <w:rPr>
          <w:rFonts w:ascii="Arial" w:hAnsi="Arial" w:eastAsia="Arial" w:cs="Arial"/>
          <w:sz w:val="24"/>
          <w:szCs w:val="24"/>
        </w:rPr>
        <w:t>à</w:t>
      </w:r>
      <w:r w:rsidRPr="34DEEBA4" w:rsidR="4CEFCF5D">
        <w:rPr>
          <w:rFonts w:ascii="Arial" w:hAnsi="Arial" w:eastAsia="Arial" w:cs="Arial"/>
          <w:sz w:val="24"/>
          <w:szCs w:val="24"/>
        </w:rPr>
        <w:t xml:space="preserve">s características dos sinais sísmicos e </w:t>
      </w:r>
      <w:r w:rsidRPr="34DEEBA4" w:rsidR="566186B9">
        <w:rPr>
          <w:rFonts w:ascii="Arial" w:hAnsi="Arial" w:eastAsia="Arial" w:cs="Arial"/>
          <w:sz w:val="24"/>
          <w:szCs w:val="24"/>
        </w:rPr>
        <w:t>a</w:t>
      </w:r>
      <w:r w:rsidRPr="34DEEBA4" w:rsidR="4CEFCF5D">
        <w:rPr>
          <w:rFonts w:ascii="Arial" w:hAnsi="Arial" w:eastAsia="Arial" w:cs="Arial"/>
          <w:sz w:val="24"/>
          <w:szCs w:val="24"/>
        </w:rPr>
        <w:t xml:space="preserve">os horários de ocorrência semelhantes aos das detonações que já vinham ocorrendo nestes locais. Já os outros </w:t>
      </w:r>
      <w:r w:rsidRPr="34DEEBA4" w:rsidR="5F8F59ED">
        <w:rPr>
          <w:rFonts w:ascii="Arial" w:hAnsi="Arial" w:eastAsia="Arial" w:cs="Arial"/>
          <w:sz w:val="24"/>
          <w:szCs w:val="24"/>
        </w:rPr>
        <w:t>quarenta e oito</w:t>
      </w:r>
      <w:r w:rsidRPr="34DEEBA4" w:rsidR="4CEFCF5D">
        <w:rPr>
          <w:rFonts w:ascii="Arial" w:hAnsi="Arial" w:eastAsia="Arial" w:cs="Arial"/>
          <w:sz w:val="24"/>
          <w:szCs w:val="24"/>
        </w:rPr>
        <w:t xml:space="preserve"> (</w:t>
      </w:r>
      <w:r w:rsidRPr="34DEEBA4" w:rsidR="1BE94912">
        <w:rPr>
          <w:rFonts w:ascii="Arial" w:hAnsi="Arial" w:eastAsia="Arial" w:cs="Arial"/>
          <w:sz w:val="24"/>
          <w:szCs w:val="24"/>
        </w:rPr>
        <w:t>48</w:t>
      </w:r>
      <w:r w:rsidRPr="34DEEBA4" w:rsidR="4CEFCF5D">
        <w:rPr>
          <w:rFonts w:ascii="Arial" w:hAnsi="Arial" w:eastAsia="Arial" w:cs="Arial"/>
          <w:sz w:val="24"/>
          <w:szCs w:val="24"/>
        </w:rPr>
        <w:t xml:space="preserve">) </w:t>
      </w:r>
      <w:r w:rsidRPr="34DEEBA4" w:rsidR="4CEFCF5D">
        <w:rPr>
          <w:rFonts w:ascii="Arial" w:hAnsi="Arial" w:eastAsia="Arial" w:cs="Arial"/>
          <w:sz w:val="24"/>
          <w:szCs w:val="24"/>
        </w:rPr>
        <w:t>eventos registrados não puderam ser correlacionados com os dados recebidos das pedreiras conhecidas, mas pela característica do sinal sísmico, horário de ocorrência e pela verificação de que existem empreendimentos de mineração/pedreiras não identificadas na região, foram classificados como tal.</w:t>
      </w:r>
    </w:p>
    <w:p w:rsidR="72F870F8" w:rsidP="09D9A952" w:rsidRDefault="72F870F8" w14:paraId="45EFFFB9" w14:textId="1B452003">
      <w:pPr>
        <w:pStyle w:val="Normal"/>
        <w:spacing w:line="440" w:lineRule="exact"/>
        <w:ind w:firstLine="709"/>
        <w:jc w:val="both"/>
        <w:rPr>
          <w:rFonts w:ascii="Arial" w:hAnsi="Arial" w:eastAsia="Arial" w:cs="Arial"/>
          <w:sz w:val="24"/>
          <w:szCs w:val="24"/>
        </w:rPr>
      </w:pPr>
      <w:r w:rsidRPr="52220C84" w:rsidR="6A456FE9">
        <w:rPr>
          <w:rFonts w:ascii="Arial" w:hAnsi="Arial" w:eastAsia="Arial" w:cs="Arial"/>
          <w:sz w:val="24"/>
          <w:szCs w:val="24"/>
        </w:rPr>
        <w:t>Ressalta-se que todos os registros classificados como detonações (com ou sem confirmação) apresentaram magnitude pequena, condizente com diferentes tipos de detonações nestes empreendimentos, sendo as magnitudes mí</w:t>
      </w:r>
      <w:r w:rsidRPr="52220C84" w:rsidR="49AFF386">
        <w:rPr>
          <w:rFonts w:ascii="Arial" w:hAnsi="Arial" w:eastAsia="Arial" w:cs="Arial"/>
          <w:sz w:val="24"/>
          <w:szCs w:val="24"/>
        </w:rPr>
        <w:t>nima e máxima registradas de 0.</w:t>
      </w:r>
      <w:r w:rsidRPr="52220C84" w:rsidR="12302F26">
        <w:rPr>
          <w:rFonts w:ascii="Arial" w:hAnsi="Arial" w:eastAsia="Arial" w:cs="Arial"/>
          <w:sz w:val="24"/>
          <w:szCs w:val="24"/>
        </w:rPr>
        <w:t>4</w:t>
      </w:r>
      <w:r w:rsidRPr="52220C84" w:rsidR="6A456FE9">
        <w:rPr>
          <w:rFonts w:ascii="Arial" w:hAnsi="Arial" w:eastAsia="Arial" w:cs="Arial"/>
          <w:sz w:val="24"/>
          <w:szCs w:val="24"/>
        </w:rPr>
        <w:t xml:space="preserve"> e </w:t>
      </w:r>
      <w:r w:rsidRPr="52220C84" w:rsidR="46BDB561">
        <w:rPr>
          <w:rFonts w:ascii="Arial" w:hAnsi="Arial" w:eastAsia="Arial" w:cs="Arial"/>
          <w:sz w:val="24"/>
          <w:szCs w:val="24"/>
        </w:rPr>
        <w:t>3</w:t>
      </w:r>
      <w:r w:rsidRPr="52220C84" w:rsidR="6A456FE9">
        <w:rPr>
          <w:rFonts w:ascii="Arial" w:hAnsi="Arial" w:eastAsia="Arial" w:cs="Arial"/>
          <w:sz w:val="24"/>
          <w:szCs w:val="24"/>
        </w:rPr>
        <w:t>.</w:t>
      </w:r>
      <w:r w:rsidRPr="52220C84" w:rsidR="27115D4C">
        <w:rPr>
          <w:rFonts w:ascii="Arial" w:hAnsi="Arial" w:eastAsia="Arial" w:cs="Arial"/>
          <w:sz w:val="24"/>
          <w:szCs w:val="24"/>
        </w:rPr>
        <w:t>0</w:t>
      </w:r>
      <w:r w:rsidRPr="52220C84" w:rsidR="6A456FE9">
        <w:rPr>
          <w:rFonts w:ascii="Arial" w:hAnsi="Arial" w:eastAsia="Arial" w:cs="Arial"/>
          <w:sz w:val="24"/>
          <w:szCs w:val="24"/>
        </w:rPr>
        <w:t xml:space="preserve"> </w:t>
      </w:r>
      <w:r w:rsidRPr="52220C84" w:rsidR="6A456FE9">
        <w:rPr>
          <w:rFonts w:ascii="Arial" w:hAnsi="Arial" w:eastAsia="Arial" w:cs="Arial"/>
          <w:sz w:val="24"/>
          <w:szCs w:val="24"/>
        </w:rPr>
        <w:t>MLv</w:t>
      </w:r>
      <w:r w:rsidRPr="52220C84" w:rsidR="6A456FE9">
        <w:rPr>
          <w:rFonts w:ascii="Arial" w:hAnsi="Arial" w:eastAsia="Arial" w:cs="Arial"/>
          <w:sz w:val="24"/>
          <w:szCs w:val="24"/>
        </w:rPr>
        <w:t>, respectivamente.</w:t>
      </w:r>
    </w:p>
    <w:p w:rsidR="0E47CC40" w:rsidP="0071191F" w:rsidRDefault="0E47CC40" w14:paraId="7089FBD1" w14:textId="1A111270">
      <w:pPr>
        <w:spacing w:line="440" w:lineRule="exact"/>
        <w:ind w:firstLine="709"/>
        <w:jc w:val="both"/>
        <w:rPr>
          <w:rFonts w:ascii="Arial" w:hAnsi="Arial" w:eastAsia="Arial" w:cs="Arial"/>
          <w:sz w:val="24"/>
          <w:szCs w:val="24"/>
        </w:rPr>
      </w:pPr>
      <w:r w:rsidRPr="34DEEBA4" w:rsidR="0E47CC40">
        <w:rPr>
          <w:rFonts w:ascii="Arial" w:hAnsi="Arial" w:eastAsia="Arial" w:cs="Arial"/>
          <w:sz w:val="24"/>
          <w:szCs w:val="24"/>
        </w:rPr>
        <w:t>A Tabela 1, A</w:t>
      </w:r>
      <w:r w:rsidRPr="34DEEBA4" w:rsidR="7286D741">
        <w:rPr>
          <w:rFonts w:ascii="Arial" w:hAnsi="Arial" w:eastAsia="Arial" w:cs="Arial"/>
          <w:sz w:val="24"/>
          <w:szCs w:val="24"/>
        </w:rPr>
        <w:t>pêndice</w:t>
      </w:r>
      <w:r w:rsidRPr="34DEEBA4" w:rsidR="0E47CC40">
        <w:rPr>
          <w:rFonts w:ascii="Arial" w:hAnsi="Arial" w:eastAsia="Arial" w:cs="Arial"/>
          <w:sz w:val="24"/>
          <w:szCs w:val="24"/>
        </w:rPr>
        <w:t xml:space="preserve"> B</w:t>
      </w:r>
      <w:r w:rsidRPr="34DEEBA4" w:rsidR="0E47CC40">
        <w:rPr>
          <w:rFonts w:ascii="Arial" w:hAnsi="Arial" w:eastAsia="Arial" w:cs="Arial"/>
          <w:sz w:val="24"/>
          <w:szCs w:val="24"/>
        </w:rPr>
        <w:t xml:space="preserve">, contém a relação dos eventos que foram associados às detonações, incluindo a data e o horário de registro (em hora universal), o epicentro, magnitude e energia liberada, além de um comentário indicando a pedreira associada, </w:t>
      </w:r>
      <w:r w:rsidRPr="34DEEBA4" w:rsidR="0E47CC40">
        <w:rPr>
          <w:rFonts w:ascii="Arial" w:hAnsi="Arial" w:eastAsia="Arial" w:cs="Arial"/>
          <w:sz w:val="24"/>
          <w:szCs w:val="24"/>
        </w:rPr>
        <w:t xml:space="preserve">quando o epicentro localizado consta no plano de fogo. </w:t>
      </w:r>
      <w:r w:rsidRPr="34DEEBA4" w:rsidR="0E47CC40">
        <w:rPr>
          <w:rFonts w:ascii="Arial" w:hAnsi="Arial" w:eastAsia="Arial" w:cs="Arial"/>
          <w:sz w:val="24"/>
          <w:szCs w:val="24"/>
        </w:rPr>
        <w:t>A Figura 2, A</w:t>
      </w:r>
      <w:r w:rsidRPr="34DEEBA4" w:rsidR="5EE2F5ED">
        <w:rPr>
          <w:rFonts w:ascii="Arial" w:hAnsi="Arial" w:eastAsia="Arial" w:cs="Arial"/>
          <w:sz w:val="24"/>
          <w:szCs w:val="24"/>
        </w:rPr>
        <w:t>pêndice</w:t>
      </w:r>
      <w:r w:rsidRPr="34DEEBA4" w:rsidR="0E47CC40">
        <w:rPr>
          <w:rFonts w:ascii="Arial" w:hAnsi="Arial" w:eastAsia="Arial" w:cs="Arial"/>
          <w:sz w:val="24"/>
          <w:szCs w:val="24"/>
        </w:rPr>
        <w:t xml:space="preserve"> A</w:t>
      </w:r>
      <w:r w:rsidRPr="34DEEBA4" w:rsidR="0E47CC40">
        <w:rPr>
          <w:rFonts w:ascii="Arial" w:hAnsi="Arial" w:eastAsia="Arial" w:cs="Arial"/>
          <w:sz w:val="24"/>
          <w:szCs w:val="24"/>
        </w:rPr>
        <w:t>, mostra a localização em volta do empreendimento para as detonaçõ</w:t>
      </w:r>
      <w:r w:rsidRPr="34DEEBA4" w:rsidR="0E47CC40">
        <w:rPr>
          <w:rFonts w:ascii="Arial" w:hAnsi="Arial" w:eastAsia="Arial" w:cs="Arial"/>
          <w:sz w:val="24"/>
          <w:szCs w:val="24"/>
        </w:rPr>
        <w:t>es identificadas no período.</w:t>
      </w:r>
    </w:p>
    <w:p w:rsidRPr="00EA59EC" w:rsidR="00D259BD" w:rsidP="0071191F" w:rsidRDefault="00D259BD" w14:paraId="1B498FAE" w14:textId="5E26A13D">
      <w:pPr>
        <w:spacing w:after="120" w:line="440" w:lineRule="exact"/>
        <w:ind w:firstLine="709"/>
        <w:jc w:val="both"/>
        <w:rPr>
          <w:rFonts w:ascii="Arial" w:hAnsi="Arial" w:cs="Arial"/>
          <w:sz w:val="24"/>
          <w:szCs w:val="24"/>
        </w:rPr>
      </w:pPr>
      <w:r w:rsidRPr="3890BBF7">
        <w:rPr>
          <w:rFonts w:ascii="Arial" w:hAnsi="Arial" w:cs="Arial"/>
          <w:sz w:val="24"/>
          <w:szCs w:val="24"/>
        </w:rPr>
        <w:t>Como as informações advindas de detonações sempre serão ú</w:t>
      </w:r>
      <w:r w:rsidRPr="3890BBF7" w:rsidR="00AB0E8C">
        <w:rPr>
          <w:rFonts w:ascii="Arial" w:hAnsi="Arial" w:cs="Arial"/>
          <w:sz w:val="24"/>
          <w:szCs w:val="24"/>
        </w:rPr>
        <w:t>teis na interpretação dos dados</w:t>
      </w:r>
      <w:r w:rsidRPr="3890BBF7" w:rsidR="009558C2">
        <w:rPr>
          <w:rFonts w:ascii="Arial" w:hAnsi="Arial" w:cs="Arial"/>
          <w:sz w:val="24"/>
          <w:szCs w:val="24"/>
        </w:rPr>
        <w:t>,</w:t>
      </w:r>
      <w:r w:rsidRPr="3890BBF7">
        <w:rPr>
          <w:rFonts w:ascii="Arial" w:hAnsi="Arial" w:cs="Arial"/>
          <w:sz w:val="24"/>
          <w:szCs w:val="24"/>
        </w:rPr>
        <w:t xml:space="preserve"> solicita-se que, periodicamente, seja verificada a existência de novas pedreiras/obras na área, </w:t>
      </w:r>
      <w:r w:rsidRPr="3890BBF7" w:rsidR="00AB0E8C">
        <w:rPr>
          <w:rFonts w:ascii="Arial" w:hAnsi="Arial" w:cs="Arial"/>
          <w:sz w:val="24"/>
          <w:szCs w:val="24"/>
        </w:rPr>
        <w:t>obtidas</w:t>
      </w:r>
      <w:r w:rsidRPr="3890BBF7">
        <w:rPr>
          <w:rFonts w:ascii="Arial" w:hAnsi="Arial" w:cs="Arial"/>
          <w:sz w:val="24"/>
          <w:szCs w:val="24"/>
        </w:rPr>
        <w:t xml:space="preserve"> </w:t>
      </w:r>
      <w:r w:rsidRPr="3890BBF7" w:rsidR="00D50811">
        <w:rPr>
          <w:rFonts w:ascii="Arial" w:hAnsi="Arial" w:cs="Arial"/>
          <w:sz w:val="24"/>
          <w:szCs w:val="24"/>
        </w:rPr>
        <w:t xml:space="preserve">as </w:t>
      </w:r>
      <w:r w:rsidRPr="3890BBF7">
        <w:rPr>
          <w:rFonts w:ascii="Arial" w:hAnsi="Arial" w:cs="Arial"/>
          <w:sz w:val="24"/>
          <w:szCs w:val="24"/>
        </w:rPr>
        <w:t>suas respectivas localizações e efetuado</w:t>
      </w:r>
      <w:r w:rsidRPr="3890BBF7" w:rsidR="00D50811">
        <w:rPr>
          <w:rFonts w:ascii="Arial" w:hAnsi="Arial" w:cs="Arial"/>
          <w:sz w:val="24"/>
          <w:szCs w:val="24"/>
        </w:rPr>
        <w:t>s os contatos com os</w:t>
      </w:r>
      <w:r w:rsidRPr="3890BBF7">
        <w:rPr>
          <w:rFonts w:ascii="Arial" w:hAnsi="Arial" w:cs="Arial"/>
          <w:sz w:val="24"/>
          <w:szCs w:val="24"/>
        </w:rPr>
        <w:t xml:space="preserve"> responsáveis, com o intuito de se obter os correspondentes “planos de fogo”.</w:t>
      </w:r>
    </w:p>
    <w:p w:rsidRPr="00C06585" w:rsidR="00D727E2" w:rsidP="0071191F" w:rsidRDefault="00376FA5" w14:paraId="7019D050" w14:textId="77777777">
      <w:pPr>
        <w:pStyle w:val="Ttulo3"/>
        <w:spacing w:before="240" w:after="120" w:line="440" w:lineRule="exact"/>
        <w:jc w:val="both"/>
        <w:rPr>
          <w:rFonts w:cs="Arial"/>
          <w:szCs w:val="24"/>
        </w:rPr>
      </w:pPr>
      <w:bookmarkStart w:name="_Toc504195615" w:id="43"/>
      <w:bookmarkStart w:name="_Toc48991926" w:id="44"/>
      <w:bookmarkStart w:name="_Toc54685443" w:id="45"/>
      <w:bookmarkStart w:name="_Toc112643142" w:id="46"/>
      <w:bookmarkStart w:name="_Toc128396343" w:id="47"/>
      <w:bookmarkStart w:name="_Toc534638405" w:id="48"/>
      <w:bookmarkStart w:name="_Toc62560423" w:id="49"/>
      <w:r w:rsidRPr="00C06585">
        <w:rPr>
          <w:rFonts w:cs="Arial"/>
          <w:szCs w:val="24"/>
        </w:rPr>
        <w:t>2</w:t>
      </w:r>
      <w:r w:rsidRPr="00C06585" w:rsidR="00D727E2">
        <w:rPr>
          <w:rFonts w:cs="Arial"/>
          <w:szCs w:val="24"/>
        </w:rPr>
        <w:t>.2.2</w:t>
      </w:r>
      <w:r w:rsidRPr="00C06585" w:rsidR="00AA5127">
        <w:rPr>
          <w:rFonts w:cs="Arial"/>
          <w:szCs w:val="24"/>
        </w:rPr>
        <w:t xml:space="preserve"> </w:t>
      </w:r>
      <w:bookmarkEnd w:id="43"/>
      <w:bookmarkEnd w:id="44"/>
      <w:bookmarkEnd w:id="45"/>
      <w:bookmarkEnd w:id="46"/>
      <w:bookmarkEnd w:id="47"/>
      <w:r w:rsidRPr="00C06585" w:rsidR="00AB0E8C">
        <w:rPr>
          <w:rFonts w:cs="Arial"/>
          <w:szCs w:val="24"/>
        </w:rPr>
        <w:t xml:space="preserve">Sismos </w:t>
      </w:r>
      <w:bookmarkEnd w:id="48"/>
      <w:r w:rsidRPr="00C06585" w:rsidR="007D7D41">
        <w:rPr>
          <w:rFonts w:cs="Arial"/>
          <w:szCs w:val="24"/>
        </w:rPr>
        <w:t>naturais</w:t>
      </w:r>
      <w:bookmarkEnd w:id="49"/>
    </w:p>
    <w:p w:rsidR="0AAD8BF3" w:rsidP="34DEEBA4" w:rsidRDefault="0AAD8BF3" w14:paraId="79A59910" w14:textId="1F885965">
      <w:pPr>
        <w:pStyle w:val="Normal"/>
        <w:spacing w:after="120" w:line="440" w:lineRule="exact"/>
        <w:ind w:firstLine="709"/>
        <w:jc w:val="both"/>
        <w:rPr>
          <w:rFonts w:ascii="Arial" w:hAnsi="Arial" w:eastAsia="Arial" w:cs="Arial"/>
          <w:sz w:val="24"/>
          <w:szCs w:val="24"/>
        </w:rPr>
      </w:pPr>
      <w:bookmarkStart w:name="_Toc504195618" w:id="50"/>
      <w:bookmarkStart w:name="_Toc48991929" w:id="51"/>
      <w:bookmarkStart w:name="_Toc54685446" w:id="52"/>
      <w:bookmarkStart w:name="_Toc112643144" w:id="53"/>
      <w:bookmarkStart w:name="_Toc128396345" w:id="54"/>
      <w:r w:rsidRPr="34DEEBA4" w:rsidR="0AAD8BF3">
        <w:rPr>
          <w:rFonts w:ascii="Arial" w:hAnsi="Arial" w:cs="Arial"/>
          <w:sz w:val="24"/>
          <w:szCs w:val="24"/>
        </w:rPr>
        <w:t xml:space="preserve">No período </w:t>
      </w:r>
      <w:r w:rsidRPr="34DEEBA4" w:rsidR="753C99B0">
        <w:rPr>
          <w:rFonts w:ascii="Arial" w:hAnsi="Arial" w:cs="Arial"/>
          <w:sz w:val="24"/>
          <w:szCs w:val="24"/>
        </w:rPr>
        <w:t xml:space="preserve">de </w:t>
      </w:r>
      <w:r w:rsidRPr="34DEEBA4" w:rsidR="21B920C8">
        <w:rPr>
          <w:rFonts w:ascii="Arial" w:hAnsi="Arial" w:cs="Arial"/>
          <w:sz w:val="24"/>
          <w:szCs w:val="24"/>
        </w:rPr>
        <w:t>01</w:t>
      </w:r>
      <w:r w:rsidRPr="34DEEBA4" w:rsidR="047ACFA1">
        <w:rPr>
          <w:rFonts w:ascii="Arial" w:hAnsi="Arial" w:cs="Arial"/>
          <w:sz w:val="24"/>
          <w:szCs w:val="24"/>
        </w:rPr>
        <w:t>.</w:t>
      </w:r>
      <w:r w:rsidRPr="34DEEBA4" w:rsidR="0A9E502A">
        <w:rPr>
          <w:rFonts w:ascii="Arial" w:hAnsi="Arial" w:cs="Arial"/>
          <w:sz w:val="24"/>
          <w:szCs w:val="24"/>
        </w:rPr>
        <w:t>12</w:t>
      </w:r>
      <w:r w:rsidRPr="34DEEBA4" w:rsidR="0AAD8BF3">
        <w:rPr>
          <w:rFonts w:ascii="Arial" w:hAnsi="Arial" w:cs="Arial"/>
          <w:sz w:val="24"/>
          <w:szCs w:val="24"/>
        </w:rPr>
        <w:t>.20</w:t>
      </w:r>
      <w:r w:rsidRPr="34DEEBA4" w:rsidR="51203D07">
        <w:rPr>
          <w:rFonts w:ascii="Arial" w:hAnsi="Arial" w:cs="Arial"/>
          <w:sz w:val="24"/>
          <w:szCs w:val="24"/>
        </w:rPr>
        <w:t>22</w:t>
      </w:r>
      <w:r w:rsidRPr="34DEEBA4" w:rsidR="5159DF24">
        <w:rPr>
          <w:rFonts w:ascii="Arial" w:hAnsi="Arial" w:cs="Arial"/>
          <w:sz w:val="24"/>
          <w:szCs w:val="24"/>
        </w:rPr>
        <w:t xml:space="preserve"> a </w:t>
      </w:r>
      <w:r w:rsidRPr="34DEEBA4" w:rsidR="40129F38">
        <w:rPr>
          <w:rFonts w:ascii="Arial" w:hAnsi="Arial" w:cs="Arial"/>
          <w:sz w:val="24"/>
          <w:szCs w:val="24"/>
        </w:rPr>
        <w:t>30</w:t>
      </w:r>
      <w:r w:rsidRPr="34DEEBA4" w:rsidR="5159DF24">
        <w:rPr>
          <w:rFonts w:ascii="Arial" w:hAnsi="Arial" w:cs="Arial"/>
          <w:sz w:val="24"/>
          <w:szCs w:val="24"/>
        </w:rPr>
        <w:t>.</w:t>
      </w:r>
      <w:r w:rsidRPr="34DEEBA4" w:rsidR="4AB7ECD8">
        <w:rPr>
          <w:rFonts w:ascii="Arial" w:hAnsi="Arial" w:cs="Arial"/>
          <w:sz w:val="24"/>
          <w:szCs w:val="24"/>
        </w:rPr>
        <w:t>06</w:t>
      </w:r>
      <w:r w:rsidRPr="34DEEBA4" w:rsidR="5159DF24">
        <w:rPr>
          <w:rFonts w:ascii="Arial" w:hAnsi="Arial" w:cs="Arial"/>
          <w:sz w:val="24"/>
          <w:szCs w:val="24"/>
        </w:rPr>
        <w:t>.202</w:t>
      </w:r>
      <w:r w:rsidRPr="34DEEBA4" w:rsidR="40F9D0B1">
        <w:rPr>
          <w:rFonts w:ascii="Arial" w:hAnsi="Arial" w:cs="Arial"/>
          <w:sz w:val="24"/>
          <w:szCs w:val="24"/>
        </w:rPr>
        <w:t>3</w:t>
      </w:r>
      <w:r w:rsidRPr="34DEEBA4" w:rsidR="0AAD8BF3">
        <w:rPr>
          <w:rFonts w:ascii="Arial" w:hAnsi="Arial" w:cs="Arial"/>
          <w:sz w:val="24"/>
          <w:szCs w:val="24"/>
        </w:rPr>
        <w:t>, f</w:t>
      </w:r>
      <w:r w:rsidRPr="34DEEBA4" w:rsidR="3901235F">
        <w:rPr>
          <w:rFonts w:ascii="Arial" w:hAnsi="Arial" w:eastAsia="Arial" w:cs="Arial"/>
          <w:sz w:val="24"/>
          <w:szCs w:val="24"/>
        </w:rPr>
        <w:t>o</w:t>
      </w:r>
      <w:r w:rsidRPr="34DEEBA4" w:rsidR="0CBB25DF">
        <w:rPr>
          <w:rFonts w:ascii="Arial" w:hAnsi="Arial" w:eastAsia="Arial" w:cs="Arial"/>
          <w:sz w:val="24"/>
          <w:szCs w:val="24"/>
        </w:rPr>
        <w:t>ram detectados três pequenos sismos locais próximos à estação SP7, com magnitudes entre</w:t>
      </w:r>
      <w:r w:rsidRPr="34DEEBA4" w:rsidR="7065E86C">
        <w:rPr>
          <w:rFonts w:ascii="Arial" w:hAnsi="Arial" w:eastAsia="Arial" w:cs="Arial"/>
          <w:sz w:val="24"/>
          <w:szCs w:val="24"/>
        </w:rPr>
        <w:t xml:space="preserve"> 0.2 e 0.9 </w:t>
      </w:r>
      <w:r w:rsidRPr="34DEEBA4" w:rsidR="7065E86C">
        <w:rPr>
          <w:rFonts w:ascii="Arial" w:hAnsi="Arial" w:eastAsia="Arial" w:cs="Arial"/>
          <w:sz w:val="24"/>
          <w:szCs w:val="24"/>
        </w:rPr>
        <w:t>MLv</w:t>
      </w:r>
      <w:r w:rsidRPr="34DEEBA4" w:rsidR="3901235F">
        <w:rPr>
          <w:rFonts w:ascii="Arial" w:hAnsi="Arial" w:eastAsia="Arial" w:cs="Arial"/>
          <w:sz w:val="24"/>
          <w:szCs w:val="24"/>
        </w:rPr>
        <w:t>.</w:t>
      </w:r>
      <w:r w:rsidRPr="34DEEBA4" w:rsidR="41B05D62">
        <w:rPr>
          <w:rFonts w:ascii="Arial" w:hAnsi="Arial" w:eastAsia="Arial" w:cs="Arial"/>
          <w:sz w:val="24"/>
          <w:szCs w:val="24"/>
        </w:rPr>
        <w:t xml:space="preserve"> O maior destes eventos foi registrado em 2023-05-26 18:31:02 (UTC). Suas localizações com relação à estação SP7 são mostradas na Figura 2, Apêndice A.</w:t>
      </w:r>
    </w:p>
    <w:p w:rsidR="143FA479" w:rsidP="34DEEBA4" w:rsidRDefault="143FA479" w14:paraId="7F954AB7" w14:textId="263196AE">
      <w:pPr>
        <w:pStyle w:val="Normal"/>
        <w:spacing w:after="120" w:line="440" w:lineRule="exact"/>
        <w:ind w:firstLine="709"/>
        <w:jc w:val="both"/>
        <w:rPr>
          <w:rFonts w:ascii="Arial" w:hAnsi="Arial" w:eastAsia="Arial" w:cs="Arial"/>
          <w:sz w:val="24"/>
          <w:szCs w:val="24"/>
        </w:rPr>
      </w:pPr>
      <w:r w:rsidRPr="34DEEBA4" w:rsidR="143FA479">
        <w:rPr>
          <w:rFonts w:ascii="Arial" w:hAnsi="Arial" w:eastAsia="Arial" w:cs="Arial"/>
          <w:sz w:val="24"/>
          <w:szCs w:val="24"/>
        </w:rPr>
        <w:t xml:space="preserve">     Foi detectado um sismo regional natural no território brasileiro, na região do Vale do Ribeira, no estado de São Paulo, próximo à cidade de Iguape – SP, em 2023-06-16 11:22:00 (UTC). O sismo teve magnitude 4.0 </w:t>
      </w:r>
      <w:r w:rsidRPr="34DEEBA4" w:rsidR="143FA479">
        <w:rPr>
          <w:rFonts w:ascii="Arial" w:hAnsi="Arial" w:eastAsia="Arial" w:cs="Arial"/>
          <w:sz w:val="24"/>
          <w:szCs w:val="24"/>
        </w:rPr>
        <w:t>mR</w:t>
      </w:r>
      <w:r w:rsidRPr="34DEEBA4" w:rsidR="143FA479">
        <w:rPr>
          <w:rFonts w:ascii="Arial" w:hAnsi="Arial" w:eastAsia="Arial" w:cs="Arial"/>
          <w:sz w:val="24"/>
          <w:szCs w:val="24"/>
        </w:rPr>
        <w:t xml:space="preserve">, e foi sentido por diversas pessoas na região e também em áreas distantes do epicentro, como na capital paulista. O registro do evento na estação SP7 é mostrado na Figura </w:t>
      </w:r>
      <w:r w:rsidRPr="34DEEBA4" w:rsidR="3BD7FA66">
        <w:rPr>
          <w:rFonts w:ascii="Arial" w:hAnsi="Arial" w:eastAsia="Arial" w:cs="Arial"/>
          <w:sz w:val="24"/>
          <w:szCs w:val="24"/>
        </w:rPr>
        <w:t>3, A</w:t>
      </w:r>
      <w:r w:rsidRPr="34DEEBA4" w:rsidR="37E43B9A">
        <w:rPr>
          <w:rFonts w:ascii="Arial" w:hAnsi="Arial" w:eastAsia="Arial" w:cs="Arial"/>
          <w:sz w:val="24"/>
          <w:szCs w:val="24"/>
        </w:rPr>
        <w:t>pêndice</w:t>
      </w:r>
      <w:r w:rsidRPr="34DEEBA4" w:rsidR="3BD7FA66">
        <w:rPr>
          <w:rFonts w:ascii="Arial" w:hAnsi="Arial" w:eastAsia="Arial" w:cs="Arial"/>
          <w:sz w:val="24"/>
          <w:szCs w:val="24"/>
        </w:rPr>
        <w:t xml:space="preserve"> </w:t>
      </w:r>
      <w:r w:rsidRPr="34DEEBA4" w:rsidR="209338CF">
        <w:rPr>
          <w:rFonts w:ascii="Arial" w:hAnsi="Arial" w:eastAsia="Arial" w:cs="Arial"/>
          <w:sz w:val="24"/>
          <w:szCs w:val="24"/>
        </w:rPr>
        <w:t>A</w:t>
      </w:r>
      <w:r w:rsidRPr="34DEEBA4" w:rsidR="143FA479">
        <w:rPr>
          <w:rFonts w:ascii="Arial" w:hAnsi="Arial" w:eastAsia="Arial" w:cs="Arial"/>
          <w:sz w:val="24"/>
          <w:szCs w:val="24"/>
        </w:rPr>
        <w:t>. O registro pela estação teve excelente qualidade e auxiliou a determinação do mecanismo focal (determinação de orientação da falha) do evento em conjunto com as estações da Rede Sismográfica Brasileira.</w:t>
      </w:r>
    </w:p>
    <w:p w:rsidRPr="00EA59EC" w:rsidR="007D7D41" w:rsidP="0071191F" w:rsidRDefault="682BB4C4" w14:paraId="10D5C09C" w14:textId="185B3A1B">
      <w:pPr>
        <w:spacing w:after="120" w:line="440" w:lineRule="exact"/>
        <w:ind w:firstLine="709"/>
        <w:jc w:val="both"/>
        <w:rPr>
          <w:rFonts w:ascii="Arial" w:hAnsi="Arial" w:cs="Arial"/>
          <w:sz w:val="24"/>
          <w:szCs w:val="24"/>
        </w:rPr>
      </w:pPr>
      <w:r w:rsidRPr="34DEEBA4" w:rsidR="3236FC43">
        <w:rPr>
          <w:rFonts w:ascii="Arial" w:hAnsi="Arial" w:cs="Arial"/>
          <w:sz w:val="24"/>
          <w:szCs w:val="24"/>
        </w:rPr>
        <w:t xml:space="preserve">Não foram detectados </w:t>
      </w:r>
      <w:r w:rsidRPr="34DEEBA4" w:rsidR="3236FC43">
        <w:rPr>
          <w:rFonts w:ascii="Arial" w:hAnsi="Arial" w:cs="Arial"/>
          <w:sz w:val="24"/>
          <w:szCs w:val="24"/>
        </w:rPr>
        <w:t>telessismos</w:t>
      </w:r>
      <w:r w:rsidRPr="34DEEBA4" w:rsidR="3236FC43">
        <w:rPr>
          <w:rFonts w:ascii="Arial" w:hAnsi="Arial" w:cs="Arial"/>
          <w:sz w:val="24"/>
          <w:szCs w:val="24"/>
        </w:rPr>
        <w:t xml:space="preserve"> no território brasileiro durante o período. </w:t>
      </w:r>
      <w:r w:rsidRPr="34DEEBA4" w:rsidR="682BB4C4">
        <w:rPr>
          <w:rFonts w:ascii="Arial" w:hAnsi="Arial" w:cs="Arial"/>
          <w:sz w:val="24"/>
          <w:szCs w:val="24"/>
        </w:rPr>
        <w:t>Os</w:t>
      </w:r>
      <w:r w:rsidRPr="34DEEBA4" w:rsidR="3661E389">
        <w:rPr>
          <w:rFonts w:ascii="Arial" w:hAnsi="Arial" w:cs="Arial"/>
          <w:sz w:val="24"/>
          <w:szCs w:val="24"/>
        </w:rPr>
        <w:t xml:space="preserve"> </w:t>
      </w:r>
      <w:r w:rsidRPr="34DEEBA4" w:rsidR="3661E389">
        <w:rPr>
          <w:rFonts w:ascii="Arial" w:hAnsi="Arial" w:cs="Arial"/>
          <w:sz w:val="24"/>
          <w:szCs w:val="24"/>
        </w:rPr>
        <w:t>telessismos</w:t>
      </w:r>
      <w:r w:rsidRPr="34DEEBA4" w:rsidR="3661E389">
        <w:rPr>
          <w:rFonts w:ascii="Arial" w:hAnsi="Arial" w:cs="Arial"/>
          <w:sz w:val="24"/>
          <w:szCs w:val="24"/>
        </w:rPr>
        <w:t xml:space="preserve"> fora do Brasil e imediações</w:t>
      </w:r>
      <w:r w:rsidRPr="34DEEBA4" w:rsidR="3661E389">
        <w:rPr>
          <w:rFonts w:ascii="Arial" w:hAnsi="Arial" w:cs="Arial"/>
          <w:sz w:val="24"/>
          <w:szCs w:val="24"/>
        </w:rPr>
        <w:t xml:space="preserve">, embora registrados, não foram avaliados neste estudo que visa caracterizar a </w:t>
      </w:r>
      <w:r w:rsidRPr="34DEEBA4" w:rsidR="3661E389">
        <w:rPr>
          <w:rFonts w:ascii="Arial" w:hAnsi="Arial" w:cs="Arial"/>
          <w:sz w:val="24"/>
          <w:szCs w:val="24"/>
        </w:rPr>
        <w:t>sismicidade</w:t>
      </w:r>
      <w:r w:rsidRPr="34DEEBA4" w:rsidR="3661E389">
        <w:rPr>
          <w:rFonts w:ascii="Arial" w:hAnsi="Arial" w:cs="Arial"/>
          <w:sz w:val="24"/>
          <w:szCs w:val="24"/>
        </w:rPr>
        <w:t xml:space="preserve"> ocorrida na área da Usina Salto Pilão. Os epicentros localizados no Brasil </w:t>
      </w:r>
      <w:r w:rsidRPr="34DEEBA4" w:rsidR="7B5B5DE9">
        <w:rPr>
          <w:rFonts w:ascii="Arial" w:hAnsi="Arial" w:cs="Arial"/>
          <w:sz w:val="24"/>
          <w:szCs w:val="24"/>
        </w:rPr>
        <w:t>são</w:t>
      </w:r>
      <w:r w:rsidRPr="34DEEBA4" w:rsidR="3661E389">
        <w:rPr>
          <w:rFonts w:ascii="Arial" w:hAnsi="Arial" w:cs="Arial"/>
          <w:sz w:val="24"/>
          <w:szCs w:val="24"/>
        </w:rPr>
        <w:t xml:space="preserve"> localizados para contribuir com o melhor conhecimento da sismicidade nacional.</w:t>
      </w:r>
    </w:p>
    <w:p w:rsidRPr="00EA59EC" w:rsidR="007D7D41" w:rsidP="0071191F" w:rsidRDefault="00B8136D" w14:paraId="00BDD003" w14:textId="3A11BD18">
      <w:pPr>
        <w:spacing w:after="120" w:line="440" w:lineRule="exact"/>
        <w:ind w:firstLine="709"/>
        <w:jc w:val="both"/>
        <w:rPr>
          <w:rFonts w:ascii="Arial" w:hAnsi="Arial" w:cs="Arial"/>
          <w:sz w:val="24"/>
          <w:szCs w:val="24"/>
        </w:rPr>
      </w:pPr>
      <w:r w:rsidRPr="461F33E5" w:rsidR="00B8136D">
        <w:rPr>
          <w:rFonts w:ascii="Arial" w:hAnsi="Arial" w:cs="Arial"/>
          <w:sz w:val="24"/>
          <w:szCs w:val="24"/>
        </w:rPr>
        <w:t xml:space="preserve">Continuam válidas as considerações e orientações anteriores a respeito das medidas a serem tomadas em </w:t>
      </w:r>
      <w:r w:rsidRPr="461F33E5" w:rsidR="00B8136D">
        <w:rPr>
          <w:rFonts w:ascii="Arial" w:hAnsi="Arial" w:cs="Arial"/>
          <w:sz w:val="24"/>
          <w:szCs w:val="24"/>
        </w:rPr>
        <w:t>caso</w:t>
      </w:r>
      <w:r w:rsidRPr="461F33E5" w:rsidR="2E5DA6AB">
        <w:rPr>
          <w:rFonts w:ascii="Arial" w:hAnsi="Arial" w:cs="Arial"/>
          <w:sz w:val="24"/>
          <w:szCs w:val="24"/>
        </w:rPr>
        <w:t xml:space="preserve"> de</w:t>
      </w:r>
      <w:r w:rsidRPr="461F33E5" w:rsidR="2E5DA6AB">
        <w:rPr>
          <w:rFonts w:ascii="Arial" w:hAnsi="Arial" w:cs="Arial"/>
          <w:sz w:val="24"/>
          <w:szCs w:val="24"/>
        </w:rPr>
        <w:t xml:space="preserve"> </w:t>
      </w:r>
      <w:r w:rsidRPr="461F33E5" w:rsidR="00B8136D">
        <w:rPr>
          <w:rFonts w:ascii="Arial" w:hAnsi="Arial" w:cs="Arial"/>
          <w:sz w:val="24"/>
          <w:szCs w:val="24"/>
        </w:rPr>
        <w:t>ocorrência de um sismo local</w:t>
      </w:r>
      <w:r w:rsidRPr="461F33E5" w:rsidR="0071191F">
        <w:rPr>
          <w:rFonts w:ascii="Arial" w:hAnsi="Arial" w:cs="Arial"/>
          <w:sz w:val="24"/>
          <w:szCs w:val="24"/>
        </w:rPr>
        <w:t xml:space="preserve"> sentido pela população.</w:t>
      </w:r>
    </w:p>
    <w:p w:rsidR="2384B05C" w:rsidP="0071191F" w:rsidRDefault="007D7D41" w14:paraId="6C00D731" w14:textId="3602F0AB">
      <w:pPr>
        <w:spacing w:after="120" w:line="440" w:lineRule="exact"/>
        <w:ind w:firstLine="709"/>
        <w:jc w:val="both"/>
        <w:rPr>
          <w:rFonts w:ascii="Arial" w:hAnsi="Arial" w:cs="Arial"/>
          <w:sz w:val="24"/>
          <w:szCs w:val="24"/>
        </w:rPr>
      </w:pPr>
      <w:r w:rsidRPr="34DEEBA4" w:rsidR="7A4752EC">
        <w:rPr>
          <w:rFonts w:ascii="Arial" w:hAnsi="Arial" w:cs="Arial"/>
          <w:sz w:val="24"/>
          <w:szCs w:val="24"/>
        </w:rPr>
        <w:t xml:space="preserve">Para o período de </w:t>
      </w:r>
      <w:r w:rsidRPr="34DEEBA4" w:rsidR="2C549801">
        <w:rPr>
          <w:rFonts w:ascii="Arial" w:hAnsi="Arial" w:cs="Arial"/>
          <w:sz w:val="24"/>
          <w:szCs w:val="24"/>
        </w:rPr>
        <w:t>01</w:t>
      </w:r>
      <w:r w:rsidRPr="34DEEBA4" w:rsidR="21958F5C">
        <w:rPr>
          <w:rFonts w:ascii="Arial" w:hAnsi="Arial" w:cs="Arial"/>
          <w:sz w:val="24"/>
          <w:szCs w:val="24"/>
        </w:rPr>
        <w:t>.</w:t>
      </w:r>
      <w:r w:rsidRPr="34DEEBA4" w:rsidR="50C1A32F">
        <w:rPr>
          <w:rFonts w:ascii="Arial" w:hAnsi="Arial" w:cs="Arial"/>
          <w:sz w:val="24"/>
          <w:szCs w:val="24"/>
        </w:rPr>
        <w:t>12</w:t>
      </w:r>
      <w:r w:rsidRPr="34DEEBA4" w:rsidR="35C0EB96">
        <w:rPr>
          <w:rFonts w:ascii="Arial" w:hAnsi="Arial" w:cs="Arial"/>
          <w:sz w:val="24"/>
          <w:szCs w:val="24"/>
        </w:rPr>
        <w:t>.20</w:t>
      </w:r>
      <w:r w:rsidRPr="34DEEBA4" w:rsidR="21958F5C">
        <w:rPr>
          <w:rFonts w:ascii="Arial" w:hAnsi="Arial" w:cs="Arial"/>
          <w:sz w:val="24"/>
          <w:szCs w:val="24"/>
        </w:rPr>
        <w:t>2</w:t>
      </w:r>
      <w:r w:rsidRPr="34DEEBA4" w:rsidR="7A4752EC">
        <w:rPr>
          <w:rFonts w:ascii="Arial" w:hAnsi="Arial" w:cs="Arial"/>
          <w:sz w:val="24"/>
          <w:szCs w:val="24"/>
        </w:rPr>
        <w:t>2</w:t>
      </w:r>
      <w:r w:rsidRPr="34DEEBA4" w:rsidR="1D38149A">
        <w:rPr>
          <w:rFonts w:ascii="Arial" w:hAnsi="Arial" w:cs="Arial"/>
          <w:sz w:val="24"/>
          <w:szCs w:val="24"/>
        </w:rPr>
        <w:t xml:space="preserve"> a </w:t>
      </w:r>
      <w:r w:rsidRPr="34DEEBA4" w:rsidR="47178E64">
        <w:rPr>
          <w:rFonts w:ascii="Arial" w:hAnsi="Arial" w:cs="Arial"/>
          <w:sz w:val="24"/>
          <w:szCs w:val="24"/>
        </w:rPr>
        <w:t>30</w:t>
      </w:r>
      <w:r w:rsidRPr="34DEEBA4" w:rsidR="1D38149A">
        <w:rPr>
          <w:rFonts w:ascii="Arial" w:hAnsi="Arial" w:cs="Arial"/>
          <w:sz w:val="24"/>
          <w:szCs w:val="24"/>
        </w:rPr>
        <w:t>.</w:t>
      </w:r>
      <w:r w:rsidRPr="34DEEBA4" w:rsidR="39DF43B2">
        <w:rPr>
          <w:rFonts w:ascii="Arial" w:hAnsi="Arial" w:cs="Arial"/>
          <w:sz w:val="24"/>
          <w:szCs w:val="24"/>
        </w:rPr>
        <w:t>06</w:t>
      </w:r>
      <w:r w:rsidRPr="34DEEBA4" w:rsidR="1D38149A">
        <w:rPr>
          <w:rFonts w:ascii="Arial" w:hAnsi="Arial" w:cs="Arial"/>
          <w:sz w:val="24"/>
          <w:szCs w:val="24"/>
        </w:rPr>
        <w:t>.202</w:t>
      </w:r>
      <w:r w:rsidRPr="34DEEBA4" w:rsidR="3DF1CFB7">
        <w:rPr>
          <w:rFonts w:ascii="Arial" w:hAnsi="Arial" w:cs="Arial"/>
          <w:sz w:val="24"/>
          <w:szCs w:val="24"/>
        </w:rPr>
        <w:t>3</w:t>
      </w:r>
      <w:r w:rsidRPr="34DEEBA4" w:rsidR="7A4752EC">
        <w:rPr>
          <w:rFonts w:ascii="Arial" w:hAnsi="Arial" w:cs="Arial"/>
          <w:sz w:val="24"/>
          <w:szCs w:val="24"/>
        </w:rPr>
        <w:t xml:space="preserve"> </w:t>
      </w:r>
      <w:r w:rsidRPr="34DEEBA4" w:rsidR="7A4752EC">
        <w:rPr>
          <w:rFonts w:ascii="Arial" w:hAnsi="Arial" w:cs="Arial"/>
          <w:sz w:val="24"/>
          <w:szCs w:val="24"/>
        </w:rPr>
        <w:t>foram emitidos os Boletins Sísmicos n</w:t>
      </w:r>
      <w:r w:rsidRPr="34DEEBA4" w:rsidR="7A4752EC">
        <w:rPr>
          <w:rFonts w:ascii="Arial" w:hAnsi="Arial" w:cs="Arial"/>
          <w:sz w:val="24"/>
          <w:szCs w:val="24"/>
          <w:vertAlign w:val="superscript"/>
        </w:rPr>
        <w:t>os</w:t>
      </w:r>
      <w:r w:rsidRPr="34DEEBA4" w:rsidR="7A4752EC">
        <w:rPr>
          <w:rFonts w:ascii="Arial" w:hAnsi="Arial" w:cs="Arial"/>
          <w:sz w:val="24"/>
          <w:szCs w:val="24"/>
        </w:rPr>
        <w:t xml:space="preserve"> </w:t>
      </w:r>
      <w:r w:rsidRPr="34DEEBA4" w:rsidR="7A4752EC">
        <w:rPr>
          <w:rFonts w:ascii="Arial" w:hAnsi="Arial" w:cs="Arial"/>
          <w:sz w:val="24"/>
          <w:szCs w:val="24"/>
        </w:rPr>
        <w:t>1</w:t>
      </w:r>
      <w:r w:rsidRPr="34DEEBA4" w:rsidR="7F2EB6D7">
        <w:rPr>
          <w:rFonts w:ascii="Arial" w:hAnsi="Arial" w:cs="Arial"/>
          <w:sz w:val="24"/>
          <w:szCs w:val="24"/>
        </w:rPr>
        <w:t>8</w:t>
      </w:r>
      <w:r w:rsidRPr="34DEEBA4" w:rsidR="7A4752EC">
        <w:rPr>
          <w:rFonts w:ascii="Arial" w:hAnsi="Arial" w:cs="Arial"/>
          <w:sz w:val="24"/>
          <w:szCs w:val="24"/>
        </w:rPr>
        <w:t>/36</w:t>
      </w:r>
      <w:r w:rsidRPr="34DEEBA4" w:rsidR="7A4752EC">
        <w:rPr>
          <w:rFonts w:ascii="Arial" w:hAnsi="Arial" w:cs="Arial"/>
          <w:sz w:val="24"/>
          <w:szCs w:val="24"/>
        </w:rPr>
        <w:t>-20</w:t>
      </w:r>
      <w:r w:rsidRPr="34DEEBA4" w:rsidR="21958F5C">
        <w:rPr>
          <w:rFonts w:ascii="Arial" w:hAnsi="Arial" w:cs="Arial"/>
          <w:sz w:val="24"/>
          <w:szCs w:val="24"/>
        </w:rPr>
        <w:t>24</w:t>
      </w:r>
      <w:r w:rsidRPr="34DEEBA4" w:rsidR="6236206F">
        <w:rPr>
          <w:rFonts w:ascii="Arial" w:hAnsi="Arial" w:cs="Arial"/>
          <w:sz w:val="24"/>
          <w:szCs w:val="24"/>
        </w:rPr>
        <w:t xml:space="preserve"> a </w:t>
      </w:r>
      <w:r w:rsidRPr="34DEEBA4" w:rsidR="3740F695">
        <w:rPr>
          <w:rFonts w:ascii="Arial" w:hAnsi="Arial" w:cs="Arial"/>
          <w:sz w:val="24"/>
          <w:szCs w:val="24"/>
        </w:rPr>
        <w:t>24</w:t>
      </w:r>
      <w:r w:rsidRPr="34DEEBA4" w:rsidR="6236206F">
        <w:rPr>
          <w:rFonts w:ascii="Arial" w:hAnsi="Arial" w:cs="Arial"/>
          <w:sz w:val="24"/>
          <w:szCs w:val="24"/>
        </w:rPr>
        <w:t>/36-2024</w:t>
      </w:r>
      <w:r w:rsidRPr="34DEEBA4" w:rsidR="7A4752EC">
        <w:rPr>
          <w:rFonts w:ascii="Arial" w:hAnsi="Arial" w:cs="Arial"/>
          <w:sz w:val="24"/>
          <w:szCs w:val="24"/>
        </w:rPr>
        <w:t xml:space="preserve">, apresentados no </w:t>
      </w:r>
      <w:r w:rsidRPr="34DEEBA4" w:rsidR="3A5AD15F">
        <w:rPr>
          <w:rFonts w:ascii="Arial" w:hAnsi="Arial" w:cs="Arial"/>
          <w:sz w:val="24"/>
          <w:szCs w:val="24"/>
        </w:rPr>
        <w:t>Anexo</w:t>
      </w:r>
      <w:r w:rsidRPr="34DEEBA4" w:rsidR="43E1628A">
        <w:rPr>
          <w:rFonts w:ascii="Arial" w:hAnsi="Arial" w:cs="Arial"/>
          <w:sz w:val="24"/>
          <w:szCs w:val="24"/>
        </w:rPr>
        <w:t xml:space="preserve"> </w:t>
      </w:r>
      <w:r w:rsidRPr="34DEEBA4" w:rsidR="173F3D42">
        <w:rPr>
          <w:rFonts w:ascii="Arial" w:hAnsi="Arial" w:cs="Arial"/>
          <w:sz w:val="24"/>
          <w:szCs w:val="24"/>
        </w:rPr>
        <w:t>A</w:t>
      </w:r>
      <w:r w:rsidRPr="34DEEBA4" w:rsidR="7A4752EC">
        <w:rPr>
          <w:rFonts w:ascii="Arial" w:hAnsi="Arial" w:cs="Arial"/>
          <w:sz w:val="24"/>
          <w:szCs w:val="24"/>
        </w:rPr>
        <w:t>.</w:t>
      </w:r>
    </w:p>
    <w:p w:rsidR="0071191F" w:rsidP="0071191F" w:rsidRDefault="0071191F" w14:paraId="0F1FEFE3" w14:textId="77777777">
      <w:pPr>
        <w:spacing w:after="120" w:line="440" w:lineRule="exact"/>
        <w:ind w:firstLine="709"/>
        <w:jc w:val="both"/>
        <w:rPr>
          <w:rFonts w:ascii="Arial" w:hAnsi="Arial" w:cs="Arial"/>
          <w:sz w:val="24"/>
          <w:szCs w:val="24"/>
        </w:rPr>
      </w:pPr>
    </w:p>
    <w:p w:rsidR="0071191F" w:rsidP="0071191F" w:rsidRDefault="0071191F" w14:paraId="574292BB" w14:textId="77777777">
      <w:pPr>
        <w:spacing w:after="120" w:line="440" w:lineRule="exact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</w:p>
    <w:p w:rsidR="2384B05C" w:rsidP="0071191F" w:rsidRDefault="2384B05C" w14:paraId="558D7972" w14:textId="20BE3223">
      <w:pPr>
        <w:spacing w:after="120" w:line="440" w:lineRule="exact"/>
        <w:jc w:val="both"/>
        <w:rPr>
          <w:rFonts w:ascii="Arial" w:hAnsi="Arial" w:cs="Arial"/>
          <w:b/>
          <w:bCs/>
          <w:sz w:val="24"/>
          <w:szCs w:val="24"/>
        </w:rPr>
      </w:pPr>
      <w:r w:rsidRPr="6FEFD417">
        <w:rPr>
          <w:rFonts w:ascii="Arial" w:hAnsi="Arial" w:cs="Arial"/>
          <w:b/>
          <w:bCs/>
          <w:sz w:val="24"/>
          <w:szCs w:val="24"/>
        </w:rPr>
        <w:lastRenderedPageBreak/>
        <w:t>2.2.3 Sismos induzidos</w:t>
      </w:r>
    </w:p>
    <w:p w:rsidR="2384B05C" w:rsidP="0071191F" w:rsidRDefault="2384B05C" w14:paraId="4F6155D2" w14:textId="38E1C4D0">
      <w:pPr>
        <w:spacing w:after="120" w:line="440" w:lineRule="exact"/>
        <w:ind w:firstLine="709"/>
        <w:jc w:val="both"/>
      </w:pPr>
      <w:r w:rsidRPr="6FEFD417">
        <w:rPr>
          <w:rFonts w:ascii="Arial" w:hAnsi="Arial" w:cs="Arial"/>
          <w:sz w:val="24"/>
          <w:szCs w:val="24"/>
        </w:rPr>
        <w:t xml:space="preserve">O monitoramento da </w:t>
      </w:r>
      <w:proofErr w:type="spellStart"/>
      <w:r w:rsidRPr="6FEFD417">
        <w:rPr>
          <w:rFonts w:ascii="Arial" w:hAnsi="Arial" w:cs="Arial"/>
          <w:sz w:val="24"/>
          <w:szCs w:val="24"/>
        </w:rPr>
        <w:t>sismicidade</w:t>
      </w:r>
      <w:proofErr w:type="spellEnd"/>
      <w:r w:rsidRPr="6FEFD417">
        <w:rPr>
          <w:rFonts w:ascii="Arial" w:hAnsi="Arial" w:cs="Arial"/>
          <w:sz w:val="24"/>
          <w:szCs w:val="24"/>
        </w:rPr>
        <w:t xml:space="preserve"> induzida por reservatório na área de influência do Empreendimento da Usina Hidrelétrica Salto Pilão, que está na fase </w:t>
      </w:r>
      <w:r w:rsidRPr="6FEFD417" w:rsidR="4ECE3AE0">
        <w:rPr>
          <w:rFonts w:ascii="Arial" w:hAnsi="Arial" w:cs="Arial"/>
          <w:sz w:val="24"/>
          <w:szCs w:val="24"/>
        </w:rPr>
        <w:t>do pós</w:t>
      </w:r>
      <w:r w:rsidRPr="6FEFD417">
        <w:rPr>
          <w:rFonts w:ascii="Arial" w:hAnsi="Arial" w:cs="Arial"/>
          <w:sz w:val="24"/>
          <w:szCs w:val="24"/>
        </w:rPr>
        <w:t xml:space="preserve">-enchimento, não indicou a existência de eventos relacionados à operação deste reservatório. </w:t>
      </w:r>
    </w:p>
    <w:p w:rsidR="2384B05C" w:rsidP="0071191F" w:rsidRDefault="2384B05C" w14:paraId="1F7C3579" w14:textId="5057452B">
      <w:pPr>
        <w:spacing w:after="120" w:line="440" w:lineRule="exact"/>
        <w:ind w:firstLine="709"/>
        <w:jc w:val="both"/>
      </w:pPr>
      <w:r w:rsidRPr="6FEFD417">
        <w:rPr>
          <w:rFonts w:ascii="Arial" w:hAnsi="Arial" w:cs="Arial"/>
          <w:sz w:val="24"/>
          <w:szCs w:val="24"/>
        </w:rPr>
        <w:t xml:space="preserve">Porém, recomenda-se que a auscultação sismológica na região seja mantida, de modo a dar continuidade ao melhor conhecimento da </w:t>
      </w:r>
      <w:proofErr w:type="spellStart"/>
      <w:r w:rsidRPr="6FEFD417">
        <w:rPr>
          <w:rFonts w:ascii="Arial" w:hAnsi="Arial" w:cs="Arial"/>
          <w:sz w:val="24"/>
          <w:szCs w:val="24"/>
        </w:rPr>
        <w:t>sismicidade</w:t>
      </w:r>
      <w:proofErr w:type="spellEnd"/>
      <w:r w:rsidRPr="6FEFD417">
        <w:rPr>
          <w:rFonts w:ascii="Arial" w:hAnsi="Arial" w:cs="Arial"/>
          <w:sz w:val="24"/>
          <w:szCs w:val="24"/>
        </w:rPr>
        <w:t xml:space="preserve"> local e regional, além do necessário acompanhamento da operação da UHE Salto Pilão.</w:t>
      </w:r>
    </w:p>
    <w:p w:rsidRPr="00D639E7" w:rsidR="007D7D41" w:rsidP="0071191F" w:rsidRDefault="007D7D41" w14:paraId="4F5ECE42" w14:textId="0EB8D966">
      <w:pPr>
        <w:pStyle w:val="Ttulo1"/>
        <w:numPr>
          <w:ilvl w:val="0"/>
          <w:numId w:val="6"/>
        </w:numPr>
        <w:spacing w:before="360" w:line="440" w:lineRule="exact"/>
        <w:ind w:left="425" w:hanging="425"/>
        <w:rPr>
          <w:rFonts w:cs="Arial"/>
          <w:b w:val="0"/>
          <w:sz w:val="28"/>
          <w:szCs w:val="24"/>
        </w:rPr>
      </w:pPr>
      <w:bookmarkStart w:name="_Toc62560424" w:id="55"/>
      <w:r w:rsidRPr="00D639E7">
        <w:rPr>
          <w:rFonts w:cs="Arial"/>
          <w:sz w:val="28"/>
          <w:szCs w:val="24"/>
        </w:rPr>
        <w:t>QUADRO SISMOTECTÔNICO</w:t>
      </w:r>
      <w:bookmarkEnd w:id="55"/>
    </w:p>
    <w:p w:rsidRPr="00EA59EC" w:rsidR="007D7D41" w:rsidP="0071191F" w:rsidRDefault="007D7D41" w14:paraId="031BA427" w14:textId="77777777">
      <w:pPr>
        <w:spacing w:after="120" w:line="440" w:lineRule="exact"/>
        <w:ind w:firstLine="709"/>
        <w:jc w:val="both"/>
        <w:rPr>
          <w:rFonts w:ascii="Arial" w:hAnsi="Arial" w:cs="Arial"/>
          <w:sz w:val="24"/>
          <w:szCs w:val="24"/>
        </w:rPr>
      </w:pPr>
      <w:r w:rsidRPr="00EA59EC">
        <w:rPr>
          <w:rFonts w:ascii="Arial" w:hAnsi="Arial" w:cs="Arial"/>
          <w:sz w:val="24"/>
          <w:szCs w:val="24"/>
        </w:rPr>
        <w:t xml:space="preserve">Os aspectos </w:t>
      </w:r>
      <w:proofErr w:type="spellStart"/>
      <w:r w:rsidRPr="00EA59EC">
        <w:rPr>
          <w:rFonts w:ascii="Arial" w:hAnsi="Arial" w:cs="Arial"/>
          <w:sz w:val="24"/>
          <w:szCs w:val="24"/>
        </w:rPr>
        <w:t>sismotectônicos</w:t>
      </w:r>
      <w:proofErr w:type="spellEnd"/>
      <w:r w:rsidRPr="00EA59EC">
        <w:rPr>
          <w:rFonts w:ascii="Arial" w:hAnsi="Arial" w:cs="Arial"/>
          <w:sz w:val="24"/>
          <w:szCs w:val="24"/>
        </w:rPr>
        <w:t xml:space="preserve"> da área da Usina Hidrelétrica Salto Pilão foram discutidos no Relatório IPT n</w:t>
      </w:r>
      <w:r w:rsidRPr="00EA59EC">
        <w:rPr>
          <w:rFonts w:ascii="Arial" w:hAnsi="Arial" w:cs="Arial"/>
          <w:sz w:val="24"/>
          <w:szCs w:val="24"/>
          <w:vertAlign w:val="superscript"/>
        </w:rPr>
        <w:t>o</w:t>
      </w:r>
      <w:r w:rsidRPr="00EA59EC">
        <w:rPr>
          <w:rFonts w:ascii="Arial" w:hAnsi="Arial" w:cs="Arial"/>
          <w:sz w:val="24"/>
          <w:szCs w:val="24"/>
        </w:rPr>
        <w:t xml:space="preserve"> 98 859-205, emitido em fevereiro de 2008.</w:t>
      </w:r>
    </w:p>
    <w:p w:rsidRPr="00CC4EAD" w:rsidR="00D727E2" w:rsidP="0071191F" w:rsidRDefault="00D727E2" w14:paraId="56752E67" w14:textId="1015A050">
      <w:pPr>
        <w:pStyle w:val="Ttulo1"/>
        <w:numPr>
          <w:ilvl w:val="0"/>
          <w:numId w:val="6"/>
        </w:numPr>
        <w:spacing w:before="360" w:line="440" w:lineRule="exact"/>
        <w:ind w:left="425" w:hanging="425"/>
        <w:rPr>
          <w:rFonts w:cs="Arial"/>
          <w:sz w:val="28"/>
          <w:szCs w:val="28"/>
        </w:rPr>
      </w:pPr>
      <w:bookmarkStart w:name="_Toc62560425" w:id="56"/>
      <w:r w:rsidRPr="00CC4EAD">
        <w:rPr>
          <w:rFonts w:cs="Arial"/>
          <w:sz w:val="28"/>
          <w:szCs w:val="28"/>
        </w:rPr>
        <w:t>CONSIDERAÇÕES FINAIS</w:t>
      </w:r>
      <w:bookmarkEnd w:id="50"/>
      <w:bookmarkEnd w:id="51"/>
      <w:bookmarkEnd w:id="52"/>
      <w:bookmarkEnd w:id="53"/>
      <w:bookmarkEnd w:id="54"/>
      <w:bookmarkEnd w:id="56"/>
    </w:p>
    <w:p w:rsidRPr="00EA59EC" w:rsidR="007D7D41" w:rsidP="0071191F" w:rsidRDefault="007D7D41" w14:paraId="68821523" w14:textId="5A5DFCB1">
      <w:pPr>
        <w:spacing w:after="120" w:line="440" w:lineRule="exact"/>
        <w:ind w:firstLine="709"/>
        <w:jc w:val="both"/>
        <w:rPr>
          <w:rFonts w:ascii="Arial" w:hAnsi="Arial" w:cs="Arial"/>
          <w:sz w:val="24"/>
          <w:szCs w:val="24"/>
        </w:rPr>
      </w:pPr>
      <w:r w:rsidRPr="34DEEBA4" w:rsidR="7A4752EC">
        <w:rPr>
          <w:rFonts w:ascii="Arial" w:hAnsi="Arial" w:cs="Arial"/>
          <w:sz w:val="24"/>
          <w:szCs w:val="24"/>
        </w:rPr>
        <w:t>Para o monitoramento sismológico realizado no período de</w:t>
      </w:r>
      <w:r w:rsidRPr="34DEEBA4" w:rsidR="3E402C80">
        <w:rPr>
          <w:rFonts w:ascii="Arial" w:hAnsi="Arial" w:cs="Arial"/>
          <w:sz w:val="24"/>
          <w:szCs w:val="24"/>
        </w:rPr>
        <w:t xml:space="preserve"> </w:t>
      </w:r>
      <w:r w:rsidRPr="34DEEBA4" w:rsidR="419FDCD9">
        <w:rPr>
          <w:rFonts w:ascii="Arial" w:hAnsi="Arial" w:cs="Arial"/>
          <w:sz w:val="24"/>
          <w:szCs w:val="24"/>
        </w:rPr>
        <w:t>01</w:t>
      </w:r>
      <w:r w:rsidRPr="34DEEBA4" w:rsidR="02873D6B">
        <w:rPr>
          <w:rFonts w:ascii="Arial" w:hAnsi="Arial" w:cs="Arial"/>
          <w:sz w:val="24"/>
          <w:szCs w:val="24"/>
        </w:rPr>
        <w:t>.</w:t>
      </w:r>
      <w:r w:rsidRPr="34DEEBA4" w:rsidR="034AF72D">
        <w:rPr>
          <w:rFonts w:ascii="Arial" w:hAnsi="Arial" w:cs="Arial"/>
          <w:sz w:val="24"/>
          <w:szCs w:val="24"/>
        </w:rPr>
        <w:t>12</w:t>
      </w:r>
      <w:r w:rsidRPr="34DEEBA4" w:rsidR="7A4752EC">
        <w:rPr>
          <w:rFonts w:ascii="Arial" w:hAnsi="Arial" w:cs="Arial"/>
          <w:sz w:val="24"/>
          <w:szCs w:val="24"/>
        </w:rPr>
        <w:t>.20</w:t>
      </w:r>
      <w:r w:rsidRPr="34DEEBA4" w:rsidR="51203D07">
        <w:rPr>
          <w:rFonts w:ascii="Arial" w:hAnsi="Arial" w:cs="Arial"/>
          <w:sz w:val="24"/>
          <w:szCs w:val="24"/>
        </w:rPr>
        <w:t>22</w:t>
      </w:r>
      <w:r w:rsidRPr="34DEEBA4" w:rsidR="7BC1B3F5">
        <w:rPr>
          <w:rFonts w:ascii="Arial" w:hAnsi="Arial" w:cs="Arial"/>
          <w:sz w:val="24"/>
          <w:szCs w:val="24"/>
        </w:rPr>
        <w:t xml:space="preserve"> a </w:t>
      </w:r>
      <w:r w:rsidRPr="34DEEBA4" w:rsidR="556A2CC5">
        <w:rPr>
          <w:rFonts w:ascii="Arial" w:hAnsi="Arial" w:cs="Arial"/>
          <w:sz w:val="24"/>
          <w:szCs w:val="24"/>
        </w:rPr>
        <w:t>30</w:t>
      </w:r>
      <w:r w:rsidRPr="34DEEBA4" w:rsidR="7BC1B3F5">
        <w:rPr>
          <w:rFonts w:ascii="Arial" w:hAnsi="Arial" w:cs="Arial"/>
          <w:sz w:val="24"/>
          <w:szCs w:val="24"/>
        </w:rPr>
        <w:t>.</w:t>
      </w:r>
      <w:r w:rsidRPr="34DEEBA4" w:rsidR="23812791">
        <w:rPr>
          <w:rFonts w:ascii="Arial" w:hAnsi="Arial" w:cs="Arial"/>
          <w:sz w:val="24"/>
          <w:szCs w:val="24"/>
        </w:rPr>
        <w:t>06</w:t>
      </w:r>
      <w:r w:rsidRPr="34DEEBA4" w:rsidR="7BC1B3F5">
        <w:rPr>
          <w:rFonts w:ascii="Arial" w:hAnsi="Arial" w:cs="Arial"/>
          <w:sz w:val="24"/>
          <w:szCs w:val="24"/>
        </w:rPr>
        <w:t>.202</w:t>
      </w:r>
      <w:r w:rsidRPr="34DEEBA4" w:rsidR="3A0BA63C">
        <w:rPr>
          <w:rFonts w:ascii="Arial" w:hAnsi="Arial" w:cs="Arial"/>
          <w:sz w:val="24"/>
          <w:szCs w:val="24"/>
        </w:rPr>
        <w:t>3</w:t>
      </w:r>
      <w:r w:rsidRPr="34DEEBA4" w:rsidR="7A4752EC">
        <w:rPr>
          <w:rFonts w:ascii="Arial" w:hAnsi="Arial" w:cs="Arial"/>
          <w:sz w:val="24"/>
          <w:szCs w:val="24"/>
        </w:rPr>
        <w:t>, tem-se que:</w:t>
      </w:r>
    </w:p>
    <w:p w:rsidR="5F1E57C7" w:rsidP="5F1E57C7" w:rsidRDefault="5F1E57C7" w14:paraId="42CB842C" w14:textId="2126ACE3">
      <w:pPr>
        <w:pStyle w:val="PargrafodaLista"/>
        <w:numPr>
          <w:ilvl w:val="0"/>
          <w:numId w:val="8"/>
        </w:numPr>
        <w:spacing w:after="120" w:line="440" w:lineRule="exact"/>
        <w:jc w:val="both"/>
        <w:rPr>
          <w:rFonts w:ascii="Arial" w:hAnsi="Arial" w:eastAsia="Arial" w:cs="Arial"/>
          <w:sz w:val="24"/>
          <w:szCs w:val="24"/>
        </w:rPr>
      </w:pPr>
      <w:r w:rsidRPr="34DEEBA4" w:rsidR="11740348">
        <w:rPr>
          <w:rFonts w:ascii="Arial" w:hAnsi="Arial" w:eastAsia="Arial" w:cs="Arial"/>
          <w:sz w:val="24"/>
          <w:szCs w:val="24"/>
        </w:rPr>
        <w:t xml:space="preserve">Em síntese, o funcionamento da Estação SP7 pôde ser considerado satisfatório. Um detalhamento maior do funcionamento da estação para o período englobado por este relatório pode ser obtido analisando-se os boletins sísmicos no Anexo </w:t>
      </w:r>
      <w:r w:rsidRPr="34DEEBA4" w:rsidR="41C0F103">
        <w:rPr>
          <w:rFonts w:ascii="Arial" w:hAnsi="Arial" w:eastAsia="Arial" w:cs="Arial"/>
          <w:sz w:val="24"/>
          <w:szCs w:val="24"/>
        </w:rPr>
        <w:t>A</w:t>
      </w:r>
      <w:r w:rsidRPr="34DEEBA4" w:rsidR="11740348">
        <w:rPr>
          <w:rFonts w:ascii="Arial" w:hAnsi="Arial" w:eastAsia="Arial" w:cs="Arial"/>
          <w:sz w:val="24"/>
          <w:szCs w:val="24"/>
        </w:rPr>
        <w:t>, que contêm os gráficos de completeza diários para cada mês no período.</w:t>
      </w:r>
    </w:p>
    <w:p w:rsidRPr="00EA59EC" w:rsidR="002823C8" w:rsidP="5F1E57C7" w:rsidRDefault="00EB2C77" w14:paraId="52C1C150" w14:textId="17B5B0B4">
      <w:pPr>
        <w:pStyle w:val="PargrafodaLista"/>
        <w:numPr>
          <w:ilvl w:val="0"/>
          <w:numId w:val="8"/>
        </w:numPr>
        <w:spacing w:after="120" w:line="440" w:lineRule="exact"/>
        <w:jc w:val="both"/>
        <w:rPr>
          <w:sz w:val="24"/>
          <w:szCs w:val="24"/>
        </w:rPr>
      </w:pPr>
      <w:r w:rsidRPr="34DEEBA4" w:rsidR="501C809F">
        <w:rPr>
          <w:rFonts w:ascii="Arial" w:hAnsi="Arial" w:cs="Arial"/>
        </w:rPr>
        <w:t>Na área de influência do empreendimento</w:t>
      </w:r>
      <w:r w:rsidRPr="34DEEBA4" w:rsidR="031A28E9">
        <w:rPr>
          <w:rFonts w:ascii="Arial" w:hAnsi="Arial" w:cs="Arial"/>
        </w:rPr>
        <w:t xml:space="preserve"> </w:t>
      </w:r>
      <w:r w:rsidRPr="34DEEBA4" w:rsidR="501C809F">
        <w:rPr>
          <w:rFonts w:ascii="Arial" w:hAnsi="Arial" w:cs="Arial"/>
        </w:rPr>
        <w:t>fo</w:t>
      </w:r>
      <w:r w:rsidRPr="34DEEBA4" w:rsidR="5D3D07FC">
        <w:rPr>
          <w:rFonts w:ascii="Arial" w:hAnsi="Arial" w:cs="Arial"/>
        </w:rPr>
        <w:t>ram</w:t>
      </w:r>
      <w:r w:rsidRPr="34DEEBA4" w:rsidR="501C809F">
        <w:rPr>
          <w:rFonts w:ascii="Arial" w:hAnsi="Arial" w:cs="Arial"/>
        </w:rPr>
        <w:t xml:space="preserve"> registrado</w:t>
      </w:r>
      <w:r w:rsidRPr="34DEEBA4" w:rsidR="5D3D07FC">
        <w:rPr>
          <w:rFonts w:ascii="Arial" w:hAnsi="Arial" w:cs="Arial"/>
        </w:rPr>
        <w:t>s</w:t>
      </w:r>
      <w:r w:rsidRPr="34DEEBA4" w:rsidR="59A5AC6A">
        <w:rPr>
          <w:rFonts w:ascii="Arial" w:hAnsi="Arial" w:cs="Arial"/>
        </w:rPr>
        <w:t xml:space="preserve"> </w:t>
      </w:r>
      <w:r w:rsidRPr="34DEEBA4" w:rsidR="3A9C2974">
        <w:rPr>
          <w:rFonts w:ascii="Arial" w:hAnsi="Arial" w:cs="Arial"/>
        </w:rPr>
        <w:t>sessenta e sete</w:t>
      </w:r>
      <w:r w:rsidRPr="34DEEBA4" w:rsidR="59A5AC6A">
        <w:rPr>
          <w:rFonts w:ascii="Arial" w:hAnsi="Arial" w:cs="Arial"/>
        </w:rPr>
        <w:t xml:space="preserve"> (</w:t>
      </w:r>
      <w:r w:rsidRPr="34DEEBA4" w:rsidR="4ADF0296">
        <w:rPr>
          <w:rFonts w:ascii="Arial" w:hAnsi="Arial" w:cs="Arial"/>
        </w:rPr>
        <w:t>67</w:t>
      </w:r>
      <w:r w:rsidRPr="34DEEBA4" w:rsidR="59A5AC6A">
        <w:rPr>
          <w:rFonts w:ascii="Arial" w:hAnsi="Arial" w:cs="Arial"/>
        </w:rPr>
        <w:t>)</w:t>
      </w:r>
      <w:r w:rsidRPr="34DEEBA4" w:rsidR="031A28E9">
        <w:rPr>
          <w:rFonts w:ascii="Arial" w:hAnsi="Arial" w:cs="Arial"/>
        </w:rPr>
        <w:t xml:space="preserve"> </w:t>
      </w:r>
      <w:r w:rsidRPr="34DEEBA4" w:rsidR="4F474259">
        <w:rPr>
          <w:rFonts w:ascii="Arial" w:hAnsi="Arial" w:cs="Arial"/>
        </w:rPr>
        <w:t>desmontes</w:t>
      </w:r>
      <w:r w:rsidRPr="34DEEBA4" w:rsidR="501C809F">
        <w:rPr>
          <w:rFonts w:ascii="Arial" w:hAnsi="Arial" w:cs="Arial"/>
        </w:rPr>
        <w:t xml:space="preserve"> com magnitude</w:t>
      </w:r>
      <w:r w:rsidRPr="34DEEBA4" w:rsidR="5D3D07FC">
        <w:rPr>
          <w:rFonts w:ascii="Arial" w:hAnsi="Arial" w:cs="Arial"/>
        </w:rPr>
        <w:t>s</w:t>
      </w:r>
      <w:r w:rsidRPr="34DEEBA4" w:rsidR="031A28E9">
        <w:rPr>
          <w:rFonts w:ascii="Arial" w:hAnsi="Arial" w:cs="Arial"/>
        </w:rPr>
        <w:t xml:space="preserve"> entre</w:t>
      </w:r>
      <w:r w:rsidRPr="34DEEBA4" w:rsidR="501C809F">
        <w:rPr>
          <w:rFonts w:ascii="Arial" w:hAnsi="Arial" w:cs="Arial"/>
        </w:rPr>
        <w:t xml:space="preserve"> </w:t>
      </w:r>
      <w:r w:rsidRPr="34DEEBA4" w:rsidR="328C814C">
        <w:rPr>
          <w:rFonts w:ascii="Arial" w:hAnsi="Arial" w:cs="Arial"/>
        </w:rPr>
        <w:t>0.</w:t>
      </w:r>
      <w:r w:rsidRPr="34DEEBA4" w:rsidR="6F1A9708">
        <w:rPr>
          <w:rFonts w:ascii="Arial" w:hAnsi="Arial" w:cs="Arial"/>
        </w:rPr>
        <w:t>4</w:t>
      </w:r>
      <w:r w:rsidRPr="34DEEBA4" w:rsidR="5D3D07FC">
        <w:rPr>
          <w:rFonts w:ascii="Arial" w:hAnsi="Arial" w:cs="Arial"/>
        </w:rPr>
        <w:t xml:space="preserve"> e </w:t>
      </w:r>
      <w:r w:rsidRPr="34DEEBA4" w:rsidR="16BFD02E">
        <w:rPr>
          <w:rFonts w:ascii="Arial" w:hAnsi="Arial" w:cs="Arial"/>
        </w:rPr>
        <w:t>3</w:t>
      </w:r>
      <w:r w:rsidRPr="34DEEBA4" w:rsidR="63C76E06">
        <w:rPr>
          <w:rFonts w:ascii="Arial" w:hAnsi="Arial" w:cs="Arial"/>
        </w:rPr>
        <w:t>.</w:t>
      </w:r>
      <w:r w:rsidRPr="34DEEBA4" w:rsidR="150BFF44">
        <w:rPr>
          <w:rFonts w:ascii="Arial" w:hAnsi="Arial" w:cs="Arial"/>
        </w:rPr>
        <w:t>0</w:t>
      </w:r>
      <w:r w:rsidRPr="34DEEBA4" w:rsidR="501C809F">
        <w:rPr>
          <w:rFonts w:ascii="Arial" w:hAnsi="Arial" w:cs="Arial"/>
        </w:rPr>
        <w:t xml:space="preserve"> </w:t>
      </w:r>
      <w:r w:rsidRPr="34DEEBA4" w:rsidR="501C809F">
        <w:rPr>
          <w:rFonts w:ascii="Arial" w:hAnsi="Arial" w:cs="Arial"/>
        </w:rPr>
        <w:t>(</w:t>
      </w:r>
      <w:r w:rsidRPr="34DEEBA4" w:rsidR="50FF5FAD">
        <w:rPr>
          <w:rFonts w:ascii="Arial" w:hAnsi="Arial" w:cs="Arial"/>
        </w:rPr>
        <w:t>MLv</w:t>
      </w:r>
      <w:r w:rsidRPr="34DEEBA4" w:rsidR="501C809F">
        <w:rPr>
          <w:rFonts w:ascii="Arial" w:hAnsi="Arial" w:cs="Arial"/>
        </w:rPr>
        <w:t>),</w:t>
      </w:r>
      <w:r w:rsidRPr="34DEEBA4" w:rsidR="1F08E937">
        <w:rPr>
          <w:rFonts w:ascii="Arial" w:hAnsi="Arial" w:cs="Arial"/>
        </w:rPr>
        <w:t xml:space="preserve"> sendo </w:t>
      </w:r>
      <w:r w:rsidRPr="34DEEBA4" w:rsidR="04FB7FDE">
        <w:rPr>
          <w:rFonts w:ascii="Arial" w:hAnsi="Arial" w:cs="Arial"/>
        </w:rPr>
        <w:t>quatorze</w:t>
      </w:r>
      <w:r w:rsidRPr="34DEEBA4" w:rsidR="007F7315">
        <w:rPr>
          <w:rFonts w:ascii="Arial" w:hAnsi="Arial" w:cs="Arial"/>
        </w:rPr>
        <w:t xml:space="preserve"> </w:t>
      </w:r>
      <w:r w:rsidRPr="34DEEBA4" w:rsidR="007F7315">
        <w:rPr>
          <w:rFonts w:ascii="Arial" w:hAnsi="Arial" w:cs="Arial"/>
        </w:rPr>
        <w:t>(1</w:t>
      </w:r>
      <w:r w:rsidRPr="34DEEBA4" w:rsidR="37BF5D19">
        <w:rPr>
          <w:rFonts w:ascii="Arial" w:hAnsi="Arial" w:cs="Arial"/>
        </w:rPr>
        <w:t>9</w:t>
      </w:r>
      <w:r w:rsidRPr="34DEEBA4" w:rsidR="007F7315">
        <w:rPr>
          <w:rFonts w:ascii="Arial" w:hAnsi="Arial" w:cs="Arial"/>
        </w:rPr>
        <w:t xml:space="preserve">) </w:t>
      </w:r>
      <w:r w:rsidRPr="34DEEBA4" w:rsidR="1F08E937">
        <w:rPr>
          <w:rFonts w:ascii="Arial" w:hAnsi="Arial" w:cs="Arial"/>
        </w:rPr>
        <w:t>destes</w:t>
      </w:r>
      <w:r w:rsidRPr="34DEEBA4" w:rsidR="5D3D07FC">
        <w:rPr>
          <w:rFonts w:ascii="Arial" w:hAnsi="Arial" w:cs="Arial"/>
        </w:rPr>
        <w:t xml:space="preserve"> </w:t>
      </w:r>
      <w:r w:rsidRPr="34DEEBA4" w:rsidR="5D3D07FC">
        <w:rPr>
          <w:rFonts w:ascii="Arial" w:hAnsi="Arial" w:cs="Arial"/>
        </w:rPr>
        <w:t>relacionados a detonações nas proximidades da</w:t>
      </w:r>
      <w:r w:rsidRPr="34DEEBA4" w:rsidR="14DD8F21">
        <w:rPr>
          <w:rFonts w:ascii="Arial" w:hAnsi="Arial" w:cs="Arial"/>
        </w:rPr>
        <w:t>s</w:t>
      </w:r>
      <w:r w:rsidRPr="34DEEBA4" w:rsidR="5D3D07FC">
        <w:rPr>
          <w:rFonts w:ascii="Arial" w:hAnsi="Arial" w:cs="Arial"/>
        </w:rPr>
        <w:t xml:space="preserve"> pedreira</w:t>
      </w:r>
      <w:r w:rsidRPr="34DEEBA4" w:rsidR="388D00E2">
        <w:rPr>
          <w:rFonts w:ascii="Arial" w:hAnsi="Arial" w:cs="Arial"/>
        </w:rPr>
        <w:t>s</w:t>
      </w:r>
      <w:r w:rsidRPr="34DEEBA4" w:rsidR="5D3D07FC">
        <w:rPr>
          <w:rFonts w:ascii="Arial" w:hAnsi="Arial" w:cs="Arial"/>
        </w:rPr>
        <w:t xml:space="preserve"> </w:t>
      </w:r>
      <w:r w:rsidRPr="34DEEBA4" w:rsidR="5D3D07FC">
        <w:rPr>
          <w:rFonts w:ascii="Arial" w:hAnsi="Arial" w:cs="Arial"/>
        </w:rPr>
        <w:t>Azza</w:t>
      </w:r>
      <w:r w:rsidRPr="34DEEBA4" w:rsidR="04216E27">
        <w:rPr>
          <w:rFonts w:ascii="Arial" w:hAnsi="Arial" w:cs="Arial"/>
        </w:rPr>
        <w:t xml:space="preserve"> e </w:t>
      </w:r>
      <w:r w:rsidRPr="34DEEBA4" w:rsidR="04216E27">
        <w:rPr>
          <w:rFonts w:ascii="Arial" w:hAnsi="Arial" w:cs="Arial"/>
        </w:rPr>
        <w:t>Daclande</w:t>
      </w:r>
      <w:r w:rsidRPr="34DEEBA4" w:rsidR="324AF471">
        <w:rPr>
          <w:rFonts w:ascii="Arial" w:hAnsi="Arial" w:cs="Arial"/>
        </w:rPr>
        <w:t xml:space="preserve">, e os restantes em </w:t>
      </w:r>
      <w:r w:rsidRPr="34DEEBA4" w:rsidR="3579AE33">
        <w:rPr>
          <w:rFonts w:ascii="Arial" w:hAnsi="Arial" w:cs="Arial"/>
        </w:rPr>
        <w:t>outras áreas</w:t>
      </w:r>
      <w:r w:rsidRPr="34DEEBA4" w:rsidR="143B53E0">
        <w:rPr>
          <w:rFonts w:ascii="Arial" w:hAnsi="Arial" w:cs="Arial"/>
        </w:rPr>
        <w:t xml:space="preserve"> </w:t>
      </w:r>
      <w:r w:rsidRPr="34DEEBA4" w:rsidR="143B53E0">
        <w:rPr>
          <w:rFonts w:ascii="Arial" w:hAnsi="Arial" w:cs="Arial"/>
        </w:rPr>
        <w:t xml:space="preserve">(Figura </w:t>
      </w:r>
      <w:r w:rsidRPr="34DEEBA4" w:rsidR="0BFDB32D">
        <w:rPr>
          <w:rFonts w:ascii="Arial" w:hAnsi="Arial" w:cs="Arial"/>
        </w:rPr>
        <w:t>2</w:t>
      </w:r>
      <w:r w:rsidRPr="34DEEBA4" w:rsidR="143B53E0">
        <w:rPr>
          <w:rFonts w:ascii="Arial" w:hAnsi="Arial" w:cs="Arial"/>
        </w:rPr>
        <w:t>, A</w:t>
      </w:r>
      <w:r w:rsidRPr="34DEEBA4" w:rsidR="29EECE4C">
        <w:rPr>
          <w:rFonts w:ascii="Arial" w:hAnsi="Arial" w:cs="Arial"/>
        </w:rPr>
        <w:t>pêndice</w:t>
      </w:r>
      <w:r w:rsidRPr="34DEEBA4" w:rsidR="143B53E0">
        <w:rPr>
          <w:rFonts w:ascii="Arial" w:hAnsi="Arial" w:cs="Arial"/>
        </w:rPr>
        <w:t xml:space="preserve"> A)</w:t>
      </w:r>
      <w:r w:rsidRPr="34DEEBA4" w:rsidR="501C809F">
        <w:rPr>
          <w:rFonts w:ascii="Arial" w:hAnsi="Arial" w:cs="Arial"/>
        </w:rPr>
        <w:t>.</w:t>
      </w:r>
    </w:p>
    <w:p w:rsidRPr="00EA59EC" w:rsidR="002823C8" w:rsidP="09D9A952" w:rsidRDefault="00EB2C77" w14:paraId="699BB0E4" w14:textId="121B5E87">
      <w:pPr>
        <w:pStyle w:val="PargrafodaLista"/>
        <w:numPr>
          <w:ilvl w:val="0"/>
          <w:numId w:val="8"/>
        </w:numPr>
        <w:spacing w:after="120" w:line="440" w:lineRule="exact"/>
        <w:jc w:val="both"/>
        <w:rPr>
          <w:rFonts w:ascii="Arial" w:hAnsi="Arial" w:eastAsia="Arial" w:cs="Arial"/>
          <w:sz w:val="24"/>
          <w:szCs w:val="24"/>
        </w:rPr>
      </w:pPr>
      <w:r w:rsidRPr="34DEEBA4" w:rsidR="64274598">
        <w:rPr>
          <w:rFonts w:ascii="Arial" w:hAnsi="Arial" w:eastAsia="Arial" w:cs="Arial"/>
          <w:sz w:val="24"/>
          <w:szCs w:val="24"/>
        </w:rPr>
        <w:t xml:space="preserve">Foram detectados três pequenos sismos locais próximos à estação SP7, com magnitudes entre 0.2 e 0.9 </w:t>
      </w:r>
      <w:r w:rsidRPr="34DEEBA4" w:rsidR="64274598">
        <w:rPr>
          <w:rFonts w:ascii="Arial" w:hAnsi="Arial" w:eastAsia="Arial" w:cs="Arial"/>
          <w:sz w:val="24"/>
          <w:szCs w:val="24"/>
        </w:rPr>
        <w:t>MLv</w:t>
      </w:r>
      <w:r w:rsidRPr="34DEEBA4" w:rsidR="64274598">
        <w:rPr>
          <w:rFonts w:ascii="Arial" w:hAnsi="Arial" w:eastAsia="Arial" w:cs="Arial"/>
          <w:sz w:val="24"/>
          <w:szCs w:val="24"/>
        </w:rPr>
        <w:t>. O maior destes pequenos eventos foi registrado em 2023-05-26 18:31:02 (UTC)</w:t>
      </w:r>
      <w:r w:rsidRPr="34DEEBA4" w:rsidR="3901235F">
        <w:rPr>
          <w:rFonts w:ascii="Arial" w:hAnsi="Arial" w:eastAsia="Arial" w:cs="Arial"/>
          <w:sz w:val="24"/>
          <w:szCs w:val="24"/>
        </w:rPr>
        <w:t>.</w:t>
      </w:r>
    </w:p>
    <w:p w:rsidR="09D9A952" w:rsidP="09D9A952" w:rsidRDefault="09D9A952" w14:paraId="36A2EB32" w14:textId="1111427F">
      <w:pPr>
        <w:pStyle w:val="PargrafodaLista"/>
        <w:numPr>
          <w:ilvl w:val="0"/>
          <w:numId w:val="8"/>
        </w:numPr>
        <w:spacing w:after="120" w:line="440" w:lineRule="exact"/>
        <w:jc w:val="both"/>
        <w:rPr>
          <w:rFonts w:ascii="Arial" w:hAnsi="Arial" w:eastAsia="Arial" w:cs="Arial"/>
          <w:sz w:val="24"/>
          <w:szCs w:val="24"/>
        </w:rPr>
      </w:pPr>
      <w:r w:rsidRPr="34DEEBA4" w:rsidR="0DE365E7">
        <w:rPr>
          <w:rFonts w:ascii="Arial" w:hAnsi="Arial" w:eastAsia="Arial" w:cs="Arial"/>
          <w:sz w:val="24"/>
          <w:szCs w:val="24"/>
        </w:rPr>
        <w:t>Foi detectado um sismo regional natural no território brasileiro, próximo à cidade de Iguape – SP, em 2023-06-16 11:22:00 (UTC). O sismo teve magnitude 4.0 mR</w:t>
      </w:r>
      <w:r w:rsidRPr="34DEEBA4" w:rsidR="0DE365E7">
        <w:rPr>
          <w:rFonts w:ascii="Arial" w:hAnsi="Arial" w:eastAsia="Arial" w:cs="Arial"/>
          <w:sz w:val="24"/>
          <w:szCs w:val="24"/>
        </w:rPr>
        <w:t xml:space="preserve"> </w:t>
      </w:r>
      <w:r w:rsidRPr="34DEEBA4" w:rsidR="289665F9">
        <w:rPr>
          <w:rFonts w:ascii="Arial" w:hAnsi="Arial" w:eastAsia="Arial" w:cs="Arial"/>
          <w:sz w:val="24"/>
          <w:szCs w:val="24"/>
        </w:rPr>
        <w:t>.</w:t>
      </w:r>
    </w:p>
    <w:p w:rsidRPr="00EA59EC" w:rsidR="007D7D41" w:rsidP="0071191F" w:rsidRDefault="00EB2C77" w14:paraId="7D631793" w14:textId="70CF592C">
      <w:pPr>
        <w:pStyle w:val="PargrafodaLista"/>
        <w:numPr>
          <w:ilvl w:val="0"/>
          <w:numId w:val="8"/>
        </w:numPr>
        <w:spacing w:after="120" w:line="440" w:lineRule="exact"/>
        <w:contextualSpacing w:val="0"/>
        <w:jc w:val="both"/>
        <w:rPr>
          <w:rFonts w:ascii="Arial" w:hAnsi="Arial" w:cs="Arial"/>
        </w:rPr>
      </w:pPr>
      <w:r w:rsidRPr="1962B4BC" w:rsidR="63AB9BAE">
        <w:rPr>
          <w:rFonts w:ascii="Arial" w:hAnsi="Arial" w:cs="Arial"/>
        </w:rPr>
        <w:t xml:space="preserve">Durante o monitoramento sismológico local efetuado com a Estação SP7 </w:t>
      </w:r>
      <w:r w:rsidRPr="1962B4BC" w:rsidR="07BF1E90">
        <w:rPr>
          <w:rFonts w:ascii="Arial" w:hAnsi="Arial" w:cs="Arial"/>
        </w:rPr>
        <w:t xml:space="preserve">não </w:t>
      </w:r>
      <w:r w:rsidRPr="1962B4BC" w:rsidR="63AB9BAE">
        <w:rPr>
          <w:rFonts w:ascii="Arial" w:hAnsi="Arial" w:cs="Arial"/>
        </w:rPr>
        <w:t xml:space="preserve">foram registrados </w:t>
      </w:r>
      <w:r w:rsidRPr="1962B4BC" w:rsidR="07BF1E90">
        <w:rPr>
          <w:rFonts w:ascii="Arial" w:hAnsi="Arial" w:cs="Arial"/>
        </w:rPr>
        <w:t xml:space="preserve">sismos induzidos oriundos da operação do reservatório. </w:t>
      </w:r>
    </w:p>
    <w:p w:rsidRPr="00EA59EC" w:rsidR="007D7D41" w:rsidP="0071191F" w:rsidRDefault="007D7D41" w14:paraId="55BF83BC" w14:textId="77777777">
      <w:pPr>
        <w:numPr>
          <w:ilvl w:val="0"/>
          <w:numId w:val="3"/>
        </w:numPr>
        <w:tabs>
          <w:tab w:val="clear" w:pos="2138"/>
          <w:tab w:val="num" w:pos="1418"/>
        </w:tabs>
        <w:spacing w:after="120" w:line="440" w:lineRule="exact"/>
        <w:ind w:left="1134" w:hanging="357"/>
        <w:jc w:val="both"/>
        <w:rPr>
          <w:rFonts w:ascii="Arial" w:hAnsi="Arial" w:cs="Arial"/>
          <w:sz w:val="24"/>
          <w:szCs w:val="24"/>
        </w:rPr>
      </w:pPr>
      <w:r w:rsidRPr="00EA59EC">
        <w:rPr>
          <w:rFonts w:ascii="Arial" w:hAnsi="Arial" w:cs="Arial"/>
          <w:sz w:val="24"/>
          <w:szCs w:val="24"/>
        </w:rPr>
        <w:t>A orientação e procedimentos apresentados no Relatório IPT n</w:t>
      </w:r>
      <w:r w:rsidRPr="00EA59EC">
        <w:rPr>
          <w:rFonts w:ascii="Arial" w:hAnsi="Arial" w:cs="Arial"/>
          <w:sz w:val="24"/>
          <w:szCs w:val="24"/>
          <w:vertAlign w:val="superscript"/>
        </w:rPr>
        <w:t>o</w:t>
      </w:r>
      <w:r w:rsidRPr="00EA59EC">
        <w:rPr>
          <w:rFonts w:ascii="Arial" w:hAnsi="Arial" w:cs="Arial"/>
          <w:sz w:val="24"/>
          <w:szCs w:val="24"/>
        </w:rPr>
        <w:t xml:space="preserve"> 115 463-205 – “Análise dos registros obtidos entre 1º de junho e 30 de novembro de 2009, na Estação Sismológica SP7, SC”, emitido em janeiro de 2010, e no Relatório IPT n</w:t>
      </w:r>
      <w:r w:rsidRPr="00EA59EC">
        <w:rPr>
          <w:rFonts w:ascii="Arial" w:hAnsi="Arial" w:cs="Arial"/>
          <w:sz w:val="24"/>
          <w:szCs w:val="24"/>
          <w:vertAlign w:val="superscript"/>
        </w:rPr>
        <w:t>o</w:t>
      </w:r>
      <w:r w:rsidRPr="00EA59EC">
        <w:rPr>
          <w:rFonts w:ascii="Arial" w:hAnsi="Arial" w:cs="Arial"/>
          <w:sz w:val="24"/>
          <w:szCs w:val="24"/>
        </w:rPr>
        <w:t xml:space="preserve"> 120 081-205 – “Análise dos registros obtidos entre 1º de junho e 30 de novembro de 2010 na Estação Sismológica SP7, Salto Pilão, SC e síntese das atividades e dos resultados do monitoramento sismológico”, emitido em janeiro de 2011, quanto à ocorrência de provável tremor de terra sentido pela população local ou ocorrências anômalas na área do empreendimento, devem ser mantidos.</w:t>
      </w:r>
    </w:p>
    <w:p w:rsidRPr="00EA59EC" w:rsidR="007D7D41" w:rsidP="0071191F" w:rsidRDefault="007D7D41" w14:paraId="2F2DB557" w14:textId="77777777">
      <w:pPr>
        <w:spacing w:after="120" w:line="440" w:lineRule="exact"/>
        <w:ind w:firstLine="851"/>
        <w:jc w:val="both"/>
        <w:rPr>
          <w:rFonts w:ascii="Arial" w:hAnsi="Arial" w:cs="Arial"/>
          <w:sz w:val="24"/>
          <w:szCs w:val="24"/>
        </w:rPr>
      </w:pPr>
      <w:r w:rsidRPr="00EA59EC">
        <w:rPr>
          <w:rFonts w:ascii="Arial" w:hAnsi="Arial" w:cs="Arial"/>
          <w:sz w:val="24"/>
          <w:szCs w:val="24"/>
        </w:rPr>
        <w:t xml:space="preserve">O monitoramento instrumental possibilita determinar o epicentro, quantificar o tamanho (a magnitude), definir a origem do evento e, se for o caso, em função da análise do comportamento espaço-temporal da atividade, tomar medidas mitigatórias. </w:t>
      </w:r>
    </w:p>
    <w:p w:rsidRPr="00EA59EC" w:rsidR="007D7D41" w:rsidP="0071191F" w:rsidRDefault="007D7D41" w14:paraId="07928F9E" w14:textId="0C3C77AF">
      <w:pPr>
        <w:spacing w:after="120" w:line="440" w:lineRule="exact"/>
        <w:ind w:firstLine="851"/>
        <w:jc w:val="both"/>
        <w:rPr>
          <w:rFonts w:ascii="Arial" w:hAnsi="Arial" w:cs="Arial"/>
          <w:sz w:val="24"/>
          <w:szCs w:val="24"/>
        </w:rPr>
      </w:pPr>
      <w:r w:rsidRPr="00EA59EC">
        <w:rPr>
          <w:rFonts w:ascii="Arial" w:hAnsi="Arial" w:cs="Arial"/>
          <w:sz w:val="24"/>
          <w:szCs w:val="24"/>
        </w:rPr>
        <w:t xml:space="preserve">Assim, pelos resultados do monitoramento sismológico realizado com a Estação SP7, em função das características operacionais do registrador-sismômetro e de sua localização, </w:t>
      </w:r>
      <w:r w:rsidRPr="00EA59EC" w:rsidR="00E749EC">
        <w:rPr>
          <w:rFonts w:ascii="Arial" w:hAnsi="Arial" w:cs="Arial"/>
          <w:sz w:val="24"/>
          <w:szCs w:val="24"/>
        </w:rPr>
        <w:t xml:space="preserve">considera-se </w:t>
      </w:r>
      <w:r w:rsidRPr="00EA59EC">
        <w:rPr>
          <w:rFonts w:ascii="Arial" w:hAnsi="Arial" w:cs="Arial"/>
          <w:sz w:val="24"/>
          <w:szCs w:val="24"/>
        </w:rPr>
        <w:t xml:space="preserve">de muita valia </w:t>
      </w:r>
      <w:r w:rsidRPr="00EA59EC" w:rsidR="003C1085">
        <w:rPr>
          <w:rFonts w:ascii="Arial" w:hAnsi="Arial" w:cs="Arial"/>
          <w:sz w:val="24"/>
          <w:szCs w:val="24"/>
        </w:rPr>
        <w:t xml:space="preserve">manter esta estação em funcionamento </w:t>
      </w:r>
      <w:r w:rsidRPr="00EA59EC">
        <w:rPr>
          <w:rFonts w:ascii="Arial" w:hAnsi="Arial" w:cs="Arial"/>
          <w:sz w:val="24"/>
          <w:szCs w:val="24"/>
        </w:rPr>
        <w:t xml:space="preserve">para dar continuidade no conhecimento da </w:t>
      </w:r>
      <w:proofErr w:type="spellStart"/>
      <w:r w:rsidRPr="00EA59EC">
        <w:rPr>
          <w:rFonts w:ascii="Arial" w:hAnsi="Arial" w:cs="Arial"/>
          <w:sz w:val="24"/>
          <w:szCs w:val="24"/>
        </w:rPr>
        <w:t>sismicidade</w:t>
      </w:r>
      <w:proofErr w:type="spellEnd"/>
      <w:r w:rsidRPr="00EA59EC">
        <w:rPr>
          <w:rFonts w:ascii="Arial" w:hAnsi="Arial" w:cs="Arial"/>
          <w:sz w:val="24"/>
          <w:szCs w:val="24"/>
        </w:rPr>
        <w:t xml:space="preserve"> local e regional.</w:t>
      </w:r>
    </w:p>
    <w:p w:rsidRPr="00EA59EC" w:rsidR="007D7D41" w:rsidP="0071191F" w:rsidRDefault="007D7D41" w14:paraId="1C9C5F0A" w14:textId="0AFE7832">
      <w:pPr>
        <w:spacing w:after="120" w:line="440" w:lineRule="exact"/>
        <w:ind w:firstLine="851"/>
        <w:jc w:val="both"/>
        <w:rPr>
          <w:rFonts w:ascii="Arial" w:hAnsi="Arial" w:cs="Arial"/>
          <w:sz w:val="24"/>
          <w:szCs w:val="24"/>
        </w:rPr>
      </w:pPr>
      <w:r w:rsidRPr="4C462506">
        <w:rPr>
          <w:rFonts w:ascii="Arial" w:hAnsi="Arial" w:cs="Arial"/>
          <w:sz w:val="24"/>
          <w:szCs w:val="24"/>
        </w:rPr>
        <w:lastRenderedPageBreak/>
        <w:t xml:space="preserve">No monitoramento realizado não foi observada a ocorrência de evento sísmico associado </w:t>
      </w:r>
      <w:r w:rsidRPr="4C462506" w:rsidR="488B650F">
        <w:rPr>
          <w:rFonts w:ascii="Arial" w:hAnsi="Arial" w:cs="Arial"/>
          <w:sz w:val="24"/>
          <w:szCs w:val="24"/>
        </w:rPr>
        <w:t>à</w:t>
      </w:r>
      <w:r w:rsidRPr="4C462506">
        <w:rPr>
          <w:rFonts w:ascii="Arial" w:hAnsi="Arial" w:cs="Arial"/>
          <w:sz w:val="24"/>
          <w:szCs w:val="24"/>
        </w:rPr>
        <w:t xml:space="preserve"> implementação do Empreendimento da UHE Salto Pilão. A continuidade do monitoramento sismológico na área do empreendimento permitirá acompanhar eventual ocorrência local.</w:t>
      </w:r>
    </w:p>
    <w:p w:rsidRPr="00EA59EC" w:rsidR="007D7D41" w:rsidP="0071191F" w:rsidRDefault="007D7D41" w14:paraId="35F6D6C7" w14:textId="5D5CA06B">
      <w:pPr>
        <w:spacing w:after="120" w:line="440" w:lineRule="exact"/>
        <w:ind w:firstLine="851"/>
        <w:jc w:val="both"/>
        <w:rPr>
          <w:rFonts w:ascii="Arial" w:hAnsi="Arial" w:cs="Arial"/>
          <w:sz w:val="24"/>
          <w:szCs w:val="24"/>
        </w:rPr>
      </w:pPr>
      <w:r w:rsidRPr="00EA59EC">
        <w:rPr>
          <w:rFonts w:ascii="Arial" w:hAnsi="Arial" w:cs="Arial"/>
          <w:sz w:val="24"/>
          <w:szCs w:val="24"/>
        </w:rPr>
        <w:t xml:space="preserve">Mantidas as atuais características da </w:t>
      </w:r>
      <w:proofErr w:type="spellStart"/>
      <w:r w:rsidRPr="00EA59EC">
        <w:rPr>
          <w:rFonts w:ascii="Arial" w:hAnsi="Arial" w:cs="Arial"/>
          <w:sz w:val="24"/>
          <w:szCs w:val="24"/>
        </w:rPr>
        <w:t>sismicidade</w:t>
      </w:r>
      <w:proofErr w:type="spellEnd"/>
      <w:r w:rsidRPr="00EA59EC">
        <w:rPr>
          <w:rFonts w:ascii="Arial" w:hAnsi="Arial" w:cs="Arial"/>
          <w:sz w:val="24"/>
          <w:szCs w:val="24"/>
        </w:rPr>
        <w:t xml:space="preserve">, local e regional, para a continuidade do monitoramento sismológico devem ser mantidos os atuais procedimentos adotados para operação, coleta e análise dos dados, com periodicidade mensal. Além disso, continuam válidas as orientações a serem adotadas no caso de ocorrer evento local sentido pela população e de eventuais anomalias na obra tais como </w:t>
      </w:r>
      <w:proofErr w:type="spellStart"/>
      <w:r w:rsidRPr="00EA59EC">
        <w:rPr>
          <w:rFonts w:ascii="Arial" w:hAnsi="Arial" w:cs="Arial"/>
          <w:sz w:val="24"/>
          <w:szCs w:val="24"/>
        </w:rPr>
        <w:t>desplacamentos</w:t>
      </w:r>
      <w:proofErr w:type="spellEnd"/>
      <w:r w:rsidRPr="00EA59EC">
        <w:rPr>
          <w:rFonts w:ascii="Arial" w:hAnsi="Arial" w:cs="Arial"/>
          <w:sz w:val="24"/>
          <w:szCs w:val="24"/>
        </w:rPr>
        <w:t xml:space="preserve"> de rochas e estampidos associados.</w:t>
      </w:r>
    </w:p>
    <w:p w:rsidR="00875DC8" w:rsidP="0071191F" w:rsidRDefault="00875DC8" w14:paraId="599A6975" w14:textId="2BC725C8">
      <w:pPr>
        <w:spacing w:before="600" w:after="360" w:line="360" w:lineRule="auto"/>
        <w:jc w:val="right"/>
        <w:rPr>
          <w:rFonts w:ascii="Arial" w:hAnsi="Arial" w:cs="Arial"/>
          <w:sz w:val="24"/>
          <w:szCs w:val="24"/>
        </w:rPr>
      </w:pPr>
      <w:r w:rsidRPr="34DEEBA4" w:rsidR="16B88D11">
        <w:rPr>
          <w:rFonts w:ascii="Arial" w:hAnsi="Arial" w:cs="Arial"/>
          <w:sz w:val="24"/>
          <w:szCs w:val="24"/>
        </w:rPr>
        <w:t xml:space="preserve">São Paulo, </w:t>
      </w:r>
      <w:r w:rsidRPr="34DEEBA4" w:rsidR="739C6EE3">
        <w:rPr>
          <w:rFonts w:ascii="Arial" w:hAnsi="Arial" w:cs="Arial"/>
          <w:sz w:val="24"/>
          <w:szCs w:val="24"/>
        </w:rPr>
        <w:t>21</w:t>
      </w:r>
      <w:r w:rsidRPr="34DEEBA4" w:rsidR="16B88D11">
        <w:rPr>
          <w:rFonts w:ascii="Arial" w:hAnsi="Arial" w:cs="Arial"/>
          <w:sz w:val="24"/>
          <w:szCs w:val="24"/>
        </w:rPr>
        <w:t xml:space="preserve"> </w:t>
      </w:r>
      <w:r w:rsidRPr="34DEEBA4" w:rsidR="16B88D11">
        <w:rPr>
          <w:rFonts w:ascii="Arial" w:hAnsi="Arial" w:cs="Arial"/>
          <w:sz w:val="24"/>
          <w:szCs w:val="24"/>
        </w:rPr>
        <w:t>de j</w:t>
      </w:r>
      <w:r w:rsidRPr="34DEEBA4" w:rsidR="71CC3FBA">
        <w:rPr>
          <w:rFonts w:ascii="Arial" w:hAnsi="Arial" w:cs="Arial"/>
          <w:sz w:val="24"/>
          <w:szCs w:val="24"/>
        </w:rPr>
        <w:t>ulho</w:t>
      </w:r>
      <w:r w:rsidRPr="34DEEBA4" w:rsidR="16B88D11">
        <w:rPr>
          <w:rFonts w:ascii="Arial" w:hAnsi="Arial" w:cs="Arial"/>
          <w:sz w:val="24"/>
          <w:szCs w:val="24"/>
        </w:rPr>
        <w:t xml:space="preserve"> </w:t>
      </w:r>
      <w:r w:rsidRPr="34DEEBA4" w:rsidR="16B88D11">
        <w:rPr>
          <w:rFonts w:ascii="Arial" w:hAnsi="Arial" w:cs="Arial"/>
          <w:sz w:val="24"/>
          <w:szCs w:val="24"/>
        </w:rPr>
        <w:t>de 20</w:t>
      </w:r>
      <w:r w:rsidRPr="34DEEBA4" w:rsidR="717C87BD">
        <w:rPr>
          <w:rFonts w:ascii="Arial" w:hAnsi="Arial" w:cs="Arial"/>
          <w:sz w:val="24"/>
          <w:szCs w:val="24"/>
        </w:rPr>
        <w:t>2</w:t>
      </w:r>
      <w:r w:rsidRPr="34DEEBA4" w:rsidR="11FAC548">
        <w:rPr>
          <w:rFonts w:ascii="Arial" w:hAnsi="Arial" w:cs="Arial"/>
          <w:sz w:val="24"/>
          <w:szCs w:val="24"/>
        </w:rPr>
        <w:t>3</w:t>
      </w:r>
      <w:r w:rsidRPr="34DEEBA4" w:rsidR="16B88D11">
        <w:rPr>
          <w:rFonts w:ascii="Arial" w:hAnsi="Arial" w:cs="Arial"/>
          <w:sz w:val="24"/>
          <w:szCs w:val="24"/>
        </w:rPr>
        <w:t>.</w:t>
      </w:r>
    </w:p>
    <w:tbl>
      <w:tblPr>
        <w:tblW w:w="10150" w:type="dxa"/>
        <w:tblInd w:w="-356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88"/>
        <w:gridCol w:w="4762"/>
      </w:tblGrid>
      <w:tr w:rsidRPr="008B6D7D" w:rsidR="005206D7" w:rsidTr="34DEEBA4" w14:paraId="153C5D0A" w14:textId="77777777">
        <w:tc>
          <w:tcPr>
            <w:tcW w:w="5388" w:type="dxa"/>
            <w:tcMar/>
            <w:vAlign w:val="center"/>
          </w:tcPr>
          <w:p w:rsidR="0071191F" w:rsidP="34DEEBA4" w:rsidRDefault="0071191F" w14:paraId="089D8B71" w14:textId="77777777">
            <w:pPr>
              <w:jc w:val="center"/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</w:pPr>
            <w:r w:rsidRPr="34DEEBA4" w:rsidR="0071191F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CIDADES, INFRAESTRUTURA E MEIO AMBIENTE</w:t>
            </w:r>
          </w:p>
          <w:p w:rsidRPr="0071191F" w:rsidR="005206D7" w:rsidP="34DEEBA4" w:rsidRDefault="005206D7" w14:paraId="77097D91" w14:textId="5719373A">
            <w:pPr>
              <w:pStyle w:val="Normal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16"/>
                <w:szCs w:val="16"/>
                <w:highlight w:val="yellow"/>
                <w:lang w:val="pt-BR"/>
              </w:rPr>
            </w:pPr>
            <w:r w:rsidRPr="34DEEBA4" w:rsidR="27A1842F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 xml:space="preserve">Seção de </w:t>
            </w:r>
            <w:r w:rsidRPr="34DEEBA4" w:rsidR="0071191F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Obras Civis</w:t>
            </w:r>
            <w:r>
              <w:br/>
            </w:r>
            <w:r w:rsidRPr="34DEEBA4" w:rsidR="16C4607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16"/>
                <w:szCs w:val="16"/>
                <w:highlight w:val="yellow"/>
                <w:lang w:val="pt-BR"/>
              </w:rPr>
              <w:t xml:space="preserve">Engº Civil Diego </w:t>
            </w:r>
            <w:r w:rsidRPr="34DEEBA4" w:rsidR="16C4607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16"/>
                <w:szCs w:val="16"/>
                <w:highlight w:val="yellow"/>
                <w:lang w:val="pt-BR"/>
              </w:rPr>
              <w:t>Lapolli</w:t>
            </w:r>
            <w:r w:rsidRPr="34DEEBA4" w:rsidR="16C4607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16"/>
                <w:szCs w:val="16"/>
                <w:highlight w:val="yellow"/>
                <w:lang w:val="pt-BR"/>
              </w:rPr>
              <w:t xml:space="preserve"> Bressan</w:t>
            </w:r>
          </w:p>
          <w:p w:rsidRPr="0071191F" w:rsidR="005206D7" w:rsidP="34DEEBA4" w:rsidRDefault="005206D7" w14:paraId="0DA1CF25" w14:textId="3B55BB3A">
            <w:pPr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noProof w:val="0"/>
                <w:sz w:val="16"/>
                <w:szCs w:val="16"/>
                <w:highlight w:val="yellow"/>
                <w:lang w:val="pt-BR"/>
              </w:rPr>
            </w:pPr>
            <w:r w:rsidRPr="34DEEBA4" w:rsidR="16C4607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16"/>
                <w:szCs w:val="16"/>
                <w:highlight w:val="yellow"/>
                <w:lang w:val="pt-BR"/>
              </w:rPr>
              <w:t>Gerente Técnico</w:t>
            </w:r>
          </w:p>
          <w:p w:rsidRPr="0071191F" w:rsidR="005206D7" w:rsidP="34DEEBA4" w:rsidRDefault="005206D7" w14:paraId="2028B733" w14:textId="27785937">
            <w:pPr>
              <w:jc w:val="center"/>
              <w:rPr>
                <w:rFonts w:ascii="Arial" w:hAnsi="Arial" w:cs="Arial"/>
                <w:b w:val="1"/>
                <w:bCs w:val="1"/>
                <w:color w:val="00B0F0"/>
                <w:sz w:val="16"/>
                <w:szCs w:val="16"/>
                <w:highlight w:val="yellow"/>
              </w:rPr>
            </w:pPr>
            <w:r w:rsidRPr="34DEEBA4" w:rsidR="16C46074">
              <w:rPr>
                <w:rFonts w:ascii="Arial" w:hAnsi="Arial" w:eastAsia="Arial" w:cs="Arial"/>
                <w:b w:val="1"/>
                <w:bCs w:val="1"/>
                <w:i w:val="0"/>
                <w:iCs w:val="0"/>
                <w:noProof w:val="0"/>
                <w:sz w:val="16"/>
                <w:szCs w:val="16"/>
                <w:highlight w:val="yellow"/>
                <w:lang w:val="pt-BR"/>
              </w:rPr>
              <w:t>CREA 170028342-1 – RE 08733</w:t>
            </w:r>
            <w:r w:rsidRPr="34DEEBA4" w:rsidR="16C46074">
              <w:rPr>
                <w:rFonts w:ascii="Arial" w:hAnsi="Arial" w:cs="Arial"/>
                <w:b w:val="1"/>
                <w:bCs w:val="1"/>
                <w:color w:val="00B0F0"/>
                <w:sz w:val="16"/>
                <w:szCs w:val="16"/>
              </w:rPr>
              <w:t xml:space="preserve"> </w:t>
            </w:r>
          </w:p>
          <w:p w:rsidRPr="0071191F" w:rsidR="005206D7" w:rsidP="34DEEBA4" w:rsidRDefault="005206D7" w14:paraId="5C83B8CB" w14:textId="1929E829">
            <w:pPr>
              <w:jc w:val="center"/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</w:pPr>
            <w:r w:rsidRPr="34DEEBA4" w:rsidR="27A1842F">
              <w:rPr>
                <w:rFonts w:ascii="Arial" w:hAnsi="Arial" w:cs="Arial"/>
                <w:b w:val="1"/>
                <w:bCs w:val="1"/>
                <w:color w:val="00B0F0"/>
                <w:sz w:val="16"/>
                <w:szCs w:val="16"/>
                <w:highlight w:val="yellow"/>
              </w:rPr>
              <w:t>Assinado Digitalmente</w:t>
            </w:r>
          </w:p>
        </w:tc>
        <w:tc>
          <w:tcPr>
            <w:tcW w:w="4762" w:type="dxa"/>
            <w:tcMar/>
            <w:vAlign w:val="center"/>
          </w:tcPr>
          <w:p w:rsidRPr="0071191F" w:rsidR="0071191F" w:rsidP="34DEEBA4" w:rsidRDefault="0071191F" w14:paraId="117B4CF2" w14:textId="77777777">
            <w:pPr>
              <w:jc w:val="center"/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</w:pPr>
            <w:r w:rsidRPr="34DEEBA4" w:rsidR="0071191F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CIDADES, INFRAESTRUTURA E MEIO AMBIENTE</w:t>
            </w:r>
          </w:p>
          <w:p w:rsidRPr="0071191F" w:rsidR="0071191F" w:rsidP="34DEEBA4" w:rsidRDefault="0071191F" w14:paraId="42439C88" w14:textId="77777777">
            <w:pPr>
              <w:jc w:val="center"/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</w:pPr>
            <w:r w:rsidRPr="34DEEBA4" w:rsidR="0071191F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Geól</w:t>
            </w:r>
            <w:r w:rsidRPr="34DEEBA4" w:rsidR="0071191F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 xml:space="preserve">. Me. Fabrício </w:t>
            </w:r>
            <w:r w:rsidRPr="34DEEBA4" w:rsidR="0071191F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Araujo</w:t>
            </w:r>
            <w:r w:rsidRPr="34DEEBA4" w:rsidR="0071191F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 xml:space="preserve"> </w:t>
            </w:r>
            <w:r w:rsidRPr="34DEEBA4" w:rsidR="0071191F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Mirandola</w:t>
            </w:r>
          </w:p>
          <w:p w:rsidRPr="0071191F" w:rsidR="0071191F" w:rsidP="34DEEBA4" w:rsidRDefault="0071191F" w14:paraId="36D8E539" w14:textId="77777777">
            <w:pPr>
              <w:jc w:val="center"/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</w:pPr>
            <w:r w:rsidRPr="34DEEBA4" w:rsidR="0071191F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Diretor Técnico</w:t>
            </w:r>
          </w:p>
          <w:p w:rsidRPr="008B6D7D" w:rsidR="005206D7" w:rsidP="34DEEBA4" w:rsidRDefault="0071191F" w14:paraId="44553E1B" w14:textId="4B751505">
            <w:pPr>
              <w:jc w:val="center"/>
              <w:rPr>
                <w:rFonts w:ascii="Arial" w:hAnsi="Arial"/>
                <w:b w:val="1"/>
                <w:bCs w:val="1"/>
                <w:smallCaps w:val="1"/>
                <w:sz w:val="16"/>
                <w:szCs w:val="16"/>
                <w:highlight w:val="yellow"/>
              </w:rPr>
            </w:pPr>
            <w:r w:rsidRPr="34DEEBA4" w:rsidR="0071191F">
              <w:rPr>
                <w:rFonts w:ascii="Arial" w:hAnsi="Arial" w:cs="Arial"/>
                <w:b w:val="1"/>
                <w:bCs w:val="1"/>
                <w:sz w:val="16"/>
                <w:szCs w:val="16"/>
                <w:highlight w:val="yellow"/>
              </w:rPr>
              <w:t>CREASP Nº 5062055808 – RE 8658</w:t>
            </w:r>
            <w:r>
              <w:br/>
            </w:r>
            <w:r w:rsidRPr="34DEEBA4" w:rsidR="0071191F">
              <w:rPr>
                <w:rFonts w:ascii="Arial" w:hAnsi="Arial" w:cs="Arial"/>
                <w:b w:val="1"/>
                <w:bCs w:val="1"/>
                <w:color w:val="00B0F0"/>
                <w:sz w:val="16"/>
                <w:szCs w:val="16"/>
                <w:highlight w:val="yellow"/>
              </w:rPr>
              <w:t>Assinado Digitalmente</w:t>
            </w:r>
            <w:r w:rsidRPr="34DEEBA4" w:rsidR="0071191F">
              <w:rPr>
                <w:rFonts w:ascii="Arial" w:hAnsi="Arial"/>
                <w:b w:val="1"/>
                <w:bCs w:val="1"/>
                <w:smallCaps w:val="1"/>
                <w:sz w:val="16"/>
                <w:szCs w:val="16"/>
              </w:rPr>
              <w:t xml:space="preserve"> </w:t>
            </w:r>
          </w:p>
        </w:tc>
      </w:tr>
      <w:tr w:rsidRPr="008B6D7D" w:rsidR="005206D7" w:rsidTr="34DEEBA4" w14:paraId="7325EE4D" w14:textId="77777777">
        <w:tc>
          <w:tcPr>
            <w:tcW w:w="5388" w:type="dxa"/>
            <w:tcMar/>
          </w:tcPr>
          <w:p w:rsidRPr="008B6D7D" w:rsidR="005206D7" w:rsidP="00405120" w:rsidRDefault="005206D7" w14:paraId="47CA0A32" w14:textId="77777777">
            <w:pPr>
              <w:spacing w:before="240"/>
              <w:jc w:val="center"/>
              <w:rPr>
                <w:rFonts w:ascii="Arial" w:hAnsi="Arial"/>
                <w:b/>
                <w:sz w:val="16"/>
              </w:rPr>
            </w:pPr>
          </w:p>
        </w:tc>
        <w:tc>
          <w:tcPr>
            <w:tcW w:w="4762" w:type="dxa"/>
            <w:tcMar/>
            <w:vAlign w:val="center"/>
          </w:tcPr>
          <w:p w:rsidRPr="008B6D7D" w:rsidR="005206D7" w:rsidP="00405120" w:rsidRDefault="005206D7" w14:paraId="2CF5F788" w14:textId="5CA291B3">
            <w:pPr>
              <w:spacing w:before="120" w:after="240"/>
              <w:jc w:val="center"/>
              <w:rPr>
                <w:rFonts w:ascii="Arial" w:hAnsi="Arial"/>
                <w:sz w:val="18"/>
              </w:rPr>
            </w:pPr>
          </w:p>
        </w:tc>
      </w:tr>
    </w:tbl>
    <w:p w:rsidRPr="00E749EC" w:rsidR="00D35777" w:rsidP="00055DC7" w:rsidRDefault="00875DC8" w14:paraId="39CE4BE3" w14:textId="77777777">
      <w:pPr>
        <w:spacing w:before="120" w:line="360" w:lineRule="auto"/>
        <w:jc w:val="both"/>
        <w:rPr>
          <w:rFonts w:ascii="Arial" w:hAnsi="Arial" w:cs="Arial"/>
          <w:b/>
          <w:sz w:val="28"/>
          <w:szCs w:val="24"/>
        </w:rPr>
      </w:pPr>
      <w:r w:rsidR="00875DC8">
        <w:drawing>
          <wp:inline wp14:editId="0610F74F" wp14:anchorId="6E4B0997">
            <wp:extent cx="5940427" cy="1459654"/>
            <wp:effectExtent l="0" t="0" r="3175" b="7620"/>
            <wp:docPr id="6" name="Imagem 6" descr="http://portal.ipt.br/Comunicacao/DownloadDeMateriais/assinatura_digital_pt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6"/>
                    <pic:cNvPicPr/>
                  </pic:nvPicPr>
                  <pic:blipFill>
                    <a:blip r:embed="R05630d01ad874cc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427" cy="145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D9B33B3">
        <w:rPr>
          <w:rFonts w:ascii="Arial" w:hAnsi="Arial" w:cs="Arial"/>
          <w:b w:val="1"/>
          <w:bCs w:val="1"/>
          <w:sz w:val="24"/>
          <w:szCs w:val="24"/>
        </w:rPr>
        <w:br w:type="page"/>
      </w:r>
      <w:bookmarkStart w:name="_Toc504195619" w:id="57"/>
      <w:r w:rsidRPr="5D9B33B3" w:rsidR="00D35777">
        <w:rPr>
          <w:rFonts w:ascii="Arial" w:hAnsi="Arial" w:cs="Arial"/>
          <w:b w:val="1"/>
          <w:bCs w:val="1"/>
          <w:sz w:val="28"/>
          <w:szCs w:val="28"/>
        </w:rPr>
        <w:t>EQUIPE TÉCNICA</w:t>
      </w:r>
    </w:p>
    <w:p w:rsidRPr="00E749EC" w:rsidR="00D35777" w:rsidP="000B65F4" w:rsidRDefault="00D35777" w14:paraId="3A421FA1" w14:textId="77777777">
      <w:pPr>
        <w:pStyle w:val="Ttulo1"/>
        <w:spacing w:before="120"/>
        <w:rPr>
          <w:rFonts w:cs="Arial"/>
          <w:sz w:val="28"/>
          <w:szCs w:val="24"/>
        </w:rPr>
      </w:pPr>
      <w:bookmarkStart w:name="_Toc83440427" w:id="58"/>
      <w:bookmarkStart w:name="_Toc100637445" w:id="59"/>
      <w:bookmarkStart w:name="_Toc112643146" w:id="60"/>
      <w:bookmarkStart w:name="_Toc128396347" w:id="61"/>
      <w:bookmarkStart w:name="_Toc534638409" w:id="62"/>
      <w:bookmarkStart w:name="_Toc62560426" w:id="63"/>
      <w:r w:rsidRPr="00E749EC">
        <w:rPr>
          <w:rFonts w:cs="Arial"/>
          <w:sz w:val="28"/>
          <w:szCs w:val="24"/>
        </w:rPr>
        <w:t>IPT</w:t>
      </w:r>
      <w:bookmarkEnd w:id="58"/>
      <w:bookmarkEnd w:id="59"/>
      <w:bookmarkEnd w:id="60"/>
      <w:bookmarkEnd w:id="61"/>
      <w:bookmarkEnd w:id="62"/>
      <w:bookmarkEnd w:id="63"/>
    </w:p>
    <w:p w:rsidRPr="00E749EC" w:rsidR="00D35777" w:rsidP="00D35777" w:rsidRDefault="00FC719A" w14:paraId="15C42700" w14:textId="5BFAAAEC">
      <w:pPr>
        <w:pStyle w:val="Ttulo1"/>
        <w:spacing w:before="0"/>
        <w:rPr>
          <w:rFonts w:cs="Arial"/>
          <w:kern w:val="0"/>
          <w:sz w:val="28"/>
          <w:szCs w:val="24"/>
        </w:rPr>
      </w:pPr>
      <w:bookmarkStart w:name="_Toc62560427" w:id="64"/>
      <w:r>
        <w:rPr>
          <w:rFonts w:cs="Arial"/>
          <w:kern w:val="0"/>
          <w:sz w:val="28"/>
          <w:szCs w:val="24"/>
        </w:rPr>
        <w:t>UNIDADE DE NEGÓCIOS</w:t>
      </w:r>
      <w:r w:rsidR="0012392B">
        <w:rPr>
          <w:rFonts w:cs="Arial"/>
          <w:kern w:val="0"/>
          <w:sz w:val="28"/>
          <w:szCs w:val="24"/>
        </w:rPr>
        <w:t xml:space="preserve"> CIDADES</w:t>
      </w:r>
      <w:r>
        <w:rPr>
          <w:rFonts w:cs="Arial"/>
          <w:kern w:val="0"/>
          <w:sz w:val="28"/>
          <w:szCs w:val="24"/>
        </w:rPr>
        <w:t>, INFRAESTRUTURA</w:t>
      </w:r>
      <w:r w:rsidR="0012392B">
        <w:rPr>
          <w:rFonts w:cs="Arial"/>
          <w:kern w:val="0"/>
          <w:sz w:val="28"/>
          <w:szCs w:val="24"/>
        </w:rPr>
        <w:t xml:space="preserve"> E MEIO AMBIENTE</w:t>
      </w:r>
      <w:bookmarkEnd w:id="64"/>
    </w:p>
    <w:p w:rsidRPr="002C418D" w:rsidR="00D35777" w:rsidP="00D35777" w:rsidRDefault="000B65F4" w14:paraId="2118F7BB" w14:textId="42EB5983">
      <w:pPr>
        <w:pStyle w:val="Ttulo1"/>
        <w:spacing w:before="0"/>
        <w:rPr>
          <w:rFonts w:cs="Arial"/>
          <w:caps w:val="0"/>
          <w:sz w:val="28"/>
          <w:szCs w:val="24"/>
        </w:rPr>
      </w:pPr>
      <w:bookmarkStart w:name="_Toc534638411" w:id="65"/>
      <w:bookmarkStart w:name="_Toc62560428" w:id="66"/>
      <w:r w:rsidRPr="002C418D">
        <w:rPr>
          <w:rFonts w:cs="Arial"/>
          <w:caps w:val="0"/>
          <w:sz w:val="28"/>
          <w:szCs w:val="24"/>
        </w:rPr>
        <w:t xml:space="preserve">Seção de </w:t>
      </w:r>
      <w:bookmarkEnd w:id="65"/>
      <w:bookmarkEnd w:id="66"/>
      <w:r w:rsidR="00FC719A">
        <w:rPr>
          <w:rFonts w:cs="Arial"/>
          <w:caps w:val="0"/>
          <w:sz w:val="28"/>
          <w:szCs w:val="24"/>
        </w:rPr>
        <w:t>Obras Civis</w:t>
      </w:r>
    </w:p>
    <w:p w:rsidRPr="00C06585" w:rsidR="00D35777" w:rsidP="09D9A952" w:rsidRDefault="00D35777" w14:paraId="7E27BD47" w14:textId="415E7C31">
      <w:pPr>
        <w:pStyle w:val="Normal"/>
        <w:spacing w:before="120" w:after="120"/>
        <w:rPr>
          <w:rFonts w:ascii="Arial" w:hAnsi="Arial" w:cs="Arial"/>
          <w:sz w:val="24"/>
          <w:szCs w:val="24"/>
        </w:rPr>
      </w:pPr>
      <w:r w:rsidRPr="34DEEBA4" w:rsidR="1135E418">
        <w:rPr>
          <w:rFonts w:ascii="Arial" w:hAnsi="Arial" w:cs="Arial"/>
          <w:sz w:val="24"/>
          <w:szCs w:val="24"/>
        </w:rPr>
        <w:t xml:space="preserve">Lucas Alexandre </w:t>
      </w:r>
      <w:r w:rsidRPr="34DEEBA4" w:rsidR="1135E418">
        <w:rPr>
          <w:rFonts w:ascii="Arial" w:hAnsi="Arial" w:cs="Arial"/>
          <w:sz w:val="24"/>
          <w:szCs w:val="24"/>
        </w:rPr>
        <w:t>Schirbel</w:t>
      </w:r>
      <w:r w:rsidRPr="34DEEBA4" w:rsidR="65233915">
        <w:rPr>
          <w:rFonts w:ascii="Arial" w:hAnsi="Arial" w:cs="Arial"/>
          <w:sz w:val="24"/>
          <w:szCs w:val="24"/>
        </w:rPr>
        <w:t xml:space="preserve"> – </w:t>
      </w:r>
      <w:r w:rsidRPr="34DEEBA4" w:rsidR="7ABA015F">
        <w:rPr>
          <w:rFonts w:ascii="Arial" w:hAnsi="Arial" w:cs="Arial"/>
          <w:sz w:val="24"/>
          <w:szCs w:val="24"/>
        </w:rPr>
        <w:t xml:space="preserve">Me., </w:t>
      </w:r>
      <w:r w:rsidRPr="34DEEBA4" w:rsidR="65233915">
        <w:rPr>
          <w:rFonts w:ascii="Arial" w:hAnsi="Arial" w:cs="Arial"/>
          <w:sz w:val="24"/>
          <w:szCs w:val="24"/>
        </w:rPr>
        <w:t xml:space="preserve">Físico, </w:t>
      </w:r>
      <w:r w:rsidRPr="34DEEBA4" w:rsidR="1135E418">
        <w:rPr>
          <w:rFonts w:ascii="Arial" w:hAnsi="Arial" w:cs="Arial"/>
          <w:sz w:val="24"/>
          <w:szCs w:val="24"/>
        </w:rPr>
        <w:t>Astrônomo</w:t>
      </w:r>
      <w:r w:rsidRPr="34DEEBA4" w:rsidR="528236F9">
        <w:rPr>
          <w:rFonts w:ascii="Arial" w:hAnsi="Arial" w:cs="Arial"/>
          <w:sz w:val="24"/>
          <w:szCs w:val="24"/>
        </w:rPr>
        <w:t>,</w:t>
      </w:r>
      <w:r w:rsidRPr="34DEEBA4" w:rsidR="1135E418">
        <w:rPr>
          <w:rFonts w:ascii="Arial" w:hAnsi="Arial" w:cs="Arial"/>
          <w:sz w:val="24"/>
          <w:szCs w:val="24"/>
        </w:rPr>
        <w:t xml:space="preserve"> </w:t>
      </w:r>
      <w:r w:rsidRPr="34DEEBA4" w:rsidR="59041EF7">
        <w:rPr>
          <w:rFonts w:ascii="Arial" w:hAnsi="Arial" w:cs="Arial"/>
          <w:sz w:val="24"/>
          <w:szCs w:val="24"/>
        </w:rPr>
        <w:t>–</w:t>
      </w:r>
      <w:r w:rsidRPr="34DEEBA4" w:rsidR="1135E418">
        <w:rPr>
          <w:rFonts w:ascii="Arial" w:hAnsi="Arial" w:cs="Arial"/>
          <w:sz w:val="24"/>
          <w:szCs w:val="24"/>
        </w:rPr>
        <w:t xml:space="preserve"> FIPT.</w:t>
      </w:r>
    </w:p>
    <w:p w:rsidR="145E5DD6" w:rsidP="1962B4BC" w:rsidRDefault="145E5DD6" w14:paraId="34301276" w14:textId="365020EC">
      <w:pPr>
        <w:pStyle w:val="Normal"/>
        <w:spacing w:before="120" w:after="120"/>
        <w:rPr>
          <w:rFonts w:ascii="Arial" w:hAnsi="Arial" w:cs="Arial"/>
          <w:sz w:val="24"/>
          <w:szCs w:val="24"/>
        </w:rPr>
      </w:pPr>
      <w:r w:rsidRPr="1962B4BC" w:rsidR="145E5DD6">
        <w:rPr>
          <w:rFonts w:ascii="Arial" w:hAnsi="Arial" w:cs="Arial"/>
          <w:sz w:val="24"/>
          <w:szCs w:val="24"/>
        </w:rPr>
        <w:t xml:space="preserve">Emília Maria dos Santos Brasílio – </w:t>
      </w:r>
      <w:r w:rsidRPr="1962B4BC" w:rsidR="1FCB5D35">
        <w:rPr>
          <w:rFonts w:ascii="Arial" w:hAnsi="Arial" w:cs="Arial"/>
          <w:sz w:val="24"/>
          <w:szCs w:val="24"/>
        </w:rPr>
        <w:t xml:space="preserve">Meteorologista, </w:t>
      </w:r>
      <w:r w:rsidRPr="1962B4BC" w:rsidR="145E5DD6">
        <w:rPr>
          <w:rFonts w:ascii="Arial" w:hAnsi="Arial" w:cs="Arial"/>
          <w:sz w:val="24"/>
          <w:szCs w:val="24"/>
        </w:rPr>
        <w:t>Técnica – FIPT.</w:t>
      </w:r>
    </w:p>
    <w:p w:rsidRPr="00C06585" w:rsidR="00D35777" w:rsidP="09D9A952" w:rsidRDefault="00D35777" w14:paraId="577C7850" w14:textId="26A1B087">
      <w:pPr>
        <w:pStyle w:val="Normal"/>
        <w:spacing w:before="120" w:after="120"/>
        <w:rPr>
          <w:rFonts w:ascii="Arial" w:hAnsi="Arial" w:cs="Arial"/>
          <w:sz w:val="24"/>
          <w:szCs w:val="24"/>
        </w:rPr>
      </w:pPr>
      <w:r w:rsidRPr="09D9A952" w:rsidR="00D35777">
        <w:rPr>
          <w:rFonts w:ascii="Arial" w:hAnsi="Arial" w:cs="Arial"/>
          <w:b w:val="1"/>
          <w:bCs w:val="1"/>
          <w:sz w:val="24"/>
          <w:szCs w:val="24"/>
        </w:rPr>
        <w:t>Apoio Administrativo</w:t>
      </w:r>
    </w:p>
    <w:p w:rsidR="00D35777" w:rsidP="00182624" w:rsidRDefault="000C70F7" w14:paraId="5D2089A6" w14:textId="24B96F27">
      <w:pPr>
        <w:spacing w:after="120" w:line="360" w:lineRule="auto"/>
        <w:rPr>
          <w:rFonts w:ascii="Arial" w:hAnsi="Arial" w:cs="Arial"/>
          <w:sz w:val="24"/>
          <w:szCs w:val="24"/>
        </w:rPr>
      </w:pPr>
      <w:bookmarkStart w:name="_Toc48991932" w:id="67"/>
      <w:bookmarkStart w:name="_Toc54685449" w:id="68"/>
      <w:bookmarkStart w:name="_Toc68598456" w:id="69"/>
      <w:bookmarkStart w:name="_Toc69537438" w:id="70"/>
      <w:bookmarkStart w:name="_Toc83440429" w:id="71"/>
      <w:bookmarkStart w:name="_Toc100637448" w:id="72"/>
      <w:bookmarkStart w:name="_Toc112643148" w:id="73"/>
      <w:bookmarkStart w:name="_Toc128396349" w:id="74"/>
      <w:r w:rsidRPr="5F1E57C7" w:rsidR="4F643C5F">
        <w:rPr>
          <w:rFonts w:ascii="Arial" w:hAnsi="Arial" w:cs="Arial"/>
          <w:sz w:val="24"/>
          <w:szCs w:val="24"/>
        </w:rPr>
        <w:t xml:space="preserve">Ludmila Souto Lima </w:t>
      </w:r>
      <w:r w:rsidRPr="5F1E57C7" w:rsidR="25AEB234">
        <w:rPr>
          <w:rFonts w:ascii="Arial" w:hAnsi="Arial" w:cs="Arial"/>
          <w:sz w:val="24"/>
          <w:szCs w:val="24"/>
        </w:rPr>
        <w:t>Parisi</w:t>
      </w:r>
      <w:r w:rsidRPr="5F1E57C7" w:rsidR="25AEB234">
        <w:rPr>
          <w:rFonts w:ascii="Arial" w:hAnsi="Arial" w:cs="Arial"/>
          <w:sz w:val="24"/>
          <w:szCs w:val="24"/>
        </w:rPr>
        <w:t xml:space="preserve"> </w:t>
      </w:r>
      <w:r w:rsidRPr="5F1E57C7" w:rsidR="783DF46B">
        <w:rPr>
          <w:rFonts w:ascii="Arial" w:hAnsi="Arial" w:cs="Arial"/>
          <w:sz w:val="24"/>
          <w:szCs w:val="24"/>
        </w:rPr>
        <w:t>–</w:t>
      </w:r>
      <w:r w:rsidRPr="5F1E57C7" w:rsidR="3948ABBE">
        <w:rPr>
          <w:rFonts w:ascii="Arial" w:hAnsi="Arial" w:cs="Arial"/>
          <w:sz w:val="24"/>
          <w:szCs w:val="24"/>
        </w:rPr>
        <w:t xml:space="preserve"> </w:t>
      </w:r>
      <w:r w:rsidRPr="5F1E57C7" w:rsidR="57DC0A83">
        <w:rPr>
          <w:rFonts w:ascii="Arial" w:hAnsi="Arial" w:cs="Arial"/>
          <w:sz w:val="24"/>
          <w:szCs w:val="24"/>
        </w:rPr>
        <w:t xml:space="preserve">Secretária – </w:t>
      </w:r>
      <w:r w:rsidRPr="5F1E57C7" w:rsidR="02D9D02D">
        <w:rPr>
          <w:rFonts w:ascii="Arial" w:hAnsi="Arial" w:cs="Arial"/>
          <w:sz w:val="24"/>
          <w:szCs w:val="24"/>
        </w:rPr>
        <w:t>FIPT</w:t>
      </w:r>
      <w:r w:rsidRPr="5F1E57C7" w:rsidR="52EBE92D">
        <w:rPr>
          <w:rFonts w:ascii="Arial" w:hAnsi="Arial" w:cs="Arial"/>
          <w:sz w:val="24"/>
          <w:szCs w:val="24"/>
        </w:rPr>
        <w:t>.</w:t>
      </w:r>
    </w:p>
    <w:bookmarkEnd w:id="67"/>
    <w:bookmarkEnd w:id="68"/>
    <w:bookmarkEnd w:id="69"/>
    <w:bookmarkEnd w:id="70"/>
    <w:bookmarkEnd w:id="71"/>
    <w:bookmarkEnd w:id="72"/>
    <w:bookmarkEnd w:id="73"/>
    <w:bookmarkEnd w:id="74"/>
    <w:p w:rsidR="5F1E57C7" w:rsidP="5F1E57C7" w:rsidRDefault="5F1E57C7" w14:paraId="4D312D06" w14:textId="11C0EB59">
      <w:pPr>
        <w:pStyle w:val="Normal"/>
        <w:spacing w:after="120" w:line="360" w:lineRule="auto"/>
        <w:rPr>
          <w:rFonts w:ascii="Arial" w:hAnsi="Arial" w:cs="Arial"/>
          <w:sz w:val="24"/>
          <w:szCs w:val="24"/>
        </w:rPr>
      </w:pPr>
      <w:r w:rsidRPr="5F1E57C7" w:rsidR="5F1E57C7">
        <w:rPr>
          <w:rFonts w:ascii="Arial" w:hAnsi="Arial" w:cs="Arial"/>
          <w:sz w:val="24"/>
          <w:szCs w:val="24"/>
        </w:rPr>
        <w:t xml:space="preserve">Silmara Frari Landim </w:t>
      </w:r>
      <w:r w:rsidRPr="5F1E57C7" w:rsidR="57DC0A83">
        <w:rPr>
          <w:rFonts w:ascii="Arial" w:hAnsi="Arial" w:cs="Arial"/>
          <w:sz w:val="24"/>
          <w:szCs w:val="24"/>
        </w:rPr>
        <w:t>–</w:t>
      </w:r>
      <w:r w:rsidRPr="5F1E57C7" w:rsidR="5F1E57C7">
        <w:rPr>
          <w:rFonts w:ascii="Arial" w:hAnsi="Arial" w:cs="Arial"/>
          <w:sz w:val="24"/>
          <w:szCs w:val="24"/>
        </w:rPr>
        <w:t xml:space="preserve"> Técnica Administrativa.</w:t>
      </w:r>
    </w:p>
    <w:p w:rsidRPr="007A53E0" w:rsidR="007D7D41" w:rsidP="007D7D41" w:rsidRDefault="007D7D41" w14:paraId="444D976C" w14:textId="77777777">
      <w:pPr>
        <w:pStyle w:val="Textodecomentrio"/>
        <w:spacing w:before="600" w:after="120" w:line="360" w:lineRule="auto"/>
        <w:rPr>
          <w:rFonts w:ascii="Arial" w:hAnsi="Arial" w:cs="Arial"/>
          <w:b/>
          <w:sz w:val="28"/>
          <w:szCs w:val="24"/>
        </w:rPr>
      </w:pPr>
      <w:r w:rsidRPr="007A53E0">
        <w:rPr>
          <w:rFonts w:ascii="Arial" w:hAnsi="Arial" w:cs="Arial"/>
          <w:b/>
          <w:sz w:val="28"/>
          <w:szCs w:val="24"/>
        </w:rPr>
        <w:t>USINA HIDRELÉTRICA SALTO PILÃO</w:t>
      </w:r>
    </w:p>
    <w:p w:rsidRPr="00C06585" w:rsidR="007D7D41" w:rsidP="007D7D41" w:rsidRDefault="007D7D41" w14:paraId="6FB6D636" w14:textId="77777777">
      <w:pPr>
        <w:spacing w:line="360" w:lineRule="auto"/>
        <w:rPr>
          <w:rFonts w:ascii="Arial" w:hAnsi="Arial" w:cs="Arial"/>
          <w:sz w:val="24"/>
          <w:szCs w:val="24"/>
        </w:rPr>
      </w:pPr>
      <w:r w:rsidRPr="00C06585">
        <w:rPr>
          <w:rFonts w:ascii="Arial" w:hAnsi="Arial" w:cs="Arial"/>
          <w:sz w:val="24"/>
          <w:szCs w:val="24"/>
        </w:rPr>
        <w:t>Pedro Nogueira de Oliveira – Analista de Meio Ambiente</w:t>
      </w:r>
    </w:p>
    <w:p w:rsidRPr="007A53E0" w:rsidR="00D727E2" w:rsidP="00F77088" w:rsidRDefault="00D727E2" w14:paraId="5444B680" w14:textId="77777777">
      <w:pPr>
        <w:pStyle w:val="Ttulo1"/>
        <w:spacing w:before="0"/>
        <w:rPr>
          <w:rFonts w:cs="Arial"/>
          <w:sz w:val="28"/>
          <w:szCs w:val="24"/>
          <w:u w:val="single"/>
        </w:rPr>
      </w:pPr>
      <w:r w:rsidRPr="00C06585">
        <w:rPr>
          <w:rFonts w:cs="Arial"/>
          <w:szCs w:val="24"/>
        </w:rPr>
        <w:br w:type="page"/>
      </w:r>
      <w:bookmarkStart w:name="_Toc48991934" w:id="75"/>
      <w:bookmarkStart w:name="_Toc54685451" w:id="76"/>
      <w:bookmarkStart w:name="_Toc112643149" w:id="77"/>
      <w:bookmarkStart w:name="_Toc128396350" w:id="78"/>
      <w:bookmarkStart w:name="_Toc534638413" w:id="79"/>
      <w:bookmarkStart w:name="_Toc62560429" w:id="80"/>
      <w:r w:rsidRPr="007A53E0">
        <w:rPr>
          <w:rFonts w:cs="Arial"/>
          <w:sz w:val="28"/>
          <w:szCs w:val="24"/>
        </w:rPr>
        <w:lastRenderedPageBreak/>
        <w:t>REFERÊNCIAS BIBLIOGRÁFICAS</w:t>
      </w:r>
      <w:bookmarkEnd w:id="57"/>
      <w:bookmarkEnd w:id="75"/>
      <w:bookmarkEnd w:id="76"/>
      <w:bookmarkEnd w:id="77"/>
      <w:bookmarkEnd w:id="78"/>
      <w:bookmarkEnd w:id="79"/>
      <w:bookmarkEnd w:id="80"/>
    </w:p>
    <w:p w:rsidRPr="003C1085" w:rsidR="007D7D41" w:rsidP="007D7D41" w:rsidRDefault="007D7D41" w14:paraId="6B1A2117" w14:textId="0C47CB34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34DEEBA4" w:rsidR="007D7D41">
        <w:rPr>
          <w:rFonts w:ascii="Arial" w:hAnsi="Arial" w:cs="Arial"/>
          <w:sz w:val="24"/>
          <w:szCs w:val="24"/>
        </w:rPr>
        <w:t xml:space="preserve">INSTITUTO DE PESQUISAS TECNOLÓGICAS DO ESTADO DE SÃO PAULO. 2006. </w:t>
      </w:r>
      <w:r w:rsidRPr="34DEEBA4" w:rsidR="007D7D41">
        <w:rPr>
          <w:rFonts w:ascii="Arial" w:hAnsi="Arial" w:cs="Arial"/>
          <w:b w:val="1"/>
          <w:bCs w:val="1"/>
          <w:sz w:val="24"/>
          <w:szCs w:val="24"/>
        </w:rPr>
        <w:t xml:space="preserve">UHE SALTO PILÃO – Proposta de prestação de serviços para a implantação do Programa de Monitoramento da </w:t>
      </w:r>
      <w:r w:rsidRPr="34DEEBA4" w:rsidR="007D7D41">
        <w:rPr>
          <w:rFonts w:ascii="Arial" w:hAnsi="Arial" w:cs="Arial"/>
          <w:b w:val="1"/>
          <w:bCs w:val="1"/>
          <w:sz w:val="24"/>
          <w:szCs w:val="24"/>
        </w:rPr>
        <w:t>Sismicidade</w:t>
      </w:r>
      <w:r w:rsidRPr="34DEEBA4" w:rsidR="007D7D41">
        <w:rPr>
          <w:rFonts w:ascii="Arial" w:hAnsi="Arial" w:cs="Arial"/>
          <w:b w:val="1"/>
          <w:bCs w:val="1"/>
          <w:sz w:val="24"/>
          <w:szCs w:val="24"/>
        </w:rPr>
        <w:t xml:space="preserve"> Induzida.</w:t>
      </w:r>
      <w:r w:rsidRPr="34DEEBA4" w:rsidR="007D7D41">
        <w:rPr>
          <w:rFonts w:ascii="Arial" w:hAnsi="Arial" w:cs="Arial"/>
          <w:sz w:val="24"/>
          <w:szCs w:val="24"/>
        </w:rPr>
        <w:t xml:space="preserve"> São Paulo. CT-OBRAS/SG (IPT, Carta Proposta, 233/06).</w:t>
      </w:r>
    </w:p>
    <w:p w:rsidRPr="003C1085" w:rsidR="007D7D41" w:rsidP="007D7D41" w:rsidRDefault="007D7D41" w14:paraId="64747254" w14:textId="0BD2E268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34DEEBA4" w:rsidR="007D7D41">
        <w:rPr>
          <w:rFonts w:ascii="Arial" w:hAnsi="Arial" w:cs="Arial"/>
          <w:sz w:val="24"/>
          <w:szCs w:val="24"/>
        </w:rPr>
        <w:t xml:space="preserve">INSTITUTO DE PESQUISAS TECNOLÓGICAS DO ESTADO DE SÃO PAULO. 2008a. </w:t>
      </w:r>
      <w:r w:rsidRPr="34DEEBA4" w:rsidR="007D7D41">
        <w:rPr>
          <w:rFonts w:ascii="Arial" w:hAnsi="Arial" w:cs="Arial"/>
          <w:b w:val="1"/>
          <w:bCs w:val="1"/>
          <w:sz w:val="24"/>
          <w:szCs w:val="24"/>
        </w:rPr>
        <w:t>Definição e instalação da estação sismológica na área do Aproveitamento Hidrelétrico Salto Pilão, SC.</w:t>
      </w:r>
      <w:r w:rsidRPr="34DEEBA4" w:rsidR="007D7D41">
        <w:rPr>
          <w:rFonts w:ascii="Arial" w:hAnsi="Arial" w:cs="Arial"/>
          <w:sz w:val="24"/>
          <w:szCs w:val="24"/>
        </w:rPr>
        <w:t xml:space="preserve"> São Paulo. CT-OBRAS/SG (IPT, Relatório, 98 859-205).</w:t>
      </w:r>
    </w:p>
    <w:p w:rsidRPr="003C1085" w:rsidR="007D7D41" w:rsidP="007D7D41" w:rsidRDefault="007D7D41" w14:paraId="6252EDD6" w14:textId="3BF3F6BB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34DEEBA4" w:rsidR="007D7D41">
        <w:rPr>
          <w:rFonts w:ascii="Arial" w:hAnsi="Arial" w:cs="Arial"/>
          <w:sz w:val="24"/>
          <w:szCs w:val="24"/>
        </w:rPr>
        <w:t xml:space="preserve">INSTITUTO DE PESQUISAS TECNOLÓGICAS DO ESTADO DE SÃO PAULO. 2008b. </w:t>
      </w:r>
      <w:r w:rsidRPr="34DEEBA4" w:rsidR="007D7D41">
        <w:rPr>
          <w:rFonts w:ascii="Arial" w:hAnsi="Arial" w:cs="Arial"/>
          <w:b w:val="1"/>
          <w:bCs w:val="1"/>
          <w:sz w:val="24"/>
          <w:szCs w:val="24"/>
        </w:rPr>
        <w:t>Análise dos registros obtidos entre 12 de dezembro de 2007 e 29 de maio de 2008 na Estação Sismológica SP7, SC.</w:t>
      </w:r>
      <w:r w:rsidRPr="34DEEBA4" w:rsidR="007D7D41">
        <w:rPr>
          <w:rFonts w:ascii="Arial" w:hAnsi="Arial" w:cs="Arial"/>
          <w:sz w:val="24"/>
          <w:szCs w:val="24"/>
        </w:rPr>
        <w:t xml:space="preserve"> São Paulo. CT-OBRAS/SG (IPT, Relatório, 104 490-205).</w:t>
      </w:r>
    </w:p>
    <w:p w:rsidRPr="003C1085" w:rsidR="007D7D41" w:rsidP="007D7D41" w:rsidRDefault="007D7D41" w14:paraId="227B051C" w14:textId="617407BE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34DEEBA4" w:rsidR="007D7D41">
        <w:rPr>
          <w:rFonts w:ascii="Arial" w:hAnsi="Arial" w:cs="Arial"/>
          <w:sz w:val="24"/>
          <w:szCs w:val="24"/>
        </w:rPr>
        <w:t xml:space="preserve">INSTITUTO DE PESQUISAS TECNOLÓGICAS DO ESTADO DE SÃO PAULO. 2010. </w:t>
      </w:r>
      <w:r w:rsidRPr="34DEEBA4" w:rsidR="007D7D41">
        <w:rPr>
          <w:rFonts w:ascii="Arial" w:hAnsi="Arial" w:cs="Arial"/>
          <w:b w:val="1"/>
          <w:bCs w:val="1"/>
          <w:sz w:val="24"/>
          <w:szCs w:val="24"/>
        </w:rPr>
        <w:t>Análise dos registros obtidos entre 1º de junho e 30 de novembro de 2009 na Estação Sismológica SP7, SC.</w:t>
      </w:r>
      <w:r w:rsidRPr="34DEEBA4" w:rsidR="007D7D41">
        <w:rPr>
          <w:rFonts w:ascii="Arial" w:hAnsi="Arial" w:cs="Arial"/>
          <w:sz w:val="24"/>
          <w:szCs w:val="24"/>
        </w:rPr>
        <w:t xml:space="preserve"> São Paulo. CT-OBRAS/SG (IPT, Relatório, 115 463-205).</w:t>
      </w:r>
    </w:p>
    <w:p w:rsidRPr="003C1085" w:rsidR="007D7D41" w:rsidP="007D7D41" w:rsidRDefault="007D7D41" w14:paraId="647FB8E5" w14:textId="25F77A89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34DEEBA4" w:rsidR="007D7D41">
        <w:rPr>
          <w:rFonts w:ascii="Arial" w:hAnsi="Arial" w:cs="Arial"/>
          <w:sz w:val="24"/>
          <w:szCs w:val="24"/>
        </w:rPr>
        <w:t xml:space="preserve">INSTITUTO DE PESQUISAS TECNOLÓGICAS DO ESTADO DE SÃO PAULO. 2011. </w:t>
      </w:r>
      <w:r w:rsidRPr="34DEEBA4" w:rsidR="007D7D41">
        <w:rPr>
          <w:rFonts w:ascii="Arial" w:hAnsi="Arial" w:cs="Arial"/>
          <w:b w:val="1"/>
          <w:bCs w:val="1"/>
          <w:sz w:val="24"/>
          <w:szCs w:val="24"/>
        </w:rPr>
        <w:t>Análise dos registros obtidos entre 1º de junho e 30 de novembro de 2010 na Estação Sismológica SP7, Salto Pilão, SC e síntese das atividades e dos resultados do monitoramento sismológico.</w:t>
      </w:r>
      <w:r w:rsidRPr="34DEEBA4" w:rsidR="007D7D41">
        <w:rPr>
          <w:rFonts w:ascii="Arial" w:hAnsi="Arial" w:cs="Arial"/>
          <w:sz w:val="24"/>
          <w:szCs w:val="24"/>
        </w:rPr>
        <w:t xml:space="preserve"> São Paulo. CT-OBRAS/SG (IPT, Relatório, 120 081-205).</w:t>
      </w:r>
    </w:p>
    <w:p w:rsidRPr="003C1085" w:rsidR="007D7D41" w:rsidP="007D7D41" w:rsidRDefault="007D7D41" w14:paraId="12E50C1A" w14:textId="2FE12615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34DEEBA4" w:rsidR="1EDB91FE">
        <w:rPr>
          <w:rFonts w:ascii="Arial" w:hAnsi="Arial" w:cs="Arial"/>
          <w:sz w:val="24"/>
          <w:szCs w:val="24"/>
        </w:rPr>
        <w:t xml:space="preserve">FUNDAÇÃO DE APOIO AO </w:t>
      </w:r>
      <w:r w:rsidRPr="34DEEBA4" w:rsidR="007D7D41">
        <w:rPr>
          <w:rFonts w:ascii="Arial" w:hAnsi="Arial" w:cs="Arial"/>
          <w:sz w:val="24"/>
          <w:szCs w:val="24"/>
        </w:rPr>
        <w:t>INSTITUTO DE PESQUISAS TECNOLÓGICAS DO ESTADO DE SÃO PAULO. 20</w:t>
      </w:r>
      <w:r w:rsidRPr="34DEEBA4" w:rsidR="4A7DDA8F">
        <w:rPr>
          <w:rFonts w:ascii="Arial" w:hAnsi="Arial" w:cs="Arial"/>
          <w:sz w:val="24"/>
          <w:szCs w:val="24"/>
        </w:rPr>
        <w:t>21</w:t>
      </w:r>
      <w:r w:rsidRPr="34DEEBA4" w:rsidR="007D7D41">
        <w:rPr>
          <w:rFonts w:ascii="Arial" w:hAnsi="Arial" w:cs="Arial"/>
          <w:sz w:val="24"/>
          <w:szCs w:val="24"/>
        </w:rPr>
        <w:t xml:space="preserve">a. </w:t>
      </w:r>
      <w:r w:rsidRPr="34DEEBA4" w:rsidR="007D7D41">
        <w:rPr>
          <w:rFonts w:ascii="Arial" w:hAnsi="Arial" w:cs="Arial"/>
          <w:b w:val="1"/>
          <w:bCs w:val="1"/>
          <w:sz w:val="24"/>
          <w:szCs w:val="24"/>
        </w:rPr>
        <w:t xml:space="preserve">Monitoramento sismológico na área de influência do </w:t>
      </w:r>
      <w:r w:rsidRPr="34DEEBA4" w:rsidR="278DB532">
        <w:rPr>
          <w:rFonts w:ascii="Arial" w:hAnsi="Arial" w:cs="Arial"/>
          <w:b w:val="1"/>
          <w:bCs w:val="1"/>
          <w:sz w:val="24"/>
          <w:szCs w:val="24"/>
        </w:rPr>
        <w:t>A</w:t>
      </w:r>
      <w:r w:rsidRPr="34DEEBA4" w:rsidR="007D7D41">
        <w:rPr>
          <w:rFonts w:ascii="Arial" w:hAnsi="Arial" w:cs="Arial"/>
          <w:b w:val="1"/>
          <w:bCs w:val="1"/>
          <w:sz w:val="24"/>
          <w:szCs w:val="24"/>
        </w:rPr>
        <w:t xml:space="preserve">HE Salto Pilão, SC, entre </w:t>
      </w:r>
      <w:r w:rsidRPr="34DEEBA4" w:rsidR="4F7F291F">
        <w:rPr>
          <w:rFonts w:ascii="Arial" w:hAnsi="Arial" w:cs="Arial"/>
          <w:b w:val="1"/>
          <w:bCs w:val="1"/>
          <w:sz w:val="24"/>
          <w:szCs w:val="24"/>
        </w:rPr>
        <w:t>j</w:t>
      </w:r>
      <w:r w:rsidRPr="34DEEBA4" w:rsidR="727DF2B9">
        <w:rPr>
          <w:rFonts w:ascii="Arial" w:hAnsi="Arial" w:cs="Arial"/>
          <w:b w:val="1"/>
          <w:bCs w:val="1"/>
          <w:sz w:val="24"/>
          <w:szCs w:val="24"/>
        </w:rPr>
        <w:t>ulho</w:t>
      </w:r>
      <w:r w:rsidRPr="34DEEBA4" w:rsidR="007D7D41">
        <w:rPr>
          <w:rFonts w:ascii="Arial" w:hAnsi="Arial" w:cs="Arial"/>
          <w:b w:val="1"/>
          <w:bCs w:val="1"/>
          <w:sz w:val="24"/>
          <w:szCs w:val="24"/>
        </w:rPr>
        <w:t>/20</w:t>
      </w:r>
      <w:r w:rsidRPr="34DEEBA4" w:rsidR="4D0AF498">
        <w:rPr>
          <w:rFonts w:ascii="Arial" w:hAnsi="Arial" w:cs="Arial"/>
          <w:b w:val="1"/>
          <w:bCs w:val="1"/>
          <w:sz w:val="24"/>
          <w:szCs w:val="24"/>
        </w:rPr>
        <w:t>21</w:t>
      </w:r>
      <w:r w:rsidRPr="34DEEBA4" w:rsidR="007D7D41">
        <w:rPr>
          <w:rFonts w:ascii="Arial" w:hAnsi="Arial" w:cs="Arial"/>
          <w:b w:val="1"/>
          <w:bCs w:val="1"/>
          <w:sz w:val="24"/>
          <w:szCs w:val="24"/>
        </w:rPr>
        <w:t xml:space="preserve"> e </w:t>
      </w:r>
      <w:r w:rsidRPr="34DEEBA4" w:rsidR="06C30DBA">
        <w:rPr>
          <w:rFonts w:ascii="Arial" w:hAnsi="Arial" w:cs="Arial"/>
          <w:b w:val="1"/>
          <w:bCs w:val="1"/>
          <w:sz w:val="24"/>
          <w:szCs w:val="24"/>
        </w:rPr>
        <w:t>j</w:t>
      </w:r>
      <w:r w:rsidRPr="34DEEBA4" w:rsidR="007D7D41">
        <w:rPr>
          <w:rFonts w:ascii="Arial" w:hAnsi="Arial" w:cs="Arial"/>
          <w:b w:val="1"/>
          <w:bCs w:val="1"/>
          <w:sz w:val="24"/>
          <w:szCs w:val="24"/>
        </w:rPr>
        <w:t>unho/20</w:t>
      </w:r>
      <w:r w:rsidRPr="34DEEBA4" w:rsidR="47BF52E0">
        <w:rPr>
          <w:rFonts w:ascii="Arial" w:hAnsi="Arial" w:cs="Arial"/>
          <w:b w:val="1"/>
          <w:bCs w:val="1"/>
          <w:sz w:val="24"/>
          <w:szCs w:val="24"/>
        </w:rPr>
        <w:t>24</w:t>
      </w:r>
      <w:r w:rsidRPr="34DEEBA4" w:rsidR="007D7D41">
        <w:rPr>
          <w:rFonts w:ascii="Arial" w:hAnsi="Arial" w:cs="Arial"/>
          <w:b w:val="1"/>
          <w:bCs w:val="1"/>
          <w:sz w:val="24"/>
          <w:szCs w:val="24"/>
        </w:rPr>
        <w:t>.</w:t>
      </w:r>
      <w:r w:rsidRPr="34DEEBA4" w:rsidR="007D7D41">
        <w:rPr>
          <w:rFonts w:ascii="Arial" w:hAnsi="Arial" w:cs="Arial"/>
          <w:sz w:val="24"/>
          <w:szCs w:val="24"/>
        </w:rPr>
        <w:t xml:space="preserve"> São Paulo. C</w:t>
      </w:r>
      <w:r w:rsidRPr="34DEEBA4" w:rsidR="251434C4">
        <w:rPr>
          <w:rFonts w:ascii="Arial" w:hAnsi="Arial" w:cs="Arial"/>
          <w:sz w:val="24"/>
          <w:szCs w:val="24"/>
        </w:rPr>
        <w:t>IMA-SOC</w:t>
      </w:r>
      <w:r w:rsidRPr="34DEEBA4" w:rsidR="007D7D41">
        <w:rPr>
          <w:rFonts w:ascii="Arial" w:hAnsi="Arial" w:cs="Arial"/>
          <w:sz w:val="24"/>
          <w:szCs w:val="24"/>
        </w:rPr>
        <w:t xml:space="preserve"> (</w:t>
      </w:r>
      <w:r w:rsidRPr="34DEEBA4" w:rsidR="7BBB8BD0">
        <w:rPr>
          <w:rFonts w:ascii="Arial" w:hAnsi="Arial" w:cs="Arial"/>
          <w:sz w:val="24"/>
          <w:szCs w:val="24"/>
        </w:rPr>
        <w:t>F</w:t>
      </w:r>
      <w:r w:rsidRPr="34DEEBA4" w:rsidR="007D7D41">
        <w:rPr>
          <w:rFonts w:ascii="Arial" w:hAnsi="Arial" w:cs="Arial"/>
          <w:sz w:val="24"/>
          <w:szCs w:val="24"/>
        </w:rPr>
        <w:t xml:space="preserve">IPT, Proposta Técnica, </w:t>
      </w:r>
      <w:r w:rsidRPr="34DEEBA4" w:rsidR="36BB686E">
        <w:rPr>
          <w:rFonts w:ascii="Arial" w:hAnsi="Arial" w:cs="Arial"/>
          <w:sz w:val="24"/>
          <w:szCs w:val="24"/>
        </w:rPr>
        <w:t>59</w:t>
      </w:r>
      <w:r w:rsidRPr="34DEEBA4" w:rsidR="007D7D41">
        <w:rPr>
          <w:rFonts w:ascii="Arial" w:hAnsi="Arial" w:cs="Arial"/>
          <w:sz w:val="24"/>
          <w:szCs w:val="24"/>
        </w:rPr>
        <w:t> </w:t>
      </w:r>
      <w:r w:rsidRPr="34DEEBA4" w:rsidR="0AC366FA">
        <w:rPr>
          <w:rFonts w:ascii="Arial" w:hAnsi="Arial" w:cs="Arial"/>
          <w:sz w:val="24"/>
          <w:szCs w:val="24"/>
        </w:rPr>
        <w:t>220</w:t>
      </w:r>
      <w:r w:rsidRPr="34DEEBA4" w:rsidR="007D7D41">
        <w:rPr>
          <w:rFonts w:ascii="Arial" w:hAnsi="Arial" w:cs="Arial"/>
          <w:sz w:val="24"/>
          <w:szCs w:val="24"/>
        </w:rPr>
        <w:t>/</w:t>
      </w:r>
      <w:r w:rsidRPr="34DEEBA4" w:rsidR="659F4245">
        <w:rPr>
          <w:rFonts w:ascii="Arial" w:hAnsi="Arial" w:cs="Arial"/>
          <w:sz w:val="24"/>
          <w:szCs w:val="24"/>
        </w:rPr>
        <w:t>21</w:t>
      </w:r>
      <w:r w:rsidRPr="34DEEBA4" w:rsidR="007D7D41">
        <w:rPr>
          <w:rFonts w:ascii="Arial" w:hAnsi="Arial" w:cs="Arial"/>
          <w:sz w:val="24"/>
          <w:szCs w:val="24"/>
        </w:rPr>
        <w:t>).</w:t>
      </w:r>
    </w:p>
    <w:p w:rsidRPr="003C1085" w:rsidR="007D7D41" w:rsidP="007D7D41" w:rsidRDefault="007D7D41" w14:paraId="780DEBED" w14:textId="702036F3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34DEEBA4" w:rsidR="1EF5FA38">
        <w:rPr>
          <w:rFonts w:ascii="Arial" w:hAnsi="Arial" w:cs="Arial"/>
          <w:sz w:val="24"/>
          <w:szCs w:val="24"/>
        </w:rPr>
        <w:t xml:space="preserve">FUNDAÇÃO DE APOIO AO INSTITUTO DE PESQUISAS TECNOLÓGICAS DO ESTADO DE SÃO PAULO. 2021b. </w:t>
      </w:r>
      <w:r w:rsidRPr="34DEEBA4" w:rsidR="1EF5FA38">
        <w:rPr>
          <w:rFonts w:ascii="Arial" w:hAnsi="Arial" w:cs="Arial"/>
          <w:b w:val="1"/>
          <w:bCs w:val="1"/>
          <w:sz w:val="24"/>
          <w:szCs w:val="24"/>
        </w:rPr>
        <w:t>Monitoramento sismológico na área de influência do AHE Salto Pilão, SC, entre julho/2021 e junho/2024.</w:t>
      </w:r>
      <w:r w:rsidRPr="34DEEBA4" w:rsidR="1EF5FA38">
        <w:rPr>
          <w:rFonts w:ascii="Arial" w:hAnsi="Arial" w:cs="Arial"/>
          <w:sz w:val="24"/>
          <w:szCs w:val="24"/>
        </w:rPr>
        <w:t xml:space="preserve"> São Paulo. CIMA-SOC</w:t>
      </w:r>
      <w:r w:rsidRPr="34DEEBA4" w:rsidR="7804DB2F">
        <w:rPr>
          <w:rFonts w:ascii="Arial" w:hAnsi="Arial" w:cs="Arial"/>
          <w:sz w:val="24"/>
          <w:szCs w:val="24"/>
        </w:rPr>
        <w:t xml:space="preserve"> </w:t>
      </w:r>
      <w:r w:rsidRPr="34DEEBA4" w:rsidR="1EF5FA38">
        <w:rPr>
          <w:rFonts w:ascii="Arial" w:hAnsi="Arial" w:cs="Arial"/>
          <w:sz w:val="24"/>
          <w:szCs w:val="24"/>
        </w:rPr>
        <w:t>(FIPT, Proposta Comercial, 59 220/21).</w:t>
      </w:r>
    </w:p>
    <w:p w:rsidRPr="003C1085" w:rsidR="007D7D41" w:rsidP="007D7D41" w:rsidRDefault="007D7D41" w14:paraId="4920E2ED" w14:textId="29B60E8D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34DEEBA4" w:rsidR="007D7D41">
        <w:rPr>
          <w:rFonts w:ascii="Arial" w:hAnsi="Arial" w:cs="Arial"/>
          <w:sz w:val="24"/>
          <w:szCs w:val="24"/>
        </w:rPr>
        <w:t xml:space="preserve">INSTITUTO DE PESQUISAS TECNOLÓGICAS DO ESTADO DE SÃO PAULO. 2018a. </w:t>
      </w:r>
      <w:r w:rsidRPr="34DEEBA4" w:rsidR="007D7D41">
        <w:rPr>
          <w:rFonts w:ascii="Arial" w:hAnsi="Arial" w:cs="Arial"/>
          <w:b w:val="1"/>
          <w:bCs w:val="1"/>
          <w:sz w:val="24"/>
          <w:szCs w:val="24"/>
        </w:rPr>
        <w:t>Análise dos registros obtidos entre 1º de julho e 31 de dezembro de 2017 na Estação Sismológica SP7, Salto Pilão, SC.</w:t>
      </w:r>
      <w:r w:rsidRPr="34DEEBA4" w:rsidR="007D7D41">
        <w:rPr>
          <w:rFonts w:ascii="Arial" w:hAnsi="Arial" w:cs="Arial"/>
          <w:sz w:val="24"/>
          <w:szCs w:val="24"/>
        </w:rPr>
        <w:t xml:space="preserve"> São Paulo. CT-OBRAS/SG</w:t>
      </w:r>
      <w:r w:rsidRPr="34DEEBA4" w:rsidR="1CCC88D6">
        <w:rPr>
          <w:rFonts w:ascii="Arial" w:hAnsi="Arial" w:cs="Arial"/>
          <w:sz w:val="24"/>
          <w:szCs w:val="24"/>
        </w:rPr>
        <w:t xml:space="preserve"> </w:t>
      </w:r>
      <w:r w:rsidRPr="34DEEBA4" w:rsidR="007D7D41">
        <w:rPr>
          <w:rFonts w:ascii="Arial" w:hAnsi="Arial" w:cs="Arial"/>
          <w:sz w:val="24"/>
          <w:szCs w:val="24"/>
        </w:rPr>
        <w:t>(IPT, Relatório, 152 207-205).</w:t>
      </w:r>
    </w:p>
    <w:p w:rsidR="007D7D41" w:rsidP="4F5B41A0" w:rsidRDefault="007D7D41" w14:paraId="63C8CC64" w14:textId="54187EF4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34DEEBA4" w:rsidR="007D7D41">
        <w:rPr>
          <w:rFonts w:ascii="Arial" w:hAnsi="Arial" w:cs="Arial"/>
          <w:sz w:val="24"/>
          <w:szCs w:val="24"/>
        </w:rPr>
        <w:t xml:space="preserve">INSTITUTO DE PESQUISAS TECNOLÓGICAS DO ESTADO DE SÃO PAULO. 2018b. </w:t>
      </w:r>
      <w:r w:rsidRPr="34DEEBA4" w:rsidR="007D7D41">
        <w:rPr>
          <w:rFonts w:ascii="Arial" w:hAnsi="Arial" w:cs="Arial"/>
          <w:b w:val="1"/>
          <w:bCs w:val="1"/>
          <w:sz w:val="24"/>
          <w:szCs w:val="24"/>
        </w:rPr>
        <w:t>Análise dos registros obtidos entre 1º de janeiro e 20 de junho de 2018 na Estação Sismológica SP7, Salto Pilão, SC.</w:t>
      </w:r>
      <w:r w:rsidRPr="34DEEBA4" w:rsidR="007D7D41">
        <w:rPr>
          <w:rFonts w:ascii="Arial" w:hAnsi="Arial" w:cs="Arial"/>
          <w:sz w:val="24"/>
          <w:szCs w:val="24"/>
        </w:rPr>
        <w:t xml:space="preserve"> São Paulo. CT-OBRAS/SG</w:t>
      </w:r>
      <w:r w:rsidRPr="34DEEBA4" w:rsidR="68A83226">
        <w:rPr>
          <w:rFonts w:ascii="Arial" w:hAnsi="Arial" w:cs="Arial"/>
          <w:sz w:val="24"/>
          <w:szCs w:val="24"/>
        </w:rPr>
        <w:t xml:space="preserve"> </w:t>
      </w:r>
      <w:r w:rsidRPr="34DEEBA4" w:rsidR="007D7D41">
        <w:rPr>
          <w:rFonts w:ascii="Arial" w:hAnsi="Arial" w:cs="Arial"/>
          <w:sz w:val="24"/>
          <w:szCs w:val="24"/>
        </w:rPr>
        <w:t>(IPT, Relatório, 153 791-205).</w:t>
      </w:r>
    </w:p>
    <w:p w:rsidR="007D7D41" w:rsidP="4F5B41A0" w:rsidRDefault="007D7D41" w14:paraId="519ED87E" w14:textId="2E6DE11E">
      <w:pPr>
        <w:spacing w:before="240" w:after="240"/>
        <w:jc w:val="both"/>
        <w:rPr>
          <w:rFonts w:ascii="Arial" w:hAnsi="Arial" w:cs="Arial"/>
          <w:sz w:val="24"/>
          <w:szCs w:val="24"/>
        </w:rPr>
      </w:pPr>
      <w:r w:rsidRPr="4F5B41A0" w:rsidR="007D7D41">
        <w:rPr>
          <w:rFonts w:ascii="Arial" w:hAnsi="Arial" w:cs="Arial"/>
          <w:sz w:val="24"/>
          <w:szCs w:val="24"/>
        </w:rPr>
        <w:t xml:space="preserve">INSTITUTO DE PESQUISAS TECNOLÓGICAS DO ESTADO DE SÃO PAULO. 2019a. </w:t>
      </w:r>
      <w:r w:rsidRPr="4F5B41A0" w:rsidR="007D7D41">
        <w:rPr>
          <w:rFonts w:ascii="Arial" w:hAnsi="Arial" w:cs="Arial"/>
          <w:b w:val="1"/>
          <w:bCs w:val="1"/>
          <w:sz w:val="24"/>
          <w:szCs w:val="24"/>
        </w:rPr>
        <w:t>Análise dos registros obtidos entre 20 de junho e 31 de dezembro de 2018 na Estação Sismológica SP7, Salto Pilão, SC.</w:t>
      </w:r>
      <w:r w:rsidRPr="4F5B41A0" w:rsidR="007D7D41">
        <w:rPr>
          <w:rFonts w:ascii="Arial" w:hAnsi="Arial" w:cs="Arial"/>
          <w:sz w:val="24"/>
          <w:szCs w:val="24"/>
        </w:rPr>
        <w:t xml:space="preserve"> São Paulo. CT-OBRAS/SG, 53 p. (IPT, Relatório, 155 261-205).</w:t>
      </w:r>
    </w:p>
    <w:p w:rsidR="2E3D25E9" w:rsidP="34DEEBA4" w:rsidRDefault="2E3D25E9" w14:paraId="58CEA4FD" w14:textId="2DC0D280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  <w:r w:rsidRPr="34DEEBA4" w:rsidR="2E3D25E9">
        <w:rPr>
          <w:rFonts w:ascii="Arial" w:hAnsi="Arial" w:cs="Arial"/>
          <w:sz w:val="24"/>
          <w:szCs w:val="24"/>
        </w:rPr>
        <w:t xml:space="preserve">INSTITUTO DE PESQUISAS TECNOLÓGICAS DO ESTADO DE SÃO PAULO. 2019b. </w:t>
      </w:r>
      <w:r w:rsidRPr="34DEEBA4" w:rsidR="2E3D25E9">
        <w:rPr>
          <w:rFonts w:ascii="Arial" w:hAnsi="Arial" w:cs="Arial"/>
          <w:b w:val="1"/>
          <w:bCs w:val="1"/>
          <w:sz w:val="24"/>
          <w:szCs w:val="24"/>
        </w:rPr>
        <w:t xml:space="preserve">Análise dos registros obtidos entre </w:t>
      </w:r>
      <w:r w:rsidRPr="34DEEBA4" w:rsidR="2E3D25E9">
        <w:rPr>
          <w:rFonts w:ascii="Arial" w:hAnsi="Arial" w:cs="Arial"/>
          <w:b w:val="1"/>
          <w:bCs w:val="1"/>
          <w:sz w:val="24"/>
          <w:szCs w:val="24"/>
        </w:rPr>
        <w:t>1º de janeiro e 13 de junho</w:t>
      </w:r>
      <w:r w:rsidRPr="34DEEBA4" w:rsidR="2E3D25E9">
        <w:rPr>
          <w:rFonts w:ascii="Arial" w:hAnsi="Arial" w:cs="Arial"/>
          <w:b w:val="1"/>
          <w:bCs w:val="1"/>
          <w:sz w:val="24"/>
          <w:szCs w:val="24"/>
        </w:rPr>
        <w:t xml:space="preserve"> de 2019 na Estação Sismológica SP7, Salto Pilão, SC.</w:t>
      </w:r>
      <w:r w:rsidRPr="34DEEBA4" w:rsidR="2E3D25E9">
        <w:rPr>
          <w:rFonts w:ascii="Arial" w:hAnsi="Arial" w:cs="Arial"/>
          <w:sz w:val="24"/>
          <w:szCs w:val="24"/>
        </w:rPr>
        <w:t xml:space="preserve"> São Paulo. CT-OBRAS/SG, 44 p. (IPT, Relatório, 157 523-205).</w:t>
      </w:r>
    </w:p>
    <w:p w:rsidR="26769242" w:rsidP="34DEEBA4" w:rsidRDefault="26769242" w14:paraId="1BF39BA3" w14:textId="5A6DB5F5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  <w:r w:rsidRPr="34DEEBA4" w:rsidR="26769242">
        <w:rPr>
          <w:rFonts w:ascii="Arial" w:hAnsi="Arial" w:cs="Arial"/>
          <w:sz w:val="24"/>
          <w:szCs w:val="24"/>
        </w:rPr>
        <w:t>INSTITUTO DE PESQUISAS TECNOLÓGICAS DO ESTADO DE SÃO PAULO. 20</w:t>
      </w:r>
      <w:r w:rsidRPr="34DEEBA4" w:rsidR="15ACF6D0">
        <w:rPr>
          <w:rFonts w:ascii="Arial" w:hAnsi="Arial" w:cs="Arial"/>
          <w:sz w:val="24"/>
          <w:szCs w:val="24"/>
        </w:rPr>
        <w:t>20a</w:t>
      </w:r>
      <w:r w:rsidRPr="34DEEBA4" w:rsidR="26769242">
        <w:rPr>
          <w:rFonts w:ascii="Arial" w:hAnsi="Arial" w:cs="Arial"/>
          <w:sz w:val="24"/>
          <w:szCs w:val="24"/>
        </w:rPr>
        <w:t xml:space="preserve">. </w:t>
      </w:r>
      <w:r w:rsidRPr="34DEEBA4" w:rsidR="26769242">
        <w:rPr>
          <w:rFonts w:ascii="Arial" w:hAnsi="Arial" w:cs="Arial"/>
          <w:b w:val="1"/>
          <w:bCs w:val="1"/>
          <w:sz w:val="24"/>
          <w:szCs w:val="24"/>
        </w:rPr>
        <w:t>Análise dos registros obtidos entre 13 de junho de 2019 e 16 de outubro de 2019 na Estação Sismológica SP7, Salto Pilão, SC.</w:t>
      </w:r>
      <w:r w:rsidRPr="34DEEBA4" w:rsidR="26769242">
        <w:rPr>
          <w:rFonts w:ascii="Arial" w:hAnsi="Arial" w:cs="Arial"/>
          <w:sz w:val="24"/>
          <w:szCs w:val="24"/>
        </w:rPr>
        <w:t xml:space="preserve"> São Paulo. CT-OBRAS/SG (IPT, Relatório, 15</w:t>
      </w:r>
      <w:r w:rsidRPr="34DEEBA4" w:rsidR="68C4A7DC">
        <w:rPr>
          <w:rFonts w:ascii="Arial" w:hAnsi="Arial" w:cs="Arial"/>
          <w:sz w:val="24"/>
          <w:szCs w:val="24"/>
        </w:rPr>
        <w:t>9</w:t>
      </w:r>
      <w:r w:rsidRPr="34DEEBA4" w:rsidR="26769242">
        <w:rPr>
          <w:rFonts w:ascii="Arial" w:hAnsi="Arial" w:cs="Arial"/>
          <w:sz w:val="24"/>
          <w:szCs w:val="24"/>
        </w:rPr>
        <w:t> </w:t>
      </w:r>
      <w:r w:rsidRPr="34DEEBA4" w:rsidR="14B9FC04">
        <w:rPr>
          <w:rFonts w:ascii="Arial" w:hAnsi="Arial" w:cs="Arial"/>
          <w:sz w:val="24"/>
          <w:szCs w:val="24"/>
        </w:rPr>
        <w:t>207</w:t>
      </w:r>
      <w:r w:rsidRPr="34DEEBA4" w:rsidR="26769242">
        <w:rPr>
          <w:rFonts w:ascii="Arial" w:hAnsi="Arial" w:cs="Arial"/>
          <w:sz w:val="24"/>
          <w:szCs w:val="24"/>
        </w:rPr>
        <w:t>-205).</w:t>
      </w:r>
    </w:p>
    <w:p w:rsidR="45BEEC38" w:rsidP="34DEEBA4" w:rsidRDefault="45BEEC38" w14:paraId="4148AB2F" w14:textId="103E30E1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  <w:r w:rsidRPr="34DEEBA4" w:rsidR="45BEEC38">
        <w:rPr>
          <w:rFonts w:ascii="Arial" w:hAnsi="Arial" w:cs="Arial"/>
          <w:sz w:val="24"/>
          <w:szCs w:val="24"/>
        </w:rPr>
        <w:t>INSTITUTO DE PESQUISAS TECNOLÓGICAS DO ESTADO DE SÃO PAULO. 20</w:t>
      </w:r>
      <w:r w:rsidRPr="34DEEBA4" w:rsidR="7B447C14">
        <w:rPr>
          <w:rFonts w:ascii="Arial" w:hAnsi="Arial" w:cs="Arial"/>
          <w:sz w:val="24"/>
          <w:szCs w:val="24"/>
        </w:rPr>
        <w:t>20b</w:t>
      </w:r>
      <w:r w:rsidRPr="34DEEBA4" w:rsidR="45BEEC38">
        <w:rPr>
          <w:rFonts w:ascii="Arial" w:hAnsi="Arial" w:cs="Arial"/>
          <w:sz w:val="24"/>
          <w:szCs w:val="24"/>
        </w:rPr>
        <w:t xml:space="preserve">. </w:t>
      </w:r>
      <w:r w:rsidRPr="34DEEBA4" w:rsidR="45BEEC38">
        <w:rPr>
          <w:rFonts w:ascii="Arial" w:hAnsi="Arial" w:cs="Arial"/>
          <w:b w:val="1"/>
          <w:bCs w:val="1"/>
          <w:sz w:val="24"/>
          <w:szCs w:val="24"/>
        </w:rPr>
        <w:t>Análise dos registros obtidos entre 16 de outubro de 2019 e 10 de junho de 2020 na Estação Sismológica SP7, Salto Pilão, SC.</w:t>
      </w:r>
      <w:r w:rsidRPr="34DEEBA4" w:rsidR="45BEEC38">
        <w:rPr>
          <w:rFonts w:ascii="Arial" w:hAnsi="Arial" w:cs="Arial"/>
          <w:sz w:val="24"/>
          <w:szCs w:val="24"/>
        </w:rPr>
        <w:t xml:space="preserve"> São Paulo. CT-OBRAS/SG (IPT, Relatório, 1</w:t>
      </w:r>
      <w:r w:rsidRPr="34DEEBA4" w:rsidR="740C6E9C">
        <w:rPr>
          <w:rFonts w:ascii="Arial" w:hAnsi="Arial" w:cs="Arial"/>
          <w:sz w:val="24"/>
          <w:szCs w:val="24"/>
        </w:rPr>
        <w:t>60</w:t>
      </w:r>
      <w:r w:rsidRPr="34DEEBA4" w:rsidR="45BEEC38">
        <w:rPr>
          <w:rFonts w:ascii="Arial" w:hAnsi="Arial" w:cs="Arial"/>
          <w:sz w:val="24"/>
          <w:szCs w:val="24"/>
        </w:rPr>
        <w:t> </w:t>
      </w:r>
      <w:r w:rsidRPr="34DEEBA4" w:rsidR="0841CD30">
        <w:rPr>
          <w:rFonts w:ascii="Arial" w:hAnsi="Arial" w:cs="Arial"/>
          <w:sz w:val="24"/>
          <w:szCs w:val="24"/>
        </w:rPr>
        <w:t>782</w:t>
      </w:r>
      <w:r w:rsidRPr="34DEEBA4" w:rsidR="45BEEC38">
        <w:rPr>
          <w:rFonts w:ascii="Arial" w:hAnsi="Arial" w:cs="Arial"/>
          <w:sz w:val="24"/>
          <w:szCs w:val="24"/>
        </w:rPr>
        <w:t>-205).</w:t>
      </w:r>
    </w:p>
    <w:p w:rsidR="12ABF5F0" w:rsidP="34DEEBA4" w:rsidRDefault="12ABF5F0" w14:paraId="1537798F" w14:textId="63D3CBD8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  <w:r w:rsidRPr="34DEEBA4" w:rsidR="12ABF5F0">
        <w:rPr>
          <w:rFonts w:ascii="Arial" w:hAnsi="Arial" w:cs="Arial"/>
          <w:sz w:val="24"/>
          <w:szCs w:val="24"/>
        </w:rPr>
        <w:t>INSTITUTO DE PESQUISAS TECNOLÓGICAS DO ESTADO DE SÃO PAULO. 20</w:t>
      </w:r>
      <w:r w:rsidRPr="34DEEBA4" w:rsidR="5942B8DE">
        <w:rPr>
          <w:rFonts w:ascii="Arial" w:hAnsi="Arial" w:cs="Arial"/>
          <w:sz w:val="24"/>
          <w:szCs w:val="24"/>
        </w:rPr>
        <w:t>21a</w:t>
      </w:r>
      <w:r w:rsidRPr="34DEEBA4" w:rsidR="12ABF5F0">
        <w:rPr>
          <w:rFonts w:ascii="Arial" w:hAnsi="Arial" w:cs="Arial"/>
          <w:sz w:val="24"/>
          <w:szCs w:val="24"/>
        </w:rPr>
        <w:t xml:space="preserve">. </w:t>
      </w:r>
      <w:r w:rsidRPr="34DEEBA4" w:rsidR="12ABF5F0">
        <w:rPr>
          <w:rFonts w:ascii="Arial" w:hAnsi="Arial" w:cs="Arial"/>
          <w:b w:val="1"/>
          <w:bCs w:val="1"/>
          <w:sz w:val="24"/>
          <w:szCs w:val="24"/>
        </w:rPr>
        <w:t>Análise dos registros obtidos entre 10 de junho de 2020</w:t>
      </w:r>
      <w:r w:rsidRPr="34DEEBA4" w:rsidR="3EBC9425">
        <w:rPr>
          <w:rFonts w:ascii="Arial" w:hAnsi="Arial" w:cs="Arial"/>
          <w:b w:val="1"/>
          <w:bCs w:val="1"/>
          <w:sz w:val="24"/>
          <w:szCs w:val="24"/>
        </w:rPr>
        <w:t xml:space="preserve"> e 16 de dezembro de 2020</w:t>
      </w:r>
      <w:r w:rsidRPr="34DEEBA4" w:rsidR="12ABF5F0">
        <w:rPr>
          <w:rFonts w:ascii="Arial" w:hAnsi="Arial" w:cs="Arial"/>
          <w:b w:val="1"/>
          <w:bCs w:val="1"/>
          <w:sz w:val="24"/>
          <w:szCs w:val="24"/>
        </w:rPr>
        <w:t xml:space="preserve"> na Estação Sismológica SP7, Salto Pilão, SC.</w:t>
      </w:r>
      <w:r w:rsidRPr="34DEEBA4" w:rsidR="12ABF5F0">
        <w:rPr>
          <w:rFonts w:ascii="Arial" w:hAnsi="Arial" w:cs="Arial"/>
          <w:sz w:val="24"/>
          <w:szCs w:val="24"/>
        </w:rPr>
        <w:t xml:space="preserve"> São Paulo. CT-OBRAS/SG (IPT, Relatório, 16</w:t>
      </w:r>
      <w:r w:rsidRPr="34DEEBA4" w:rsidR="599EBFB9">
        <w:rPr>
          <w:rFonts w:ascii="Arial" w:hAnsi="Arial" w:cs="Arial"/>
          <w:sz w:val="24"/>
          <w:szCs w:val="24"/>
        </w:rPr>
        <w:t>1</w:t>
      </w:r>
      <w:r w:rsidRPr="34DEEBA4" w:rsidR="12ABF5F0">
        <w:rPr>
          <w:rFonts w:ascii="Arial" w:hAnsi="Arial" w:cs="Arial"/>
          <w:sz w:val="24"/>
          <w:szCs w:val="24"/>
        </w:rPr>
        <w:t> 7</w:t>
      </w:r>
      <w:r w:rsidRPr="34DEEBA4" w:rsidR="0A4FA9F7">
        <w:rPr>
          <w:rFonts w:ascii="Arial" w:hAnsi="Arial" w:cs="Arial"/>
          <w:sz w:val="24"/>
          <w:szCs w:val="24"/>
        </w:rPr>
        <w:t>54</w:t>
      </w:r>
      <w:r w:rsidRPr="34DEEBA4" w:rsidR="12ABF5F0">
        <w:rPr>
          <w:rFonts w:ascii="Arial" w:hAnsi="Arial" w:cs="Arial"/>
          <w:sz w:val="24"/>
          <w:szCs w:val="24"/>
        </w:rPr>
        <w:t>-205).</w:t>
      </w:r>
    </w:p>
    <w:p w:rsidR="34DEEBA4" w:rsidP="34DEEBA4" w:rsidRDefault="34DEEBA4" w14:paraId="46942F6A" w14:textId="19BDB0A0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</w:p>
    <w:p w:rsidR="31E0045C" w:rsidP="34DEEBA4" w:rsidRDefault="31E0045C" w14:paraId="7F64C843" w14:textId="1EEE6CE7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  <w:r w:rsidRPr="34DEEBA4" w:rsidR="31E0045C">
        <w:rPr>
          <w:rFonts w:ascii="Arial" w:hAnsi="Arial" w:cs="Arial"/>
          <w:sz w:val="24"/>
          <w:szCs w:val="24"/>
        </w:rPr>
        <w:t xml:space="preserve">INSTITUTO DE PESQUISAS TECNOLÓGICAS DO ESTADO DE SÃO PAULO. 2021b. </w:t>
      </w:r>
      <w:r w:rsidRPr="34DEEBA4" w:rsidR="31E0045C">
        <w:rPr>
          <w:rFonts w:ascii="Arial" w:hAnsi="Arial" w:cs="Arial"/>
          <w:b w:val="1"/>
          <w:bCs w:val="1"/>
          <w:sz w:val="24"/>
          <w:szCs w:val="24"/>
        </w:rPr>
        <w:t>Análise dos registros obtidos entre 1</w:t>
      </w:r>
      <w:r w:rsidRPr="34DEEBA4" w:rsidR="0BCD9230">
        <w:rPr>
          <w:rFonts w:ascii="Arial" w:hAnsi="Arial" w:cs="Arial"/>
          <w:b w:val="1"/>
          <w:bCs w:val="1"/>
          <w:sz w:val="24"/>
          <w:szCs w:val="24"/>
        </w:rPr>
        <w:t>7</w:t>
      </w:r>
      <w:r w:rsidRPr="34DEEBA4" w:rsidR="31E0045C">
        <w:rPr>
          <w:rFonts w:ascii="Arial" w:hAnsi="Arial" w:cs="Arial"/>
          <w:b w:val="1"/>
          <w:bCs w:val="1"/>
          <w:sz w:val="24"/>
          <w:szCs w:val="24"/>
        </w:rPr>
        <w:t xml:space="preserve"> de dezembro de 2020</w:t>
      </w:r>
      <w:r w:rsidRPr="34DEEBA4" w:rsidR="2920D541">
        <w:rPr>
          <w:rFonts w:ascii="Arial" w:hAnsi="Arial" w:cs="Arial"/>
          <w:b w:val="1"/>
          <w:bCs w:val="1"/>
          <w:sz w:val="24"/>
          <w:szCs w:val="24"/>
        </w:rPr>
        <w:t xml:space="preserve"> e</w:t>
      </w:r>
      <w:r w:rsidRPr="34DEEBA4" w:rsidR="04716D61">
        <w:rPr>
          <w:rFonts w:ascii="Arial" w:hAnsi="Arial" w:cs="Arial"/>
          <w:b w:val="1"/>
          <w:bCs w:val="1"/>
          <w:sz w:val="24"/>
          <w:szCs w:val="24"/>
        </w:rPr>
        <w:t xml:space="preserve"> 14 de junho de 2021</w:t>
      </w:r>
      <w:r w:rsidRPr="34DEEBA4" w:rsidR="2920D541">
        <w:rPr>
          <w:rFonts w:ascii="Arial" w:hAnsi="Arial" w:cs="Arial"/>
          <w:b w:val="1"/>
          <w:bCs w:val="1"/>
          <w:sz w:val="24"/>
          <w:szCs w:val="24"/>
        </w:rPr>
        <w:t xml:space="preserve"> </w:t>
      </w:r>
      <w:r w:rsidRPr="34DEEBA4" w:rsidR="31E0045C">
        <w:rPr>
          <w:rFonts w:ascii="Arial" w:hAnsi="Arial" w:cs="Arial"/>
          <w:b w:val="1"/>
          <w:bCs w:val="1"/>
          <w:sz w:val="24"/>
          <w:szCs w:val="24"/>
        </w:rPr>
        <w:t>na Estação Sismológica SP7, Salto Pilão, SC.</w:t>
      </w:r>
      <w:r w:rsidRPr="34DEEBA4" w:rsidR="31E0045C">
        <w:rPr>
          <w:rFonts w:ascii="Arial" w:hAnsi="Arial" w:cs="Arial"/>
          <w:sz w:val="24"/>
          <w:szCs w:val="24"/>
        </w:rPr>
        <w:t xml:space="preserve"> São Paulo. C</w:t>
      </w:r>
      <w:r w:rsidRPr="34DEEBA4" w:rsidR="7A765B2E">
        <w:rPr>
          <w:rFonts w:ascii="Arial" w:hAnsi="Arial" w:cs="Arial"/>
          <w:sz w:val="24"/>
          <w:szCs w:val="24"/>
        </w:rPr>
        <w:t>IMA</w:t>
      </w:r>
      <w:r w:rsidRPr="34DEEBA4" w:rsidR="31E0045C">
        <w:rPr>
          <w:rFonts w:ascii="Arial" w:hAnsi="Arial" w:cs="Arial"/>
          <w:sz w:val="24"/>
          <w:szCs w:val="24"/>
        </w:rPr>
        <w:t>/S</w:t>
      </w:r>
      <w:r w:rsidRPr="34DEEBA4" w:rsidR="4DB33E0C">
        <w:rPr>
          <w:rFonts w:ascii="Arial" w:hAnsi="Arial" w:cs="Arial"/>
          <w:sz w:val="24"/>
          <w:szCs w:val="24"/>
        </w:rPr>
        <w:t>OC</w:t>
      </w:r>
      <w:r w:rsidRPr="34DEEBA4" w:rsidR="31E0045C">
        <w:rPr>
          <w:rFonts w:ascii="Arial" w:hAnsi="Arial" w:cs="Arial"/>
          <w:sz w:val="24"/>
          <w:szCs w:val="24"/>
        </w:rPr>
        <w:t xml:space="preserve"> (IPT, Relatório, 16</w:t>
      </w:r>
      <w:r w:rsidRPr="34DEEBA4" w:rsidR="1627ACD5">
        <w:rPr>
          <w:rFonts w:ascii="Arial" w:hAnsi="Arial" w:cs="Arial"/>
          <w:sz w:val="24"/>
          <w:szCs w:val="24"/>
        </w:rPr>
        <w:t>3</w:t>
      </w:r>
      <w:r w:rsidRPr="34DEEBA4" w:rsidR="31E0045C">
        <w:rPr>
          <w:rFonts w:ascii="Arial" w:hAnsi="Arial" w:cs="Arial"/>
          <w:sz w:val="24"/>
          <w:szCs w:val="24"/>
        </w:rPr>
        <w:t> </w:t>
      </w:r>
      <w:r w:rsidRPr="34DEEBA4" w:rsidR="5FE21727">
        <w:rPr>
          <w:rFonts w:ascii="Arial" w:hAnsi="Arial" w:cs="Arial"/>
          <w:sz w:val="24"/>
          <w:szCs w:val="24"/>
        </w:rPr>
        <w:t>608</w:t>
      </w:r>
      <w:r w:rsidRPr="34DEEBA4" w:rsidR="31E0045C">
        <w:rPr>
          <w:rFonts w:ascii="Arial" w:hAnsi="Arial" w:cs="Arial"/>
          <w:sz w:val="24"/>
          <w:szCs w:val="24"/>
        </w:rPr>
        <w:t>-205).</w:t>
      </w:r>
    </w:p>
    <w:p w:rsidR="41D2AD24" w:rsidP="34DEEBA4" w:rsidRDefault="41D2AD24" w14:paraId="43D95A13" w14:textId="632B2CB6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  <w:r w:rsidRPr="34DEEBA4" w:rsidR="41D2AD24">
        <w:rPr>
          <w:rFonts w:ascii="Arial" w:hAnsi="Arial" w:cs="Arial"/>
          <w:sz w:val="24"/>
          <w:szCs w:val="24"/>
        </w:rPr>
        <w:t xml:space="preserve">INSTITUTO DE PESQUISAS TECNOLÓGICAS DO ESTADO DE SÃO PAULO. 2022a. </w:t>
      </w:r>
      <w:r w:rsidRPr="34DEEBA4" w:rsidR="41D2AD24">
        <w:rPr>
          <w:rFonts w:ascii="Arial" w:hAnsi="Arial" w:cs="Arial"/>
          <w:b w:val="1"/>
          <w:bCs w:val="1"/>
          <w:sz w:val="24"/>
          <w:szCs w:val="24"/>
        </w:rPr>
        <w:t>Análise dos registros obtidos entre 15 de junho de 2021 e 31 de dezembro de 2021 na Estação Sismológica SP7, Salto Pilão, SC.</w:t>
      </w:r>
      <w:r w:rsidRPr="34DEEBA4" w:rsidR="41D2AD24">
        <w:rPr>
          <w:rFonts w:ascii="Arial" w:hAnsi="Arial" w:cs="Arial"/>
          <w:sz w:val="24"/>
          <w:szCs w:val="24"/>
        </w:rPr>
        <w:t xml:space="preserve"> São Paulo. CIMA/SOC (IPT, Relatório, 16</w:t>
      </w:r>
      <w:r w:rsidRPr="34DEEBA4" w:rsidR="12A2F13E">
        <w:rPr>
          <w:rFonts w:ascii="Arial" w:hAnsi="Arial" w:cs="Arial"/>
          <w:sz w:val="24"/>
          <w:szCs w:val="24"/>
        </w:rPr>
        <w:t>5</w:t>
      </w:r>
      <w:r w:rsidRPr="34DEEBA4" w:rsidR="41D2AD24">
        <w:rPr>
          <w:rFonts w:ascii="Arial" w:hAnsi="Arial" w:cs="Arial"/>
          <w:sz w:val="24"/>
          <w:szCs w:val="24"/>
        </w:rPr>
        <w:t> </w:t>
      </w:r>
      <w:r w:rsidRPr="34DEEBA4" w:rsidR="7BF831D2">
        <w:rPr>
          <w:rFonts w:ascii="Arial" w:hAnsi="Arial" w:cs="Arial"/>
          <w:sz w:val="24"/>
          <w:szCs w:val="24"/>
        </w:rPr>
        <w:t>572</w:t>
      </w:r>
      <w:r w:rsidRPr="34DEEBA4" w:rsidR="41D2AD24">
        <w:rPr>
          <w:rFonts w:ascii="Arial" w:hAnsi="Arial" w:cs="Arial"/>
          <w:sz w:val="24"/>
          <w:szCs w:val="24"/>
        </w:rPr>
        <w:t>-205).</w:t>
      </w:r>
    </w:p>
    <w:p w:rsidR="502DF050" w:rsidP="34DEEBA4" w:rsidRDefault="502DF050" w14:paraId="083E116E" w14:textId="5093ABA8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  <w:r w:rsidRPr="34DEEBA4" w:rsidR="502DF050">
        <w:rPr>
          <w:rFonts w:ascii="Arial" w:hAnsi="Arial" w:cs="Arial"/>
          <w:sz w:val="24"/>
          <w:szCs w:val="24"/>
        </w:rPr>
        <w:t xml:space="preserve">INSTITUTO DE PESQUISAS TECNOLÓGICAS DO ESTADO DE SÃO PAULO. 2022b. </w:t>
      </w:r>
      <w:r w:rsidRPr="34DEEBA4" w:rsidR="502DF050">
        <w:rPr>
          <w:rFonts w:ascii="Arial" w:hAnsi="Arial" w:cs="Arial"/>
          <w:b w:val="1"/>
          <w:bCs w:val="1"/>
          <w:sz w:val="24"/>
          <w:szCs w:val="24"/>
        </w:rPr>
        <w:t>Análise dos registros obtidos entre 01 de janeiro de 2022 e 21 de junho de 2022 na Estação Sismológica SP7, Salto Pilão, SC.</w:t>
      </w:r>
      <w:r w:rsidRPr="34DEEBA4" w:rsidR="502DF050">
        <w:rPr>
          <w:rFonts w:ascii="Arial" w:hAnsi="Arial" w:cs="Arial"/>
          <w:sz w:val="24"/>
          <w:szCs w:val="24"/>
        </w:rPr>
        <w:t xml:space="preserve"> São Paulo. CIMA/SOC (IPT, Relatório, 167 041-205).</w:t>
      </w:r>
    </w:p>
    <w:p w:rsidR="502DF050" w:rsidP="34DEEBA4" w:rsidRDefault="502DF050" w14:paraId="6DD2BB12" w14:textId="2F8B43B9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  <w:r w:rsidRPr="34DEEBA4" w:rsidR="502DF050">
        <w:rPr>
          <w:rFonts w:ascii="Arial" w:hAnsi="Arial" w:cs="Arial"/>
          <w:sz w:val="24"/>
          <w:szCs w:val="24"/>
        </w:rPr>
        <w:t xml:space="preserve">INSTITUTO DE PESQUISAS TECNOLÓGICAS DO ESTADO DE SÃO PAULO. 2023a. </w:t>
      </w:r>
      <w:r w:rsidRPr="34DEEBA4" w:rsidR="502DF050">
        <w:rPr>
          <w:rFonts w:ascii="Arial" w:hAnsi="Arial" w:cs="Arial"/>
          <w:b w:val="1"/>
          <w:bCs w:val="1"/>
          <w:sz w:val="24"/>
          <w:szCs w:val="24"/>
        </w:rPr>
        <w:t>Análise dos registros obtidos entre 22 de junho de 2022 e 30 de novembro de 2022 na Estação Sismológica SP7, Salto Pilão, SC.</w:t>
      </w:r>
      <w:r w:rsidRPr="34DEEBA4" w:rsidR="502DF050">
        <w:rPr>
          <w:rFonts w:ascii="Arial" w:hAnsi="Arial" w:cs="Arial"/>
          <w:sz w:val="24"/>
          <w:szCs w:val="24"/>
        </w:rPr>
        <w:t xml:space="preserve"> São Paulo. CIMA/SOC (IPT, Relatório, 168 771-205).</w:t>
      </w:r>
    </w:p>
    <w:p w:rsidR="34DEEBA4" w:rsidP="34DEEBA4" w:rsidRDefault="34DEEBA4" w14:paraId="41C01533" w14:textId="020D45D1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</w:p>
    <w:p w:rsidR="34DEEBA4" w:rsidP="34DEEBA4" w:rsidRDefault="34DEEBA4" w14:paraId="6F4F2F06" w14:textId="6A10D2D3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</w:p>
    <w:p w:rsidR="34DEEBA4" w:rsidP="34DEEBA4" w:rsidRDefault="34DEEBA4" w14:paraId="01FD24E0" w14:textId="48E0D3E4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</w:p>
    <w:p w:rsidR="34DEEBA4" w:rsidP="34DEEBA4" w:rsidRDefault="34DEEBA4" w14:paraId="13C9D9B9" w14:textId="360B66DC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</w:p>
    <w:p w:rsidR="34DEEBA4" w:rsidP="34DEEBA4" w:rsidRDefault="34DEEBA4" w14:paraId="54F08CF9" w14:textId="6AA8C6AB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</w:p>
    <w:p w:rsidR="34DEEBA4" w:rsidP="34DEEBA4" w:rsidRDefault="34DEEBA4" w14:paraId="07CFC11B" w14:textId="16EEE0EF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</w:p>
    <w:p w:rsidR="34DEEBA4" w:rsidP="34DEEBA4" w:rsidRDefault="34DEEBA4" w14:paraId="59F56AEF" w14:textId="618AF638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</w:p>
    <w:p w:rsidR="34DEEBA4" w:rsidP="34DEEBA4" w:rsidRDefault="34DEEBA4" w14:paraId="42CD3C5D" w14:textId="22DE645F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</w:p>
    <w:p w:rsidR="34DEEBA4" w:rsidP="34DEEBA4" w:rsidRDefault="34DEEBA4" w14:paraId="07DC3AC2" w14:textId="4B89AC8B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</w:p>
    <w:p w:rsidR="34DEEBA4" w:rsidP="34DEEBA4" w:rsidRDefault="34DEEBA4" w14:paraId="215D9ABB" w14:textId="0CECA0BF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</w:p>
    <w:p w:rsidR="34DEEBA4" w:rsidP="34DEEBA4" w:rsidRDefault="34DEEBA4" w14:paraId="1532B21F" w14:textId="5A22CFFB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</w:p>
    <w:p w:rsidR="4F5B41A0" w:rsidP="4F5B41A0" w:rsidRDefault="4F5B41A0" w14:paraId="4F41AF7F" w14:textId="3A5B0A34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</w:p>
    <w:p w:rsidR="4F5B41A0" w:rsidP="4F5B41A0" w:rsidRDefault="4F5B41A0" w14:paraId="7E0E7FC3" w14:textId="0E21B5FB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</w:p>
    <w:p w:rsidR="4F5B41A0" w:rsidP="4F5B41A0" w:rsidRDefault="4F5B41A0" w14:paraId="45D4F47F" w14:textId="3E7E5384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</w:p>
    <w:p w:rsidR="4F5B41A0" w:rsidP="4F5B41A0" w:rsidRDefault="4F5B41A0" w14:paraId="34FAF351" w14:textId="3171614C">
      <w:pPr>
        <w:pStyle w:val="Normal"/>
        <w:spacing w:before="240" w:after="240"/>
        <w:jc w:val="both"/>
        <w:rPr>
          <w:rFonts w:ascii="Arial" w:hAnsi="Arial" w:cs="Arial"/>
          <w:sz w:val="24"/>
          <w:szCs w:val="24"/>
        </w:rPr>
      </w:pPr>
    </w:p>
    <w:p w:rsidRPr="00C06585" w:rsidR="00D727E2" w:rsidP="00FA76C1" w:rsidRDefault="0045223E" w14:paraId="0DAE7372" w14:textId="77777777">
      <w:pPr>
        <w:spacing w:before="240"/>
        <w:jc w:val="both"/>
        <w:rPr>
          <w:rFonts w:ascii="Arial" w:hAnsi="Arial" w:cs="Arial"/>
          <w:sz w:val="24"/>
          <w:szCs w:val="24"/>
        </w:rPr>
      </w:pPr>
      <w:r w:rsidRPr="00C06585">
        <w:rPr>
          <w:rFonts w:ascii="Arial" w:hAnsi="Arial" w:cs="Arial"/>
          <w:sz w:val="24"/>
          <w:szCs w:val="24"/>
        </w:rPr>
        <w:br w:type="page"/>
      </w:r>
    </w:p>
    <w:p w:rsidRPr="00C06585" w:rsidR="00BE5AC9" w:rsidP="00F16B94" w:rsidRDefault="00BE5AC9" w14:paraId="788F8B9E" w14:textId="77777777">
      <w:pPr>
        <w:pStyle w:val="Ttulo1"/>
        <w:spacing w:before="4560"/>
        <w:jc w:val="center"/>
        <w:rPr>
          <w:rFonts w:cs="Arial"/>
          <w:caps w:val="0"/>
          <w:szCs w:val="24"/>
        </w:rPr>
      </w:pPr>
      <w:bookmarkStart w:name="_Toc504195620" w:id="81"/>
      <w:bookmarkStart w:name="_Toc48991935" w:id="82"/>
      <w:bookmarkStart w:name="_Toc54685452" w:id="83"/>
      <w:bookmarkStart w:name="_Toc112643150" w:id="84"/>
      <w:bookmarkStart w:name="_Toc128396351" w:id="85"/>
    </w:p>
    <w:p w:rsidRPr="007A53E0" w:rsidR="00D727E2" w:rsidP="00F16B94" w:rsidRDefault="00980F6C" w14:paraId="35EC16DF" w14:textId="54A7837A">
      <w:pPr>
        <w:pStyle w:val="Ttulo1"/>
        <w:spacing w:before="4560"/>
        <w:jc w:val="center"/>
        <w:rPr>
          <w:rFonts w:cs="Arial"/>
          <w:sz w:val="32"/>
          <w:szCs w:val="32"/>
        </w:rPr>
      </w:pPr>
      <w:bookmarkStart w:name="_Toc534638414" w:id="86"/>
      <w:bookmarkStart w:name="_Toc62560430" w:id="87"/>
      <w:r w:rsidRPr="63BCD159" w:rsidR="00980F6C">
        <w:rPr>
          <w:rFonts w:cs="Arial"/>
          <w:caps w:val="0"/>
          <w:smallCaps w:val="0"/>
          <w:sz w:val="32"/>
          <w:szCs w:val="32"/>
        </w:rPr>
        <w:t>A</w:t>
      </w:r>
      <w:r w:rsidRPr="63BCD159" w:rsidR="404DED99">
        <w:rPr>
          <w:rFonts w:cs="Arial"/>
          <w:caps w:val="0"/>
          <w:smallCaps w:val="0"/>
          <w:sz w:val="32"/>
          <w:szCs w:val="32"/>
        </w:rPr>
        <w:t>PÊNDICE</w:t>
      </w:r>
      <w:r w:rsidRPr="63BCD159" w:rsidR="00F5258F">
        <w:rPr>
          <w:rFonts w:cs="Arial"/>
          <w:caps w:val="0"/>
          <w:smallCaps w:val="0"/>
          <w:sz w:val="32"/>
          <w:szCs w:val="32"/>
        </w:rPr>
        <w:t xml:space="preserve"> </w:t>
      </w:r>
      <w:r w:rsidRPr="63BCD159" w:rsidR="00376FA5">
        <w:rPr>
          <w:rFonts w:cs="Arial"/>
          <w:sz w:val="32"/>
          <w:szCs w:val="32"/>
        </w:rPr>
        <w:t>a</w:t>
      </w:r>
      <w:r>
        <w:br/>
      </w:r>
      <w:r w:rsidRPr="63BCD159" w:rsidR="00F5258F">
        <w:rPr>
          <w:rFonts w:cs="Arial"/>
          <w:caps w:val="0"/>
          <w:smallCaps w:val="0"/>
          <w:sz w:val="32"/>
          <w:szCs w:val="32"/>
        </w:rPr>
        <w:t>F</w:t>
      </w:r>
      <w:bookmarkEnd w:id="81"/>
      <w:bookmarkEnd w:id="82"/>
      <w:bookmarkEnd w:id="83"/>
      <w:bookmarkEnd w:id="84"/>
      <w:bookmarkEnd w:id="85"/>
      <w:r w:rsidRPr="63BCD159" w:rsidR="00F5258F">
        <w:rPr>
          <w:rFonts w:cs="Arial"/>
          <w:caps w:val="0"/>
          <w:smallCaps w:val="0"/>
          <w:sz w:val="32"/>
          <w:szCs w:val="32"/>
        </w:rPr>
        <w:t>IGURAS</w:t>
      </w:r>
      <w:bookmarkEnd w:id="86"/>
      <w:bookmarkEnd w:id="87"/>
    </w:p>
    <w:p w:rsidR="63BCD159" w:rsidP="63BCD159" w:rsidRDefault="63BCD159" w14:paraId="40BBC646" w14:textId="5B9AE17C">
      <w:pPr>
        <w:rPr>
          <w:rFonts w:ascii="Arial" w:hAnsi="Arial" w:cs="Arial"/>
          <w:sz w:val="24"/>
          <w:szCs w:val="24"/>
        </w:rPr>
      </w:pPr>
    </w:p>
    <w:p w:rsidRPr="00C06585" w:rsidR="006434EF" w:rsidP="006434EF" w:rsidRDefault="00132389" w14:paraId="3D364732" w14:textId="77777777">
      <w:pPr>
        <w:rPr>
          <w:rFonts w:ascii="Arial" w:hAnsi="Arial" w:cs="Arial"/>
          <w:sz w:val="24"/>
          <w:szCs w:val="24"/>
        </w:rPr>
      </w:pPr>
      <w:r w:rsidRPr="09D9A952">
        <w:rPr>
          <w:rFonts w:ascii="Arial" w:hAnsi="Arial" w:cs="Arial"/>
          <w:sz w:val="24"/>
          <w:szCs w:val="24"/>
        </w:rPr>
        <w:br w:type="page"/>
      </w:r>
    </w:p>
    <w:bookmarkStart w:name="_Toc504195681" w:id="88"/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9345"/>
      </w:tblGrid>
      <w:tr w:rsidR="09D9A952" w:rsidTr="63BCD159" w14:paraId="67AE4CFB">
        <w:tc>
          <w:tcPr>
            <w:tcW w:w="9345" w:type="dxa"/>
            <w:tcMar/>
          </w:tcPr>
          <w:p w:rsidR="09D9A952" w:rsidP="52220C84" w:rsidRDefault="09D9A952" w14:paraId="617FBBDF" w14:textId="4038B226">
            <w:pPr>
              <w:pStyle w:val="Normal"/>
              <w:jc w:val="center"/>
            </w:pPr>
            <w:r w:rsidR="437DB5B9">
              <w:drawing>
                <wp:inline wp14:editId="5B904833" wp14:anchorId="244BE13F">
                  <wp:extent cx="4990674" cy="2089844"/>
                  <wp:effectExtent l="0" t="0" r="0" b="0"/>
                  <wp:docPr id="66890806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262900f315d431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674" cy="208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63F429C" w:rsidP="63BCD159" w:rsidRDefault="163F429C" w14:paraId="0B143E57" w14:textId="6A658BAD">
      <w:pPr>
        <w:pStyle w:val="Normal"/>
        <w:spacing w:after="120"/>
        <w:jc w:val="both"/>
        <w:rPr>
          <w:rFonts w:ascii="Arial" w:hAnsi="Arial" w:eastAsia="Arial" w:cs="Arial"/>
        </w:rPr>
      </w:pPr>
      <w:r w:rsidRPr="63BCD159" w:rsidR="163F429C">
        <w:rPr>
          <w:rFonts w:ascii="Arial" w:hAnsi="Arial" w:eastAsia="Arial" w:cs="Arial"/>
          <w:b w:val="1"/>
          <w:bCs w:val="1"/>
        </w:rPr>
        <w:t xml:space="preserve">Figura 1: </w:t>
      </w:r>
      <w:r w:rsidRPr="63BCD159" w:rsidR="163F429C">
        <w:rPr>
          <w:rFonts w:ascii="Arial" w:hAnsi="Arial" w:eastAsia="Arial" w:cs="Arial"/>
        </w:rPr>
        <w:t>Gráfico de completeza mensal para os dados da estação SP7. O detalhamento diário da completeza para cada mês pode ser averiguado nos boletins sísmicos mensais no Anexo A.</w:t>
      </w:r>
    </w:p>
    <w:p w:rsidR="63BCD159" w:rsidP="63BCD159" w:rsidRDefault="63BCD159" w14:paraId="37956B51" w14:textId="04322FC7">
      <w:pPr>
        <w:pStyle w:val="Normal"/>
        <w:spacing w:after="120"/>
        <w:jc w:val="both"/>
        <w:rPr>
          <w:rFonts w:ascii="Arial" w:hAnsi="Arial" w:eastAsia="Arial" w:cs="Arial"/>
        </w:rPr>
      </w:pPr>
    </w:p>
    <w:p w:rsidR="63BCD159" w:rsidP="63BCD159" w:rsidRDefault="63BCD159" w14:paraId="5AC91CB9" w14:textId="0B60D1CA">
      <w:pPr>
        <w:pStyle w:val="Normal"/>
        <w:spacing w:after="120"/>
        <w:jc w:val="both"/>
        <w:rPr>
          <w:rFonts w:ascii="Arial" w:hAnsi="Arial" w:eastAsia="Arial" w:cs="Arial"/>
        </w:rPr>
      </w:pPr>
    </w:p>
    <w:p w:rsidR="63BCD159" w:rsidP="63BCD159" w:rsidRDefault="63BCD159" w14:paraId="5D6EAD04" w14:textId="700672A0">
      <w:pPr>
        <w:pStyle w:val="Normal"/>
        <w:spacing w:after="120"/>
        <w:jc w:val="both"/>
        <w:rPr>
          <w:rFonts w:ascii="Arial" w:hAnsi="Arial" w:eastAsia="Arial" w:cs="Arial"/>
        </w:rPr>
      </w:pPr>
    </w:p>
    <w:p w:rsidR="63BCD159" w:rsidP="63BCD159" w:rsidRDefault="63BCD159" w14:paraId="273F66A0" w14:textId="3A385ACC">
      <w:pPr>
        <w:pStyle w:val="Normal"/>
        <w:spacing w:after="120"/>
        <w:jc w:val="both"/>
        <w:rPr>
          <w:rFonts w:ascii="Arial" w:hAnsi="Arial" w:eastAsia="Arial" w:cs="Arial"/>
        </w:rPr>
      </w:pPr>
    </w:p>
    <w:p w:rsidR="63BCD159" w:rsidP="63BCD159" w:rsidRDefault="63BCD159" w14:paraId="49DE339A" w14:textId="63435BFF">
      <w:pPr>
        <w:pStyle w:val="Normal"/>
        <w:spacing w:after="120"/>
        <w:jc w:val="both"/>
        <w:rPr>
          <w:rFonts w:ascii="Arial" w:hAnsi="Arial" w:eastAsia="Arial" w:cs="Arial"/>
        </w:rPr>
      </w:pPr>
    </w:p>
    <w:p w:rsidR="63BCD159" w:rsidP="63BCD159" w:rsidRDefault="63BCD159" w14:paraId="4EA9BAB9" w14:textId="7E2F798B">
      <w:pPr>
        <w:pStyle w:val="Normal"/>
        <w:spacing w:after="120"/>
        <w:jc w:val="both"/>
        <w:rPr>
          <w:rFonts w:ascii="Arial" w:hAnsi="Arial" w:eastAsia="Arial" w:cs="Arial"/>
        </w:rPr>
      </w:pPr>
    </w:p>
    <w:p w:rsidR="63BCD159" w:rsidP="63BCD159" w:rsidRDefault="63BCD159" w14:paraId="23852127" w14:textId="53B5FD7C">
      <w:pPr>
        <w:pStyle w:val="Normal"/>
        <w:spacing w:after="120"/>
        <w:jc w:val="both"/>
        <w:rPr>
          <w:rFonts w:ascii="Arial" w:hAnsi="Arial" w:eastAsia="Arial" w:cs="Arial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9345"/>
      </w:tblGrid>
      <w:tr w:rsidR="3890BBF7" w:rsidTr="63BCD159" w14:paraId="49636E7B" w14:textId="77777777">
        <w:tc>
          <w:tcPr>
            <w:tcW w:w="9345" w:type="dxa"/>
            <w:tcMar/>
          </w:tcPr>
          <w:p w:rsidR="5F07DF89" w:rsidP="52220C84" w:rsidRDefault="5F07DF89" w14:paraId="01104ED0" w14:textId="6A6A65DB">
            <w:pPr>
              <w:pStyle w:val="Normal"/>
              <w:jc w:val="center"/>
            </w:pPr>
            <w:r w:rsidR="6D1B8096">
              <w:drawing>
                <wp:inline wp14:editId="083AA991" wp14:anchorId="1FE5F945">
                  <wp:extent cx="4394548" cy="4010025"/>
                  <wp:effectExtent l="0" t="0" r="0" b="0"/>
                  <wp:docPr id="85129906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01809e908d2450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394548" cy="40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88"/>
          </w:p>
        </w:tc>
      </w:tr>
    </w:tbl>
    <w:p w:rsidRPr="007A53E0" w:rsidR="00E93D6D" w:rsidP="63BCD159" w:rsidRDefault="00E93D6D" w14:paraId="0131CDD7" w14:textId="39D67938">
      <w:pPr>
        <w:spacing w:before="4320"/>
        <w:jc w:val="both"/>
        <w:rPr>
          <w:rFonts w:ascii="Arial" w:hAnsi="Arial" w:eastAsia="Arial" w:cs="Arial"/>
        </w:rPr>
      </w:pPr>
      <w:r w:rsidRPr="63BCD159" w:rsidR="65C224EB">
        <w:rPr>
          <w:rFonts w:ascii="Arial" w:hAnsi="Arial" w:eastAsia="Arial" w:cs="Arial"/>
          <w:b w:val="1"/>
          <w:bCs w:val="1"/>
        </w:rPr>
        <w:t xml:space="preserve">Figura 2: </w:t>
      </w:r>
      <w:r w:rsidRPr="63BCD159" w:rsidR="65C224EB">
        <w:rPr>
          <w:rFonts w:ascii="Arial" w:hAnsi="Arial" w:eastAsia="Arial" w:cs="Arial"/>
        </w:rPr>
        <w:t>Mapa do entorno do empreendimento mostrando pontos de interesse e os epicentros dos eventos classificados como detonações e sismos. Foram detectados um total de sessenta e sete (67) eventos associados a detonações no período, classificados a partir do horário de ocorrência e da forma de onda, além do plano de fogo fornecido, com magnitudes mínima e máxima de 0.4 e 3.0 MLv, respectivamente.</w:t>
      </w:r>
    </w:p>
    <w:p w:rsidRPr="007A53E0" w:rsidR="00E93D6D" w:rsidP="63BCD159" w:rsidRDefault="00E93D6D" w14:paraId="4F6A5207" w14:textId="221D203A">
      <w:pPr>
        <w:pStyle w:val="Normal"/>
        <w:spacing w:before="4320"/>
        <w:jc w:val="both"/>
        <w:rPr>
          <w:b w:val="1"/>
          <w:bCs w:val="1"/>
        </w:rPr>
      </w:pPr>
    </w:p>
    <w:p w:rsidRPr="007A53E0" w:rsidR="00E93D6D" w:rsidP="34DEEBA4" w:rsidRDefault="00E93D6D" w14:paraId="1EF2A2A1" w14:textId="3198A2B5">
      <w:pPr>
        <w:spacing w:before="4320"/>
        <w:jc w:val="both"/>
        <w:rPr>
          <w:b w:val="1"/>
          <w:bCs w:val="1"/>
        </w:rPr>
      </w:pPr>
    </w:p>
    <w:p w:rsidRPr="007A53E0" w:rsidR="00E93D6D" w:rsidP="34DEEBA4" w:rsidRDefault="00E93D6D" w14:paraId="28C89A0B" w14:textId="0CE97022">
      <w:pPr>
        <w:spacing w:before="4320"/>
        <w:jc w:val="both"/>
        <w:rPr>
          <w:b w:val="1"/>
          <w:bCs w:val="1"/>
        </w:rPr>
      </w:pPr>
    </w:p>
    <w:p w:rsidRPr="007A53E0" w:rsidR="00E93D6D" w:rsidP="34DEEBA4" w:rsidRDefault="00E93D6D" w14:paraId="7C20C226" w14:textId="1545515F">
      <w:pPr>
        <w:spacing w:before="4320"/>
        <w:jc w:val="both"/>
        <w:rPr>
          <w:b w:val="1"/>
          <w:bCs w:val="1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510"/>
        <w:gridCol w:w="8835"/>
      </w:tblGrid>
      <w:tr w:rsidR="34DEEBA4" w:rsidTr="34DEEBA4" w14:paraId="0DF13CF0">
        <w:tc>
          <w:tcPr>
            <w:tcW w:w="510" w:type="dxa"/>
            <w:tcMar/>
          </w:tcPr>
          <w:p w:rsidR="716E3837" w:rsidP="34DEEBA4" w:rsidRDefault="716E3837" w14:paraId="4DC5BA90" w14:textId="15F495A6">
            <w:pPr>
              <w:pStyle w:val="Normal"/>
              <w:rPr>
                <w:b w:val="1"/>
                <w:bCs w:val="1"/>
              </w:rPr>
            </w:pPr>
            <w:r w:rsidRPr="34DEEBA4" w:rsidR="716E3837">
              <w:rPr>
                <w:b w:val="1"/>
                <w:bCs w:val="1"/>
              </w:rPr>
              <w:t>A)</w:t>
            </w:r>
          </w:p>
        </w:tc>
        <w:tc>
          <w:tcPr>
            <w:tcW w:w="8835" w:type="dxa"/>
            <w:tcMar/>
          </w:tcPr>
          <w:p w:rsidR="716E3837" w:rsidP="34DEEBA4" w:rsidRDefault="716E3837" w14:paraId="1654A4FC" w14:textId="57068FEA">
            <w:pPr>
              <w:pStyle w:val="Normal"/>
              <w:jc w:val="center"/>
            </w:pPr>
            <w:r w:rsidR="716E3837">
              <w:drawing>
                <wp:inline wp14:editId="2131644D" wp14:anchorId="129F578B">
                  <wp:extent cx="4286250" cy="1943100"/>
                  <wp:effectExtent l="0" t="0" r="0" b="0"/>
                  <wp:docPr id="2757067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71e722f0fdc497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4DEEBA4" w:rsidTr="34DEEBA4" w14:paraId="3F9998FE">
        <w:trPr>
          <w:trHeight w:val="300"/>
        </w:trPr>
        <w:tc>
          <w:tcPr>
            <w:tcW w:w="510" w:type="dxa"/>
            <w:tcMar/>
          </w:tcPr>
          <w:p w:rsidR="716E3837" w:rsidP="34DEEBA4" w:rsidRDefault="716E3837" w14:paraId="4CE7C944" w14:textId="1B40229E">
            <w:pPr>
              <w:pStyle w:val="Normal"/>
              <w:rPr>
                <w:b w:val="1"/>
                <w:bCs w:val="1"/>
              </w:rPr>
            </w:pPr>
            <w:r w:rsidRPr="34DEEBA4" w:rsidR="716E3837">
              <w:rPr>
                <w:b w:val="1"/>
                <w:bCs w:val="1"/>
              </w:rPr>
              <w:t>B)</w:t>
            </w:r>
          </w:p>
        </w:tc>
        <w:tc>
          <w:tcPr>
            <w:tcW w:w="8835" w:type="dxa"/>
            <w:tcMar/>
          </w:tcPr>
          <w:p w:rsidR="716E3837" w:rsidP="34DEEBA4" w:rsidRDefault="716E3837" w14:paraId="0803C02E" w14:textId="5F8926B7">
            <w:pPr>
              <w:pStyle w:val="Normal"/>
              <w:jc w:val="center"/>
            </w:pPr>
            <w:r w:rsidR="716E3837">
              <w:drawing>
                <wp:inline wp14:editId="4F1994C9" wp14:anchorId="5B43FA97">
                  <wp:extent cx="4419600" cy="1743075"/>
                  <wp:effectExtent l="0" t="0" r="0" b="0"/>
                  <wp:docPr id="98057860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b0771ebda994b9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7A53E0" w:rsidR="00E93D6D" w:rsidP="34DEEBA4" w:rsidRDefault="00E93D6D" w14:paraId="4EDAA7BA" w14:textId="1A9511AC">
      <w:pPr>
        <w:spacing w:before="4320"/>
        <w:jc w:val="both"/>
        <w:rPr>
          <w:rFonts w:ascii="Arial" w:hAnsi="Arial" w:eastAsia="Arial" w:cs="Arial"/>
          <w:sz w:val="22"/>
          <w:szCs w:val="22"/>
        </w:rPr>
      </w:pPr>
      <w:r w:rsidRPr="34DEEBA4" w:rsidR="67866015">
        <w:rPr>
          <w:rFonts w:ascii="Arial" w:hAnsi="Arial" w:eastAsia="Arial" w:cs="Arial"/>
          <w:b w:val="1"/>
          <w:bCs w:val="1"/>
          <w:sz w:val="22"/>
          <w:szCs w:val="22"/>
        </w:rPr>
        <w:t>Figura 3</w:t>
      </w:r>
      <w:r w:rsidRPr="34DEEBA4" w:rsidR="67866015">
        <w:rPr>
          <w:rFonts w:ascii="Arial" w:hAnsi="Arial" w:eastAsia="Arial" w:cs="Arial"/>
          <w:sz w:val="22"/>
          <w:szCs w:val="22"/>
        </w:rPr>
        <w:t xml:space="preserve">: </w:t>
      </w:r>
      <w:r w:rsidRPr="34DEEBA4" w:rsidR="7187A3C6">
        <w:rPr>
          <w:rFonts w:ascii="Arial" w:hAnsi="Arial" w:eastAsia="Arial" w:cs="Arial"/>
          <w:sz w:val="22"/>
          <w:szCs w:val="22"/>
        </w:rPr>
        <w:t>Evento regional natural registrado em 2023-16-06 11:22:00 (UTC) nas proximidades da cidade de Iguape – SP. A) Localização do evento (círculo vermelho maior) em relação à estação SP7 (círculo vermelho menor) e B) Forma de onda do evento registrada na estação SP7.</w:t>
      </w:r>
    </w:p>
    <w:p w:rsidRPr="007A53E0" w:rsidR="00E93D6D" w:rsidP="64751C9F" w:rsidRDefault="00E93D6D" w14:paraId="28BFED4C" w14:textId="62125DE5">
      <w:pPr>
        <w:pStyle w:val="Normal"/>
        <w:spacing w:before="4320"/>
      </w:pPr>
    </w:p>
    <w:p w:rsidRPr="007A53E0" w:rsidR="00E93D6D" w:rsidP="64751C9F" w:rsidRDefault="00E93D6D" w14:paraId="2195E60C" w14:textId="640AA151">
      <w:pPr>
        <w:pStyle w:val="Normal"/>
        <w:spacing w:before="4320"/>
      </w:pPr>
    </w:p>
    <w:p w:rsidRPr="007A53E0" w:rsidR="00E93D6D" w:rsidP="64751C9F" w:rsidRDefault="00E93D6D" w14:paraId="0AEDC9BC" w14:textId="28009AF6">
      <w:pPr>
        <w:pStyle w:val="Normal"/>
        <w:spacing w:before="4320"/>
      </w:pPr>
    </w:p>
    <w:p w:rsidRPr="007A53E0" w:rsidR="00E93D6D" w:rsidP="00AC44EA" w:rsidRDefault="00E93D6D" w14:paraId="690EF020" w14:textId="30E5D85C">
      <w:pPr>
        <w:pStyle w:val="Ttulo1"/>
        <w:spacing w:before="4320"/>
        <w:jc w:val="center"/>
        <w:rPr>
          <w:rFonts w:cs="Arial"/>
          <w:sz w:val="28"/>
          <w:szCs w:val="28"/>
        </w:rPr>
      </w:pPr>
      <w:bookmarkStart w:name="_Toc534638415" w:id="91"/>
      <w:bookmarkStart w:name="_Toc62560431" w:id="92"/>
      <w:r w:rsidRPr="34DEEBA4" w:rsidR="00E93D6D">
        <w:rPr>
          <w:rFonts w:cs="Arial"/>
          <w:caps w:val="0"/>
          <w:smallCaps w:val="0"/>
          <w:sz w:val="28"/>
          <w:szCs w:val="28"/>
        </w:rPr>
        <w:t>A</w:t>
      </w:r>
      <w:r w:rsidRPr="34DEEBA4" w:rsidR="7C6B850D">
        <w:rPr>
          <w:rFonts w:cs="Arial"/>
          <w:caps w:val="0"/>
          <w:smallCaps w:val="0"/>
          <w:sz w:val="28"/>
          <w:szCs w:val="28"/>
        </w:rPr>
        <w:t>PÊNDICE</w:t>
      </w:r>
      <w:r w:rsidRPr="34DEEBA4" w:rsidR="00E93D6D">
        <w:rPr>
          <w:rFonts w:cs="Arial"/>
          <w:sz w:val="28"/>
          <w:szCs w:val="28"/>
        </w:rPr>
        <w:t xml:space="preserve"> B</w:t>
      </w:r>
      <w:bookmarkStart w:name="_Toc534638416" w:id="93"/>
      <w:bookmarkEnd w:id="91"/>
      <w:r>
        <w:br/>
      </w:r>
      <w:r w:rsidRPr="34DEEBA4" w:rsidR="00110075">
        <w:rPr>
          <w:rFonts w:cs="Arial"/>
          <w:caps w:val="0"/>
          <w:smallCaps w:val="0"/>
          <w:sz w:val="28"/>
          <w:szCs w:val="28"/>
        </w:rPr>
        <w:t>TABELAS</w:t>
      </w:r>
      <w:bookmarkEnd w:id="92"/>
      <w:bookmarkEnd w:id="93"/>
    </w:p>
    <w:p w:rsidRPr="00C06585" w:rsidR="008279AD" w:rsidRDefault="008279AD" w14:paraId="7D1EFA07" w14:textId="77777777">
      <w:pPr>
        <w:rPr>
          <w:rFonts w:ascii="Arial" w:hAnsi="Arial" w:cs="Arial"/>
          <w:sz w:val="24"/>
          <w:szCs w:val="24"/>
        </w:rPr>
      </w:pPr>
      <w:r w:rsidRPr="00C06585">
        <w:rPr>
          <w:rFonts w:ascii="Arial" w:hAnsi="Arial" w:cs="Arial"/>
          <w:sz w:val="24"/>
          <w:szCs w:val="24"/>
        </w:rPr>
        <w:br w:type="page"/>
      </w:r>
    </w:p>
    <w:p w:rsidRPr="00FC719A" w:rsidR="001F16D5" w:rsidP="00FC719A" w:rsidRDefault="001F16D5" w14:paraId="572F9ACC" w14:textId="425131B5">
      <w:pPr>
        <w:tabs>
          <w:tab w:val="left" w:pos="709"/>
        </w:tabs>
        <w:spacing w:after="120"/>
        <w:ind w:left="567" w:right="283"/>
        <w:jc w:val="both"/>
        <w:rPr>
          <w:rFonts w:ascii="Arial" w:hAnsi="Arial" w:cs="Arial"/>
          <w:sz w:val="22"/>
          <w:szCs w:val="24"/>
        </w:rPr>
      </w:pPr>
      <w:r w:rsidRPr="00FC719A">
        <w:rPr>
          <w:rFonts w:ascii="Arial" w:hAnsi="Arial" w:cs="Arial"/>
          <w:b/>
          <w:bCs/>
          <w:sz w:val="22"/>
          <w:szCs w:val="24"/>
        </w:rPr>
        <w:lastRenderedPageBreak/>
        <w:t xml:space="preserve">Tabela </w:t>
      </w:r>
      <w:r w:rsidRPr="00FC719A" w:rsidR="00DC332B">
        <w:rPr>
          <w:rFonts w:ascii="Arial" w:hAnsi="Arial" w:cs="Arial"/>
          <w:b/>
          <w:bCs/>
          <w:sz w:val="22"/>
          <w:szCs w:val="24"/>
        </w:rPr>
        <w:t>1</w:t>
      </w:r>
      <w:r w:rsidRPr="00FC719A">
        <w:rPr>
          <w:rFonts w:ascii="Arial" w:hAnsi="Arial" w:cs="Arial"/>
          <w:b/>
          <w:bCs/>
          <w:sz w:val="22"/>
          <w:szCs w:val="24"/>
        </w:rPr>
        <w:t xml:space="preserve"> –</w:t>
      </w:r>
      <w:r w:rsidRPr="00FC719A">
        <w:rPr>
          <w:rFonts w:ascii="Arial" w:hAnsi="Arial" w:cs="Arial"/>
          <w:sz w:val="22"/>
          <w:szCs w:val="24"/>
        </w:rPr>
        <w:t xml:space="preserve"> Catálogo de </w:t>
      </w:r>
      <w:r w:rsidRPr="00FC719A" w:rsidR="001B25F1">
        <w:rPr>
          <w:rFonts w:ascii="Arial" w:hAnsi="Arial" w:cs="Arial"/>
          <w:sz w:val="22"/>
          <w:szCs w:val="24"/>
        </w:rPr>
        <w:t>eventos detectados e categorizados durante o período.</w:t>
      </w:r>
    </w:p>
    <w:tbl>
      <w:tblPr>
        <w:tblStyle w:val="Tabelacomgrade"/>
        <w:tblW w:w="0" w:type="auto"/>
        <w:tblInd w:w="567" w:type="dxa"/>
        <w:tblLayout w:type="fixed"/>
        <w:tblLook w:val="06A0" w:firstRow="1" w:lastRow="0" w:firstColumn="1" w:lastColumn="0" w:noHBand="1" w:noVBand="1"/>
      </w:tblPr>
      <w:tblGrid>
        <w:gridCol w:w="8790"/>
      </w:tblGrid>
      <w:tr w:rsidR="3890BBF7" w:rsidTr="63BCD159" w14:paraId="15735EDF" w14:textId="77777777">
        <w:tc>
          <w:tcPr>
            <w:tcW w:w="8790" w:type="dxa"/>
            <w:tcMar/>
          </w:tcPr>
          <w:p w:rsidR="19AB1696" w:rsidP="15986688" w:rsidRDefault="19AB1696" w14:paraId="3DC896C9" w14:textId="3372FFBC">
            <w:pPr>
              <w:pStyle w:val="Normal"/>
            </w:pPr>
            <w:r w:rsidR="2D86C127">
              <w:drawing>
                <wp:inline wp14:editId="4667AD11" wp14:anchorId="59515FE1">
                  <wp:extent cx="5502196" cy="6410325"/>
                  <wp:effectExtent l="0" t="0" r="0" b="0"/>
                  <wp:docPr id="9738424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17438e5c1f146b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196" cy="641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2220C84" w:rsidP="52220C84" w:rsidRDefault="52220C84" w14:paraId="53D64D46" w14:textId="02F0BE72">
      <w:pPr>
        <w:tabs>
          <w:tab w:val="left" w:leader="none" w:pos="142"/>
          <w:tab w:val="left" w:leader="none" w:pos="567"/>
        </w:tabs>
        <w:ind w:left="567" w:right="424"/>
        <w:jc w:val="both"/>
        <w:rPr>
          <w:rFonts w:cs="Arial"/>
          <w:b w:val="1"/>
          <w:bCs w:val="1"/>
        </w:rPr>
      </w:pPr>
    </w:p>
    <w:p w:rsidR="52220C84" w:rsidP="52220C84" w:rsidRDefault="52220C84" w14:paraId="354B780B" w14:textId="6135846B">
      <w:pPr>
        <w:tabs>
          <w:tab w:val="left" w:leader="none" w:pos="142"/>
          <w:tab w:val="left" w:leader="none" w:pos="567"/>
        </w:tabs>
        <w:ind w:left="567" w:right="424"/>
        <w:jc w:val="both"/>
        <w:rPr>
          <w:rFonts w:cs="Arial"/>
          <w:b w:val="1"/>
          <w:bCs w:val="1"/>
        </w:rPr>
      </w:pPr>
    </w:p>
    <w:p w:rsidR="52220C84" w:rsidP="52220C84" w:rsidRDefault="52220C84" w14:paraId="2D094FCE" w14:textId="2B75BFF8">
      <w:pPr>
        <w:tabs>
          <w:tab w:val="left" w:leader="none" w:pos="142"/>
          <w:tab w:val="left" w:leader="none" w:pos="567"/>
        </w:tabs>
        <w:ind w:left="567" w:right="424"/>
        <w:jc w:val="both"/>
        <w:rPr>
          <w:rFonts w:cs="Arial"/>
          <w:b w:val="1"/>
          <w:bCs w:val="1"/>
        </w:rPr>
      </w:pPr>
    </w:p>
    <w:p w:rsidR="52220C84" w:rsidP="52220C84" w:rsidRDefault="52220C84" w14:paraId="3BAAE75F" w14:textId="4F58F95F">
      <w:pPr>
        <w:tabs>
          <w:tab w:val="left" w:leader="none" w:pos="142"/>
          <w:tab w:val="left" w:leader="none" w:pos="567"/>
        </w:tabs>
        <w:ind w:left="567" w:right="424"/>
        <w:jc w:val="both"/>
        <w:rPr>
          <w:rFonts w:cs="Arial"/>
          <w:b w:val="1"/>
          <w:bCs w:val="1"/>
        </w:rPr>
      </w:pPr>
    </w:p>
    <w:p w:rsidR="52220C84" w:rsidP="52220C84" w:rsidRDefault="52220C84" w14:paraId="59A1F14F" w14:textId="2A75D83C">
      <w:pPr>
        <w:tabs>
          <w:tab w:val="left" w:leader="none" w:pos="142"/>
          <w:tab w:val="left" w:leader="none" w:pos="567"/>
        </w:tabs>
        <w:ind w:left="567" w:right="424"/>
        <w:jc w:val="both"/>
        <w:rPr>
          <w:rFonts w:cs="Arial"/>
          <w:b w:val="1"/>
          <w:bCs w:val="1"/>
        </w:rPr>
      </w:pPr>
    </w:p>
    <w:p w:rsidR="52220C84" w:rsidP="52220C84" w:rsidRDefault="52220C84" w14:paraId="68F9AF91" w14:textId="1DA19B41">
      <w:pPr>
        <w:tabs>
          <w:tab w:val="left" w:leader="none" w:pos="142"/>
          <w:tab w:val="left" w:leader="none" w:pos="567"/>
        </w:tabs>
        <w:ind w:left="567" w:right="424"/>
        <w:jc w:val="both"/>
        <w:rPr>
          <w:rFonts w:cs="Arial"/>
          <w:b w:val="1"/>
          <w:bCs w:val="1"/>
        </w:rPr>
      </w:pPr>
    </w:p>
    <w:tbl>
      <w:tblPr>
        <w:tblStyle w:val="Tabelacomgrade"/>
        <w:tblW w:w="0" w:type="auto"/>
        <w:tblInd w:w="567" w:type="dxa"/>
        <w:tblLayout w:type="fixed"/>
        <w:tblLook w:val="06A0" w:firstRow="1" w:lastRow="0" w:firstColumn="1" w:lastColumn="0" w:noHBand="1" w:noVBand="1"/>
      </w:tblPr>
      <w:tblGrid>
        <w:gridCol w:w="8790"/>
      </w:tblGrid>
      <w:tr w:rsidR="52220C84" w:rsidTr="52220C84" w14:paraId="4C5F9417">
        <w:trPr>
          <w:trHeight w:val="300"/>
        </w:trPr>
        <w:tc>
          <w:tcPr>
            <w:tcW w:w="8790" w:type="dxa"/>
            <w:tcMar/>
          </w:tcPr>
          <w:p w:rsidR="313EA876" w:rsidP="52220C84" w:rsidRDefault="313EA876" w14:paraId="03D93591" w14:textId="0DB0789B">
            <w:pPr>
              <w:pStyle w:val="Normal"/>
            </w:pPr>
            <w:r w:rsidR="313EA876">
              <w:drawing>
                <wp:inline wp14:editId="119E09B0" wp14:anchorId="6CF67F3E">
                  <wp:extent cx="5495925" cy="2942610"/>
                  <wp:effectExtent l="0" t="0" r="0" b="0"/>
                  <wp:docPr id="3900192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d8af887adb146f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294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16D5" w:rsidP="461F33E5" w:rsidRDefault="001F16D5" w14:paraId="1385E78F" w14:textId="601A3C4C">
      <w:pPr>
        <w:tabs>
          <w:tab w:val="left" w:pos="142"/>
          <w:tab w:val="left" w:pos="567"/>
        </w:tabs>
        <w:ind w:left="567" w:right="424"/>
        <w:jc w:val="both"/>
        <w:rPr>
          <w:rFonts w:ascii="Arial" w:hAnsi="Arial" w:eastAsia="Arial" w:cs="Arial"/>
          <w:i w:val="1"/>
          <w:iCs w:val="1"/>
        </w:rPr>
      </w:pPr>
      <w:r w:rsidRPr="461F33E5" w:rsidR="001F16D5">
        <w:rPr>
          <w:rFonts w:cs="Arial"/>
          <w:b w:val="1"/>
          <w:bCs w:val="1"/>
        </w:rPr>
        <w:t>Legenda</w:t>
      </w:r>
      <w:r w:rsidRPr="461F33E5" w:rsidR="001B25F1">
        <w:rPr>
          <w:rFonts w:cs="Arial"/>
          <w:b w:val="1"/>
          <w:bCs w:val="1"/>
        </w:rPr>
        <w:t xml:space="preserve">: </w:t>
      </w:r>
      <w:r w:rsidRPr="461F33E5" w:rsidR="745F6D16">
        <w:rPr>
          <w:rFonts w:ascii="Arial" w:hAnsi="Arial" w:eastAsia="Arial" w:cs="Arial"/>
          <w:i w:val="1"/>
          <w:iCs w:val="1"/>
        </w:rPr>
        <w:t xml:space="preserve">A coluna Cat. representa a categoria na qual o evento foi classificado sendo que a tabela acima contém Q=Detonações e </w:t>
      </w:r>
      <w:r w:rsidRPr="461F33E5" w:rsidR="063102B1">
        <w:rPr>
          <w:rFonts w:ascii="Arial" w:hAnsi="Arial" w:eastAsia="Arial" w:cs="Arial"/>
          <w:i w:val="1"/>
          <w:iCs w:val="1"/>
        </w:rPr>
        <w:t>E</w:t>
      </w:r>
      <w:r w:rsidRPr="461F33E5" w:rsidR="745F6D16">
        <w:rPr>
          <w:rFonts w:ascii="Arial" w:hAnsi="Arial" w:eastAsia="Arial" w:cs="Arial"/>
          <w:i w:val="1"/>
          <w:iCs w:val="1"/>
        </w:rPr>
        <w:t>=</w:t>
      </w:r>
      <w:r w:rsidRPr="461F33E5" w:rsidR="432B67E5">
        <w:rPr>
          <w:rFonts w:ascii="Arial" w:hAnsi="Arial" w:eastAsia="Arial" w:cs="Arial"/>
          <w:i w:val="1"/>
          <w:iCs w:val="1"/>
        </w:rPr>
        <w:t>Sismos Naturais</w:t>
      </w:r>
      <w:r w:rsidRPr="461F33E5" w:rsidR="745F6D16">
        <w:rPr>
          <w:rFonts w:ascii="Arial" w:hAnsi="Arial" w:eastAsia="Arial" w:cs="Arial"/>
          <w:i w:val="1"/>
          <w:iCs w:val="1"/>
        </w:rPr>
        <w:t xml:space="preserve">. O valor da energia para os sismos foi obtido a partir da magnitude através da relação proposta por Richter (1958). Na coluna </w:t>
      </w:r>
      <w:r w:rsidRPr="461F33E5" w:rsidR="47ED172B">
        <w:rPr>
          <w:rFonts w:ascii="Arial" w:hAnsi="Arial" w:eastAsia="Arial" w:cs="Arial"/>
          <w:i w:val="1"/>
          <w:iCs w:val="1"/>
        </w:rPr>
        <w:t>Cat</w:t>
      </w:r>
      <w:r w:rsidRPr="461F33E5" w:rsidR="47ED172B">
        <w:rPr>
          <w:rFonts w:ascii="Arial" w:hAnsi="Arial" w:eastAsia="Arial" w:cs="Arial"/>
          <w:i w:val="1"/>
          <w:iCs w:val="1"/>
        </w:rPr>
        <w:t>,</w:t>
      </w:r>
      <w:r w:rsidRPr="461F33E5" w:rsidR="745F6D16">
        <w:rPr>
          <w:rFonts w:ascii="Arial" w:hAnsi="Arial" w:eastAsia="Arial" w:cs="Arial"/>
          <w:i w:val="1"/>
          <w:iCs w:val="1"/>
        </w:rPr>
        <w:t xml:space="preserve"> </w:t>
      </w:r>
      <w:r w:rsidRPr="461F33E5" w:rsidR="0D2A2FFF">
        <w:rPr>
          <w:rFonts w:ascii="Arial" w:hAnsi="Arial" w:eastAsia="Arial" w:cs="Arial"/>
          <w:i w:val="1"/>
          <w:iCs w:val="1"/>
        </w:rPr>
        <w:t>p</w:t>
      </w:r>
      <w:r w:rsidRPr="461F33E5" w:rsidR="745F6D16">
        <w:rPr>
          <w:rFonts w:ascii="Arial" w:hAnsi="Arial" w:eastAsia="Arial" w:cs="Arial"/>
          <w:i w:val="1"/>
          <w:iCs w:val="1"/>
        </w:rPr>
        <w:t>ara as detonações que</w:t>
      </w:r>
      <w:r w:rsidRPr="461F33E5" w:rsidR="3CC9ACA8">
        <w:rPr>
          <w:rFonts w:ascii="Arial" w:hAnsi="Arial" w:eastAsia="Arial" w:cs="Arial"/>
          <w:i w:val="1"/>
          <w:iCs w:val="1"/>
        </w:rPr>
        <w:t xml:space="preserve"> </w:t>
      </w:r>
      <w:r w:rsidRPr="461F33E5" w:rsidR="745F6D16">
        <w:rPr>
          <w:rFonts w:ascii="Arial" w:hAnsi="Arial" w:eastAsia="Arial" w:cs="Arial"/>
          <w:i w:val="1"/>
          <w:iCs w:val="1"/>
        </w:rPr>
        <w:t>constam no</w:t>
      </w:r>
      <w:r w:rsidRPr="461F33E5" w:rsidR="6A173248">
        <w:rPr>
          <w:rFonts w:ascii="Arial" w:hAnsi="Arial" w:eastAsia="Arial" w:cs="Arial"/>
          <w:i w:val="1"/>
          <w:iCs w:val="1"/>
        </w:rPr>
        <w:t>s</w:t>
      </w:r>
      <w:r w:rsidRPr="461F33E5" w:rsidR="745F6D16">
        <w:rPr>
          <w:rFonts w:ascii="Arial" w:hAnsi="Arial" w:eastAsia="Arial" w:cs="Arial"/>
          <w:i w:val="1"/>
          <w:iCs w:val="1"/>
        </w:rPr>
        <w:t xml:space="preserve"> plano</w:t>
      </w:r>
      <w:r w:rsidRPr="461F33E5" w:rsidR="00B062DC">
        <w:rPr>
          <w:rFonts w:ascii="Arial" w:hAnsi="Arial" w:eastAsia="Arial" w:cs="Arial"/>
          <w:i w:val="1"/>
          <w:iCs w:val="1"/>
        </w:rPr>
        <w:t xml:space="preserve">s </w:t>
      </w:r>
      <w:r w:rsidRPr="461F33E5" w:rsidR="745F6D16">
        <w:rPr>
          <w:rFonts w:ascii="Arial" w:hAnsi="Arial" w:eastAsia="Arial" w:cs="Arial"/>
          <w:i w:val="1"/>
          <w:iCs w:val="1"/>
        </w:rPr>
        <w:t>de fogo</w:t>
      </w:r>
      <w:r w:rsidRPr="461F33E5" w:rsidR="3F68B5F9">
        <w:rPr>
          <w:rFonts w:ascii="Arial" w:hAnsi="Arial" w:eastAsia="Arial" w:cs="Arial"/>
          <w:i w:val="1"/>
          <w:iCs w:val="1"/>
        </w:rPr>
        <w:t xml:space="preserve"> fornecidos</w:t>
      </w:r>
      <w:r w:rsidRPr="461F33E5" w:rsidR="745F6D16">
        <w:rPr>
          <w:rFonts w:ascii="Arial" w:hAnsi="Arial" w:eastAsia="Arial" w:cs="Arial"/>
          <w:i w:val="1"/>
          <w:iCs w:val="1"/>
        </w:rPr>
        <w:t>, o nome da pedreira foi indicado.</w:t>
      </w:r>
    </w:p>
    <w:p w:rsidR="3890BBF7" w:rsidP="3890BBF7" w:rsidRDefault="3890BBF7" w14:paraId="65541B74" w14:textId="0CCD56A8">
      <w:pPr>
        <w:pStyle w:val="Figura"/>
        <w:spacing w:before="120"/>
        <w:ind w:right="-142" w:firstLine="0"/>
        <w:jc w:val="both"/>
        <w:rPr>
          <w:rFonts w:cs="Arial"/>
          <w:b/>
          <w:bCs/>
        </w:rPr>
      </w:pPr>
    </w:p>
    <w:p w:rsidRPr="00C06585" w:rsidR="001F16D5" w:rsidP="001F16D5" w:rsidRDefault="001F16D5" w14:paraId="56282C83" w14:textId="77777777">
      <w:pPr>
        <w:rPr>
          <w:rFonts w:ascii="Arial" w:hAnsi="Arial" w:cs="Arial"/>
          <w:sz w:val="24"/>
          <w:szCs w:val="24"/>
        </w:rPr>
      </w:pPr>
    </w:p>
    <w:p w:rsidRPr="00C06585" w:rsidR="00F77088" w:rsidP="00DD681C" w:rsidRDefault="008279AD" w14:paraId="6A8BA49F" w14:textId="4A865FA0">
      <w:pPr>
        <w:rPr>
          <w:rFonts w:cs="Arial"/>
          <w:szCs w:val="24"/>
        </w:rPr>
      </w:pPr>
      <w:r w:rsidRPr="00C06585">
        <w:rPr>
          <w:rFonts w:ascii="Arial" w:hAnsi="Arial" w:cs="Arial"/>
          <w:sz w:val="24"/>
          <w:szCs w:val="24"/>
        </w:rPr>
        <w:br w:type="page"/>
      </w:r>
    </w:p>
    <w:p w:rsidR="00671676" w:rsidP="00AC44EA" w:rsidRDefault="00671676" w14:paraId="0F3784E9" w14:textId="77777777">
      <w:pPr>
        <w:pStyle w:val="Ttulo1"/>
        <w:spacing w:before="4320"/>
        <w:jc w:val="center"/>
        <w:rPr>
          <w:rFonts w:cs="Arial"/>
          <w:sz w:val="32"/>
          <w:szCs w:val="24"/>
        </w:rPr>
      </w:pPr>
      <w:bookmarkStart w:name="_Toc534638417" w:id="94"/>
    </w:p>
    <w:p w:rsidRPr="007A53E0" w:rsidR="002842AA" w:rsidP="34DEEBA4" w:rsidRDefault="00B024D2" w14:paraId="0A375ADB" w14:textId="4880BECC">
      <w:pPr>
        <w:pStyle w:val="Ttulo1"/>
        <w:spacing w:before="4320"/>
        <w:jc w:val="center"/>
        <w:rPr>
          <w:rFonts w:cs="Arial"/>
          <w:b w:val="0"/>
          <w:bCs w:val="0"/>
          <w:caps w:val="0"/>
          <w:smallCaps w:val="0"/>
          <w:sz w:val="32"/>
          <w:szCs w:val="32"/>
        </w:rPr>
      </w:pPr>
      <w:bookmarkStart w:name="_Toc62560432" w:id="95"/>
      <w:r w:rsidRPr="34DEEBA4" w:rsidR="00B024D2">
        <w:rPr>
          <w:rFonts w:cs="Arial"/>
          <w:sz w:val="32"/>
          <w:szCs w:val="32"/>
        </w:rPr>
        <w:t>ANEXO</w:t>
      </w:r>
      <w:r w:rsidRPr="34DEEBA4" w:rsidR="00A253C8">
        <w:rPr>
          <w:rFonts w:cs="Arial"/>
          <w:sz w:val="32"/>
          <w:szCs w:val="32"/>
        </w:rPr>
        <w:t xml:space="preserve"> </w:t>
      </w:r>
      <w:r w:rsidRPr="34DEEBA4" w:rsidR="0BCA98B3">
        <w:rPr>
          <w:rFonts w:cs="Arial"/>
          <w:sz w:val="32"/>
          <w:szCs w:val="32"/>
        </w:rPr>
        <w:t>a</w:t>
      </w:r>
      <w:r>
        <w:br/>
      </w:r>
      <w:r w:rsidRPr="34DEEBA4" w:rsidR="007F5B64">
        <w:rPr>
          <w:rFonts w:cs="Arial"/>
          <w:caps w:val="0"/>
          <w:smallCaps w:val="0"/>
          <w:sz w:val="32"/>
          <w:szCs w:val="32"/>
        </w:rPr>
        <w:t>DOCUMENTOS GERAIS</w:t>
      </w:r>
      <w:bookmarkEnd w:id="94"/>
      <w:r w:rsidRPr="34DEEBA4" w:rsidR="00230529">
        <w:rPr>
          <w:rFonts w:cs="Arial"/>
          <w:caps w:val="0"/>
          <w:smallCaps w:val="0"/>
          <w:sz w:val="32"/>
          <w:szCs w:val="32"/>
        </w:rPr>
        <w:t xml:space="preserve"> </w:t>
      </w:r>
      <w:r>
        <w:br/>
      </w:r>
      <w:r w:rsidRPr="34DEEBA4" w:rsidR="00230529">
        <w:rPr>
          <w:rFonts w:cs="Arial"/>
          <w:sz w:val="32"/>
          <w:szCs w:val="32"/>
        </w:rPr>
        <w:t>(</w:t>
      </w:r>
      <w:r w:rsidRPr="34DEEBA4" w:rsidR="00F23823">
        <w:rPr>
          <w:rFonts w:cs="Arial"/>
          <w:sz w:val="32"/>
          <w:szCs w:val="32"/>
        </w:rPr>
        <w:t xml:space="preserve">ART, </w:t>
      </w:r>
      <w:r w:rsidRPr="34DEEBA4" w:rsidR="007F5B64">
        <w:rPr>
          <w:rFonts w:cs="Arial"/>
          <w:sz w:val="32"/>
          <w:szCs w:val="32"/>
        </w:rPr>
        <w:t>Planilhas de campo</w:t>
      </w:r>
      <w:r w:rsidRPr="34DEEBA4" w:rsidR="00230529">
        <w:rPr>
          <w:rFonts w:cs="Arial"/>
          <w:sz w:val="32"/>
          <w:szCs w:val="32"/>
        </w:rPr>
        <w:t xml:space="preserve"> e</w:t>
      </w:r>
      <w:r w:rsidRPr="34DEEBA4" w:rsidR="007F5B64">
        <w:rPr>
          <w:rFonts w:cs="Arial"/>
          <w:sz w:val="32"/>
          <w:szCs w:val="32"/>
        </w:rPr>
        <w:t xml:space="preserve"> Boletins Sísmicos</w:t>
      </w:r>
      <w:r w:rsidRPr="34DEEBA4" w:rsidR="00230529">
        <w:rPr>
          <w:rFonts w:cs="Arial"/>
          <w:sz w:val="32"/>
          <w:szCs w:val="32"/>
        </w:rPr>
        <w:t>)</w:t>
      </w:r>
      <w:bookmarkEnd w:id="95"/>
    </w:p>
    <w:p w:rsidR="007E4DB7" w:rsidP="007E4DB7" w:rsidRDefault="002842AA" w14:paraId="08A5370A" w14:textId="77777777">
      <w:pPr>
        <w:pStyle w:val="Rodap"/>
        <w:tabs>
          <w:tab w:val="clear" w:pos="4419"/>
          <w:tab w:val="clear" w:pos="8838"/>
        </w:tabs>
        <w:spacing w:before="4800"/>
        <w:rPr>
          <w:rFonts w:ascii="Arial" w:hAnsi="Arial" w:cs="Arial"/>
          <w:sz w:val="24"/>
          <w:szCs w:val="24"/>
        </w:rPr>
      </w:pPr>
      <w:r w:rsidRPr="00C06585">
        <w:rPr>
          <w:rFonts w:ascii="Arial" w:hAnsi="Arial" w:cs="Arial"/>
          <w:sz w:val="24"/>
          <w:szCs w:val="24"/>
        </w:rPr>
        <w:br w:type="page"/>
      </w:r>
    </w:p>
    <w:p w:rsidR="00B729EC" w:rsidRDefault="00FC719A" w14:paraId="43BE83EB" w14:textId="2FD2AD51"/>
    <w:p w:rsidR="00F23823" w:rsidP="00FC719A" w:rsidRDefault="00FC719A" w14:paraId="5CD156C6" w14:textId="0F9F2F47"/>
    <w:p w:rsidR="00953126" w:rsidP="00F75A4B" w:rsidRDefault="00463896" w14:paraId="23BE9026" w14:textId="05016EB7">
      <w:pPr>
        <w:jc w:val="center"/>
      </w:pPr>
    </w:p>
    <w:p w:rsidR="00463896" w:rsidP="00F75A4B" w:rsidRDefault="00463896" w14:paraId="1029C8FF" w14:textId="0302E029">
      <w:pPr>
        <w:jc w:val="center"/>
      </w:pPr>
    </w:p>
    <w:p w:rsidRPr="00C06585" w:rsidR="00A469D5" w:rsidP="00FC719A" w:rsidRDefault="00463896" w14:paraId="1B23CB91" w14:textId="6A5457F1">
      <w:pPr>
        <w:jc w:val="center"/>
        <w:rPr>
          <w:rFonts w:ascii="Arial" w:hAnsi="Arial" w:cs="Arial"/>
          <w:sz w:val="24"/>
          <w:szCs w:val="24"/>
        </w:rPr>
      </w:pPr>
      <w:r w:rsidRPr="461F33E5">
        <w:rPr>
          <w:rFonts w:ascii="Arial" w:hAnsi="Arial" w:cs="Arial"/>
          <w:sz w:val="24"/>
          <w:szCs w:val="24"/>
        </w:rPr>
        <w:br w:type="page"/>
      </w:r>
    </w:p>
    <w:p w:rsidR="00A469D5" w:rsidP="00EA59EC" w:rsidRDefault="00ED1AA8" w14:paraId="439A2613" w14:textId="2E3600F1">
      <w:pPr>
        <w:jc w:val="center"/>
      </w:pPr>
    </w:p>
    <w:p w:rsidR="00ED1AA8" w:rsidP="00EA59EC" w:rsidRDefault="00ED1AA8" w14:paraId="66D86B3C" w14:textId="697D2F1D">
      <w:pPr>
        <w:jc w:val="center"/>
      </w:pPr>
    </w:p>
    <w:p w:rsidR="00ED1AA8" w:rsidP="00EA59EC" w:rsidRDefault="00ED1AA8" w14:paraId="1C4D8798" w14:textId="1823CFA2">
      <w:pPr>
        <w:jc w:val="center"/>
      </w:pPr>
    </w:p>
    <w:p w:rsidR="00ED1AA8" w:rsidP="00EA59EC" w:rsidRDefault="00ED1AA8" w14:paraId="7E51BDA0" w14:textId="2C1F86E4">
      <w:pPr>
        <w:jc w:val="center"/>
      </w:pPr>
    </w:p>
    <w:p w:rsidRPr="00C06585" w:rsidR="00ED1AA8" w:rsidP="00EA59EC" w:rsidRDefault="00ED1AA8" w14:paraId="2955B1AB" w14:textId="5C540FC7">
      <w:pPr>
        <w:jc w:val="center"/>
      </w:pPr>
    </w:p>
    <w:sectPr w:rsidRPr="00C06585" w:rsidR="00ED1AA8" w:rsidSect="006B626C">
      <w:headerReference w:type="default" r:id="rId49"/>
      <w:pgSz w:w="11907" w:h="16840" w:orient="portrait" w:code="9"/>
      <w:pgMar w:top="2722" w:right="1134" w:bottom="1418" w:left="1418" w:header="709" w:footer="709" w:gutter="0"/>
      <w:paperSrc w:first="7" w:other="7"/>
      <w:pgNumType w:start="1" w:chapSep="emDash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568E" w:rsidRDefault="001B568E" w14:paraId="480CC9C9" w14:textId="77777777">
      <w:r>
        <w:separator/>
      </w:r>
    </w:p>
  </w:endnote>
  <w:endnote w:type="continuationSeparator" w:id="0">
    <w:p w:rsidR="001B568E" w:rsidRDefault="001B568E" w14:paraId="56EB715B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1AA8" w:rsidRDefault="00ED1AA8" w14:paraId="073C1D18" w14:textId="7777777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p w:rsidR="00363D5D" w:rsidP="00151E80" w:rsidRDefault="008242CF" w14:paraId="5C9465AE" w14:textId="6BECD81A">
    <w:pPr>
      <w:pStyle w:val="Rodap"/>
      <w:jc w:val="right"/>
    </w:pPr>
    <w:r w:rsidR="5D9B33B3">
      <w:drawing>
        <wp:inline wp14:editId="0723590C" wp14:anchorId="3E0E1FAD">
          <wp:extent cx="3755390" cy="402590"/>
          <wp:effectExtent l="0" t="0" r="0" b="0"/>
          <wp:docPr id="2" name="Imagem 2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Imagem 2"/>
                  <pic:cNvPicPr/>
                </pic:nvPicPr>
                <pic:blipFill>
                  <a:blip r:embed="R0be3307567284c2c">
                    <a:extLst xmlns:a="http://schemas.openxmlformats.org/drawingml/2006/main"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0" flipH="0" flipV="0">
                    <a:off x="0" y="0"/>
                    <a:ext cx="3755390" cy="4025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p w:rsidR="00363D5D" w:rsidP="008242CF" w:rsidRDefault="008242CF" w14:paraId="5F2483A9" w14:textId="6FDE50EA">
    <w:pPr>
      <w:pStyle w:val="Rodap"/>
      <w:ind w:right="-284"/>
      <w:jc w:val="right"/>
    </w:pPr>
    <w:r w:rsidR="5D9B33B3">
      <w:drawing>
        <wp:inline wp14:editId="1C08842D" wp14:anchorId="6FEC1B50">
          <wp:extent cx="3755390" cy="402590"/>
          <wp:effectExtent l="0" t="0" r="0" b="0"/>
          <wp:docPr id="3" name="Imagem 3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Imagem 3"/>
                  <pic:cNvPicPr/>
                </pic:nvPicPr>
                <pic:blipFill>
                  <a:blip r:embed="R980fca313fa24c8a">
                    <a:extLst xmlns:a="http://schemas.openxmlformats.org/drawingml/2006/main"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0" flipH="0" flipV="0">
                    <a:off x="0" y="0"/>
                    <a:ext cx="3755390" cy="4025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568E" w:rsidRDefault="001B568E" w14:paraId="5663624D" w14:textId="77777777">
      <w:r>
        <w:separator/>
      </w:r>
    </w:p>
  </w:footnote>
  <w:footnote w:type="continuationSeparator" w:id="0">
    <w:p w:rsidR="001B568E" w:rsidRDefault="001B568E" w14:paraId="639D406A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1AA8" w:rsidRDefault="00ED1AA8" w14:paraId="0FC29FF6" w14:textId="7777777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tbl>
    <w:tblPr>
      <w:tblStyle w:val="Tabelacomgrade"/>
      <w:tblW w:w="0" w:type="auto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3652"/>
      <w:gridCol w:w="5843"/>
    </w:tblGrid>
    <w:tr w:rsidR="00363D5D" w:rsidTr="5D9B33B3" w14:paraId="055EEA32" w14:textId="77777777">
      <w:tc>
        <w:tcPr>
          <w:tcW w:w="3652" w:type="dxa"/>
          <w:tcMar/>
        </w:tcPr>
        <w:p w:rsidR="00363D5D" w:rsidP="00151E80" w:rsidRDefault="43523F0A" w14:paraId="1CA69E3A" w14:textId="77777777">
          <w:pPr>
            <w:pStyle w:val="Cabealho"/>
            <w:ind w:right="-284"/>
            <w:rPr>
              <w:rFonts w:ascii="Arial" w:hAnsi="Arial" w:cs="Arial"/>
              <w:b/>
            </w:rPr>
          </w:pPr>
          <w:r w:rsidR="5D9B33B3">
            <w:drawing>
              <wp:inline wp14:editId="70AE7A5F" wp14:anchorId="53F47745">
                <wp:extent cx="2018030" cy="1085215"/>
                <wp:effectExtent l="0" t="0" r="1270" b="635"/>
                <wp:docPr id="306" name="Imagem 306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m 306"/>
                        <pic:cNvPicPr/>
                      </pic:nvPicPr>
                      <pic:blipFill>
                        <a:blip r:embed="R66878f6321344a27">
                          <a:extLst xmlns:a="http://schemas.openxmlformats.org/drawingml/2006/main"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0" flipH="0" flipV="0">
                          <a:off x="0" y="0"/>
                          <a:ext cx="2018030" cy="10852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43" w:type="dxa"/>
          <w:tcMar/>
          <w:vAlign w:val="bottom"/>
        </w:tcPr>
        <w:p w:rsidR="00363D5D" w:rsidP="00151E80" w:rsidRDefault="00363D5D" w14:paraId="3F10DF9A" w14:textId="77777777">
          <w:pPr>
            <w:pStyle w:val="Cabealho"/>
            <w:ind w:right="-284"/>
            <w:jc w:val="right"/>
            <w:rPr>
              <w:rFonts w:ascii="Arial" w:hAnsi="Arial" w:cs="Arial"/>
              <w:b/>
            </w:rPr>
          </w:pPr>
          <w:r w:rsidRPr="00F46CCB">
            <w:rPr>
              <w:rFonts w:ascii="Arial" w:hAnsi="Arial" w:cs="Arial"/>
              <w:b/>
            </w:rPr>
            <w:t xml:space="preserve">Relatório Técnico nº </w:t>
          </w:r>
          <w:proofErr w:type="spellStart"/>
          <w:r>
            <w:rPr>
              <w:rFonts w:ascii="Arial" w:hAnsi="Arial" w:cs="Arial"/>
              <w:b/>
            </w:rPr>
            <w:t>xxx</w:t>
          </w:r>
          <w:proofErr w:type="spellEnd"/>
          <w:r>
            <w:rPr>
              <w:rFonts w:ascii="Arial" w:hAnsi="Arial" w:cs="Arial"/>
              <w:b/>
            </w:rPr>
            <w:t xml:space="preserve"> xxx-</w:t>
          </w:r>
          <w:r w:rsidRPr="00F46CCB">
            <w:rPr>
              <w:rFonts w:ascii="Arial" w:hAnsi="Arial" w:cs="Arial"/>
              <w:b/>
            </w:rPr>
            <w:t xml:space="preserve">205 - </w:t>
          </w:r>
          <w:r w:rsidRPr="00F46CCB">
            <w:rPr>
              <w:rFonts w:ascii="Arial" w:hAnsi="Arial" w:cs="Arial"/>
              <w:b/>
            </w:rPr>
            <w:fldChar w:fldCharType="begin"/>
          </w:r>
          <w:r w:rsidRPr="00F46CCB">
            <w:rPr>
              <w:rFonts w:ascii="Arial" w:hAnsi="Arial" w:cs="Arial"/>
              <w:b/>
            </w:rPr>
            <w:instrText xml:space="preserve"> PAGE   \* MERGEFORMAT </w:instrText>
          </w:r>
          <w:r w:rsidRPr="00F46CCB">
            <w:rPr>
              <w:rFonts w:ascii="Arial" w:hAnsi="Arial" w:cs="Arial"/>
              <w:b/>
            </w:rPr>
            <w:fldChar w:fldCharType="separate"/>
          </w:r>
          <w:r>
            <w:rPr>
              <w:rFonts w:ascii="Arial" w:hAnsi="Arial" w:cs="Arial"/>
              <w:b/>
              <w:noProof/>
            </w:rPr>
            <w:t>ii</w:t>
          </w:r>
          <w:r w:rsidRPr="00F46CCB">
            <w:rPr>
              <w:rFonts w:ascii="Arial" w:hAnsi="Arial" w:cs="Arial"/>
              <w:b/>
            </w:rPr>
            <w:fldChar w:fldCharType="end"/>
          </w:r>
          <w:r>
            <w:rPr>
              <w:rFonts w:ascii="Arial" w:hAnsi="Arial" w:cs="Arial"/>
              <w:b/>
            </w:rPr>
            <w:t>/</w:t>
          </w:r>
          <w:proofErr w:type="spellStart"/>
          <w:r>
            <w:rPr>
              <w:rFonts w:ascii="Arial" w:hAnsi="Arial" w:cs="Arial"/>
              <w:b/>
            </w:rPr>
            <w:t>zzzz</w:t>
          </w:r>
          <w:proofErr w:type="spellEnd"/>
        </w:p>
      </w:tc>
    </w:tr>
  </w:tbl>
  <w:p w:rsidRPr="00337995" w:rsidR="00363D5D" w:rsidP="00151E80" w:rsidRDefault="00363D5D" w14:paraId="254B2C13" w14:textId="77777777">
    <w:pPr>
      <w:pStyle w:val="Cabealho"/>
      <w:ind w:right="-284"/>
      <w:rPr>
        <w:rFonts w:ascii="Arial" w:hAnsi="Arial" w:cs="Arial"/>
        <w:b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3D5D" w:rsidP="00AC44EA" w:rsidRDefault="00363D5D" w14:paraId="5D8B7B52" w14:textId="77777777">
    <w:pPr>
      <w:pStyle w:val="Cabealho"/>
      <w:ind w:right="-1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tbl>
    <w:tblPr>
      <w:tblStyle w:val="Tabelacomgrade"/>
      <w:tblW w:w="0" w:type="auto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3652"/>
      <w:gridCol w:w="5843"/>
    </w:tblGrid>
    <w:tr w:rsidR="00363D5D" w:rsidTr="5D9B33B3" w14:paraId="024F1297" w14:textId="77777777">
      <w:tc>
        <w:tcPr>
          <w:tcW w:w="3652" w:type="dxa"/>
          <w:tcMar/>
        </w:tcPr>
        <w:p w:rsidR="00363D5D" w:rsidP="00203D45" w:rsidRDefault="43523F0A" w14:paraId="12FCE347" w14:textId="77777777">
          <w:pPr>
            <w:pStyle w:val="Cabealho"/>
            <w:ind w:right="-284"/>
            <w:rPr>
              <w:rFonts w:ascii="Arial" w:hAnsi="Arial" w:cs="Arial"/>
              <w:b/>
            </w:rPr>
          </w:pPr>
          <w:r w:rsidR="5D9B33B3">
            <w:drawing>
              <wp:inline wp14:editId="11B33226" wp14:anchorId="2518A254">
                <wp:extent cx="2018030" cy="1085215"/>
                <wp:effectExtent l="0" t="0" r="1270" b="635"/>
                <wp:docPr id="7" name="Imagem 7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m 7"/>
                        <pic:cNvPicPr/>
                      </pic:nvPicPr>
                      <pic:blipFill>
                        <a:blip r:embed="R3b99c5f227ee45d7">
                          <a:extLst xmlns:a="http://schemas.openxmlformats.org/drawingml/2006/main"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0" flipH="0" flipV="0">
                          <a:off x="0" y="0"/>
                          <a:ext cx="2018030" cy="10852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43" w:type="dxa"/>
          <w:tcMar/>
          <w:vAlign w:val="bottom"/>
        </w:tcPr>
        <w:p w:rsidR="00363D5D" w:rsidP="00CA2FC6" w:rsidRDefault="00363D5D" w14:paraId="0AA7DB9C" w14:textId="57031C22">
          <w:pPr>
            <w:pStyle w:val="Cabealho"/>
            <w:jc w:val="right"/>
            <w:rPr>
              <w:rStyle w:val="Nmerodepgina"/>
              <w:rFonts w:ascii="Arial" w:hAnsi="Arial" w:cs="Arial"/>
              <w:b/>
            </w:rPr>
          </w:pPr>
          <w:r w:rsidRPr="00854362">
            <w:rPr>
              <w:rFonts w:ascii="Arial" w:hAnsi="Arial"/>
              <w:b/>
            </w:rPr>
            <w:t xml:space="preserve">Relatório Técnico </w:t>
          </w:r>
          <w:r>
            <w:rPr>
              <w:rFonts w:ascii="Arial" w:hAnsi="Arial"/>
              <w:b/>
            </w:rPr>
            <w:t>n</w:t>
          </w:r>
          <w:r w:rsidRPr="00854362">
            <w:rPr>
              <w:rFonts w:ascii="Arial" w:hAnsi="Arial"/>
              <w:b/>
            </w:rPr>
            <w:t xml:space="preserve">º </w:t>
          </w:r>
          <w:r w:rsidRPr="006B626C" w:rsidR="006B626C">
            <w:rPr>
              <w:rFonts w:ascii="Arial" w:hAnsi="Arial"/>
              <w:b/>
            </w:rPr>
            <w:t>161</w:t>
          </w:r>
          <w:r w:rsidR="006B626C">
            <w:rPr>
              <w:rFonts w:ascii="Arial" w:hAnsi="Arial"/>
              <w:b/>
            </w:rPr>
            <w:t xml:space="preserve"> </w:t>
          </w:r>
          <w:r w:rsidRPr="006B626C" w:rsidR="006B626C">
            <w:rPr>
              <w:rFonts w:ascii="Arial" w:hAnsi="Arial"/>
              <w:b/>
            </w:rPr>
            <w:t>754</w:t>
          </w:r>
          <w:r w:rsidRPr="009F6554">
            <w:rPr>
              <w:rFonts w:ascii="Arial" w:hAnsi="Arial"/>
              <w:b/>
            </w:rPr>
            <w:t>-205</w:t>
          </w:r>
          <w:r w:rsidRPr="00854362">
            <w:rPr>
              <w:rFonts w:ascii="Arial" w:hAnsi="Arial"/>
              <w:b/>
            </w:rPr>
            <w:t xml:space="preserve">- </w:t>
          </w:r>
          <w:r w:rsidRPr="00854362">
            <w:rPr>
              <w:rStyle w:val="Nmerodepgina"/>
              <w:rFonts w:ascii="Arial" w:hAnsi="Arial" w:cs="Arial"/>
              <w:b/>
            </w:rPr>
            <w:fldChar w:fldCharType="begin"/>
          </w:r>
          <w:r w:rsidRPr="00854362">
            <w:rPr>
              <w:rStyle w:val="Nmerodepgina"/>
              <w:rFonts w:ascii="Arial" w:hAnsi="Arial" w:cs="Arial"/>
              <w:b/>
            </w:rPr>
            <w:instrText xml:space="preserve"> PAGE </w:instrText>
          </w:r>
          <w:r w:rsidRPr="00854362">
            <w:rPr>
              <w:rStyle w:val="Nmerodepgina"/>
              <w:rFonts w:ascii="Arial" w:hAnsi="Arial" w:cs="Arial"/>
              <w:b/>
            </w:rPr>
            <w:fldChar w:fldCharType="separate"/>
          </w:r>
          <w:r w:rsidR="00F56487">
            <w:rPr>
              <w:rStyle w:val="Nmerodepgina"/>
              <w:rFonts w:ascii="Arial" w:hAnsi="Arial" w:cs="Arial"/>
              <w:b/>
              <w:noProof/>
            </w:rPr>
            <w:t>ii</w:t>
          </w:r>
          <w:r w:rsidRPr="00854362">
            <w:rPr>
              <w:rStyle w:val="Nmerodepgina"/>
              <w:rFonts w:ascii="Arial" w:hAnsi="Arial" w:cs="Arial"/>
              <w:b/>
            </w:rPr>
            <w:fldChar w:fldCharType="end"/>
          </w:r>
        </w:p>
        <w:p w:rsidR="00363D5D" w:rsidP="00203D45" w:rsidRDefault="00363D5D" w14:paraId="64A0A7B7" w14:textId="77777777">
          <w:pPr>
            <w:pStyle w:val="Cabealho"/>
            <w:ind w:right="-284"/>
            <w:jc w:val="right"/>
            <w:rPr>
              <w:rFonts w:ascii="Arial" w:hAnsi="Arial" w:cs="Arial"/>
              <w:b/>
            </w:rPr>
          </w:pPr>
        </w:p>
      </w:tc>
    </w:tr>
  </w:tbl>
  <w:p w:rsidR="00363D5D" w:rsidP="00CA2FC6" w:rsidRDefault="00363D5D" w14:paraId="2E88EF0B" w14:textId="77777777"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3D5D" w:rsidRDefault="00363D5D" w14:paraId="0531333D" w14:textId="77777777">
    <w:pPr>
      <w:pStyle w:val="Cabealho"/>
      <w:framePr w:wrap="around" w:hAnchor="margin" w:vAnchor="text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i</w:t>
    </w:r>
    <w:r>
      <w:rPr>
        <w:rStyle w:val="Nmerodepgina"/>
      </w:rPr>
      <w:fldChar w:fldCharType="end"/>
    </w:r>
  </w:p>
  <w:p w:rsidR="00363D5D" w:rsidRDefault="00363D5D" w14:paraId="4B8750C6" w14:textId="77777777">
    <w:pPr>
      <w:pStyle w:val="Cabealho"/>
      <w:ind w:right="360"/>
    </w:pPr>
    <w:r>
      <w:t xml:space="preserve">Relatório Técnico Nº 76 467-205 -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tbl>
    <w:tblPr>
      <w:tblStyle w:val="Tabelacomgrade"/>
      <w:tblW w:w="0" w:type="auto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3652"/>
      <w:gridCol w:w="5843"/>
    </w:tblGrid>
    <w:tr w:rsidR="006B626C" w:rsidTr="5D9B33B3" w14:paraId="458A9E58" w14:textId="77777777">
      <w:tc>
        <w:tcPr>
          <w:tcW w:w="3652" w:type="dxa"/>
          <w:tcMar/>
        </w:tcPr>
        <w:p w:rsidR="006B626C" w:rsidP="00203D45" w:rsidRDefault="006B626C" w14:paraId="095D6019" w14:textId="77777777">
          <w:pPr>
            <w:pStyle w:val="Cabealho"/>
            <w:ind w:right="-284"/>
            <w:rPr>
              <w:rFonts w:ascii="Arial" w:hAnsi="Arial" w:cs="Arial"/>
              <w:b/>
            </w:rPr>
          </w:pPr>
          <w:r w:rsidR="5D9B33B3">
            <w:drawing>
              <wp:inline wp14:editId="56844234" wp14:anchorId="22061A4C">
                <wp:extent cx="2018030" cy="1085215"/>
                <wp:effectExtent l="0" t="0" r="1270" b="635"/>
                <wp:docPr id="1" name="Imagem 1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Imagem 1"/>
                        <pic:cNvPicPr/>
                      </pic:nvPicPr>
                      <pic:blipFill>
                        <a:blip r:embed="R0f6da8412a78408d">
                          <a:extLst xmlns:a="http://schemas.openxmlformats.org/drawingml/2006/main"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0" flipH="0" flipV="0">
                          <a:off x="0" y="0"/>
                          <a:ext cx="2018030" cy="10852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43" w:type="dxa"/>
          <w:tcMar/>
          <w:vAlign w:val="bottom"/>
        </w:tcPr>
        <w:p w:rsidR="006B626C" w:rsidP="00CA2FC6" w:rsidRDefault="006B626C" w14:paraId="5E3C5AA6" w14:textId="135D0B65">
          <w:pPr>
            <w:pStyle w:val="Cabealho"/>
            <w:jc w:val="right"/>
            <w:rPr>
              <w:rStyle w:val="Nmerodepgina"/>
              <w:rFonts w:ascii="Arial" w:hAnsi="Arial" w:cs="Arial"/>
              <w:b/>
            </w:rPr>
          </w:pPr>
          <w:r w:rsidRPr="00854362">
            <w:rPr>
              <w:rFonts w:ascii="Arial" w:hAnsi="Arial"/>
              <w:b/>
            </w:rPr>
            <w:t xml:space="preserve">Relatório Técnico </w:t>
          </w:r>
          <w:r>
            <w:rPr>
              <w:rFonts w:ascii="Arial" w:hAnsi="Arial"/>
              <w:b/>
            </w:rPr>
            <w:t>n</w:t>
          </w:r>
          <w:r w:rsidRPr="00854362">
            <w:rPr>
              <w:rFonts w:ascii="Arial" w:hAnsi="Arial"/>
              <w:b/>
            </w:rPr>
            <w:t xml:space="preserve">º </w:t>
          </w:r>
          <w:r w:rsidRPr="006B626C" w:rsidR="008242CF">
            <w:rPr>
              <w:rFonts w:ascii="Arial" w:hAnsi="Arial"/>
              <w:b/>
            </w:rPr>
            <w:t>161</w:t>
          </w:r>
          <w:r w:rsidR="008242CF">
            <w:rPr>
              <w:rFonts w:ascii="Arial" w:hAnsi="Arial"/>
              <w:b/>
            </w:rPr>
            <w:t xml:space="preserve"> </w:t>
          </w:r>
          <w:r w:rsidRPr="006B626C" w:rsidR="008242CF">
            <w:rPr>
              <w:rFonts w:ascii="Arial" w:hAnsi="Arial"/>
              <w:b/>
            </w:rPr>
            <w:t>754</w:t>
          </w:r>
          <w:r w:rsidRPr="009F6554">
            <w:rPr>
              <w:rFonts w:ascii="Arial" w:hAnsi="Arial"/>
              <w:b/>
            </w:rPr>
            <w:t>-205</w:t>
          </w:r>
          <w:r w:rsidRPr="00854362">
            <w:rPr>
              <w:rFonts w:ascii="Arial" w:hAnsi="Arial"/>
              <w:b/>
            </w:rPr>
            <w:t xml:space="preserve">- </w:t>
          </w:r>
          <w:r w:rsidRPr="00854362">
            <w:rPr>
              <w:rStyle w:val="Nmerodepgina"/>
              <w:rFonts w:ascii="Arial" w:hAnsi="Arial" w:cs="Arial"/>
              <w:b/>
            </w:rPr>
            <w:fldChar w:fldCharType="begin"/>
          </w:r>
          <w:r w:rsidRPr="00854362">
            <w:rPr>
              <w:rStyle w:val="Nmerodepgina"/>
              <w:rFonts w:ascii="Arial" w:hAnsi="Arial" w:cs="Arial"/>
              <w:b/>
            </w:rPr>
            <w:instrText xml:space="preserve"> PAGE </w:instrText>
          </w:r>
          <w:r w:rsidRPr="00854362">
            <w:rPr>
              <w:rStyle w:val="Nmerodepgina"/>
              <w:rFonts w:ascii="Arial" w:hAnsi="Arial" w:cs="Arial"/>
              <w:b/>
            </w:rPr>
            <w:fldChar w:fldCharType="separate"/>
          </w:r>
          <w:r w:rsidR="00241B78">
            <w:rPr>
              <w:rStyle w:val="Nmerodepgina"/>
              <w:rFonts w:ascii="Arial" w:hAnsi="Arial" w:cs="Arial"/>
              <w:b/>
              <w:noProof/>
            </w:rPr>
            <w:t>11</w:t>
          </w:r>
          <w:r w:rsidRPr="00854362">
            <w:rPr>
              <w:rStyle w:val="Nmerodepgina"/>
              <w:rFonts w:ascii="Arial" w:hAnsi="Arial" w:cs="Arial"/>
              <w:b/>
            </w:rPr>
            <w:fldChar w:fldCharType="end"/>
          </w:r>
          <w:r>
            <w:rPr>
              <w:rStyle w:val="Nmerodepgina"/>
              <w:rFonts w:ascii="Arial" w:hAnsi="Arial" w:cs="Arial"/>
              <w:b/>
            </w:rPr>
            <w:t>/</w:t>
          </w:r>
          <w:r w:rsidR="00ED1AA8">
            <w:rPr>
              <w:rStyle w:val="Nmerodepgina"/>
              <w:rFonts w:ascii="Arial" w:hAnsi="Arial" w:cs="Arial"/>
              <w:b/>
            </w:rPr>
            <w:t>45</w:t>
          </w:r>
        </w:p>
        <w:p w:rsidR="006B626C" w:rsidP="00203D45" w:rsidRDefault="006B626C" w14:paraId="4C6E7BA7" w14:textId="77777777">
          <w:pPr>
            <w:pStyle w:val="Cabealho"/>
            <w:ind w:right="-284"/>
            <w:jc w:val="right"/>
            <w:rPr>
              <w:rFonts w:ascii="Arial" w:hAnsi="Arial" w:cs="Arial"/>
              <w:b/>
            </w:rPr>
          </w:pPr>
        </w:p>
      </w:tc>
    </w:tr>
  </w:tbl>
  <w:p w:rsidR="006B626C" w:rsidP="00CA2FC6" w:rsidRDefault="006B626C" w14:paraId="71E9664A" w14:textId="7777777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905CC07A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hint="default" w:ascii="Symbol" w:hAnsi="Symbol"/>
      </w:rPr>
    </w:lvl>
  </w:abstractNum>
  <w:abstractNum w:abstractNumId="1">
    <w:nsid w:val="11DD73D8"/>
    <w:multiLevelType w:val="hybridMultilevel"/>
    <w:tmpl w:val="B73E42D2"/>
    <w:lvl w:ilvl="0" w:tplc="CA7C9E56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302DA9"/>
    <w:multiLevelType w:val="hybridMultilevel"/>
    <w:tmpl w:val="F18ACEEA"/>
    <w:lvl w:ilvl="0" w:tplc="E19A6636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  <w:color w:val="365F91" w:themeColor="accent1" w:themeShade="BF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37E63DFA"/>
    <w:multiLevelType w:val="hybridMultilevel"/>
    <w:tmpl w:val="872E83B0"/>
    <w:lvl w:ilvl="0" w:tplc="748EEA20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/>
        <w:color w:val="auto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w:abstractNumId="4">
    <w:nsid w:val="40F4207D"/>
    <w:multiLevelType w:val="hybridMultilevel"/>
    <w:tmpl w:val="CEC85084"/>
    <w:lvl w:ilvl="0" w:tplc="02A6158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  <w:lvl w:ilvl="1" w:tplc="13A89478">
      <w:numFmt w:val="decimal"/>
      <w:lvlText w:val=""/>
      <w:lvlJc w:val="left"/>
    </w:lvl>
    <w:lvl w:ilvl="2" w:tplc="62A0041C">
      <w:numFmt w:val="decimal"/>
      <w:lvlText w:val=""/>
      <w:lvlJc w:val="left"/>
    </w:lvl>
    <w:lvl w:ilvl="3" w:tplc="E1B0D6BA">
      <w:numFmt w:val="decimal"/>
      <w:lvlText w:val=""/>
      <w:lvlJc w:val="left"/>
    </w:lvl>
    <w:lvl w:ilvl="4" w:tplc="5CA82502">
      <w:numFmt w:val="decimal"/>
      <w:lvlText w:val=""/>
      <w:lvlJc w:val="left"/>
    </w:lvl>
    <w:lvl w:ilvl="5" w:tplc="2048C47C">
      <w:numFmt w:val="decimal"/>
      <w:lvlText w:val=""/>
      <w:lvlJc w:val="left"/>
    </w:lvl>
    <w:lvl w:ilvl="6" w:tplc="72F24918">
      <w:numFmt w:val="decimal"/>
      <w:lvlText w:val=""/>
      <w:lvlJc w:val="left"/>
    </w:lvl>
    <w:lvl w:ilvl="7" w:tplc="A168B75A">
      <w:numFmt w:val="decimal"/>
      <w:lvlText w:val=""/>
      <w:lvlJc w:val="left"/>
    </w:lvl>
    <w:lvl w:ilvl="8" w:tplc="98AEC52C">
      <w:numFmt w:val="decimal"/>
      <w:lvlText w:val=""/>
      <w:lvlJc w:val="left"/>
    </w:lvl>
  </w:abstractNum>
  <w:abstractNum w:abstractNumId="5">
    <w:nsid w:val="45CA1060"/>
    <w:multiLevelType w:val="hybridMultilevel"/>
    <w:tmpl w:val="6FCC7F9E"/>
    <w:lvl w:ilvl="0" w:tplc="376ED4FA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hint="default" w:ascii="Symbol" w:hAnsi="Symbol"/>
        <w:color w:val="auto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hint="default" w:ascii="Wingdings" w:hAnsi="Wingdings"/>
      </w:rPr>
    </w:lvl>
  </w:abstractNum>
  <w:abstractNum w:abstractNumId="6">
    <w:nsid w:val="77DE5E4C"/>
    <w:multiLevelType w:val="hybridMultilevel"/>
    <w:tmpl w:val="11A42C2C"/>
    <w:lvl w:ilvl="0" w:tplc="C93460A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C466D6"/>
    <w:multiLevelType w:val="hybridMultilevel"/>
    <w:tmpl w:val="FE5EE63A"/>
    <w:lvl w:ilvl="0" w:tplc="3DFEA134">
      <w:start w:val="1"/>
      <w:numFmt w:val="bullet"/>
      <w:lvlText w:val="o"/>
      <w:lvlJc w:val="left"/>
      <w:pPr>
        <w:ind w:left="1497" w:hanging="360"/>
      </w:pPr>
      <w:rPr>
        <w:rFonts w:hint="default" w:ascii="Courier New" w:hAnsi="Courier New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7C314436"/>
    <w:multiLevelType w:val="hybridMultilevel"/>
    <w:tmpl w:val="0C80F3F2"/>
    <w:lvl w:ilvl="0" w:tplc="0416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7"/>
  </w:num>
  <w:num w:numId="5">
    <w:abstractNumId w:val="8"/>
  </w:num>
  <w:num w:numId="6">
    <w:abstractNumId w:val="1"/>
  </w:num>
  <w:num w:numId="7">
    <w:abstractNumId w:val="6"/>
  </w:num>
  <w:num w:numId="8">
    <w:abstractNumId w:val="3"/>
  </w:num>
  <w:num w:numId="9">
    <w:abstractNumId w:val="2"/>
  </w:num>
  <w:numIdMacAtCleanup w:val="4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09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193" style="mso-position-vertical-relative:line" fill="f" fillcolor="white" stroke="f">
      <v:fill on="f" color="white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6FCF"/>
    <w:rsid w:val="000000D6"/>
    <w:rsid w:val="00000AC1"/>
    <w:rsid w:val="00000B8B"/>
    <w:rsid w:val="00000C5F"/>
    <w:rsid w:val="000019BE"/>
    <w:rsid w:val="00003511"/>
    <w:rsid w:val="00003806"/>
    <w:rsid w:val="0000423A"/>
    <w:rsid w:val="00004887"/>
    <w:rsid w:val="00004E75"/>
    <w:rsid w:val="00005774"/>
    <w:rsid w:val="00006783"/>
    <w:rsid w:val="00006BCF"/>
    <w:rsid w:val="000102AC"/>
    <w:rsid w:val="00011AED"/>
    <w:rsid w:val="000124DA"/>
    <w:rsid w:val="000124DE"/>
    <w:rsid w:val="00012FD9"/>
    <w:rsid w:val="000142B6"/>
    <w:rsid w:val="00014316"/>
    <w:rsid w:val="00014884"/>
    <w:rsid w:val="00014893"/>
    <w:rsid w:val="00015037"/>
    <w:rsid w:val="00017316"/>
    <w:rsid w:val="000202E4"/>
    <w:rsid w:val="00020B5C"/>
    <w:rsid w:val="00020BFF"/>
    <w:rsid w:val="000218C0"/>
    <w:rsid w:val="00022398"/>
    <w:rsid w:val="00023676"/>
    <w:rsid w:val="00024125"/>
    <w:rsid w:val="00025B2A"/>
    <w:rsid w:val="000267A7"/>
    <w:rsid w:val="0002684B"/>
    <w:rsid w:val="000269D8"/>
    <w:rsid w:val="00027BB5"/>
    <w:rsid w:val="00031BA3"/>
    <w:rsid w:val="000320AD"/>
    <w:rsid w:val="00032346"/>
    <w:rsid w:val="00032ED9"/>
    <w:rsid w:val="000351D8"/>
    <w:rsid w:val="000375C5"/>
    <w:rsid w:val="00037729"/>
    <w:rsid w:val="000378A4"/>
    <w:rsid w:val="00037E43"/>
    <w:rsid w:val="00041405"/>
    <w:rsid w:val="00041781"/>
    <w:rsid w:val="00041D06"/>
    <w:rsid w:val="00044D10"/>
    <w:rsid w:val="00044D49"/>
    <w:rsid w:val="00045CA8"/>
    <w:rsid w:val="000461BD"/>
    <w:rsid w:val="0004746E"/>
    <w:rsid w:val="00050ED9"/>
    <w:rsid w:val="00051339"/>
    <w:rsid w:val="000513A6"/>
    <w:rsid w:val="00051672"/>
    <w:rsid w:val="000521F3"/>
    <w:rsid w:val="000523C2"/>
    <w:rsid w:val="0005384E"/>
    <w:rsid w:val="00053EDC"/>
    <w:rsid w:val="00054247"/>
    <w:rsid w:val="0005492C"/>
    <w:rsid w:val="00054AC1"/>
    <w:rsid w:val="00055120"/>
    <w:rsid w:val="0005516B"/>
    <w:rsid w:val="00055333"/>
    <w:rsid w:val="0005559B"/>
    <w:rsid w:val="00055DC7"/>
    <w:rsid w:val="00056087"/>
    <w:rsid w:val="00056837"/>
    <w:rsid w:val="00057081"/>
    <w:rsid w:val="00057A0E"/>
    <w:rsid w:val="00057A9D"/>
    <w:rsid w:val="00060641"/>
    <w:rsid w:val="000610CA"/>
    <w:rsid w:val="0006117E"/>
    <w:rsid w:val="0006142F"/>
    <w:rsid w:val="00061C5A"/>
    <w:rsid w:val="000645E7"/>
    <w:rsid w:val="00066013"/>
    <w:rsid w:val="00066FE0"/>
    <w:rsid w:val="00067A8E"/>
    <w:rsid w:val="00070A15"/>
    <w:rsid w:val="00070F2F"/>
    <w:rsid w:val="000722D8"/>
    <w:rsid w:val="00072329"/>
    <w:rsid w:val="00072332"/>
    <w:rsid w:val="000734DF"/>
    <w:rsid w:val="00073903"/>
    <w:rsid w:val="0007757D"/>
    <w:rsid w:val="0007775E"/>
    <w:rsid w:val="00080053"/>
    <w:rsid w:val="000803D9"/>
    <w:rsid w:val="000805DD"/>
    <w:rsid w:val="000808F5"/>
    <w:rsid w:val="00081269"/>
    <w:rsid w:val="00081839"/>
    <w:rsid w:val="00082620"/>
    <w:rsid w:val="00082BD1"/>
    <w:rsid w:val="00082C35"/>
    <w:rsid w:val="00083E6E"/>
    <w:rsid w:val="00084EEF"/>
    <w:rsid w:val="00084EF9"/>
    <w:rsid w:val="00085307"/>
    <w:rsid w:val="000857E6"/>
    <w:rsid w:val="00086A3C"/>
    <w:rsid w:val="00086B93"/>
    <w:rsid w:val="00086D45"/>
    <w:rsid w:val="00086DBC"/>
    <w:rsid w:val="00086F1D"/>
    <w:rsid w:val="00090ADA"/>
    <w:rsid w:val="00090B40"/>
    <w:rsid w:val="00090F4C"/>
    <w:rsid w:val="000911CC"/>
    <w:rsid w:val="000917EB"/>
    <w:rsid w:val="000926A9"/>
    <w:rsid w:val="00092AF9"/>
    <w:rsid w:val="00092C93"/>
    <w:rsid w:val="00093243"/>
    <w:rsid w:val="00093603"/>
    <w:rsid w:val="000938B9"/>
    <w:rsid w:val="00093CEC"/>
    <w:rsid w:val="00094851"/>
    <w:rsid w:val="00095779"/>
    <w:rsid w:val="000959CC"/>
    <w:rsid w:val="00096426"/>
    <w:rsid w:val="00096870"/>
    <w:rsid w:val="0009710F"/>
    <w:rsid w:val="000A07B1"/>
    <w:rsid w:val="000A0941"/>
    <w:rsid w:val="000A097D"/>
    <w:rsid w:val="000A149A"/>
    <w:rsid w:val="000A182F"/>
    <w:rsid w:val="000A1AA1"/>
    <w:rsid w:val="000A1C1A"/>
    <w:rsid w:val="000A1C9D"/>
    <w:rsid w:val="000A2023"/>
    <w:rsid w:val="000A2260"/>
    <w:rsid w:val="000A2363"/>
    <w:rsid w:val="000A3CCC"/>
    <w:rsid w:val="000A4441"/>
    <w:rsid w:val="000A499A"/>
    <w:rsid w:val="000A4EFD"/>
    <w:rsid w:val="000A5435"/>
    <w:rsid w:val="000A5A8B"/>
    <w:rsid w:val="000A5D68"/>
    <w:rsid w:val="000A6748"/>
    <w:rsid w:val="000A6A53"/>
    <w:rsid w:val="000A7BA9"/>
    <w:rsid w:val="000B01EF"/>
    <w:rsid w:val="000B1801"/>
    <w:rsid w:val="000B1F01"/>
    <w:rsid w:val="000B304D"/>
    <w:rsid w:val="000B33A5"/>
    <w:rsid w:val="000B4BE7"/>
    <w:rsid w:val="000B59FD"/>
    <w:rsid w:val="000B65F4"/>
    <w:rsid w:val="000B6C55"/>
    <w:rsid w:val="000B71CE"/>
    <w:rsid w:val="000B78AE"/>
    <w:rsid w:val="000C2231"/>
    <w:rsid w:val="000C31F8"/>
    <w:rsid w:val="000C36E7"/>
    <w:rsid w:val="000C5C4E"/>
    <w:rsid w:val="000C70F7"/>
    <w:rsid w:val="000C7119"/>
    <w:rsid w:val="000D1ECC"/>
    <w:rsid w:val="000D1FE8"/>
    <w:rsid w:val="000D4120"/>
    <w:rsid w:val="000D4C25"/>
    <w:rsid w:val="000D59B1"/>
    <w:rsid w:val="000D62AD"/>
    <w:rsid w:val="000D65C3"/>
    <w:rsid w:val="000D7A2D"/>
    <w:rsid w:val="000E0822"/>
    <w:rsid w:val="000E08B3"/>
    <w:rsid w:val="000E0D12"/>
    <w:rsid w:val="000E13B7"/>
    <w:rsid w:val="000E14A2"/>
    <w:rsid w:val="000E1A64"/>
    <w:rsid w:val="000E2F4D"/>
    <w:rsid w:val="000E3763"/>
    <w:rsid w:val="000E41CC"/>
    <w:rsid w:val="000E54EA"/>
    <w:rsid w:val="000E5885"/>
    <w:rsid w:val="000E5899"/>
    <w:rsid w:val="000E70BA"/>
    <w:rsid w:val="000F13CB"/>
    <w:rsid w:val="000F1E9D"/>
    <w:rsid w:val="000F21E0"/>
    <w:rsid w:val="000F2AEB"/>
    <w:rsid w:val="000F3CA4"/>
    <w:rsid w:val="000F4048"/>
    <w:rsid w:val="000F4F5C"/>
    <w:rsid w:val="000F5676"/>
    <w:rsid w:val="000F5C38"/>
    <w:rsid w:val="000F643B"/>
    <w:rsid w:val="000F64CC"/>
    <w:rsid w:val="000F7371"/>
    <w:rsid w:val="000F7B66"/>
    <w:rsid w:val="00100F71"/>
    <w:rsid w:val="00100F77"/>
    <w:rsid w:val="00100FCE"/>
    <w:rsid w:val="00101067"/>
    <w:rsid w:val="00101B08"/>
    <w:rsid w:val="00101B14"/>
    <w:rsid w:val="00101C26"/>
    <w:rsid w:val="001034CF"/>
    <w:rsid w:val="001036E9"/>
    <w:rsid w:val="00103817"/>
    <w:rsid w:val="001044C1"/>
    <w:rsid w:val="00104694"/>
    <w:rsid w:val="0010490E"/>
    <w:rsid w:val="00105115"/>
    <w:rsid w:val="001051C9"/>
    <w:rsid w:val="00106324"/>
    <w:rsid w:val="00106A3D"/>
    <w:rsid w:val="00106BA6"/>
    <w:rsid w:val="00106F31"/>
    <w:rsid w:val="001073B2"/>
    <w:rsid w:val="00110075"/>
    <w:rsid w:val="001105CC"/>
    <w:rsid w:val="0011179E"/>
    <w:rsid w:val="00111FEE"/>
    <w:rsid w:val="00112AB6"/>
    <w:rsid w:val="00113297"/>
    <w:rsid w:val="001133A8"/>
    <w:rsid w:val="00113B9A"/>
    <w:rsid w:val="00113EAE"/>
    <w:rsid w:val="001142B8"/>
    <w:rsid w:val="00114854"/>
    <w:rsid w:val="001169E4"/>
    <w:rsid w:val="00117160"/>
    <w:rsid w:val="00120522"/>
    <w:rsid w:val="00121344"/>
    <w:rsid w:val="0012198F"/>
    <w:rsid w:val="0012392B"/>
    <w:rsid w:val="00123E56"/>
    <w:rsid w:val="00124078"/>
    <w:rsid w:val="0012510F"/>
    <w:rsid w:val="001269AB"/>
    <w:rsid w:val="001271EB"/>
    <w:rsid w:val="0012743C"/>
    <w:rsid w:val="00127B26"/>
    <w:rsid w:val="00127FB9"/>
    <w:rsid w:val="00130B7A"/>
    <w:rsid w:val="001311B8"/>
    <w:rsid w:val="00131D54"/>
    <w:rsid w:val="00131F7B"/>
    <w:rsid w:val="0013205C"/>
    <w:rsid w:val="0013213A"/>
    <w:rsid w:val="00132389"/>
    <w:rsid w:val="00132E27"/>
    <w:rsid w:val="00136B90"/>
    <w:rsid w:val="00136E52"/>
    <w:rsid w:val="00137003"/>
    <w:rsid w:val="00137D17"/>
    <w:rsid w:val="0014000F"/>
    <w:rsid w:val="001402B5"/>
    <w:rsid w:val="00140B75"/>
    <w:rsid w:val="001412AB"/>
    <w:rsid w:val="001417FF"/>
    <w:rsid w:val="00144254"/>
    <w:rsid w:val="00144861"/>
    <w:rsid w:val="0014527C"/>
    <w:rsid w:val="001458C5"/>
    <w:rsid w:val="00145CF8"/>
    <w:rsid w:val="00145D05"/>
    <w:rsid w:val="00146084"/>
    <w:rsid w:val="00146249"/>
    <w:rsid w:val="00146371"/>
    <w:rsid w:val="00147676"/>
    <w:rsid w:val="00150571"/>
    <w:rsid w:val="00150A56"/>
    <w:rsid w:val="00151422"/>
    <w:rsid w:val="00151E41"/>
    <w:rsid w:val="00151E80"/>
    <w:rsid w:val="00152005"/>
    <w:rsid w:val="00152809"/>
    <w:rsid w:val="00152893"/>
    <w:rsid w:val="001528DD"/>
    <w:rsid w:val="001530D4"/>
    <w:rsid w:val="00153797"/>
    <w:rsid w:val="00153A5B"/>
    <w:rsid w:val="001543C5"/>
    <w:rsid w:val="00154ECF"/>
    <w:rsid w:val="00154FCD"/>
    <w:rsid w:val="001551D5"/>
    <w:rsid w:val="0015570B"/>
    <w:rsid w:val="0015722B"/>
    <w:rsid w:val="00157569"/>
    <w:rsid w:val="00160030"/>
    <w:rsid w:val="0016005A"/>
    <w:rsid w:val="001615A4"/>
    <w:rsid w:val="00161B0E"/>
    <w:rsid w:val="00162982"/>
    <w:rsid w:val="00163713"/>
    <w:rsid w:val="00163857"/>
    <w:rsid w:val="00165AFD"/>
    <w:rsid w:val="00166170"/>
    <w:rsid w:val="0016621A"/>
    <w:rsid w:val="00166300"/>
    <w:rsid w:val="00166BDB"/>
    <w:rsid w:val="00167BE8"/>
    <w:rsid w:val="0017151A"/>
    <w:rsid w:val="00173359"/>
    <w:rsid w:val="001735A4"/>
    <w:rsid w:val="001744D3"/>
    <w:rsid w:val="0017551C"/>
    <w:rsid w:val="001759DF"/>
    <w:rsid w:val="00176028"/>
    <w:rsid w:val="00177DFD"/>
    <w:rsid w:val="00180A83"/>
    <w:rsid w:val="001820C4"/>
    <w:rsid w:val="00182624"/>
    <w:rsid w:val="00182977"/>
    <w:rsid w:val="0018308C"/>
    <w:rsid w:val="0018342C"/>
    <w:rsid w:val="00184386"/>
    <w:rsid w:val="00185068"/>
    <w:rsid w:val="001851B5"/>
    <w:rsid w:val="00185799"/>
    <w:rsid w:val="0018593B"/>
    <w:rsid w:val="00187660"/>
    <w:rsid w:val="00187AF1"/>
    <w:rsid w:val="0019030A"/>
    <w:rsid w:val="00191017"/>
    <w:rsid w:val="001914ED"/>
    <w:rsid w:val="001926E3"/>
    <w:rsid w:val="0019273C"/>
    <w:rsid w:val="00193ADB"/>
    <w:rsid w:val="00193DDC"/>
    <w:rsid w:val="00194E1F"/>
    <w:rsid w:val="001953F2"/>
    <w:rsid w:val="00196123"/>
    <w:rsid w:val="001963D6"/>
    <w:rsid w:val="00196A58"/>
    <w:rsid w:val="001A04F5"/>
    <w:rsid w:val="001A0E57"/>
    <w:rsid w:val="001A15D4"/>
    <w:rsid w:val="001A219D"/>
    <w:rsid w:val="001A3231"/>
    <w:rsid w:val="001A39D9"/>
    <w:rsid w:val="001A5E55"/>
    <w:rsid w:val="001A6061"/>
    <w:rsid w:val="001A65F4"/>
    <w:rsid w:val="001A6676"/>
    <w:rsid w:val="001A6992"/>
    <w:rsid w:val="001A7DD2"/>
    <w:rsid w:val="001A7F7D"/>
    <w:rsid w:val="001B03F5"/>
    <w:rsid w:val="001B05D0"/>
    <w:rsid w:val="001B0A2E"/>
    <w:rsid w:val="001B0DCE"/>
    <w:rsid w:val="001B1401"/>
    <w:rsid w:val="001B170C"/>
    <w:rsid w:val="001B1C67"/>
    <w:rsid w:val="001B2252"/>
    <w:rsid w:val="001B25F1"/>
    <w:rsid w:val="001B3545"/>
    <w:rsid w:val="001B3C3D"/>
    <w:rsid w:val="001B44FA"/>
    <w:rsid w:val="001B4595"/>
    <w:rsid w:val="001B4C05"/>
    <w:rsid w:val="001B4C0F"/>
    <w:rsid w:val="001B568E"/>
    <w:rsid w:val="001B61BB"/>
    <w:rsid w:val="001B7C34"/>
    <w:rsid w:val="001C062A"/>
    <w:rsid w:val="001C0DF3"/>
    <w:rsid w:val="001C178D"/>
    <w:rsid w:val="001C1C80"/>
    <w:rsid w:val="001C1D62"/>
    <w:rsid w:val="001C1DE2"/>
    <w:rsid w:val="001C2558"/>
    <w:rsid w:val="001C2C14"/>
    <w:rsid w:val="001C3210"/>
    <w:rsid w:val="001C46E0"/>
    <w:rsid w:val="001C4E4D"/>
    <w:rsid w:val="001C5317"/>
    <w:rsid w:val="001C5C59"/>
    <w:rsid w:val="001C7DB9"/>
    <w:rsid w:val="001D078E"/>
    <w:rsid w:val="001D259C"/>
    <w:rsid w:val="001D2DC7"/>
    <w:rsid w:val="001D4099"/>
    <w:rsid w:val="001D6B3B"/>
    <w:rsid w:val="001D74AA"/>
    <w:rsid w:val="001E02B7"/>
    <w:rsid w:val="001E0B1F"/>
    <w:rsid w:val="001E0B9E"/>
    <w:rsid w:val="001E1348"/>
    <w:rsid w:val="001E191E"/>
    <w:rsid w:val="001E2047"/>
    <w:rsid w:val="001E22B8"/>
    <w:rsid w:val="001E292B"/>
    <w:rsid w:val="001E2CBB"/>
    <w:rsid w:val="001E3732"/>
    <w:rsid w:val="001E374C"/>
    <w:rsid w:val="001E4534"/>
    <w:rsid w:val="001E4E7B"/>
    <w:rsid w:val="001E5174"/>
    <w:rsid w:val="001E52AE"/>
    <w:rsid w:val="001E6E53"/>
    <w:rsid w:val="001E7CB5"/>
    <w:rsid w:val="001F16D5"/>
    <w:rsid w:val="001F2491"/>
    <w:rsid w:val="001F4667"/>
    <w:rsid w:val="001F4921"/>
    <w:rsid w:val="001F6AF5"/>
    <w:rsid w:val="0020048A"/>
    <w:rsid w:val="00201124"/>
    <w:rsid w:val="002016FB"/>
    <w:rsid w:val="00201F4A"/>
    <w:rsid w:val="002023C9"/>
    <w:rsid w:val="00202769"/>
    <w:rsid w:val="0020293C"/>
    <w:rsid w:val="0020318F"/>
    <w:rsid w:val="002033DA"/>
    <w:rsid w:val="00203D45"/>
    <w:rsid w:val="002047DE"/>
    <w:rsid w:val="00204ECC"/>
    <w:rsid w:val="0020686B"/>
    <w:rsid w:val="002076E9"/>
    <w:rsid w:val="0020DD5A"/>
    <w:rsid w:val="002104FF"/>
    <w:rsid w:val="002115C4"/>
    <w:rsid w:val="00212BC2"/>
    <w:rsid w:val="00213842"/>
    <w:rsid w:val="00214589"/>
    <w:rsid w:val="002149BF"/>
    <w:rsid w:val="00214C95"/>
    <w:rsid w:val="00214E36"/>
    <w:rsid w:val="002168B6"/>
    <w:rsid w:val="00216B16"/>
    <w:rsid w:val="00216FD0"/>
    <w:rsid w:val="002172DB"/>
    <w:rsid w:val="00217986"/>
    <w:rsid w:val="002215C4"/>
    <w:rsid w:val="002217D1"/>
    <w:rsid w:val="00221CED"/>
    <w:rsid w:val="00221F07"/>
    <w:rsid w:val="0022335A"/>
    <w:rsid w:val="00223B1A"/>
    <w:rsid w:val="00223FFC"/>
    <w:rsid w:val="0022416C"/>
    <w:rsid w:val="00224417"/>
    <w:rsid w:val="00224B8D"/>
    <w:rsid w:val="00224F68"/>
    <w:rsid w:val="00225AF5"/>
    <w:rsid w:val="002261AA"/>
    <w:rsid w:val="002264D3"/>
    <w:rsid w:val="00226D70"/>
    <w:rsid w:val="00227ABC"/>
    <w:rsid w:val="00230529"/>
    <w:rsid w:val="002312C8"/>
    <w:rsid w:val="00231A21"/>
    <w:rsid w:val="00231FF2"/>
    <w:rsid w:val="002321F9"/>
    <w:rsid w:val="00232A70"/>
    <w:rsid w:val="002330F7"/>
    <w:rsid w:val="00233E5B"/>
    <w:rsid w:val="00235530"/>
    <w:rsid w:val="002356A8"/>
    <w:rsid w:val="00236073"/>
    <w:rsid w:val="00236972"/>
    <w:rsid w:val="002374ED"/>
    <w:rsid w:val="00237788"/>
    <w:rsid w:val="00240489"/>
    <w:rsid w:val="00241B78"/>
    <w:rsid w:val="00241BBC"/>
    <w:rsid w:val="00241CFB"/>
    <w:rsid w:val="002423EF"/>
    <w:rsid w:val="0024268D"/>
    <w:rsid w:val="00243AC9"/>
    <w:rsid w:val="00243D5B"/>
    <w:rsid w:val="00243D72"/>
    <w:rsid w:val="00244F0F"/>
    <w:rsid w:val="00245DAE"/>
    <w:rsid w:val="00246323"/>
    <w:rsid w:val="002469D0"/>
    <w:rsid w:val="00247997"/>
    <w:rsid w:val="00250944"/>
    <w:rsid w:val="0025130E"/>
    <w:rsid w:val="00251B27"/>
    <w:rsid w:val="00251E26"/>
    <w:rsid w:val="00252908"/>
    <w:rsid w:val="00252FE1"/>
    <w:rsid w:val="00253708"/>
    <w:rsid w:val="00254283"/>
    <w:rsid w:val="00254637"/>
    <w:rsid w:val="00254D45"/>
    <w:rsid w:val="00255284"/>
    <w:rsid w:val="00260FAF"/>
    <w:rsid w:val="00261520"/>
    <w:rsid w:val="00262089"/>
    <w:rsid w:val="00262ECD"/>
    <w:rsid w:val="00264659"/>
    <w:rsid w:val="00265897"/>
    <w:rsid w:val="002661AA"/>
    <w:rsid w:val="00266C09"/>
    <w:rsid w:val="00266E64"/>
    <w:rsid w:val="002709E3"/>
    <w:rsid w:val="00270B68"/>
    <w:rsid w:val="00270D78"/>
    <w:rsid w:val="00270E6A"/>
    <w:rsid w:val="00272651"/>
    <w:rsid w:val="00273318"/>
    <w:rsid w:val="0027441D"/>
    <w:rsid w:val="00274B52"/>
    <w:rsid w:val="00274CCD"/>
    <w:rsid w:val="00275048"/>
    <w:rsid w:val="0027654F"/>
    <w:rsid w:val="002766ED"/>
    <w:rsid w:val="00276911"/>
    <w:rsid w:val="002772BB"/>
    <w:rsid w:val="00277CD8"/>
    <w:rsid w:val="0028025B"/>
    <w:rsid w:val="00281DA6"/>
    <w:rsid w:val="00281EE4"/>
    <w:rsid w:val="002823C8"/>
    <w:rsid w:val="002823E4"/>
    <w:rsid w:val="002826EC"/>
    <w:rsid w:val="002842AA"/>
    <w:rsid w:val="00284F53"/>
    <w:rsid w:val="00286203"/>
    <w:rsid w:val="00286929"/>
    <w:rsid w:val="00286DCF"/>
    <w:rsid w:val="00287A49"/>
    <w:rsid w:val="00287E2E"/>
    <w:rsid w:val="00290F7C"/>
    <w:rsid w:val="00291EBE"/>
    <w:rsid w:val="002920C7"/>
    <w:rsid w:val="00292CA6"/>
    <w:rsid w:val="00293636"/>
    <w:rsid w:val="00293E3C"/>
    <w:rsid w:val="00294844"/>
    <w:rsid w:val="002965AF"/>
    <w:rsid w:val="002968E0"/>
    <w:rsid w:val="00297C5C"/>
    <w:rsid w:val="002A1D8A"/>
    <w:rsid w:val="002A1DC0"/>
    <w:rsid w:val="002A255D"/>
    <w:rsid w:val="002A2856"/>
    <w:rsid w:val="002A29EE"/>
    <w:rsid w:val="002A2F75"/>
    <w:rsid w:val="002A3D09"/>
    <w:rsid w:val="002A5555"/>
    <w:rsid w:val="002A6BB0"/>
    <w:rsid w:val="002A6E43"/>
    <w:rsid w:val="002B08F9"/>
    <w:rsid w:val="002B18E6"/>
    <w:rsid w:val="002B1E6C"/>
    <w:rsid w:val="002B2F73"/>
    <w:rsid w:val="002B33DC"/>
    <w:rsid w:val="002B34C0"/>
    <w:rsid w:val="002B39AB"/>
    <w:rsid w:val="002B5E39"/>
    <w:rsid w:val="002B6AB4"/>
    <w:rsid w:val="002B6D2A"/>
    <w:rsid w:val="002B7D3B"/>
    <w:rsid w:val="002C0037"/>
    <w:rsid w:val="002C0493"/>
    <w:rsid w:val="002C11EC"/>
    <w:rsid w:val="002C3181"/>
    <w:rsid w:val="002C37F9"/>
    <w:rsid w:val="002C418D"/>
    <w:rsid w:val="002C532D"/>
    <w:rsid w:val="002C53A8"/>
    <w:rsid w:val="002C64AE"/>
    <w:rsid w:val="002D3ED5"/>
    <w:rsid w:val="002D3EE2"/>
    <w:rsid w:val="002D3EF6"/>
    <w:rsid w:val="002D6AB7"/>
    <w:rsid w:val="002D75B9"/>
    <w:rsid w:val="002D7E32"/>
    <w:rsid w:val="002D7EDF"/>
    <w:rsid w:val="002E0B0C"/>
    <w:rsid w:val="002E10A1"/>
    <w:rsid w:val="002E1ACD"/>
    <w:rsid w:val="002E22EA"/>
    <w:rsid w:val="002E32EE"/>
    <w:rsid w:val="002E33E7"/>
    <w:rsid w:val="002E349A"/>
    <w:rsid w:val="002E3AF7"/>
    <w:rsid w:val="002E4016"/>
    <w:rsid w:val="002E4517"/>
    <w:rsid w:val="002E50E1"/>
    <w:rsid w:val="002E5C02"/>
    <w:rsid w:val="002E6955"/>
    <w:rsid w:val="002E7047"/>
    <w:rsid w:val="002F027C"/>
    <w:rsid w:val="002F07A5"/>
    <w:rsid w:val="002F13A1"/>
    <w:rsid w:val="002F1407"/>
    <w:rsid w:val="002F25AE"/>
    <w:rsid w:val="002F28BD"/>
    <w:rsid w:val="002F2E0E"/>
    <w:rsid w:val="002F5E0A"/>
    <w:rsid w:val="002F69CB"/>
    <w:rsid w:val="002F6A05"/>
    <w:rsid w:val="002F6CCB"/>
    <w:rsid w:val="002F6D08"/>
    <w:rsid w:val="002F78D6"/>
    <w:rsid w:val="00300AFD"/>
    <w:rsid w:val="003026E1"/>
    <w:rsid w:val="003026EE"/>
    <w:rsid w:val="00302748"/>
    <w:rsid w:val="00303B54"/>
    <w:rsid w:val="0030469B"/>
    <w:rsid w:val="003050BE"/>
    <w:rsid w:val="003058FF"/>
    <w:rsid w:val="00305ED2"/>
    <w:rsid w:val="003060F7"/>
    <w:rsid w:val="003103EE"/>
    <w:rsid w:val="00310AD5"/>
    <w:rsid w:val="00311D2E"/>
    <w:rsid w:val="003122A7"/>
    <w:rsid w:val="0031258D"/>
    <w:rsid w:val="00312990"/>
    <w:rsid w:val="00312DB4"/>
    <w:rsid w:val="00313213"/>
    <w:rsid w:val="00313A2E"/>
    <w:rsid w:val="003140DD"/>
    <w:rsid w:val="00314373"/>
    <w:rsid w:val="0031450B"/>
    <w:rsid w:val="00314CE9"/>
    <w:rsid w:val="0031509A"/>
    <w:rsid w:val="00315AF7"/>
    <w:rsid w:val="00315C64"/>
    <w:rsid w:val="003162BE"/>
    <w:rsid w:val="003163F0"/>
    <w:rsid w:val="00316A65"/>
    <w:rsid w:val="00316DEE"/>
    <w:rsid w:val="0032029E"/>
    <w:rsid w:val="00320E30"/>
    <w:rsid w:val="0032175B"/>
    <w:rsid w:val="00322605"/>
    <w:rsid w:val="00322BFD"/>
    <w:rsid w:val="00322F39"/>
    <w:rsid w:val="0032314A"/>
    <w:rsid w:val="00324031"/>
    <w:rsid w:val="003258FA"/>
    <w:rsid w:val="00325ADD"/>
    <w:rsid w:val="003266EB"/>
    <w:rsid w:val="00327131"/>
    <w:rsid w:val="00330C26"/>
    <w:rsid w:val="003329AA"/>
    <w:rsid w:val="0033345D"/>
    <w:rsid w:val="00333563"/>
    <w:rsid w:val="00334952"/>
    <w:rsid w:val="0033605A"/>
    <w:rsid w:val="00336267"/>
    <w:rsid w:val="003367FB"/>
    <w:rsid w:val="00337995"/>
    <w:rsid w:val="003379C6"/>
    <w:rsid w:val="00337DB2"/>
    <w:rsid w:val="00340ECB"/>
    <w:rsid w:val="00340EFD"/>
    <w:rsid w:val="00340FCB"/>
    <w:rsid w:val="00341282"/>
    <w:rsid w:val="0034232E"/>
    <w:rsid w:val="00342B2E"/>
    <w:rsid w:val="00343870"/>
    <w:rsid w:val="00344046"/>
    <w:rsid w:val="0034531F"/>
    <w:rsid w:val="00345B6D"/>
    <w:rsid w:val="00346CD0"/>
    <w:rsid w:val="00350648"/>
    <w:rsid w:val="00350E56"/>
    <w:rsid w:val="003511AF"/>
    <w:rsid w:val="00351EEB"/>
    <w:rsid w:val="00352191"/>
    <w:rsid w:val="00352710"/>
    <w:rsid w:val="00353C2C"/>
    <w:rsid w:val="0035413E"/>
    <w:rsid w:val="0035426C"/>
    <w:rsid w:val="00354C72"/>
    <w:rsid w:val="00355382"/>
    <w:rsid w:val="00355ED8"/>
    <w:rsid w:val="003561A2"/>
    <w:rsid w:val="00356911"/>
    <w:rsid w:val="00356C32"/>
    <w:rsid w:val="0035700E"/>
    <w:rsid w:val="0036015A"/>
    <w:rsid w:val="003602C3"/>
    <w:rsid w:val="00360A81"/>
    <w:rsid w:val="00361C17"/>
    <w:rsid w:val="00362EB8"/>
    <w:rsid w:val="00363D5D"/>
    <w:rsid w:val="00363F32"/>
    <w:rsid w:val="00364023"/>
    <w:rsid w:val="00364FD5"/>
    <w:rsid w:val="00365186"/>
    <w:rsid w:val="003653BC"/>
    <w:rsid w:val="00365D58"/>
    <w:rsid w:val="00366AB4"/>
    <w:rsid w:val="003678DC"/>
    <w:rsid w:val="00367FB2"/>
    <w:rsid w:val="00370057"/>
    <w:rsid w:val="00370A40"/>
    <w:rsid w:val="00371D90"/>
    <w:rsid w:val="00371D98"/>
    <w:rsid w:val="003722CB"/>
    <w:rsid w:val="00373D47"/>
    <w:rsid w:val="0037455C"/>
    <w:rsid w:val="003747F2"/>
    <w:rsid w:val="003749D7"/>
    <w:rsid w:val="00374C46"/>
    <w:rsid w:val="003751FE"/>
    <w:rsid w:val="003759AA"/>
    <w:rsid w:val="00376206"/>
    <w:rsid w:val="003767AE"/>
    <w:rsid w:val="00376880"/>
    <w:rsid w:val="00376E03"/>
    <w:rsid w:val="00376FA5"/>
    <w:rsid w:val="0037773E"/>
    <w:rsid w:val="00377D6E"/>
    <w:rsid w:val="0038011C"/>
    <w:rsid w:val="00380143"/>
    <w:rsid w:val="0038132B"/>
    <w:rsid w:val="003814C9"/>
    <w:rsid w:val="003822CB"/>
    <w:rsid w:val="00382A70"/>
    <w:rsid w:val="00382DE2"/>
    <w:rsid w:val="00382E09"/>
    <w:rsid w:val="00385736"/>
    <w:rsid w:val="003863FA"/>
    <w:rsid w:val="00387442"/>
    <w:rsid w:val="00387C81"/>
    <w:rsid w:val="00390DEB"/>
    <w:rsid w:val="0039268E"/>
    <w:rsid w:val="00392750"/>
    <w:rsid w:val="00392913"/>
    <w:rsid w:val="00392CB3"/>
    <w:rsid w:val="00395354"/>
    <w:rsid w:val="003956EB"/>
    <w:rsid w:val="00396391"/>
    <w:rsid w:val="003967F8"/>
    <w:rsid w:val="00397214"/>
    <w:rsid w:val="00397422"/>
    <w:rsid w:val="0039752D"/>
    <w:rsid w:val="003975F7"/>
    <w:rsid w:val="003979D4"/>
    <w:rsid w:val="003A0450"/>
    <w:rsid w:val="003A1590"/>
    <w:rsid w:val="003A1F9E"/>
    <w:rsid w:val="003A2E6C"/>
    <w:rsid w:val="003A395D"/>
    <w:rsid w:val="003A5621"/>
    <w:rsid w:val="003A6157"/>
    <w:rsid w:val="003A6691"/>
    <w:rsid w:val="003A67D5"/>
    <w:rsid w:val="003A78DC"/>
    <w:rsid w:val="003B2769"/>
    <w:rsid w:val="003B2810"/>
    <w:rsid w:val="003B2A10"/>
    <w:rsid w:val="003B340A"/>
    <w:rsid w:val="003B4F98"/>
    <w:rsid w:val="003B509E"/>
    <w:rsid w:val="003B5AE2"/>
    <w:rsid w:val="003B6561"/>
    <w:rsid w:val="003B6D55"/>
    <w:rsid w:val="003B6E29"/>
    <w:rsid w:val="003B6F0F"/>
    <w:rsid w:val="003C0600"/>
    <w:rsid w:val="003C1085"/>
    <w:rsid w:val="003C2677"/>
    <w:rsid w:val="003C2BF4"/>
    <w:rsid w:val="003C2F1D"/>
    <w:rsid w:val="003C3FD6"/>
    <w:rsid w:val="003C4618"/>
    <w:rsid w:val="003C502B"/>
    <w:rsid w:val="003C7CD5"/>
    <w:rsid w:val="003D05C5"/>
    <w:rsid w:val="003D110E"/>
    <w:rsid w:val="003D1E07"/>
    <w:rsid w:val="003D1F50"/>
    <w:rsid w:val="003D3492"/>
    <w:rsid w:val="003D3546"/>
    <w:rsid w:val="003D64E7"/>
    <w:rsid w:val="003D75D1"/>
    <w:rsid w:val="003D7CCC"/>
    <w:rsid w:val="003E0984"/>
    <w:rsid w:val="003E106F"/>
    <w:rsid w:val="003E3B95"/>
    <w:rsid w:val="003E44B9"/>
    <w:rsid w:val="003E5682"/>
    <w:rsid w:val="003E5950"/>
    <w:rsid w:val="003E603F"/>
    <w:rsid w:val="003E6BB4"/>
    <w:rsid w:val="003E72AA"/>
    <w:rsid w:val="003F054B"/>
    <w:rsid w:val="003F2DBE"/>
    <w:rsid w:val="003F3205"/>
    <w:rsid w:val="003F37D6"/>
    <w:rsid w:val="003F48AE"/>
    <w:rsid w:val="003F4C6A"/>
    <w:rsid w:val="003F4E31"/>
    <w:rsid w:val="003F5C52"/>
    <w:rsid w:val="003F62EE"/>
    <w:rsid w:val="003F66F3"/>
    <w:rsid w:val="003F7E04"/>
    <w:rsid w:val="0040035B"/>
    <w:rsid w:val="00400A9D"/>
    <w:rsid w:val="0040203A"/>
    <w:rsid w:val="00402460"/>
    <w:rsid w:val="00402C49"/>
    <w:rsid w:val="00403350"/>
    <w:rsid w:val="00404252"/>
    <w:rsid w:val="004045E0"/>
    <w:rsid w:val="00405120"/>
    <w:rsid w:val="00405879"/>
    <w:rsid w:val="00406F57"/>
    <w:rsid w:val="0041054D"/>
    <w:rsid w:val="00412AFA"/>
    <w:rsid w:val="004138DF"/>
    <w:rsid w:val="004149D0"/>
    <w:rsid w:val="00416AF1"/>
    <w:rsid w:val="00416B1A"/>
    <w:rsid w:val="0041795C"/>
    <w:rsid w:val="00420CF1"/>
    <w:rsid w:val="0042113D"/>
    <w:rsid w:val="004234B6"/>
    <w:rsid w:val="004239C5"/>
    <w:rsid w:val="00423ADE"/>
    <w:rsid w:val="00423DE0"/>
    <w:rsid w:val="004249D8"/>
    <w:rsid w:val="00424A1A"/>
    <w:rsid w:val="00425124"/>
    <w:rsid w:val="0042578C"/>
    <w:rsid w:val="0042604B"/>
    <w:rsid w:val="00426B53"/>
    <w:rsid w:val="00426B63"/>
    <w:rsid w:val="00426E48"/>
    <w:rsid w:val="00427056"/>
    <w:rsid w:val="0043028A"/>
    <w:rsid w:val="00430C97"/>
    <w:rsid w:val="00432359"/>
    <w:rsid w:val="00432A6D"/>
    <w:rsid w:val="00433046"/>
    <w:rsid w:val="00434268"/>
    <w:rsid w:val="00436380"/>
    <w:rsid w:val="00436469"/>
    <w:rsid w:val="004373B4"/>
    <w:rsid w:val="00440BC8"/>
    <w:rsid w:val="004413C4"/>
    <w:rsid w:val="00441E28"/>
    <w:rsid w:val="00441FD8"/>
    <w:rsid w:val="004422F3"/>
    <w:rsid w:val="00442358"/>
    <w:rsid w:val="0044299B"/>
    <w:rsid w:val="00442E60"/>
    <w:rsid w:val="00443D5B"/>
    <w:rsid w:val="00450598"/>
    <w:rsid w:val="004508A1"/>
    <w:rsid w:val="00451D5F"/>
    <w:rsid w:val="00451DB2"/>
    <w:rsid w:val="004520D8"/>
    <w:rsid w:val="0045223E"/>
    <w:rsid w:val="00452D3B"/>
    <w:rsid w:val="00452F8B"/>
    <w:rsid w:val="004530A2"/>
    <w:rsid w:val="00453CE6"/>
    <w:rsid w:val="00453DD4"/>
    <w:rsid w:val="00454BA8"/>
    <w:rsid w:val="00454EC1"/>
    <w:rsid w:val="0045566F"/>
    <w:rsid w:val="00455D94"/>
    <w:rsid w:val="00455E53"/>
    <w:rsid w:val="00456B81"/>
    <w:rsid w:val="00457099"/>
    <w:rsid w:val="0045765A"/>
    <w:rsid w:val="004601D1"/>
    <w:rsid w:val="004609BA"/>
    <w:rsid w:val="00461119"/>
    <w:rsid w:val="00461AE8"/>
    <w:rsid w:val="00461B84"/>
    <w:rsid w:val="00461C81"/>
    <w:rsid w:val="00461CB2"/>
    <w:rsid w:val="0046333F"/>
    <w:rsid w:val="00463896"/>
    <w:rsid w:val="0046389D"/>
    <w:rsid w:val="00463D2E"/>
    <w:rsid w:val="0046578A"/>
    <w:rsid w:val="004663B1"/>
    <w:rsid w:val="00466687"/>
    <w:rsid w:val="004670FA"/>
    <w:rsid w:val="004679DB"/>
    <w:rsid w:val="004708AB"/>
    <w:rsid w:val="00471158"/>
    <w:rsid w:val="00472CCF"/>
    <w:rsid w:val="004733BE"/>
    <w:rsid w:val="00474940"/>
    <w:rsid w:val="00474978"/>
    <w:rsid w:val="00474FBF"/>
    <w:rsid w:val="00475921"/>
    <w:rsid w:val="00476404"/>
    <w:rsid w:val="004774EC"/>
    <w:rsid w:val="00477765"/>
    <w:rsid w:val="00477AE5"/>
    <w:rsid w:val="00477CD2"/>
    <w:rsid w:val="004823A0"/>
    <w:rsid w:val="004856B9"/>
    <w:rsid w:val="00485768"/>
    <w:rsid w:val="00486E65"/>
    <w:rsid w:val="0049167D"/>
    <w:rsid w:val="00491C81"/>
    <w:rsid w:val="00491CA2"/>
    <w:rsid w:val="004922EE"/>
    <w:rsid w:val="00492357"/>
    <w:rsid w:val="004926B6"/>
    <w:rsid w:val="004932B3"/>
    <w:rsid w:val="00494959"/>
    <w:rsid w:val="00494F4C"/>
    <w:rsid w:val="00496310"/>
    <w:rsid w:val="00496ACF"/>
    <w:rsid w:val="00497223"/>
    <w:rsid w:val="004987FD"/>
    <w:rsid w:val="004A08F1"/>
    <w:rsid w:val="004A090C"/>
    <w:rsid w:val="004A0E24"/>
    <w:rsid w:val="004A1770"/>
    <w:rsid w:val="004A2515"/>
    <w:rsid w:val="004A3478"/>
    <w:rsid w:val="004A3C5C"/>
    <w:rsid w:val="004A4BDE"/>
    <w:rsid w:val="004A562E"/>
    <w:rsid w:val="004A57CD"/>
    <w:rsid w:val="004A61D7"/>
    <w:rsid w:val="004A6982"/>
    <w:rsid w:val="004A6A83"/>
    <w:rsid w:val="004A79DA"/>
    <w:rsid w:val="004A7B06"/>
    <w:rsid w:val="004B1199"/>
    <w:rsid w:val="004B1D42"/>
    <w:rsid w:val="004B22EE"/>
    <w:rsid w:val="004B3658"/>
    <w:rsid w:val="004B3CB6"/>
    <w:rsid w:val="004B4D37"/>
    <w:rsid w:val="004B5267"/>
    <w:rsid w:val="004B5AFA"/>
    <w:rsid w:val="004B670C"/>
    <w:rsid w:val="004B6AD3"/>
    <w:rsid w:val="004B70FC"/>
    <w:rsid w:val="004C0113"/>
    <w:rsid w:val="004C0936"/>
    <w:rsid w:val="004C09AB"/>
    <w:rsid w:val="004C173C"/>
    <w:rsid w:val="004C1F05"/>
    <w:rsid w:val="004C1FBC"/>
    <w:rsid w:val="004C3C52"/>
    <w:rsid w:val="004C48ED"/>
    <w:rsid w:val="004C55DC"/>
    <w:rsid w:val="004C5673"/>
    <w:rsid w:val="004C5A13"/>
    <w:rsid w:val="004C604F"/>
    <w:rsid w:val="004C6898"/>
    <w:rsid w:val="004C6DBA"/>
    <w:rsid w:val="004C7C67"/>
    <w:rsid w:val="004D0027"/>
    <w:rsid w:val="004D00C4"/>
    <w:rsid w:val="004D0DB0"/>
    <w:rsid w:val="004D1052"/>
    <w:rsid w:val="004D1744"/>
    <w:rsid w:val="004D1A82"/>
    <w:rsid w:val="004D2078"/>
    <w:rsid w:val="004D4053"/>
    <w:rsid w:val="004D4A71"/>
    <w:rsid w:val="004D4E5B"/>
    <w:rsid w:val="004D6232"/>
    <w:rsid w:val="004D6318"/>
    <w:rsid w:val="004D6CBF"/>
    <w:rsid w:val="004D6D2A"/>
    <w:rsid w:val="004D72C7"/>
    <w:rsid w:val="004D74A9"/>
    <w:rsid w:val="004D7AC5"/>
    <w:rsid w:val="004E006D"/>
    <w:rsid w:val="004E00B5"/>
    <w:rsid w:val="004E0BC5"/>
    <w:rsid w:val="004E1B2E"/>
    <w:rsid w:val="004E1B36"/>
    <w:rsid w:val="004E2332"/>
    <w:rsid w:val="004E3D9C"/>
    <w:rsid w:val="004E416F"/>
    <w:rsid w:val="004E4423"/>
    <w:rsid w:val="004E4AF5"/>
    <w:rsid w:val="004E5428"/>
    <w:rsid w:val="004E6300"/>
    <w:rsid w:val="004E7A4D"/>
    <w:rsid w:val="004E7ADE"/>
    <w:rsid w:val="004F0EC0"/>
    <w:rsid w:val="004F1314"/>
    <w:rsid w:val="004F1847"/>
    <w:rsid w:val="004F2315"/>
    <w:rsid w:val="004F2316"/>
    <w:rsid w:val="004F2635"/>
    <w:rsid w:val="004F2692"/>
    <w:rsid w:val="004F2C98"/>
    <w:rsid w:val="004F3E11"/>
    <w:rsid w:val="004F6213"/>
    <w:rsid w:val="004F64AD"/>
    <w:rsid w:val="004F6755"/>
    <w:rsid w:val="004F7224"/>
    <w:rsid w:val="004F733E"/>
    <w:rsid w:val="00500015"/>
    <w:rsid w:val="00500FC3"/>
    <w:rsid w:val="005011D0"/>
    <w:rsid w:val="005012E0"/>
    <w:rsid w:val="00501F4A"/>
    <w:rsid w:val="005033F5"/>
    <w:rsid w:val="005037A2"/>
    <w:rsid w:val="0050431E"/>
    <w:rsid w:val="00504430"/>
    <w:rsid w:val="00504626"/>
    <w:rsid w:val="00504A25"/>
    <w:rsid w:val="00504C06"/>
    <w:rsid w:val="0050646C"/>
    <w:rsid w:val="00506885"/>
    <w:rsid w:val="00507D9D"/>
    <w:rsid w:val="00510584"/>
    <w:rsid w:val="00510677"/>
    <w:rsid w:val="00510FA8"/>
    <w:rsid w:val="00511CEF"/>
    <w:rsid w:val="005144A1"/>
    <w:rsid w:val="005153AB"/>
    <w:rsid w:val="00516B38"/>
    <w:rsid w:val="005174D1"/>
    <w:rsid w:val="005179E3"/>
    <w:rsid w:val="00517DE0"/>
    <w:rsid w:val="005206D7"/>
    <w:rsid w:val="005207A8"/>
    <w:rsid w:val="005215D3"/>
    <w:rsid w:val="00521A23"/>
    <w:rsid w:val="00521AC1"/>
    <w:rsid w:val="005221D0"/>
    <w:rsid w:val="00522449"/>
    <w:rsid w:val="00523C06"/>
    <w:rsid w:val="00523E9B"/>
    <w:rsid w:val="00524D5A"/>
    <w:rsid w:val="00525C4C"/>
    <w:rsid w:val="005263F9"/>
    <w:rsid w:val="00526562"/>
    <w:rsid w:val="00526A69"/>
    <w:rsid w:val="00526AEF"/>
    <w:rsid w:val="00526DDA"/>
    <w:rsid w:val="005270D6"/>
    <w:rsid w:val="00530DE9"/>
    <w:rsid w:val="00530ED8"/>
    <w:rsid w:val="0053209F"/>
    <w:rsid w:val="00532411"/>
    <w:rsid w:val="0053272C"/>
    <w:rsid w:val="005330B5"/>
    <w:rsid w:val="00533253"/>
    <w:rsid w:val="005332E0"/>
    <w:rsid w:val="0053495C"/>
    <w:rsid w:val="005357E1"/>
    <w:rsid w:val="00536394"/>
    <w:rsid w:val="00536D69"/>
    <w:rsid w:val="005377D4"/>
    <w:rsid w:val="00537B4D"/>
    <w:rsid w:val="00537D9F"/>
    <w:rsid w:val="00537E3D"/>
    <w:rsid w:val="0054078A"/>
    <w:rsid w:val="00540A9D"/>
    <w:rsid w:val="00540E6A"/>
    <w:rsid w:val="00541522"/>
    <w:rsid w:val="00542BB0"/>
    <w:rsid w:val="005433D7"/>
    <w:rsid w:val="00545B4A"/>
    <w:rsid w:val="00547FD6"/>
    <w:rsid w:val="005500F3"/>
    <w:rsid w:val="00550FA2"/>
    <w:rsid w:val="00551085"/>
    <w:rsid w:val="00551962"/>
    <w:rsid w:val="0055348A"/>
    <w:rsid w:val="00553FB6"/>
    <w:rsid w:val="00554117"/>
    <w:rsid w:val="0055442C"/>
    <w:rsid w:val="005548B7"/>
    <w:rsid w:val="00554E90"/>
    <w:rsid w:val="00555263"/>
    <w:rsid w:val="00556790"/>
    <w:rsid w:val="00556D63"/>
    <w:rsid w:val="00560166"/>
    <w:rsid w:val="00560F3E"/>
    <w:rsid w:val="00561BF8"/>
    <w:rsid w:val="00562159"/>
    <w:rsid w:val="005625B7"/>
    <w:rsid w:val="00562A6E"/>
    <w:rsid w:val="00563428"/>
    <w:rsid w:val="00563658"/>
    <w:rsid w:val="00564126"/>
    <w:rsid w:val="0056443B"/>
    <w:rsid w:val="00565E95"/>
    <w:rsid w:val="00566E52"/>
    <w:rsid w:val="00566EC8"/>
    <w:rsid w:val="00567299"/>
    <w:rsid w:val="005674D7"/>
    <w:rsid w:val="005707FD"/>
    <w:rsid w:val="0057105E"/>
    <w:rsid w:val="0057113F"/>
    <w:rsid w:val="00571BD9"/>
    <w:rsid w:val="00572056"/>
    <w:rsid w:val="0057326B"/>
    <w:rsid w:val="005734C1"/>
    <w:rsid w:val="00573CF5"/>
    <w:rsid w:val="005757BE"/>
    <w:rsid w:val="005770C4"/>
    <w:rsid w:val="00577F7C"/>
    <w:rsid w:val="00580AA5"/>
    <w:rsid w:val="00581ED0"/>
    <w:rsid w:val="005822D2"/>
    <w:rsid w:val="005828E5"/>
    <w:rsid w:val="00582B55"/>
    <w:rsid w:val="005838F6"/>
    <w:rsid w:val="00583945"/>
    <w:rsid w:val="00585B0D"/>
    <w:rsid w:val="00585E64"/>
    <w:rsid w:val="0058674C"/>
    <w:rsid w:val="00587931"/>
    <w:rsid w:val="00587A96"/>
    <w:rsid w:val="00587D18"/>
    <w:rsid w:val="00591128"/>
    <w:rsid w:val="00592851"/>
    <w:rsid w:val="00593875"/>
    <w:rsid w:val="00593925"/>
    <w:rsid w:val="005940FA"/>
    <w:rsid w:val="00594747"/>
    <w:rsid w:val="00596252"/>
    <w:rsid w:val="00596CC7"/>
    <w:rsid w:val="00596DBE"/>
    <w:rsid w:val="005973AE"/>
    <w:rsid w:val="0059758B"/>
    <w:rsid w:val="00597824"/>
    <w:rsid w:val="00597D84"/>
    <w:rsid w:val="005A064E"/>
    <w:rsid w:val="005A0697"/>
    <w:rsid w:val="005A087E"/>
    <w:rsid w:val="005A08DE"/>
    <w:rsid w:val="005A0E6F"/>
    <w:rsid w:val="005A0EB3"/>
    <w:rsid w:val="005A12A1"/>
    <w:rsid w:val="005A420E"/>
    <w:rsid w:val="005A49D6"/>
    <w:rsid w:val="005A4CFC"/>
    <w:rsid w:val="005A521F"/>
    <w:rsid w:val="005A548A"/>
    <w:rsid w:val="005A56F6"/>
    <w:rsid w:val="005A57A7"/>
    <w:rsid w:val="005A6085"/>
    <w:rsid w:val="005A6658"/>
    <w:rsid w:val="005A6773"/>
    <w:rsid w:val="005A6FE0"/>
    <w:rsid w:val="005A7518"/>
    <w:rsid w:val="005A7980"/>
    <w:rsid w:val="005B00E2"/>
    <w:rsid w:val="005B1427"/>
    <w:rsid w:val="005B23A5"/>
    <w:rsid w:val="005B34B5"/>
    <w:rsid w:val="005B3A42"/>
    <w:rsid w:val="005B41F4"/>
    <w:rsid w:val="005B62D2"/>
    <w:rsid w:val="005B6617"/>
    <w:rsid w:val="005C3262"/>
    <w:rsid w:val="005C3B82"/>
    <w:rsid w:val="005C4426"/>
    <w:rsid w:val="005C46F0"/>
    <w:rsid w:val="005C52DA"/>
    <w:rsid w:val="005C626D"/>
    <w:rsid w:val="005C710C"/>
    <w:rsid w:val="005C71A1"/>
    <w:rsid w:val="005C7D2A"/>
    <w:rsid w:val="005C7DA6"/>
    <w:rsid w:val="005D036A"/>
    <w:rsid w:val="005D08E0"/>
    <w:rsid w:val="005D0CCD"/>
    <w:rsid w:val="005D129A"/>
    <w:rsid w:val="005D2356"/>
    <w:rsid w:val="005D251A"/>
    <w:rsid w:val="005D2CCD"/>
    <w:rsid w:val="005D2E3A"/>
    <w:rsid w:val="005D4526"/>
    <w:rsid w:val="005D6B48"/>
    <w:rsid w:val="005D775A"/>
    <w:rsid w:val="005D7D14"/>
    <w:rsid w:val="005E0FFA"/>
    <w:rsid w:val="005E1867"/>
    <w:rsid w:val="005E1B60"/>
    <w:rsid w:val="005E2054"/>
    <w:rsid w:val="005E208D"/>
    <w:rsid w:val="005E24F3"/>
    <w:rsid w:val="005E2544"/>
    <w:rsid w:val="005E3B77"/>
    <w:rsid w:val="005E3C81"/>
    <w:rsid w:val="005E444D"/>
    <w:rsid w:val="005E461D"/>
    <w:rsid w:val="005E485F"/>
    <w:rsid w:val="005E4B25"/>
    <w:rsid w:val="005E5983"/>
    <w:rsid w:val="005E5BDC"/>
    <w:rsid w:val="005E7F42"/>
    <w:rsid w:val="005F1216"/>
    <w:rsid w:val="005F2923"/>
    <w:rsid w:val="005F32A8"/>
    <w:rsid w:val="005F3B51"/>
    <w:rsid w:val="005F4144"/>
    <w:rsid w:val="005F512E"/>
    <w:rsid w:val="005F6656"/>
    <w:rsid w:val="005F7808"/>
    <w:rsid w:val="005F79DE"/>
    <w:rsid w:val="0060073F"/>
    <w:rsid w:val="00602775"/>
    <w:rsid w:val="006029D6"/>
    <w:rsid w:val="00602FB5"/>
    <w:rsid w:val="006038A7"/>
    <w:rsid w:val="006043C8"/>
    <w:rsid w:val="00604B42"/>
    <w:rsid w:val="00605454"/>
    <w:rsid w:val="0060551C"/>
    <w:rsid w:val="006055D2"/>
    <w:rsid w:val="00605725"/>
    <w:rsid w:val="00605BD8"/>
    <w:rsid w:val="0060706B"/>
    <w:rsid w:val="00610EE4"/>
    <w:rsid w:val="00611003"/>
    <w:rsid w:val="00612163"/>
    <w:rsid w:val="00612482"/>
    <w:rsid w:val="0061264A"/>
    <w:rsid w:val="0061343B"/>
    <w:rsid w:val="006135FC"/>
    <w:rsid w:val="00613B8D"/>
    <w:rsid w:val="00613CFC"/>
    <w:rsid w:val="00614AA4"/>
    <w:rsid w:val="0061537D"/>
    <w:rsid w:val="00616F0A"/>
    <w:rsid w:val="0061729F"/>
    <w:rsid w:val="00620B70"/>
    <w:rsid w:val="00622503"/>
    <w:rsid w:val="0062250A"/>
    <w:rsid w:val="00625FDB"/>
    <w:rsid w:val="00625FDE"/>
    <w:rsid w:val="00626285"/>
    <w:rsid w:val="00626A54"/>
    <w:rsid w:val="0062733E"/>
    <w:rsid w:val="00627F03"/>
    <w:rsid w:val="00630417"/>
    <w:rsid w:val="00630E9A"/>
    <w:rsid w:val="006316B3"/>
    <w:rsid w:val="00631702"/>
    <w:rsid w:val="006321CD"/>
    <w:rsid w:val="00632CF6"/>
    <w:rsid w:val="006336FD"/>
    <w:rsid w:val="00633E3E"/>
    <w:rsid w:val="00635F28"/>
    <w:rsid w:val="0063666F"/>
    <w:rsid w:val="006369E4"/>
    <w:rsid w:val="00636F74"/>
    <w:rsid w:val="0063703A"/>
    <w:rsid w:val="00637852"/>
    <w:rsid w:val="006404E0"/>
    <w:rsid w:val="0064144E"/>
    <w:rsid w:val="006426A1"/>
    <w:rsid w:val="006426A8"/>
    <w:rsid w:val="00642BF6"/>
    <w:rsid w:val="00642C07"/>
    <w:rsid w:val="0064344E"/>
    <w:rsid w:val="006434EF"/>
    <w:rsid w:val="006459E4"/>
    <w:rsid w:val="00645CD8"/>
    <w:rsid w:val="0064672D"/>
    <w:rsid w:val="00646E3B"/>
    <w:rsid w:val="00646F13"/>
    <w:rsid w:val="00647567"/>
    <w:rsid w:val="00647F25"/>
    <w:rsid w:val="00647FF3"/>
    <w:rsid w:val="00650FF8"/>
    <w:rsid w:val="006517C0"/>
    <w:rsid w:val="0065191B"/>
    <w:rsid w:val="006519DB"/>
    <w:rsid w:val="00651C96"/>
    <w:rsid w:val="00652DE9"/>
    <w:rsid w:val="0065342E"/>
    <w:rsid w:val="00654F41"/>
    <w:rsid w:val="006550A9"/>
    <w:rsid w:val="00655535"/>
    <w:rsid w:val="00655768"/>
    <w:rsid w:val="00657599"/>
    <w:rsid w:val="00657A66"/>
    <w:rsid w:val="006608F7"/>
    <w:rsid w:val="00660C11"/>
    <w:rsid w:val="00661071"/>
    <w:rsid w:val="00661BFB"/>
    <w:rsid w:val="00661DB5"/>
    <w:rsid w:val="006625FC"/>
    <w:rsid w:val="006626E3"/>
    <w:rsid w:val="0066290D"/>
    <w:rsid w:val="006635D0"/>
    <w:rsid w:val="00664C95"/>
    <w:rsid w:val="00664D30"/>
    <w:rsid w:val="00665269"/>
    <w:rsid w:val="006665DE"/>
    <w:rsid w:val="00666DEA"/>
    <w:rsid w:val="006678D7"/>
    <w:rsid w:val="00671318"/>
    <w:rsid w:val="00671676"/>
    <w:rsid w:val="00671C30"/>
    <w:rsid w:val="00671E0E"/>
    <w:rsid w:val="006722AD"/>
    <w:rsid w:val="00672C87"/>
    <w:rsid w:val="0067300B"/>
    <w:rsid w:val="00673F1D"/>
    <w:rsid w:val="00675938"/>
    <w:rsid w:val="00675E7E"/>
    <w:rsid w:val="006762AB"/>
    <w:rsid w:val="006766EB"/>
    <w:rsid w:val="00676ED6"/>
    <w:rsid w:val="006770D7"/>
    <w:rsid w:val="006771D2"/>
    <w:rsid w:val="00680582"/>
    <w:rsid w:val="00682BE4"/>
    <w:rsid w:val="00682CC6"/>
    <w:rsid w:val="00683FED"/>
    <w:rsid w:val="00684447"/>
    <w:rsid w:val="00685034"/>
    <w:rsid w:val="00686A06"/>
    <w:rsid w:val="00686F54"/>
    <w:rsid w:val="0069069C"/>
    <w:rsid w:val="00690F55"/>
    <w:rsid w:val="0069129E"/>
    <w:rsid w:val="00691609"/>
    <w:rsid w:val="00691958"/>
    <w:rsid w:val="00693FF3"/>
    <w:rsid w:val="006946D5"/>
    <w:rsid w:val="00694FAB"/>
    <w:rsid w:val="006956E7"/>
    <w:rsid w:val="00695845"/>
    <w:rsid w:val="00695DBF"/>
    <w:rsid w:val="00696017"/>
    <w:rsid w:val="0069602D"/>
    <w:rsid w:val="006960ED"/>
    <w:rsid w:val="00696E01"/>
    <w:rsid w:val="006A04F2"/>
    <w:rsid w:val="006A1100"/>
    <w:rsid w:val="006A1253"/>
    <w:rsid w:val="006A1D50"/>
    <w:rsid w:val="006A2EA6"/>
    <w:rsid w:val="006A4341"/>
    <w:rsid w:val="006A48D9"/>
    <w:rsid w:val="006A5330"/>
    <w:rsid w:val="006A5350"/>
    <w:rsid w:val="006A5827"/>
    <w:rsid w:val="006A6BE7"/>
    <w:rsid w:val="006A6C3A"/>
    <w:rsid w:val="006B07CC"/>
    <w:rsid w:val="006B0994"/>
    <w:rsid w:val="006B15EA"/>
    <w:rsid w:val="006B4332"/>
    <w:rsid w:val="006B5678"/>
    <w:rsid w:val="006B5922"/>
    <w:rsid w:val="006B626C"/>
    <w:rsid w:val="006B63BD"/>
    <w:rsid w:val="006B737E"/>
    <w:rsid w:val="006C103F"/>
    <w:rsid w:val="006C1388"/>
    <w:rsid w:val="006C1DBC"/>
    <w:rsid w:val="006C275C"/>
    <w:rsid w:val="006C2E7F"/>
    <w:rsid w:val="006C3FBF"/>
    <w:rsid w:val="006C4219"/>
    <w:rsid w:val="006C4426"/>
    <w:rsid w:val="006C46D1"/>
    <w:rsid w:val="006C47A7"/>
    <w:rsid w:val="006C5398"/>
    <w:rsid w:val="006C55B0"/>
    <w:rsid w:val="006C5B46"/>
    <w:rsid w:val="006C5EA2"/>
    <w:rsid w:val="006C5EE5"/>
    <w:rsid w:val="006C633B"/>
    <w:rsid w:val="006C75E0"/>
    <w:rsid w:val="006D084A"/>
    <w:rsid w:val="006D122B"/>
    <w:rsid w:val="006D13B2"/>
    <w:rsid w:val="006D31F1"/>
    <w:rsid w:val="006D456F"/>
    <w:rsid w:val="006D6433"/>
    <w:rsid w:val="006D7C2D"/>
    <w:rsid w:val="006D7EB7"/>
    <w:rsid w:val="006E0C2F"/>
    <w:rsid w:val="006E12EC"/>
    <w:rsid w:val="006E138B"/>
    <w:rsid w:val="006E1DF7"/>
    <w:rsid w:val="006E1F58"/>
    <w:rsid w:val="006E2FB2"/>
    <w:rsid w:val="006E3213"/>
    <w:rsid w:val="006E35E2"/>
    <w:rsid w:val="006E37B8"/>
    <w:rsid w:val="006E4A07"/>
    <w:rsid w:val="006E4FF5"/>
    <w:rsid w:val="006E55B7"/>
    <w:rsid w:val="006E76D5"/>
    <w:rsid w:val="006E76E6"/>
    <w:rsid w:val="006E792B"/>
    <w:rsid w:val="006F0984"/>
    <w:rsid w:val="006F0A24"/>
    <w:rsid w:val="006F1176"/>
    <w:rsid w:val="006F20C9"/>
    <w:rsid w:val="006F2841"/>
    <w:rsid w:val="006F296C"/>
    <w:rsid w:val="006F2A1D"/>
    <w:rsid w:val="006F38F0"/>
    <w:rsid w:val="006F4A7B"/>
    <w:rsid w:val="006F5A1A"/>
    <w:rsid w:val="006F5D04"/>
    <w:rsid w:val="006F6C80"/>
    <w:rsid w:val="006F7662"/>
    <w:rsid w:val="006F7F42"/>
    <w:rsid w:val="00700A9C"/>
    <w:rsid w:val="00701B9D"/>
    <w:rsid w:val="00703D79"/>
    <w:rsid w:val="00703D96"/>
    <w:rsid w:val="00704E2B"/>
    <w:rsid w:val="00705389"/>
    <w:rsid w:val="00706BC4"/>
    <w:rsid w:val="00706DAE"/>
    <w:rsid w:val="00707008"/>
    <w:rsid w:val="00707D16"/>
    <w:rsid w:val="0071087C"/>
    <w:rsid w:val="0071191F"/>
    <w:rsid w:val="00711BA9"/>
    <w:rsid w:val="007121AF"/>
    <w:rsid w:val="00712D86"/>
    <w:rsid w:val="00712F6D"/>
    <w:rsid w:val="00713707"/>
    <w:rsid w:val="00714ADC"/>
    <w:rsid w:val="00715B82"/>
    <w:rsid w:val="00716E9E"/>
    <w:rsid w:val="007179EB"/>
    <w:rsid w:val="00717EC6"/>
    <w:rsid w:val="00720D2D"/>
    <w:rsid w:val="00722BAA"/>
    <w:rsid w:val="00722C36"/>
    <w:rsid w:val="0072400E"/>
    <w:rsid w:val="00724707"/>
    <w:rsid w:val="0072493D"/>
    <w:rsid w:val="00724D76"/>
    <w:rsid w:val="007250AE"/>
    <w:rsid w:val="00726188"/>
    <w:rsid w:val="00726E97"/>
    <w:rsid w:val="00727553"/>
    <w:rsid w:val="007278D0"/>
    <w:rsid w:val="00727B4D"/>
    <w:rsid w:val="00730A20"/>
    <w:rsid w:val="00730A85"/>
    <w:rsid w:val="00731194"/>
    <w:rsid w:val="0073143C"/>
    <w:rsid w:val="007318D3"/>
    <w:rsid w:val="00731906"/>
    <w:rsid w:val="00731DB7"/>
    <w:rsid w:val="00731DC9"/>
    <w:rsid w:val="00732DDD"/>
    <w:rsid w:val="00733746"/>
    <w:rsid w:val="00733758"/>
    <w:rsid w:val="00733B5C"/>
    <w:rsid w:val="00734342"/>
    <w:rsid w:val="00734556"/>
    <w:rsid w:val="00734C2C"/>
    <w:rsid w:val="00735CC2"/>
    <w:rsid w:val="0073635F"/>
    <w:rsid w:val="007367F2"/>
    <w:rsid w:val="00736DCC"/>
    <w:rsid w:val="00737E2D"/>
    <w:rsid w:val="00740C79"/>
    <w:rsid w:val="00741390"/>
    <w:rsid w:val="0074193D"/>
    <w:rsid w:val="00742EA9"/>
    <w:rsid w:val="00743193"/>
    <w:rsid w:val="00743B56"/>
    <w:rsid w:val="007447FA"/>
    <w:rsid w:val="00745778"/>
    <w:rsid w:val="0074579B"/>
    <w:rsid w:val="007459F6"/>
    <w:rsid w:val="00745B6D"/>
    <w:rsid w:val="00747268"/>
    <w:rsid w:val="007477D4"/>
    <w:rsid w:val="00750F10"/>
    <w:rsid w:val="007516D9"/>
    <w:rsid w:val="007527B4"/>
    <w:rsid w:val="007540E6"/>
    <w:rsid w:val="007553D3"/>
    <w:rsid w:val="007554DE"/>
    <w:rsid w:val="00757FA5"/>
    <w:rsid w:val="00761C29"/>
    <w:rsid w:val="00762AF8"/>
    <w:rsid w:val="00763A0B"/>
    <w:rsid w:val="00764A2A"/>
    <w:rsid w:val="00765190"/>
    <w:rsid w:val="00765199"/>
    <w:rsid w:val="00765AE2"/>
    <w:rsid w:val="007660BB"/>
    <w:rsid w:val="007661BC"/>
    <w:rsid w:val="007668E6"/>
    <w:rsid w:val="00767FF5"/>
    <w:rsid w:val="00770C08"/>
    <w:rsid w:val="00771F83"/>
    <w:rsid w:val="00773191"/>
    <w:rsid w:val="00774ED2"/>
    <w:rsid w:val="00775057"/>
    <w:rsid w:val="007761E2"/>
    <w:rsid w:val="007766D5"/>
    <w:rsid w:val="007775B5"/>
    <w:rsid w:val="00780005"/>
    <w:rsid w:val="00780CE0"/>
    <w:rsid w:val="00781B27"/>
    <w:rsid w:val="00781BD3"/>
    <w:rsid w:val="00782011"/>
    <w:rsid w:val="007826A4"/>
    <w:rsid w:val="007837FC"/>
    <w:rsid w:val="00783FB4"/>
    <w:rsid w:val="00784773"/>
    <w:rsid w:val="00784AC6"/>
    <w:rsid w:val="00787CDD"/>
    <w:rsid w:val="00790842"/>
    <w:rsid w:val="00790EBA"/>
    <w:rsid w:val="0079127C"/>
    <w:rsid w:val="0079388E"/>
    <w:rsid w:val="007974CC"/>
    <w:rsid w:val="00797888"/>
    <w:rsid w:val="00797C9C"/>
    <w:rsid w:val="007A0EA9"/>
    <w:rsid w:val="007A1553"/>
    <w:rsid w:val="007A1A4A"/>
    <w:rsid w:val="007A30F9"/>
    <w:rsid w:val="007A3D07"/>
    <w:rsid w:val="007A3DBB"/>
    <w:rsid w:val="007A41ED"/>
    <w:rsid w:val="007A489F"/>
    <w:rsid w:val="007A53E0"/>
    <w:rsid w:val="007A55E2"/>
    <w:rsid w:val="007A59A2"/>
    <w:rsid w:val="007A6A57"/>
    <w:rsid w:val="007A6ADD"/>
    <w:rsid w:val="007B0762"/>
    <w:rsid w:val="007B0B3D"/>
    <w:rsid w:val="007B0CB3"/>
    <w:rsid w:val="007B0FAC"/>
    <w:rsid w:val="007B1F78"/>
    <w:rsid w:val="007B46F7"/>
    <w:rsid w:val="007B4D99"/>
    <w:rsid w:val="007B5091"/>
    <w:rsid w:val="007B633A"/>
    <w:rsid w:val="007B6F91"/>
    <w:rsid w:val="007B7048"/>
    <w:rsid w:val="007B7F10"/>
    <w:rsid w:val="007B7F9E"/>
    <w:rsid w:val="007C09EA"/>
    <w:rsid w:val="007C0DE9"/>
    <w:rsid w:val="007C0DEF"/>
    <w:rsid w:val="007C14B6"/>
    <w:rsid w:val="007C2F65"/>
    <w:rsid w:val="007C31C9"/>
    <w:rsid w:val="007C469C"/>
    <w:rsid w:val="007C4AD8"/>
    <w:rsid w:val="007C4F89"/>
    <w:rsid w:val="007C70D9"/>
    <w:rsid w:val="007C750D"/>
    <w:rsid w:val="007C7D6F"/>
    <w:rsid w:val="007D09BF"/>
    <w:rsid w:val="007D1004"/>
    <w:rsid w:val="007D2396"/>
    <w:rsid w:val="007D2979"/>
    <w:rsid w:val="007D3087"/>
    <w:rsid w:val="007D32D4"/>
    <w:rsid w:val="007D4F11"/>
    <w:rsid w:val="007D4F53"/>
    <w:rsid w:val="007D5280"/>
    <w:rsid w:val="007D54B0"/>
    <w:rsid w:val="007D5C4E"/>
    <w:rsid w:val="007D5F96"/>
    <w:rsid w:val="007D7D41"/>
    <w:rsid w:val="007E00E1"/>
    <w:rsid w:val="007E0F75"/>
    <w:rsid w:val="007E1640"/>
    <w:rsid w:val="007E170B"/>
    <w:rsid w:val="007E190C"/>
    <w:rsid w:val="007E2067"/>
    <w:rsid w:val="007E318E"/>
    <w:rsid w:val="007E3E4B"/>
    <w:rsid w:val="007E4008"/>
    <w:rsid w:val="007E401C"/>
    <w:rsid w:val="007E436D"/>
    <w:rsid w:val="007E4455"/>
    <w:rsid w:val="007E4743"/>
    <w:rsid w:val="007E4C9E"/>
    <w:rsid w:val="007E4DB6"/>
    <w:rsid w:val="007E4DB7"/>
    <w:rsid w:val="007E4FD4"/>
    <w:rsid w:val="007E6017"/>
    <w:rsid w:val="007E7A53"/>
    <w:rsid w:val="007F00F5"/>
    <w:rsid w:val="007F09CB"/>
    <w:rsid w:val="007F20DD"/>
    <w:rsid w:val="007F2239"/>
    <w:rsid w:val="007F2356"/>
    <w:rsid w:val="007F361C"/>
    <w:rsid w:val="007F4774"/>
    <w:rsid w:val="007F4973"/>
    <w:rsid w:val="007F57DF"/>
    <w:rsid w:val="007F5B06"/>
    <w:rsid w:val="007F5B64"/>
    <w:rsid w:val="007F69FC"/>
    <w:rsid w:val="007F7315"/>
    <w:rsid w:val="007F7B44"/>
    <w:rsid w:val="007F7FF0"/>
    <w:rsid w:val="007FE4F5"/>
    <w:rsid w:val="0080028E"/>
    <w:rsid w:val="00800D4D"/>
    <w:rsid w:val="00800EED"/>
    <w:rsid w:val="00801A50"/>
    <w:rsid w:val="00802C48"/>
    <w:rsid w:val="00804BFA"/>
    <w:rsid w:val="00805BC0"/>
    <w:rsid w:val="00805D4C"/>
    <w:rsid w:val="008104CB"/>
    <w:rsid w:val="00811517"/>
    <w:rsid w:val="00813027"/>
    <w:rsid w:val="00813403"/>
    <w:rsid w:val="008142BF"/>
    <w:rsid w:val="008154F1"/>
    <w:rsid w:val="008156F9"/>
    <w:rsid w:val="00816226"/>
    <w:rsid w:val="00816937"/>
    <w:rsid w:val="00816996"/>
    <w:rsid w:val="00817523"/>
    <w:rsid w:val="0082000F"/>
    <w:rsid w:val="008227FD"/>
    <w:rsid w:val="00822993"/>
    <w:rsid w:val="008229C1"/>
    <w:rsid w:val="00822C49"/>
    <w:rsid w:val="0082375F"/>
    <w:rsid w:val="00823E47"/>
    <w:rsid w:val="008242CF"/>
    <w:rsid w:val="00824D2B"/>
    <w:rsid w:val="0082514F"/>
    <w:rsid w:val="00825909"/>
    <w:rsid w:val="0082592B"/>
    <w:rsid w:val="008261A1"/>
    <w:rsid w:val="00826905"/>
    <w:rsid w:val="008276BB"/>
    <w:rsid w:val="008276EC"/>
    <w:rsid w:val="008279AD"/>
    <w:rsid w:val="00827AA5"/>
    <w:rsid w:val="00830261"/>
    <w:rsid w:val="00830CAE"/>
    <w:rsid w:val="0083128A"/>
    <w:rsid w:val="008320E0"/>
    <w:rsid w:val="008324B0"/>
    <w:rsid w:val="00833AB3"/>
    <w:rsid w:val="00833FD3"/>
    <w:rsid w:val="0083432C"/>
    <w:rsid w:val="0083463C"/>
    <w:rsid w:val="00834A80"/>
    <w:rsid w:val="00835EBF"/>
    <w:rsid w:val="00836A2F"/>
    <w:rsid w:val="00836CB6"/>
    <w:rsid w:val="00836F69"/>
    <w:rsid w:val="008370EA"/>
    <w:rsid w:val="008371C2"/>
    <w:rsid w:val="008404D1"/>
    <w:rsid w:val="0084238F"/>
    <w:rsid w:val="0084244D"/>
    <w:rsid w:val="00843570"/>
    <w:rsid w:val="00843EFF"/>
    <w:rsid w:val="008441DF"/>
    <w:rsid w:val="00844C81"/>
    <w:rsid w:val="00845516"/>
    <w:rsid w:val="00845809"/>
    <w:rsid w:val="00846485"/>
    <w:rsid w:val="0084665D"/>
    <w:rsid w:val="00847155"/>
    <w:rsid w:val="00850341"/>
    <w:rsid w:val="00850845"/>
    <w:rsid w:val="008510DC"/>
    <w:rsid w:val="00852232"/>
    <w:rsid w:val="008525DC"/>
    <w:rsid w:val="00853B96"/>
    <w:rsid w:val="00854362"/>
    <w:rsid w:val="00855BDD"/>
    <w:rsid w:val="0085763A"/>
    <w:rsid w:val="00857F33"/>
    <w:rsid w:val="00860B0F"/>
    <w:rsid w:val="00860DA9"/>
    <w:rsid w:val="00860E0A"/>
    <w:rsid w:val="008625A2"/>
    <w:rsid w:val="00862C27"/>
    <w:rsid w:val="00865217"/>
    <w:rsid w:val="00865C13"/>
    <w:rsid w:val="008664FD"/>
    <w:rsid w:val="0086708C"/>
    <w:rsid w:val="008700A3"/>
    <w:rsid w:val="00870311"/>
    <w:rsid w:val="00871227"/>
    <w:rsid w:val="0087153E"/>
    <w:rsid w:val="00871B16"/>
    <w:rsid w:val="0087248B"/>
    <w:rsid w:val="008725DA"/>
    <w:rsid w:val="00872763"/>
    <w:rsid w:val="00872DB5"/>
    <w:rsid w:val="008737D8"/>
    <w:rsid w:val="008749F4"/>
    <w:rsid w:val="00874B59"/>
    <w:rsid w:val="00875DC8"/>
    <w:rsid w:val="00875F08"/>
    <w:rsid w:val="00875F44"/>
    <w:rsid w:val="00875FD3"/>
    <w:rsid w:val="00876092"/>
    <w:rsid w:val="008764BE"/>
    <w:rsid w:val="00876B43"/>
    <w:rsid w:val="00877476"/>
    <w:rsid w:val="008774FF"/>
    <w:rsid w:val="00877AE8"/>
    <w:rsid w:val="00877F99"/>
    <w:rsid w:val="00880251"/>
    <w:rsid w:val="008803F2"/>
    <w:rsid w:val="00880C55"/>
    <w:rsid w:val="00881351"/>
    <w:rsid w:val="008813CF"/>
    <w:rsid w:val="008815DE"/>
    <w:rsid w:val="00881F3D"/>
    <w:rsid w:val="0088245D"/>
    <w:rsid w:val="00883079"/>
    <w:rsid w:val="008838AD"/>
    <w:rsid w:val="00883B0F"/>
    <w:rsid w:val="00883B19"/>
    <w:rsid w:val="00884C98"/>
    <w:rsid w:val="00884D36"/>
    <w:rsid w:val="00885B63"/>
    <w:rsid w:val="00885DA5"/>
    <w:rsid w:val="00886C65"/>
    <w:rsid w:val="00891561"/>
    <w:rsid w:val="00893C30"/>
    <w:rsid w:val="00893DB4"/>
    <w:rsid w:val="00894692"/>
    <w:rsid w:val="00895A02"/>
    <w:rsid w:val="00895DD5"/>
    <w:rsid w:val="0089644C"/>
    <w:rsid w:val="0089683C"/>
    <w:rsid w:val="008A0E94"/>
    <w:rsid w:val="008A1148"/>
    <w:rsid w:val="008A1496"/>
    <w:rsid w:val="008A28B9"/>
    <w:rsid w:val="008A34A1"/>
    <w:rsid w:val="008A35BE"/>
    <w:rsid w:val="008A5908"/>
    <w:rsid w:val="008A5A78"/>
    <w:rsid w:val="008A5C92"/>
    <w:rsid w:val="008A696A"/>
    <w:rsid w:val="008A6982"/>
    <w:rsid w:val="008B0619"/>
    <w:rsid w:val="008B0A98"/>
    <w:rsid w:val="008B1260"/>
    <w:rsid w:val="008B17C4"/>
    <w:rsid w:val="008B20F1"/>
    <w:rsid w:val="008B5526"/>
    <w:rsid w:val="008B5B2C"/>
    <w:rsid w:val="008B61DC"/>
    <w:rsid w:val="008B73D1"/>
    <w:rsid w:val="008B77E8"/>
    <w:rsid w:val="008B785D"/>
    <w:rsid w:val="008C053D"/>
    <w:rsid w:val="008C0B9D"/>
    <w:rsid w:val="008C0FB5"/>
    <w:rsid w:val="008C2160"/>
    <w:rsid w:val="008C23A2"/>
    <w:rsid w:val="008C242D"/>
    <w:rsid w:val="008C24BB"/>
    <w:rsid w:val="008C28C5"/>
    <w:rsid w:val="008C4C5F"/>
    <w:rsid w:val="008C5AD7"/>
    <w:rsid w:val="008C5BBE"/>
    <w:rsid w:val="008C6DF3"/>
    <w:rsid w:val="008C7501"/>
    <w:rsid w:val="008C78A1"/>
    <w:rsid w:val="008C7B4D"/>
    <w:rsid w:val="008C7B5F"/>
    <w:rsid w:val="008D005D"/>
    <w:rsid w:val="008D04F6"/>
    <w:rsid w:val="008D1D2A"/>
    <w:rsid w:val="008D2C16"/>
    <w:rsid w:val="008D3FA0"/>
    <w:rsid w:val="008D44B2"/>
    <w:rsid w:val="008D5682"/>
    <w:rsid w:val="008D613C"/>
    <w:rsid w:val="008D6A8B"/>
    <w:rsid w:val="008D78FB"/>
    <w:rsid w:val="008D7E44"/>
    <w:rsid w:val="008E0B8E"/>
    <w:rsid w:val="008E0C80"/>
    <w:rsid w:val="008E15C7"/>
    <w:rsid w:val="008E1EC0"/>
    <w:rsid w:val="008E209C"/>
    <w:rsid w:val="008E2831"/>
    <w:rsid w:val="008E4BD4"/>
    <w:rsid w:val="008E4C4C"/>
    <w:rsid w:val="008E4D7D"/>
    <w:rsid w:val="008E56E6"/>
    <w:rsid w:val="008E70AB"/>
    <w:rsid w:val="008E75DD"/>
    <w:rsid w:val="008E7880"/>
    <w:rsid w:val="008E7BC8"/>
    <w:rsid w:val="008F0F16"/>
    <w:rsid w:val="008F13F0"/>
    <w:rsid w:val="008F2FAB"/>
    <w:rsid w:val="008F309A"/>
    <w:rsid w:val="008F3CAA"/>
    <w:rsid w:val="008F5012"/>
    <w:rsid w:val="008F511D"/>
    <w:rsid w:val="008F5717"/>
    <w:rsid w:val="008F5BE9"/>
    <w:rsid w:val="008F63F7"/>
    <w:rsid w:val="008F651A"/>
    <w:rsid w:val="008F657A"/>
    <w:rsid w:val="008F6BB6"/>
    <w:rsid w:val="008F72D4"/>
    <w:rsid w:val="008F7924"/>
    <w:rsid w:val="0090017C"/>
    <w:rsid w:val="0090018D"/>
    <w:rsid w:val="00901EEC"/>
    <w:rsid w:val="00903FE0"/>
    <w:rsid w:val="00904FDE"/>
    <w:rsid w:val="00905A61"/>
    <w:rsid w:val="00906A2E"/>
    <w:rsid w:val="00906D45"/>
    <w:rsid w:val="009116AB"/>
    <w:rsid w:val="009119C4"/>
    <w:rsid w:val="00911E27"/>
    <w:rsid w:val="009120DB"/>
    <w:rsid w:val="009125B8"/>
    <w:rsid w:val="00912F35"/>
    <w:rsid w:val="00913041"/>
    <w:rsid w:val="0091306F"/>
    <w:rsid w:val="00913512"/>
    <w:rsid w:val="00913667"/>
    <w:rsid w:val="00913DF0"/>
    <w:rsid w:val="00914023"/>
    <w:rsid w:val="00914167"/>
    <w:rsid w:val="009146F6"/>
    <w:rsid w:val="00915041"/>
    <w:rsid w:val="009154BF"/>
    <w:rsid w:val="0091561F"/>
    <w:rsid w:val="00916641"/>
    <w:rsid w:val="009166E6"/>
    <w:rsid w:val="0091703B"/>
    <w:rsid w:val="00920368"/>
    <w:rsid w:val="00920609"/>
    <w:rsid w:val="00920856"/>
    <w:rsid w:val="00920BCE"/>
    <w:rsid w:val="0092134D"/>
    <w:rsid w:val="0092164A"/>
    <w:rsid w:val="00922EAF"/>
    <w:rsid w:val="009234AC"/>
    <w:rsid w:val="00923E84"/>
    <w:rsid w:val="009251D4"/>
    <w:rsid w:val="00925A31"/>
    <w:rsid w:val="00926FC8"/>
    <w:rsid w:val="0092752B"/>
    <w:rsid w:val="00927F86"/>
    <w:rsid w:val="00931DDE"/>
    <w:rsid w:val="0093293D"/>
    <w:rsid w:val="00933272"/>
    <w:rsid w:val="00933FD2"/>
    <w:rsid w:val="009343AA"/>
    <w:rsid w:val="00934B45"/>
    <w:rsid w:val="009354F0"/>
    <w:rsid w:val="00935942"/>
    <w:rsid w:val="009360F2"/>
    <w:rsid w:val="00941219"/>
    <w:rsid w:val="009413D0"/>
    <w:rsid w:val="0094166E"/>
    <w:rsid w:val="009417BC"/>
    <w:rsid w:val="00941B04"/>
    <w:rsid w:val="009425C6"/>
    <w:rsid w:val="0094322C"/>
    <w:rsid w:val="00943934"/>
    <w:rsid w:val="00944183"/>
    <w:rsid w:val="00944506"/>
    <w:rsid w:val="00945F0A"/>
    <w:rsid w:val="00946072"/>
    <w:rsid w:val="00946293"/>
    <w:rsid w:val="00946676"/>
    <w:rsid w:val="00947636"/>
    <w:rsid w:val="009507DB"/>
    <w:rsid w:val="009509E8"/>
    <w:rsid w:val="009514E9"/>
    <w:rsid w:val="0095219B"/>
    <w:rsid w:val="009526D3"/>
    <w:rsid w:val="00953126"/>
    <w:rsid w:val="0095362D"/>
    <w:rsid w:val="00954CF3"/>
    <w:rsid w:val="009553EE"/>
    <w:rsid w:val="009558C2"/>
    <w:rsid w:val="00955983"/>
    <w:rsid w:val="009561B0"/>
    <w:rsid w:val="00956325"/>
    <w:rsid w:val="00961D4A"/>
    <w:rsid w:val="00962AF0"/>
    <w:rsid w:val="009635FE"/>
    <w:rsid w:val="009636E1"/>
    <w:rsid w:val="00963D56"/>
    <w:rsid w:val="00964CFD"/>
    <w:rsid w:val="00965086"/>
    <w:rsid w:val="00965462"/>
    <w:rsid w:val="00965839"/>
    <w:rsid w:val="00965A2D"/>
    <w:rsid w:val="00967085"/>
    <w:rsid w:val="00967B3D"/>
    <w:rsid w:val="00967FE0"/>
    <w:rsid w:val="00970066"/>
    <w:rsid w:val="0097078D"/>
    <w:rsid w:val="00970CB4"/>
    <w:rsid w:val="00971E26"/>
    <w:rsid w:val="00971E55"/>
    <w:rsid w:val="00972975"/>
    <w:rsid w:val="00974268"/>
    <w:rsid w:val="0097440E"/>
    <w:rsid w:val="009746DA"/>
    <w:rsid w:val="00974EBC"/>
    <w:rsid w:val="009751BE"/>
    <w:rsid w:val="00976763"/>
    <w:rsid w:val="00977412"/>
    <w:rsid w:val="009774E2"/>
    <w:rsid w:val="00977BDE"/>
    <w:rsid w:val="00980A62"/>
    <w:rsid w:val="00980F6C"/>
    <w:rsid w:val="009821BC"/>
    <w:rsid w:val="009822E4"/>
    <w:rsid w:val="009826E6"/>
    <w:rsid w:val="00982B16"/>
    <w:rsid w:val="00982C21"/>
    <w:rsid w:val="00982D44"/>
    <w:rsid w:val="00983B77"/>
    <w:rsid w:val="00985E3F"/>
    <w:rsid w:val="009866A6"/>
    <w:rsid w:val="009874D8"/>
    <w:rsid w:val="009903DB"/>
    <w:rsid w:val="00990E82"/>
    <w:rsid w:val="0099189E"/>
    <w:rsid w:val="00992507"/>
    <w:rsid w:val="0099263A"/>
    <w:rsid w:val="00992CCA"/>
    <w:rsid w:val="009952D6"/>
    <w:rsid w:val="00995E1E"/>
    <w:rsid w:val="00995E4C"/>
    <w:rsid w:val="00996DA1"/>
    <w:rsid w:val="009A0B6C"/>
    <w:rsid w:val="009A13DB"/>
    <w:rsid w:val="009A1751"/>
    <w:rsid w:val="009A1774"/>
    <w:rsid w:val="009A23E7"/>
    <w:rsid w:val="009A2A3F"/>
    <w:rsid w:val="009A360E"/>
    <w:rsid w:val="009A47C6"/>
    <w:rsid w:val="009A4CBB"/>
    <w:rsid w:val="009A5648"/>
    <w:rsid w:val="009A645C"/>
    <w:rsid w:val="009B011A"/>
    <w:rsid w:val="009B0B76"/>
    <w:rsid w:val="009B1F31"/>
    <w:rsid w:val="009B2807"/>
    <w:rsid w:val="009B2DF9"/>
    <w:rsid w:val="009B4619"/>
    <w:rsid w:val="009C0E2C"/>
    <w:rsid w:val="009C17AA"/>
    <w:rsid w:val="009C17C6"/>
    <w:rsid w:val="009C246B"/>
    <w:rsid w:val="009C25B5"/>
    <w:rsid w:val="009C2B73"/>
    <w:rsid w:val="009C4CC3"/>
    <w:rsid w:val="009C6FB4"/>
    <w:rsid w:val="009C72BC"/>
    <w:rsid w:val="009C776C"/>
    <w:rsid w:val="009C7E3D"/>
    <w:rsid w:val="009C7F08"/>
    <w:rsid w:val="009D0261"/>
    <w:rsid w:val="009D050A"/>
    <w:rsid w:val="009D0D2A"/>
    <w:rsid w:val="009D1501"/>
    <w:rsid w:val="009D26B9"/>
    <w:rsid w:val="009D28C2"/>
    <w:rsid w:val="009D2A3D"/>
    <w:rsid w:val="009D3058"/>
    <w:rsid w:val="009D39C8"/>
    <w:rsid w:val="009D69C2"/>
    <w:rsid w:val="009D6BED"/>
    <w:rsid w:val="009D6FBA"/>
    <w:rsid w:val="009D71A2"/>
    <w:rsid w:val="009D7598"/>
    <w:rsid w:val="009D7F7A"/>
    <w:rsid w:val="009E121E"/>
    <w:rsid w:val="009E1424"/>
    <w:rsid w:val="009E15BD"/>
    <w:rsid w:val="009E2896"/>
    <w:rsid w:val="009E3293"/>
    <w:rsid w:val="009E345C"/>
    <w:rsid w:val="009E58DF"/>
    <w:rsid w:val="009E5F30"/>
    <w:rsid w:val="009E6CAF"/>
    <w:rsid w:val="009E7E12"/>
    <w:rsid w:val="009F0446"/>
    <w:rsid w:val="009F0EC9"/>
    <w:rsid w:val="009F14A7"/>
    <w:rsid w:val="009F1F17"/>
    <w:rsid w:val="009F2338"/>
    <w:rsid w:val="009F253F"/>
    <w:rsid w:val="009F34C6"/>
    <w:rsid w:val="009F398A"/>
    <w:rsid w:val="009F3CBE"/>
    <w:rsid w:val="009F5822"/>
    <w:rsid w:val="009F6554"/>
    <w:rsid w:val="009F6C78"/>
    <w:rsid w:val="009F6D5A"/>
    <w:rsid w:val="009F7168"/>
    <w:rsid w:val="00A0027B"/>
    <w:rsid w:val="00A008FA"/>
    <w:rsid w:val="00A0092C"/>
    <w:rsid w:val="00A00AEB"/>
    <w:rsid w:val="00A00E50"/>
    <w:rsid w:val="00A03542"/>
    <w:rsid w:val="00A04B66"/>
    <w:rsid w:val="00A04E14"/>
    <w:rsid w:val="00A050C2"/>
    <w:rsid w:val="00A05D69"/>
    <w:rsid w:val="00A06B1F"/>
    <w:rsid w:val="00A06BD8"/>
    <w:rsid w:val="00A074D1"/>
    <w:rsid w:val="00A07E62"/>
    <w:rsid w:val="00A10E5A"/>
    <w:rsid w:val="00A11ECB"/>
    <w:rsid w:val="00A126C8"/>
    <w:rsid w:val="00A129A4"/>
    <w:rsid w:val="00A136E9"/>
    <w:rsid w:val="00A13E71"/>
    <w:rsid w:val="00A13F9B"/>
    <w:rsid w:val="00A15DEB"/>
    <w:rsid w:val="00A16052"/>
    <w:rsid w:val="00A16596"/>
    <w:rsid w:val="00A17482"/>
    <w:rsid w:val="00A1796A"/>
    <w:rsid w:val="00A20F6A"/>
    <w:rsid w:val="00A21AA2"/>
    <w:rsid w:val="00A22C0D"/>
    <w:rsid w:val="00A22DAB"/>
    <w:rsid w:val="00A23055"/>
    <w:rsid w:val="00A2396F"/>
    <w:rsid w:val="00A23A98"/>
    <w:rsid w:val="00A24603"/>
    <w:rsid w:val="00A24ACF"/>
    <w:rsid w:val="00A253C8"/>
    <w:rsid w:val="00A255BE"/>
    <w:rsid w:val="00A25C4E"/>
    <w:rsid w:val="00A25F22"/>
    <w:rsid w:val="00A25F82"/>
    <w:rsid w:val="00A2606B"/>
    <w:rsid w:val="00A266CE"/>
    <w:rsid w:val="00A26BFB"/>
    <w:rsid w:val="00A26D26"/>
    <w:rsid w:val="00A27256"/>
    <w:rsid w:val="00A2761E"/>
    <w:rsid w:val="00A27D70"/>
    <w:rsid w:val="00A27F42"/>
    <w:rsid w:val="00A30CF0"/>
    <w:rsid w:val="00A30DC1"/>
    <w:rsid w:val="00A31821"/>
    <w:rsid w:val="00A318F3"/>
    <w:rsid w:val="00A322C5"/>
    <w:rsid w:val="00A3268C"/>
    <w:rsid w:val="00A33E40"/>
    <w:rsid w:val="00A33F7B"/>
    <w:rsid w:val="00A34328"/>
    <w:rsid w:val="00A35262"/>
    <w:rsid w:val="00A363C0"/>
    <w:rsid w:val="00A41D32"/>
    <w:rsid w:val="00A42018"/>
    <w:rsid w:val="00A42187"/>
    <w:rsid w:val="00A42796"/>
    <w:rsid w:val="00A42E02"/>
    <w:rsid w:val="00A42F48"/>
    <w:rsid w:val="00A43E4E"/>
    <w:rsid w:val="00A469D5"/>
    <w:rsid w:val="00A46CD3"/>
    <w:rsid w:val="00A47B84"/>
    <w:rsid w:val="00A50492"/>
    <w:rsid w:val="00A50B91"/>
    <w:rsid w:val="00A51E4E"/>
    <w:rsid w:val="00A53A4B"/>
    <w:rsid w:val="00A55C5B"/>
    <w:rsid w:val="00A602F0"/>
    <w:rsid w:val="00A621CE"/>
    <w:rsid w:val="00A62CE7"/>
    <w:rsid w:val="00A6345D"/>
    <w:rsid w:val="00A63692"/>
    <w:rsid w:val="00A63BC8"/>
    <w:rsid w:val="00A64AFA"/>
    <w:rsid w:val="00A65028"/>
    <w:rsid w:val="00A679AB"/>
    <w:rsid w:val="00A67B3A"/>
    <w:rsid w:val="00A70205"/>
    <w:rsid w:val="00A703F5"/>
    <w:rsid w:val="00A72273"/>
    <w:rsid w:val="00A73C75"/>
    <w:rsid w:val="00A745C2"/>
    <w:rsid w:val="00A74A80"/>
    <w:rsid w:val="00A751F2"/>
    <w:rsid w:val="00A755C2"/>
    <w:rsid w:val="00A7564F"/>
    <w:rsid w:val="00A75F71"/>
    <w:rsid w:val="00A765AA"/>
    <w:rsid w:val="00A77590"/>
    <w:rsid w:val="00A7784E"/>
    <w:rsid w:val="00A77F60"/>
    <w:rsid w:val="00A77F6A"/>
    <w:rsid w:val="00A81619"/>
    <w:rsid w:val="00A81C96"/>
    <w:rsid w:val="00A81FE2"/>
    <w:rsid w:val="00A82C19"/>
    <w:rsid w:val="00A82FD3"/>
    <w:rsid w:val="00A8379E"/>
    <w:rsid w:val="00A83D21"/>
    <w:rsid w:val="00A84A86"/>
    <w:rsid w:val="00A85D99"/>
    <w:rsid w:val="00A87A16"/>
    <w:rsid w:val="00A90F55"/>
    <w:rsid w:val="00A911FE"/>
    <w:rsid w:val="00A91215"/>
    <w:rsid w:val="00A916E7"/>
    <w:rsid w:val="00A91F1E"/>
    <w:rsid w:val="00A920B2"/>
    <w:rsid w:val="00A92110"/>
    <w:rsid w:val="00A9392B"/>
    <w:rsid w:val="00A94298"/>
    <w:rsid w:val="00A94EAA"/>
    <w:rsid w:val="00A94F32"/>
    <w:rsid w:val="00A954C6"/>
    <w:rsid w:val="00A95835"/>
    <w:rsid w:val="00A96B2A"/>
    <w:rsid w:val="00A96D6E"/>
    <w:rsid w:val="00AA087E"/>
    <w:rsid w:val="00AA0A11"/>
    <w:rsid w:val="00AA1322"/>
    <w:rsid w:val="00AA1910"/>
    <w:rsid w:val="00AA2590"/>
    <w:rsid w:val="00AA27BB"/>
    <w:rsid w:val="00AA2810"/>
    <w:rsid w:val="00AA373A"/>
    <w:rsid w:val="00AA3EE6"/>
    <w:rsid w:val="00AA44F7"/>
    <w:rsid w:val="00AA4714"/>
    <w:rsid w:val="00AA48D0"/>
    <w:rsid w:val="00AA4FF2"/>
    <w:rsid w:val="00AA5127"/>
    <w:rsid w:val="00AA51BE"/>
    <w:rsid w:val="00AA5455"/>
    <w:rsid w:val="00AA64F7"/>
    <w:rsid w:val="00AA7967"/>
    <w:rsid w:val="00AB0989"/>
    <w:rsid w:val="00AB0A0A"/>
    <w:rsid w:val="00AB0E8C"/>
    <w:rsid w:val="00AB174D"/>
    <w:rsid w:val="00AB1B92"/>
    <w:rsid w:val="00AB3352"/>
    <w:rsid w:val="00AB3AA9"/>
    <w:rsid w:val="00AB3B67"/>
    <w:rsid w:val="00AB3D47"/>
    <w:rsid w:val="00AB456F"/>
    <w:rsid w:val="00AB579D"/>
    <w:rsid w:val="00AB5C1B"/>
    <w:rsid w:val="00AB5E79"/>
    <w:rsid w:val="00AB69A8"/>
    <w:rsid w:val="00AB720E"/>
    <w:rsid w:val="00AC0B21"/>
    <w:rsid w:val="00AC0F86"/>
    <w:rsid w:val="00AC20C3"/>
    <w:rsid w:val="00AC2A7E"/>
    <w:rsid w:val="00AC3B44"/>
    <w:rsid w:val="00AC3EF6"/>
    <w:rsid w:val="00AC44EA"/>
    <w:rsid w:val="00AC50DA"/>
    <w:rsid w:val="00AC54B1"/>
    <w:rsid w:val="00AC555C"/>
    <w:rsid w:val="00AC558A"/>
    <w:rsid w:val="00AC55F7"/>
    <w:rsid w:val="00AC5752"/>
    <w:rsid w:val="00AC5976"/>
    <w:rsid w:val="00AC62F4"/>
    <w:rsid w:val="00AC79D4"/>
    <w:rsid w:val="00AC7F0D"/>
    <w:rsid w:val="00AD14A4"/>
    <w:rsid w:val="00AD18E8"/>
    <w:rsid w:val="00AD2873"/>
    <w:rsid w:val="00AD2CDD"/>
    <w:rsid w:val="00AD48D4"/>
    <w:rsid w:val="00AD558A"/>
    <w:rsid w:val="00AD5767"/>
    <w:rsid w:val="00AD5F67"/>
    <w:rsid w:val="00AD60C2"/>
    <w:rsid w:val="00AD6401"/>
    <w:rsid w:val="00AD6C52"/>
    <w:rsid w:val="00AE0D71"/>
    <w:rsid w:val="00AE225A"/>
    <w:rsid w:val="00AE2846"/>
    <w:rsid w:val="00AE29BD"/>
    <w:rsid w:val="00AE2CC7"/>
    <w:rsid w:val="00AE2E72"/>
    <w:rsid w:val="00AE2F1D"/>
    <w:rsid w:val="00AE3068"/>
    <w:rsid w:val="00AE3BAA"/>
    <w:rsid w:val="00AE4400"/>
    <w:rsid w:val="00AE443C"/>
    <w:rsid w:val="00AE4D45"/>
    <w:rsid w:val="00AE4FE4"/>
    <w:rsid w:val="00AE4FEB"/>
    <w:rsid w:val="00AE558B"/>
    <w:rsid w:val="00AE5606"/>
    <w:rsid w:val="00AE63C1"/>
    <w:rsid w:val="00AE6CBD"/>
    <w:rsid w:val="00AF0165"/>
    <w:rsid w:val="00AF10A6"/>
    <w:rsid w:val="00AF1957"/>
    <w:rsid w:val="00AF2BDF"/>
    <w:rsid w:val="00AF3A6D"/>
    <w:rsid w:val="00AF3AD0"/>
    <w:rsid w:val="00AF3E08"/>
    <w:rsid w:val="00AF3FD8"/>
    <w:rsid w:val="00AF4B28"/>
    <w:rsid w:val="00AF5532"/>
    <w:rsid w:val="00AF5DE9"/>
    <w:rsid w:val="00AF6A52"/>
    <w:rsid w:val="00AF6E4B"/>
    <w:rsid w:val="00AF7F58"/>
    <w:rsid w:val="00B00E98"/>
    <w:rsid w:val="00B01B83"/>
    <w:rsid w:val="00B024D2"/>
    <w:rsid w:val="00B038E7"/>
    <w:rsid w:val="00B03A34"/>
    <w:rsid w:val="00B04365"/>
    <w:rsid w:val="00B05B18"/>
    <w:rsid w:val="00B062DC"/>
    <w:rsid w:val="00B06690"/>
    <w:rsid w:val="00B06DD9"/>
    <w:rsid w:val="00B0742C"/>
    <w:rsid w:val="00B07FAA"/>
    <w:rsid w:val="00B10354"/>
    <w:rsid w:val="00B1192C"/>
    <w:rsid w:val="00B123BE"/>
    <w:rsid w:val="00B13106"/>
    <w:rsid w:val="00B135F4"/>
    <w:rsid w:val="00B13DAE"/>
    <w:rsid w:val="00B14755"/>
    <w:rsid w:val="00B149B1"/>
    <w:rsid w:val="00B15A8E"/>
    <w:rsid w:val="00B162E6"/>
    <w:rsid w:val="00B16CE6"/>
    <w:rsid w:val="00B16E38"/>
    <w:rsid w:val="00B174F7"/>
    <w:rsid w:val="00B20B49"/>
    <w:rsid w:val="00B21CF0"/>
    <w:rsid w:val="00B2264D"/>
    <w:rsid w:val="00B22A6B"/>
    <w:rsid w:val="00B22E2F"/>
    <w:rsid w:val="00B242B6"/>
    <w:rsid w:val="00B24782"/>
    <w:rsid w:val="00B2530D"/>
    <w:rsid w:val="00B2572C"/>
    <w:rsid w:val="00B25864"/>
    <w:rsid w:val="00B25D53"/>
    <w:rsid w:val="00B25E9A"/>
    <w:rsid w:val="00B2720C"/>
    <w:rsid w:val="00B30509"/>
    <w:rsid w:val="00B3063A"/>
    <w:rsid w:val="00B30F34"/>
    <w:rsid w:val="00B31604"/>
    <w:rsid w:val="00B318D7"/>
    <w:rsid w:val="00B3288F"/>
    <w:rsid w:val="00B32D25"/>
    <w:rsid w:val="00B337BB"/>
    <w:rsid w:val="00B34C0F"/>
    <w:rsid w:val="00B35FCF"/>
    <w:rsid w:val="00B3603D"/>
    <w:rsid w:val="00B3648B"/>
    <w:rsid w:val="00B36744"/>
    <w:rsid w:val="00B37A3C"/>
    <w:rsid w:val="00B37CA3"/>
    <w:rsid w:val="00B4031B"/>
    <w:rsid w:val="00B409B2"/>
    <w:rsid w:val="00B40F78"/>
    <w:rsid w:val="00B41CC2"/>
    <w:rsid w:val="00B41E82"/>
    <w:rsid w:val="00B4234A"/>
    <w:rsid w:val="00B43DB9"/>
    <w:rsid w:val="00B4426B"/>
    <w:rsid w:val="00B44DA3"/>
    <w:rsid w:val="00B45BC4"/>
    <w:rsid w:val="00B45DD4"/>
    <w:rsid w:val="00B460CF"/>
    <w:rsid w:val="00B46CAA"/>
    <w:rsid w:val="00B46D14"/>
    <w:rsid w:val="00B476BC"/>
    <w:rsid w:val="00B500CC"/>
    <w:rsid w:val="00B503D5"/>
    <w:rsid w:val="00B50D39"/>
    <w:rsid w:val="00B50E07"/>
    <w:rsid w:val="00B50FFD"/>
    <w:rsid w:val="00B515EB"/>
    <w:rsid w:val="00B524A5"/>
    <w:rsid w:val="00B52A39"/>
    <w:rsid w:val="00B53D61"/>
    <w:rsid w:val="00B5470D"/>
    <w:rsid w:val="00B549E5"/>
    <w:rsid w:val="00B55BD0"/>
    <w:rsid w:val="00B56274"/>
    <w:rsid w:val="00B573ED"/>
    <w:rsid w:val="00B5747F"/>
    <w:rsid w:val="00B602FD"/>
    <w:rsid w:val="00B60377"/>
    <w:rsid w:val="00B610D2"/>
    <w:rsid w:val="00B6178D"/>
    <w:rsid w:val="00B61BC1"/>
    <w:rsid w:val="00B61BD5"/>
    <w:rsid w:val="00B63BD5"/>
    <w:rsid w:val="00B6441D"/>
    <w:rsid w:val="00B6556F"/>
    <w:rsid w:val="00B66130"/>
    <w:rsid w:val="00B662D2"/>
    <w:rsid w:val="00B66476"/>
    <w:rsid w:val="00B7063A"/>
    <w:rsid w:val="00B70E40"/>
    <w:rsid w:val="00B725CD"/>
    <w:rsid w:val="00B727EF"/>
    <w:rsid w:val="00B729EC"/>
    <w:rsid w:val="00B73016"/>
    <w:rsid w:val="00B73571"/>
    <w:rsid w:val="00B74F26"/>
    <w:rsid w:val="00B7538D"/>
    <w:rsid w:val="00B75551"/>
    <w:rsid w:val="00B7560B"/>
    <w:rsid w:val="00B77175"/>
    <w:rsid w:val="00B77644"/>
    <w:rsid w:val="00B77726"/>
    <w:rsid w:val="00B7794C"/>
    <w:rsid w:val="00B806D9"/>
    <w:rsid w:val="00B80FBC"/>
    <w:rsid w:val="00B80FF0"/>
    <w:rsid w:val="00B8136D"/>
    <w:rsid w:val="00B81904"/>
    <w:rsid w:val="00B82F4E"/>
    <w:rsid w:val="00B8300D"/>
    <w:rsid w:val="00B83FC3"/>
    <w:rsid w:val="00B844A5"/>
    <w:rsid w:val="00B85153"/>
    <w:rsid w:val="00B86EE7"/>
    <w:rsid w:val="00B873F9"/>
    <w:rsid w:val="00B874E5"/>
    <w:rsid w:val="00B90156"/>
    <w:rsid w:val="00B9053A"/>
    <w:rsid w:val="00B909A6"/>
    <w:rsid w:val="00B911A4"/>
    <w:rsid w:val="00B92587"/>
    <w:rsid w:val="00B93365"/>
    <w:rsid w:val="00B94378"/>
    <w:rsid w:val="00B94441"/>
    <w:rsid w:val="00B94A0C"/>
    <w:rsid w:val="00B95A26"/>
    <w:rsid w:val="00B95B83"/>
    <w:rsid w:val="00B9648A"/>
    <w:rsid w:val="00B96BA8"/>
    <w:rsid w:val="00BA0F94"/>
    <w:rsid w:val="00BA386B"/>
    <w:rsid w:val="00BA40C4"/>
    <w:rsid w:val="00BA4557"/>
    <w:rsid w:val="00BA5014"/>
    <w:rsid w:val="00BA5627"/>
    <w:rsid w:val="00BA5E4A"/>
    <w:rsid w:val="00BB08BD"/>
    <w:rsid w:val="00BB2C5E"/>
    <w:rsid w:val="00BB3A41"/>
    <w:rsid w:val="00BB3F9C"/>
    <w:rsid w:val="00BB4059"/>
    <w:rsid w:val="00BB4684"/>
    <w:rsid w:val="00BB4770"/>
    <w:rsid w:val="00BB4D1D"/>
    <w:rsid w:val="00BB6F01"/>
    <w:rsid w:val="00BB7A48"/>
    <w:rsid w:val="00BC013C"/>
    <w:rsid w:val="00BC0858"/>
    <w:rsid w:val="00BC0B36"/>
    <w:rsid w:val="00BC28A4"/>
    <w:rsid w:val="00BC2AA0"/>
    <w:rsid w:val="00BC2CAF"/>
    <w:rsid w:val="00BC33EE"/>
    <w:rsid w:val="00BC366F"/>
    <w:rsid w:val="00BC434D"/>
    <w:rsid w:val="00BC5445"/>
    <w:rsid w:val="00BC588C"/>
    <w:rsid w:val="00BC6519"/>
    <w:rsid w:val="00BC7CDB"/>
    <w:rsid w:val="00BCA791"/>
    <w:rsid w:val="00BD03A9"/>
    <w:rsid w:val="00BD216D"/>
    <w:rsid w:val="00BD217C"/>
    <w:rsid w:val="00BD2F82"/>
    <w:rsid w:val="00BD3CAA"/>
    <w:rsid w:val="00BD4C2D"/>
    <w:rsid w:val="00BD51C6"/>
    <w:rsid w:val="00BD5CF7"/>
    <w:rsid w:val="00BD5E46"/>
    <w:rsid w:val="00BD5EBA"/>
    <w:rsid w:val="00BD66DE"/>
    <w:rsid w:val="00BD75C6"/>
    <w:rsid w:val="00BE012B"/>
    <w:rsid w:val="00BE11B7"/>
    <w:rsid w:val="00BE2661"/>
    <w:rsid w:val="00BE288E"/>
    <w:rsid w:val="00BE2E2B"/>
    <w:rsid w:val="00BE2F67"/>
    <w:rsid w:val="00BE310E"/>
    <w:rsid w:val="00BE378D"/>
    <w:rsid w:val="00BE4D33"/>
    <w:rsid w:val="00BE527A"/>
    <w:rsid w:val="00BE52AD"/>
    <w:rsid w:val="00BE5AC9"/>
    <w:rsid w:val="00BE6AAD"/>
    <w:rsid w:val="00BE73AA"/>
    <w:rsid w:val="00BE772B"/>
    <w:rsid w:val="00BF086F"/>
    <w:rsid w:val="00BF0EE6"/>
    <w:rsid w:val="00BF142D"/>
    <w:rsid w:val="00BF1D4E"/>
    <w:rsid w:val="00BF25CE"/>
    <w:rsid w:val="00BF2C9D"/>
    <w:rsid w:val="00BF374B"/>
    <w:rsid w:val="00BF3A26"/>
    <w:rsid w:val="00BF3B41"/>
    <w:rsid w:val="00BF45BB"/>
    <w:rsid w:val="00BF503C"/>
    <w:rsid w:val="00BF5628"/>
    <w:rsid w:val="00BF5810"/>
    <w:rsid w:val="00BF64AA"/>
    <w:rsid w:val="00BF7023"/>
    <w:rsid w:val="00BF7D8E"/>
    <w:rsid w:val="00C00504"/>
    <w:rsid w:val="00C0345E"/>
    <w:rsid w:val="00C03C8E"/>
    <w:rsid w:val="00C04011"/>
    <w:rsid w:val="00C048AB"/>
    <w:rsid w:val="00C04D1F"/>
    <w:rsid w:val="00C052E8"/>
    <w:rsid w:val="00C05A1A"/>
    <w:rsid w:val="00C06585"/>
    <w:rsid w:val="00C07D90"/>
    <w:rsid w:val="00C1019B"/>
    <w:rsid w:val="00C1174A"/>
    <w:rsid w:val="00C117FB"/>
    <w:rsid w:val="00C11EFE"/>
    <w:rsid w:val="00C12085"/>
    <w:rsid w:val="00C125E9"/>
    <w:rsid w:val="00C12B0B"/>
    <w:rsid w:val="00C12BE2"/>
    <w:rsid w:val="00C13FB8"/>
    <w:rsid w:val="00C14542"/>
    <w:rsid w:val="00C15797"/>
    <w:rsid w:val="00C17A94"/>
    <w:rsid w:val="00C17B2D"/>
    <w:rsid w:val="00C17B96"/>
    <w:rsid w:val="00C17C93"/>
    <w:rsid w:val="00C20A13"/>
    <w:rsid w:val="00C220D9"/>
    <w:rsid w:val="00C237BE"/>
    <w:rsid w:val="00C24808"/>
    <w:rsid w:val="00C26223"/>
    <w:rsid w:val="00C26BD1"/>
    <w:rsid w:val="00C26E1B"/>
    <w:rsid w:val="00C27C9A"/>
    <w:rsid w:val="00C27F66"/>
    <w:rsid w:val="00C30163"/>
    <w:rsid w:val="00C317E8"/>
    <w:rsid w:val="00C32883"/>
    <w:rsid w:val="00C32A87"/>
    <w:rsid w:val="00C32F63"/>
    <w:rsid w:val="00C336E9"/>
    <w:rsid w:val="00C34A54"/>
    <w:rsid w:val="00C36594"/>
    <w:rsid w:val="00C36FCF"/>
    <w:rsid w:val="00C3744A"/>
    <w:rsid w:val="00C40B52"/>
    <w:rsid w:val="00C415B6"/>
    <w:rsid w:val="00C42FF7"/>
    <w:rsid w:val="00C431E1"/>
    <w:rsid w:val="00C44DDA"/>
    <w:rsid w:val="00C45248"/>
    <w:rsid w:val="00C45DC0"/>
    <w:rsid w:val="00C50090"/>
    <w:rsid w:val="00C5015B"/>
    <w:rsid w:val="00C50444"/>
    <w:rsid w:val="00C50F6C"/>
    <w:rsid w:val="00C51247"/>
    <w:rsid w:val="00C51550"/>
    <w:rsid w:val="00C52323"/>
    <w:rsid w:val="00C53703"/>
    <w:rsid w:val="00C56864"/>
    <w:rsid w:val="00C57096"/>
    <w:rsid w:val="00C57704"/>
    <w:rsid w:val="00C6107E"/>
    <w:rsid w:val="00C61945"/>
    <w:rsid w:val="00C61E38"/>
    <w:rsid w:val="00C626E2"/>
    <w:rsid w:val="00C63685"/>
    <w:rsid w:val="00C63FA5"/>
    <w:rsid w:val="00C65132"/>
    <w:rsid w:val="00C658A6"/>
    <w:rsid w:val="00C65EDB"/>
    <w:rsid w:val="00C67FE2"/>
    <w:rsid w:val="00C714D4"/>
    <w:rsid w:val="00C72412"/>
    <w:rsid w:val="00C72463"/>
    <w:rsid w:val="00C725F9"/>
    <w:rsid w:val="00C72A5B"/>
    <w:rsid w:val="00C73095"/>
    <w:rsid w:val="00C73229"/>
    <w:rsid w:val="00C73CA3"/>
    <w:rsid w:val="00C74087"/>
    <w:rsid w:val="00C741FD"/>
    <w:rsid w:val="00C74286"/>
    <w:rsid w:val="00C7430D"/>
    <w:rsid w:val="00C747A1"/>
    <w:rsid w:val="00C75828"/>
    <w:rsid w:val="00C75A9A"/>
    <w:rsid w:val="00C75ADD"/>
    <w:rsid w:val="00C77BFD"/>
    <w:rsid w:val="00C800D1"/>
    <w:rsid w:val="00C8084D"/>
    <w:rsid w:val="00C81203"/>
    <w:rsid w:val="00C82A10"/>
    <w:rsid w:val="00C83BDB"/>
    <w:rsid w:val="00C844EC"/>
    <w:rsid w:val="00C84AA3"/>
    <w:rsid w:val="00C86C83"/>
    <w:rsid w:val="00C8717E"/>
    <w:rsid w:val="00C871E1"/>
    <w:rsid w:val="00C873FA"/>
    <w:rsid w:val="00C87535"/>
    <w:rsid w:val="00C907EA"/>
    <w:rsid w:val="00C90BFD"/>
    <w:rsid w:val="00C91B27"/>
    <w:rsid w:val="00C92C09"/>
    <w:rsid w:val="00C930D4"/>
    <w:rsid w:val="00C945D8"/>
    <w:rsid w:val="00C94696"/>
    <w:rsid w:val="00C95ED5"/>
    <w:rsid w:val="00C9605A"/>
    <w:rsid w:val="00C96924"/>
    <w:rsid w:val="00C96E9E"/>
    <w:rsid w:val="00C97623"/>
    <w:rsid w:val="00C976EA"/>
    <w:rsid w:val="00CA036B"/>
    <w:rsid w:val="00CA0B59"/>
    <w:rsid w:val="00CA1D79"/>
    <w:rsid w:val="00CA23EF"/>
    <w:rsid w:val="00CA2C02"/>
    <w:rsid w:val="00CA2FC6"/>
    <w:rsid w:val="00CA3466"/>
    <w:rsid w:val="00CA4234"/>
    <w:rsid w:val="00CA43FA"/>
    <w:rsid w:val="00CA5E09"/>
    <w:rsid w:val="00CA71BC"/>
    <w:rsid w:val="00CA7258"/>
    <w:rsid w:val="00CA77FF"/>
    <w:rsid w:val="00CA7A80"/>
    <w:rsid w:val="00CA7E32"/>
    <w:rsid w:val="00CB0385"/>
    <w:rsid w:val="00CB0A7F"/>
    <w:rsid w:val="00CB0A8E"/>
    <w:rsid w:val="00CB2FD2"/>
    <w:rsid w:val="00CB3C8E"/>
    <w:rsid w:val="00CB42B2"/>
    <w:rsid w:val="00CB440A"/>
    <w:rsid w:val="00CB4A00"/>
    <w:rsid w:val="00CB4E54"/>
    <w:rsid w:val="00CB4FB6"/>
    <w:rsid w:val="00CB5DBC"/>
    <w:rsid w:val="00CB5F3F"/>
    <w:rsid w:val="00CB7EF3"/>
    <w:rsid w:val="00CC026D"/>
    <w:rsid w:val="00CC4409"/>
    <w:rsid w:val="00CC4E6C"/>
    <w:rsid w:val="00CC4EAD"/>
    <w:rsid w:val="00CC5C3B"/>
    <w:rsid w:val="00CC5FE0"/>
    <w:rsid w:val="00CC61D4"/>
    <w:rsid w:val="00CC643B"/>
    <w:rsid w:val="00CC6918"/>
    <w:rsid w:val="00CC6D42"/>
    <w:rsid w:val="00CC7896"/>
    <w:rsid w:val="00CC7CB2"/>
    <w:rsid w:val="00CD0CB8"/>
    <w:rsid w:val="00CD0F48"/>
    <w:rsid w:val="00CD10C6"/>
    <w:rsid w:val="00CD1F99"/>
    <w:rsid w:val="00CD21EC"/>
    <w:rsid w:val="00CD3543"/>
    <w:rsid w:val="00CD3D80"/>
    <w:rsid w:val="00CD4C84"/>
    <w:rsid w:val="00CD67C0"/>
    <w:rsid w:val="00CD6F08"/>
    <w:rsid w:val="00CD6F7A"/>
    <w:rsid w:val="00CD70E4"/>
    <w:rsid w:val="00CD7D88"/>
    <w:rsid w:val="00CE018B"/>
    <w:rsid w:val="00CE0FB7"/>
    <w:rsid w:val="00CE1271"/>
    <w:rsid w:val="00CE2CC9"/>
    <w:rsid w:val="00CE2F88"/>
    <w:rsid w:val="00CE3AA4"/>
    <w:rsid w:val="00CE3FC4"/>
    <w:rsid w:val="00CE4EDA"/>
    <w:rsid w:val="00CE5D4F"/>
    <w:rsid w:val="00CE6AA5"/>
    <w:rsid w:val="00CE6FA8"/>
    <w:rsid w:val="00CE73F1"/>
    <w:rsid w:val="00CE74D0"/>
    <w:rsid w:val="00CE7C61"/>
    <w:rsid w:val="00CE7F1E"/>
    <w:rsid w:val="00CF0045"/>
    <w:rsid w:val="00CF120F"/>
    <w:rsid w:val="00CF1466"/>
    <w:rsid w:val="00CF2184"/>
    <w:rsid w:val="00CF2805"/>
    <w:rsid w:val="00CF2D81"/>
    <w:rsid w:val="00CF3596"/>
    <w:rsid w:val="00CF4008"/>
    <w:rsid w:val="00CF460D"/>
    <w:rsid w:val="00CF492C"/>
    <w:rsid w:val="00CF5B30"/>
    <w:rsid w:val="00CF61FA"/>
    <w:rsid w:val="00CF6BD4"/>
    <w:rsid w:val="00CF7D86"/>
    <w:rsid w:val="00CF7E8E"/>
    <w:rsid w:val="00D0001D"/>
    <w:rsid w:val="00D0016B"/>
    <w:rsid w:val="00D0110F"/>
    <w:rsid w:val="00D023B4"/>
    <w:rsid w:val="00D024AC"/>
    <w:rsid w:val="00D02AC8"/>
    <w:rsid w:val="00D03188"/>
    <w:rsid w:val="00D033D9"/>
    <w:rsid w:val="00D03908"/>
    <w:rsid w:val="00D04326"/>
    <w:rsid w:val="00D053C0"/>
    <w:rsid w:val="00D05D97"/>
    <w:rsid w:val="00D06F97"/>
    <w:rsid w:val="00D07785"/>
    <w:rsid w:val="00D07E23"/>
    <w:rsid w:val="00D12CF4"/>
    <w:rsid w:val="00D12E72"/>
    <w:rsid w:val="00D13115"/>
    <w:rsid w:val="00D134E0"/>
    <w:rsid w:val="00D1428E"/>
    <w:rsid w:val="00D1447D"/>
    <w:rsid w:val="00D146F6"/>
    <w:rsid w:val="00D156EB"/>
    <w:rsid w:val="00D15AE4"/>
    <w:rsid w:val="00D162E4"/>
    <w:rsid w:val="00D1670A"/>
    <w:rsid w:val="00D21CFD"/>
    <w:rsid w:val="00D220B1"/>
    <w:rsid w:val="00D24BA7"/>
    <w:rsid w:val="00D25572"/>
    <w:rsid w:val="00D2576D"/>
    <w:rsid w:val="00D25828"/>
    <w:rsid w:val="00D259BD"/>
    <w:rsid w:val="00D26952"/>
    <w:rsid w:val="00D27320"/>
    <w:rsid w:val="00D31CA5"/>
    <w:rsid w:val="00D32854"/>
    <w:rsid w:val="00D33F3B"/>
    <w:rsid w:val="00D347E2"/>
    <w:rsid w:val="00D34A8E"/>
    <w:rsid w:val="00D34F53"/>
    <w:rsid w:val="00D34FA9"/>
    <w:rsid w:val="00D35777"/>
    <w:rsid w:val="00D357AF"/>
    <w:rsid w:val="00D35ED4"/>
    <w:rsid w:val="00D36064"/>
    <w:rsid w:val="00D364A4"/>
    <w:rsid w:val="00D36B3A"/>
    <w:rsid w:val="00D36FA3"/>
    <w:rsid w:val="00D4076C"/>
    <w:rsid w:val="00D410F9"/>
    <w:rsid w:val="00D41E49"/>
    <w:rsid w:val="00D43818"/>
    <w:rsid w:val="00D438D0"/>
    <w:rsid w:val="00D44985"/>
    <w:rsid w:val="00D45419"/>
    <w:rsid w:val="00D45558"/>
    <w:rsid w:val="00D45A62"/>
    <w:rsid w:val="00D46D3E"/>
    <w:rsid w:val="00D46E9C"/>
    <w:rsid w:val="00D47593"/>
    <w:rsid w:val="00D47A83"/>
    <w:rsid w:val="00D47AD0"/>
    <w:rsid w:val="00D47BF6"/>
    <w:rsid w:val="00D506BA"/>
    <w:rsid w:val="00D507EA"/>
    <w:rsid w:val="00D50811"/>
    <w:rsid w:val="00D50CFA"/>
    <w:rsid w:val="00D50D33"/>
    <w:rsid w:val="00D5105D"/>
    <w:rsid w:val="00D510BA"/>
    <w:rsid w:val="00D514CF"/>
    <w:rsid w:val="00D51545"/>
    <w:rsid w:val="00D51D57"/>
    <w:rsid w:val="00D51E6F"/>
    <w:rsid w:val="00D51FC9"/>
    <w:rsid w:val="00D524A1"/>
    <w:rsid w:val="00D5272E"/>
    <w:rsid w:val="00D5319B"/>
    <w:rsid w:val="00D5412B"/>
    <w:rsid w:val="00D55382"/>
    <w:rsid w:val="00D571E7"/>
    <w:rsid w:val="00D608F1"/>
    <w:rsid w:val="00D62417"/>
    <w:rsid w:val="00D639E7"/>
    <w:rsid w:val="00D64554"/>
    <w:rsid w:val="00D653F2"/>
    <w:rsid w:val="00D654DA"/>
    <w:rsid w:val="00D66102"/>
    <w:rsid w:val="00D66C79"/>
    <w:rsid w:val="00D705D1"/>
    <w:rsid w:val="00D713D4"/>
    <w:rsid w:val="00D71519"/>
    <w:rsid w:val="00D71A42"/>
    <w:rsid w:val="00D71D59"/>
    <w:rsid w:val="00D71E74"/>
    <w:rsid w:val="00D7208C"/>
    <w:rsid w:val="00D72525"/>
    <w:rsid w:val="00D727E2"/>
    <w:rsid w:val="00D72E36"/>
    <w:rsid w:val="00D7333F"/>
    <w:rsid w:val="00D73DEA"/>
    <w:rsid w:val="00D742A1"/>
    <w:rsid w:val="00D75D28"/>
    <w:rsid w:val="00D77329"/>
    <w:rsid w:val="00D80236"/>
    <w:rsid w:val="00D80906"/>
    <w:rsid w:val="00D80F33"/>
    <w:rsid w:val="00D810A4"/>
    <w:rsid w:val="00D81AA3"/>
    <w:rsid w:val="00D828BF"/>
    <w:rsid w:val="00D82F08"/>
    <w:rsid w:val="00D830AE"/>
    <w:rsid w:val="00D838FA"/>
    <w:rsid w:val="00D83A42"/>
    <w:rsid w:val="00D83EC8"/>
    <w:rsid w:val="00D840BE"/>
    <w:rsid w:val="00D84408"/>
    <w:rsid w:val="00D84D14"/>
    <w:rsid w:val="00D87AEE"/>
    <w:rsid w:val="00D87F52"/>
    <w:rsid w:val="00D904C4"/>
    <w:rsid w:val="00D905C4"/>
    <w:rsid w:val="00D91981"/>
    <w:rsid w:val="00D926E1"/>
    <w:rsid w:val="00D92E6A"/>
    <w:rsid w:val="00D930DF"/>
    <w:rsid w:val="00D9367A"/>
    <w:rsid w:val="00D93C2F"/>
    <w:rsid w:val="00D93F75"/>
    <w:rsid w:val="00D9407E"/>
    <w:rsid w:val="00D95C13"/>
    <w:rsid w:val="00D95EDC"/>
    <w:rsid w:val="00D974C2"/>
    <w:rsid w:val="00DA010C"/>
    <w:rsid w:val="00DA03AA"/>
    <w:rsid w:val="00DA0420"/>
    <w:rsid w:val="00DA1C1F"/>
    <w:rsid w:val="00DA223A"/>
    <w:rsid w:val="00DA2F66"/>
    <w:rsid w:val="00DA33DD"/>
    <w:rsid w:val="00DA3AB5"/>
    <w:rsid w:val="00DA49B5"/>
    <w:rsid w:val="00DA5743"/>
    <w:rsid w:val="00DA5FD5"/>
    <w:rsid w:val="00DB003E"/>
    <w:rsid w:val="00DB041C"/>
    <w:rsid w:val="00DB1090"/>
    <w:rsid w:val="00DB2096"/>
    <w:rsid w:val="00DB2B19"/>
    <w:rsid w:val="00DB3423"/>
    <w:rsid w:val="00DB344E"/>
    <w:rsid w:val="00DB34CD"/>
    <w:rsid w:val="00DB3C14"/>
    <w:rsid w:val="00DB413F"/>
    <w:rsid w:val="00DB5524"/>
    <w:rsid w:val="00DB61C6"/>
    <w:rsid w:val="00DC0E73"/>
    <w:rsid w:val="00DC15B7"/>
    <w:rsid w:val="00DC2AF5"/>
    <w:rsid w:val="00DC2EDA"/>
    <w:rsid w:val="00DC332B"/>
    <w:rsid w:val="00DC3656"/>
    <w:rsid w:val="00DC532C"/>
    <w:rsid w:val="00DC542E"/>
    <w:rsid w:val="00DC5B9B"/>
    <w:rsid w:val="00DC5F5B"/>
    <w:rsid w:val="00DC627C"/>
    <w:rsid w:val="00DC6757"/>
    <w:rsid w:val="00DC6CE2"/>
    <w:rsid w:val="00DC7325"/>
    <w:rsid w:val="00DC7FFB"/>
    <w:rsid w:val="00DD05E2"/>
    <w:rsid w:val="00DD0EA2"/>
    <w:rsid w:val="00DD16D4"/>
    <w:rsid w:val="00DD20B4"/>
    <w:rsid w:val="00DD3DD7"/>
    <w:rsid w:val="00DD494A"/>
    <w:rsid w:val="00DD5071"/>
    <w:rsid w:val="00DD5AD8"/>
    <w:rsid w:val="00DD603D"/>
    <w:rsid w:val="00DD615A"/>
    <w:rsid w:val="00DD648F"/>
    <w:rsid w:val="00DD681C"/>
    <w:rsid w:val="00DD6AF0"/>
    <w:rsid w:val="00DD7082"/>
    <w:rsid w:val="00DD721D"/>
    <w:rsid w:val="00DD7511"/>
    <w:rsid w:val="00DE03FD"/>
    <w:rsid w:val="00DE061B"/>
    <w:rsid w:val="00DE077B"/>
    <w:rsid w:val="00DE08A8"/>
    <w:rsid w:val="00DE0B96"/>
    <w:rsid w:val="00DE1E73"/>
    <w:rsid w:val="00DE244A"/>
    <w:rsid w:val="00DE2AA5"/>
    <w:rsid w:val="00DE2E0D"/>
    <w:rsid w:val="00DE396E"/>
    <w:rsid w:val="00DE3AB1"/>
    <w:rsid w:val="00DE48C7"/>
    <w:rsid w:val="00DE4AC7"/>
    <w:rsid w:val="00DE4EC9"/>
    <w:rsid w:val="00DE5278"/>
    <w:rsid w:val="00DE55A0"/>
    <w:rsid w:val="00DE56C0"/>
    <w:rsid w:val="00DE6850"/>
    <w:rsid w:val="00DE79E9"/>
    <w:rsid w:val="00DE7D1E"/>
    <w:rsid w:val="00DF0270"/>
    <w:rsid w:val="00DF05FC"/>
    <w:rsid w:val="00DF0D37"/>
    <w:rsid w:val="00DF3530"/>
    <w:rsid w:val="00DF5296"/>
    <w:rsid w:val="00DF5BEF"/>
    <w:rsid w:val="00DF6613"/>
    <w:rsid w:val="00DF6C49"/>
    <w:rsid w:val="00DF71E1"/>
    <w:rsid w:val="00DF76E6"/>
    <w:rsid w:val="00E009BA"/>
    <w:rsid w:val="00E018C8"/>
    <w:rsid w:val="00E01943"/>
    <w:rsid w:val="00E01D33"/>
    <w:rsid w:val="00E02E68"/>
    <w:rsid w:val="00E03333"/>
    <w:rsid w:val="00E035ED"/>
    <w:rsid w:val="00E0374D"/>
    <w:rsid w:val="00E03894"/>
    <w:rsid w:val="00E04D84"/>
    <w:rsid w:val="00E051B3"/>
    <w:rsid w:val="00E06488"/>
    <w:rsid w:val="00E068E1"/>
    <w:rsid w:val="00E06E03"/>
    <w:rsid w:val="00E06E14"/>
    <w:rsid w:val="00E06FDB"/>
    <w:rsid w:val="00E07560"/>
    <w:rsid w:val="00E076E1"/>
    <w:rsid w:val="00E1079B"/>
    <w:rsid w:val="00E11E2A"/>
    <w:rsid w:val="00E12113"/>
    <w:rsid w:val="00E12BA2"/>
    <w:rsid w:val="00E14755"/>
    <w:rsid w:val="00E153C1"/>
    <w:rsid w:val="00E154B8"/>
    <w:rsid w:val="00E155E8"/>
    <w:rsid w:val="00E16C4E"/>
    <w:rsid w:val="00E17654"/>
    <w:rsid w:val="00E177AD"/>
    <w:rsid w:val="00E17C89"/>
    <w:rsid w:val="00E20558"/>
    <w:rsid w:val="00E207A9"/>
    <w:rsid w:val="00E21767"/>
    <w:rsid w:val="00E21EA2"/>
    <w:rsid w:val="00E22906"/>
    <w:rsid w:val="00E23179"/>
    <w:rsid w:val="00E237EA"/>
    <w:rsid w:val="00E2483E"/>
    <w:rsid w:val="00E2507F"/>
    <w:rsid w:val="00E259FB"/>
    <w:rsid w:val="00E269F6"/>
    <w:rsid w:val="00E26BA3"/>
    <w:rsid w:val="00E272E1"/>
    <w:rsid w:val="00E274BF"/>
    <w:rsid w:val="00E27740"/>
    <w:rsid w:val="00E278B8"/>
    <w:rsid w:val="00E27B39"/>
    <w:rsid w:val="00E29AA9"/>
    <w:rsid w:val="00E3056D"/>
    <w:rsid w:val="00E305C6"/>
    <w:rsid w:val="00E30A4E"/>
    <w:rsid w:val="00E31577"/>
    <w:rsid w:val="00E3210B"/>
    <w:rsid w:val="00E3311C"/>
    <w:rsid w:val="00E3394D"/>
    <w:rsid w:val="00E33CAB"/>
    <w:rsid w:val="00E345C1"/>
    <w:rsid w:val="00E345C2"/>
    <w:rsid w:val="00E34DEA"/>
    <w:rsid w:val="00E364DB"/>
    <w:rsid w:val="00E364DE"/>
    <w:rsid w:val="00E36591"/>
    <w:rsid w:val="00E37686"/>
    <w:rsid w:val="00E37796"/>
    <w:rsid w:val="00E3799D"/>
    <w:rsid w:val="00E4016F"/>
    <w:rsid w:val="00E404B5"/>
    <w:rsid w:val="00E40D19"/>
    <w:rsid w:val="00E40EA2"/>
    <w:rsid w:val="00E419DF"/>
    <w:rsid w:val="00E41C77"/>
    <w:rsid w:val="00E43C68"/>
    <w:rsid w:val="00E43F7B"/>
    <w:rsid w:val="00E45DE0"/>
    <w:rsid w:val="00E50266"/>
    <w:rsid w:val="00E50496"/>
    <w:rsid w:val="00E504AA"/>
    <w:rsid w:val="00E50871"/>
    <w:rsid w:val="00E5164D"/>
    <w:rsid w:val="00E51B7B"/>
    <w:rsid w:val="00E51D3B"/>
    <w:rsid w:val="00E51E94"/>
    <w:rsid w:val="00E5207A"/>
    <w:rsid w:val="00E53E60"/>
    <w:rsid w:val="00E542FB"/>
    <w:rsid w:val="00E54F8C"/>
    <w:rsid w:val="00E55431"/>
    <w:rsid w:val="00E5591C"/>
    <w:rsid w:val="00E5604F"/>
    <w:rsid w:val="00E5649D"/>
    <w:rsid w:val="00E56BD9"/>
    <w:rsid w:val="00E57DB4"/>
    <w:rsid w:val="00E60005"/>
    <w:rsid w:val="00E6034F"/>
    <w:rsid w:val="00E6221D"/>
    <w:rsid w:val="00E63250"/>
    <w:rsid w:val="00E64805"/>
    <w:rsid w:val="00E64B73"/>
    <w:rsid w:val="00E65F70"/>
    <w:rsid w:val="00E676CE"/>
    <w:rsid w:val="00E67DA6"/>
    <w:rsid w:val="00E71273"/>
    <w:rsid w:val="00E71E59"/>
    <w:rsid w:val="00E72526"/>
    <w:rsid w:val="00E74648"/>
    <w:rsid w:val="00E749EC"/>
    <w:rsid w:val="00E74EB6"/>
    <w:rsid w:val="00E754B0"/>
    <w:rsid w:val="00E7593D"/>
    <w:rsid w:val="00E76DF9"/>
    <w:rsid w:val="00E76F27"/>
    <w:rsid w:val="00E77EEC"/>
    <w:rsid w:val="00E801F8"/>
    <w:rsid w:val="00E81E8F"/>
    <w:rsid w:val="00E820DE"/>
    <w:rsid w:val="00E82EA1"/>
    <w:rsid w:val="00E85A87"/>
    <w:rsid w:val="00E85DBA"/>
    <w:rsid w:val="00E862A2"/>
    <w:rsid w:val="00E87014"/>
    <w:rsid w:val="00E90428"/>
    <w:rsid w:val="00E90902"/>
    <w:rsid w:val="00E90C81"/>
    <w:rsid w:val="00E912A6"/>
    <w:rsid w:val="00E9143A"/>
    <w:rsid w:val="00E925C0"/>
    <w:rsid w:val="00E93D6D"/>
    <w:rsid w:val="00E93F85"/>
    <w:rsid w:val="00E9620E"/>
    <w:rsid w:val="00E9674C"/>
    <w:rsid w:val="00E96A06"/>
    <w:rsid w:val="00EA0692"/>
    <w:rsid w:val="00EA0E25"/>
    <w:rsid w:val="00EA193F"/>
    <w:rsid w:val="00EA1C85"/>
    <w:rsid w:val="00EA1E66"/>
    <w:rsid w:val="00EA245E"/>
    <w:rsid w:val="00EA2775"/>
    <w:rsid w:val="00EA3467"/>
    <w:rsid w:val="00EA352E"/>
    <w:rsid w:val="00EA3665"/>
    <w:rsid w:val="00EA3A98"/>
    <w:rsid w:val="00EA574C"/>
    <w:rsid w:val="00EA59EC"/>
    <w:rsid w:val="00EA72F7"/>
    <w:rsid w:val="00EA7AFC"/>
    <w:rsid w:val="00EAFBCE"/>
    <w:rsid w:val="00EB00B4"/>
    <w:rsid w:val="00EB0FA4"/>
    <w:rsid w:val="00EB1CEA"/>
    <w:rsid w:val="00EB1F32"/>
    <w:rsid w:val="00EB1F52"/>
    <w:rsid w:val="00EB2C77"/>
    <w:rsid w:val="00EB2D2D"/>
    <w:rsid w:val="00EB2EFB"/>
    <w:rsid w:val="00EB3C3E"/>
    <w:rsid w:val="00EB3CE3"/>
    <w:rsid w:val="00EB43FE"/>
    <w:rsid w:val="00EB46BD"/>
    <w:rsid w:val="00EB52CE"/>
    <w:rsid w:val="00EB5BE2"/>
    <w:rsid w:val="00EB63E0"/>
    <w:rsid w:val="00EB7A2F"/>
    <w:rsid w:val="00EB7E07"/>
    <w:rsid w:val="00EC05CD"/>
    <w:rsid w:val="00EC0C56"/>
    <w:rsid w:val="00EC0EC5"/>
    <w:rsid w:val="00EC0FE6"/>
    <w:rsid w:val="00EC20C9"/>
    <w:rsid w:val="00EC2E19"/>
    <w:rsid w:val="00EC2E62"/>
    <w:rsid w:val="00EC3872"/>
    <w:rsid w:val="00EC4DBD"/>
    <w:rsid w:val="00EC5240"/>
    <w:rsid w:val="00EC5782"/>
    <w:rsid w:val="00EC5D9B"/>
    <w:rsid w:val="00EC5DF0"/>
    <w:rsid w:val="00EC70F0"/>
    <w:rsid w:val="00EC7D19"/>
    <w:rsid w:val="00EC7F4E"/>
    <w:rsid w:val="00ED00D5"/>
    <w:rsid w:val="00ED00E4"/>
    <w:rsid w:val="00ED1AA8"/>
    <w:rsid w:val="00ED2E76"/>
    <w:rsid w:val="00ED47A4"/>
    <w:rsid w:val="00ED49B9"/>
    <w:rsid w:val="00ED52F3"/>
    <w:rsid w:val="00ED5698"/>
    <w:rsid w:val="00ED5F5B"/>
    <w:rsid w:val="00ED67C7"/>
    <w:rsid w:val="00ED6864"/>
    <w:rsid w:val="00ED6CC6"/>
    <w:rsid w:val="00EE00D7"/>
    <w:rsid w:val="00EE127B"/>
    <w:rsid w:val="00EE1BF5"/>
    <w:rsid w:val="00EE2136"/>
    <w:rsid w:val="00EE28D2"/>
    <w:rsid w:val="00EE3A5B"/>
    <w:rsid w:val="00EE4141"/>
    <w:rsid w:val="00EE5F2C"/>
    <w:rsid w:val="00EE61B0"/>
    <w:rsid w:val="00EE7C14"/>
    <w:rsid w:val="00EF007B"/>
    <w:rsid w:val="00EF025A"/>
    <w:rsid w:val="00EF084D"/>
    <w:rsid w:val="00EF1ABA"/>
    <w:rsid w:val="00EF1CFA"/>
    <w:rsid w:val="00EF261E"/>
    <w:rsid w:val="00EF2FE4"/>
    <w:rsid w:val="00EF32A4"/>
    <w:rsid w:val="00EF422C"/>
    <w:rsid w:val="00EF5FFC"/>
    <w:rsid w:val="00EF64FC"/>
    <w:rsid w:val="00EF680B"/>
    <w:rsid w:val="00EF7A2F"/>
    <w:rsid w:val="00F006F7"/>
    <w:rsid w:val="00F00F21"/>
    <w:rsid w:val="00F011C5"/>
    <w:rsid w:val="00F0190B"/>
    <w:rsid w:val="00F0204B"/>
    <w:rsid w:val="00F023B9"/>
    <w:rsid w:val="00F0336B"/>
    <w:rsid w:val="00F04CB8"/>
    <w:rsid w:val="00F05DAB"/>
    <w:rsid w:val="00F0621B"/>
    <w:rsid w:val="00F064FC"/>
    <w:rsid w:val="00F068F4"/>
    <w:rsid w:val="00F0763B"/>
    <w:rsid w:val="00F07898"/>
    <w:rsid w:val="00F07DFA"/>
    <w:rsid w:val="00F1036F"/>
    <w:rsid w:val="00F11C50"/>
    <w:rsid w:val="00F12689"/>
    <w:rsid w:val="00F129DE"/>
    <w:rsid w:val="00F13871"/>
    <w:rsid w:val="00F1547D"/>
    <w:rsid w:val="00F1579D"/>
    <w:rsid w:val="00F160C1"/>
    <w:rsid w:val="00F16690"/>
    <w:rsid w:val="00F16B94"/>
    <w:rsid w:val="00F16D81"/>
    <w:rsid w:val="00F2008B"/>
    <w:rsid w:val="00F20494"/>
    <w:rsid w:val="00F208B3"/>
    <w:rsid w:val="00F20E90"/>
    <w:rsid w:val="00F20FC7"/>
    <w:rsid w:val="00F21175"/>
    <w:rsid w:val="00F21904"/>
    <w:rsid w:val="00F21ABB"/>
    <w:rsid w:val="00F21C18"/>
    <w:rsid w:val="00F21CC3"/>
    <w:rsid w:val="00F22BC5"/>
    <w:rsid w:val="00F23823"/>
    <w:rsid w:val="00F23AC1"/>
    <w:rsid w:val="00F2465C"/>
    <w:rsid w:val="00F24823"/>
    <w:rsid w:val="00F24DEA"/>
    <w:rsid w:val="00F24E99"/>
    <w:rsid w:val="00F25484"/>
    <w:rsid w:val="00F275D3"/>
    <w:rsid w:val="00F27BC2"/>
    <w:rsid w:val="00F30956"/>
    <w:rsid w:val="00F311CE"/>
    <w:rsid w:val="00F3169D"/>
    <w:rsid w:val="00F31A5F"/>
    <w:rsid w:val="00F32C28"/>
    <w:rsid w:val="00F34223"/>
    <w:rsid w:val="00F3437E"/>
    <w:rsid w:val="00F343C4"/>
    <w:rsid w:val="00F353C9"/>
    <w:rsid w:val="00F357B6"/>
    <w:rsid w:val="00F36C9B"/>
    <w:rsid w:val="00F40320"/>
    <w:rsid w:val="00F40531"/>
    <w:rsid w:val="00F41C48"/>
    <w:rsid w:val="00F424F9"/>
    <w:rsid w:val="00F430C8"/>
    <w:rsid w:val="00F433D5"/>
    <w:rsid w:val="00F436AA"/>
    <w:rsid w:val="00F43C47"/>
    <w:rsid w:val="00F453E1"/>
    <w:rsid w:val="00F45B3F"/>
    <w:rsid w:val="00F45EE1"/>
    <w:rsid w:val="00F46472"/>
    <w:rsid w:val="00F4660F"/>
    <w:rsid w:val="00F47169"/>
    <w:rsid w:val="00F5043B"/>
    <w:rsid w:val="00F50B7F"/>
    <w:rsid w:val="00F5183A"/>
    <w:rsid w:val="00F51CF0"/>
    <w:rsid w:val="00F5258F"/>
    <w:rsid w:val="00F52715"/>
    <w:rsid w:val="00F5297C"/>
    <w:rsid w:val="00F5410B"/>
    <w:rsid w:val="00F54382"/>
    <w:rsid w:val="00F5494B"/>
    <w:rsid w:val="00F54B8D"/>
    <w:rsid w:val="00F55256"/>
    <w:rsid w:val="00F56487"/>
    <w:rsid w:val="00F57E60"/>
    <w:rsid w:val="00F60356"/>
    <w:rsid w:val="00F6058D"/>
    <w:rsid w:val="00F61571"/>
    <w:rsid w:val="00F624A7"/>
    <w:rsid w:val="00F6364B"/>
    <w:rsid w:val="00F63779"/>
    <w:rsid w:val="00F639C6"/>
    <w:rsid w:val="00F64344"/>
    <w:rsid w:val="00F64ED9"/>
    <w:rsid w:val="00F65506"/>
    <w:rsid w:val="00F65794"/>
    <w:rsid w:val="00F661C5"/>
    <w:rsid w:val="00F664A9"/>
    <w:rsid w:val="00F66AD5"/>
    <w:rsid w:val="00F67ABB"/>
    <w:rsid w:val="00F67C9F"/>
    <w:rsid w:val="00F717F6"/>
    <w:rsid w:val="00F71849"/>
    <w:rsid w:val="00F7251E"/>
    <w:rsid w:val="00F729BE"/>
    <w:rsid w:val="00F7329D"/>
    <w:rsid w:val="00F732CF"/>
    <w:rsid w:val="00F73CFB"/>
    <w:rsid w:val="00F73D2D"/>
    <w:rsid w:val="00F74232"/>
    <w:rsid w:val="00F75A4B"/>
    <w:rsid w:val="00F75B0A"/>
    <w:rsid w:val="00F75F8E"/>
    <w:rsid w:val="00F76FCF"/>
    <w:rsid w:val="00F77088"/>
    <w:rsid w:val="00F77666"/>
    <w:rsid w:val="00F77E20"/>
    <w:rsid w:val="00F803EA"/>
    <w:rsid w:val="00F8041B"/>
    <w:rsid w:val="00F8088E"/>
    <w:rsid w:val="00F81C6C"/>
    <w:rsid w:val="00F82BF0"/>
    <w:rsid w:val="00F82C13"/>
    <w:rsid w:val="00F83186"/>
    <w:rsid w:val="00F838E9"/>
    <w:rsid w:val="00F83CEB"/>
    <w:rsid w:val="00F83F3F"/>
    <w:rsid w:val="00F853B6"/>
    <w:rsid w:val="00F855B9"/>
    <w:rsid w:val="00F8657C"/>
    <w:rsid w:val="00F875D5"/>
    <w:rsid w:val="00F90137"/>
    <w:rsid w:val="00F92CCF"/>
    <w:rsid w:val="00F936F6"/>
    <w:rsid w:val="00F947C8"/>
    <w:rsid w:val="00F953DA"/>
    <w:rsid w:val="00F953EB"/>
    <w:rsid w:val="00F955F1"/>
    <w:rsid w:val="00F958EB"/>
    <w:rsid w:val="00F95AC4"/>
    <w:rsid w:val="00F969A6"/>
    <w:rsid w:val="00F97499"/>
    <w:rsid w:val="00F97D98"/>
    <w:rsid w:val="00FA0014"/>
    <w:rsid w:val="00FA0AF3"/>
    <w:rsid w:val="00FA2A57"/>
    <w:rsid w:val="00FA2DE5"/>
    <w:rsid w:val="00FA2F6B"/>
    <w:rsid w:val="00FA40DB"/>
    <w:rsid w:val="00FA4B2E"/>
    <w:rsid w:val="00FA4EE2"/>
    <w:rsid w:val="00FA5158"/>
    <w:rsid w:val="00FA5B84"/>
    <w:rsid w:val="00FA5BD6"/>
    <w:rsid w:val="00FA7684"/>
    <w:rsid w:val="00FA76C1"/>
    <w:rsid w:val="00FA7886"/>
    <w:rsid w:val="00FA790F"/>
    <w:rsid w:val="00FB0055"/>
    <w:rsid w:val="00FB0A3A"/>
    <w:rsid w:val="00FB123F"/>
    <w:rsid w:val="00FB1815"/>
    <w:rsid w:val="00FB221E"/>
    <w:rsid w:val="00FB3C09"/>
    <w:rsid w:val="00FB42D1"/>
    <w:rsid w:val="00FB4AE3"/>
    <w:rsid w:val="00FB7948"/>
    <w:rsid w:val="00FC0959"/>
    <w:rsid w:val="00FC1DD5"/>
    <w:rsid w:val="00FC29E5"/>
    <w:rsid w:val="00FC326E"/>
    <w:rsid w:val="00FC3423"/>
    <w:rsid w:val="00FC3AEB"/>
    <w:rsid w:val="00FC402A"/>
    <w:rsid w:val="00FC4642"/>
    <w:rsid w:val="00FC4BBF"/>
    <w:rsid w:val="00FC4C6F"/>
    <w:rsid w:val="00FC6A27"/>
    <w:rsid w:val="00FC6E0A"/>
    <w:rsid w:val="00FC6ED1"/>
    <w:rsid w:val="00FC719A"/>
    <w:rsid w:val="00FC7983"/>
    <w:rsid w:val="00FC7B63"/>
    <w:rsid w:val="00FD0ACF"/>
    <w:rsid w:val="00FD0B8C"/>
    <w:rsid w:val="00FD0F49"/>
    <w:rsid w:val="00FD109B"/>
    <w:rsid w:val="00FD1B96"/>
    <w:rsid w:val="00FD1C14"/>
    <w:rsid w:val="00FD2F55"/>
    <w:rsid w:val="00FD44F8"/>
    <w:rsid w:val="00FD488A"/>
    <w:rsid w:val="00FD48ED"/>
    <w:rsid w:val="00FD5267"/>
    <w:rsid w:val="00FD53EE"/>
    <w:rsid w:val="00FD584A"/>
    <w:rsid w:val="00FD59FD"/>
    <w:rsid w:val="00FD5A93"/>
    <w:rsid w:val="00FD700B"/>
    <w:rsid w:val="00FD7E93"/>
    <w:rsid w:val="00FE05E7"/>
    <w:rsid w:val="00FE0914"/>
    <w:rsid w:val="00FE1312"/>
    <w:rsid w:val="00FE1927"/>
    <w:rsid w:val="00FE27B8"/>
    <w:rsid w:val="00FE2C0F"/>
    <w:rsid w:val="00FE30C2"/>
    <w:rsid w:val="00FE32D4"/>
    <w:rsid w:val="00FE37D5"/>
    <w:rsid w:val="00FE3E2E"/>
    <w:rsid w:val="00FE3F17"/>
    <w:rsid w:val="00FE47AE"/>
    <w:rsid w:val="00FE4F48"/>
    <w:rsid w:val="00FE4F7A"/>
    <w:rsid w:val="00FE567A"/>
    <w:rsid w:val="00FE5D8B"/>
    <w:rsid w:val="00FE60F7"/>
    <w:rsid w:val="00FE67A4"/>
    <w:rsid w:val="00FE6CB1"/>
    <w:rsid w:val="00FE6E02"/>
    <w:rsid w:val="00FF0955"/>
    <w:rsid w:val="00FF3163"/>
    <w:rsid w:val="00FF4879"/>
    <w:rsid w:val="00FF5523"/>
    <w:rsid w:val="00FF58D4"/>
    <w:rsid w:val="00FF59FA"/>
    <w:rsid w:val="00FF672C"/>
    <w:rsid w:val="00FF7299"/>
    <w:rsid w:val="01199CCD"/>
    <w:rsid w:val="012FF83A"/>
    <w:rsid w:val="01317DBE"/>
    <w:rsid w:val="0148D51B"/>
    <w:rsid w:val="016529AA"/>
    <w:rsid w:val="01698EE6"/>
    <w:rsid w:val="018F934F"/>
    <w:rsid w:val="01B4DEB2"/>
    <w:rsid w:val="01B79C26"/>
    <w:rsid w:val="01BAB4A5"/>
    <w:rsid w:val="01C38358"/>
    <w:rsid w:val="021A94C7"/>
    <w:rsid w:val="022C82B1"/>
    <w:rsid w:val="023862F6"/>
    <w:rsid w:val="026863A3"/>
    <w:rsid w:val="027E6B0A"/>
    <w:rsid w:val="02873D6B"/>
    <w:rsid w:val="02AF1A3C"/>
    <w:rsid w:val="02D54615"/>
    <w:rsid w:val="02D9D02D"/>
    <w:rsid w:val="02DA0B9A"/>
    <w:rsid w:val="02E441B2"/>
    <w:rsid w:val="0317D6EA"/>
    <w:rsid w:val="031A28E9"/>
    <w:rsid w:val="031FF410"/>
    <w:rsid w:val="0326377D"/>
    <w:rsid w:val="032C668D"/>
    <w:rsid w:val="034AF72D"/>
    <w:rsid w:val="03512C26"/>
    <w:rsid w:val="035CE910"/>
    <w:rsid w:val="035F53B9"/>
    <w:rsid w:val="036FD036"/>
    <w:rsid w:val="0389062E"/>
    <w:rsid w:val="039EAD80"/>
    <w:rsid w:val="03A05277"/>
    <w:rsid w:val="03AD9F6F"/>
    <w:rsid w:val="04216E27"/>
    <w:rsid w:val="0435F29C"/>
    <w:rsid w:val="04459186"/>
    <w:rsid w:val="04716D61"/>
    <w:rsid w:val="047ACFA1"/>
    <w:rsid w:val="0484EC38"/>
    <w:rsid w:val="048F45EE"/>
    <w:rsid w:val="04A2D018"/>
    <w:rsid w:val="04EF67F4"/>
    <w:rsid w:val="04FB7FDE"/>
    <w:rsid w:val="0505378D"/>
    <w:rsid w:val="050BA097"/>
    <w:rsid w:val="0523789F"/>
    <w:rsid w:val="0523CFE1"/>
    <w:rsid w:val="05263FE3"/>
    <w:rsid w:val="052C9B0B"/>
    <w:rsid w:val="05315510"/>
    <w:rsid w:val="0597DBF6"/>
    <w:rsid w:val="059B9FFD"/>
    <w:rsid w:val="05B2A2D5"/>
    <w:rsid w:val="05C4A07F"/>
    <w:rsid w:val="05D9B083"/>
    <w:rsid w:val="063102B1"/>
    <w:rsid w:val="06361EE9"/>
    <w:rsid w:val="0645061A"/>
    <w:rsid w:val="0645D276"/>
    <w:rsid w:val="065255D4"/>
    <w:rsid w:val="06816E7A"/>
    <w:rsid w:val="06884FD5"/>
    <w:rsid w:val="068962D2"/>
    <w:rsid w:val="06929421"/>
    <w:rsid w:val="06C30DBA"/>
    <w:rsid w:val="06F56EF7"/>
    <w:rsid w:val="0709276F"/>
    <w:rsid w:val="074E7336"/>
    <w:rsid w:val="07526F4F"/>
    <w:rsid w:val="077985EB"/>
    <w:rsid w:val="07AF2AF8"/>
    <w:rsid w:val="07BF1E90"/>
    <w:rsid w:val="07BF67D5"/>
    <w:rsid w:val="07C5102E"/>
    <w:rsid w:val="07D22887"/>
    <w:rsid w:val="07E10AA8"/>
    <w:rsid w:val="07E6A7B8"/>
    <w:rsid w:val="07F25056"/>
    <w:rsid w:val="080EE6F3"/>
    <w:rsid w:val="08262F81"/>
    <w:rsid w:val="0841CD30"/>
    <w:rsid w:val="0845A582"/>
    <w:rsid w:val="0879D8E9"/>
    <w:rsid w:val="08A16D3F"/>
    <w:rsid w:val="08BFC950"/>
    <w:rsid w:val="08C0EE22"/>
    <w:rsid w:val="08DA43E9"/>
    <w:rsid w:val="08DAEEF0"/>
    <w:rsid w:val="08F71FAA"/>
    <w:rsid w:val="0902339B"/>
    <w:rsid w:val="09319ED1"/>
    <w:rsid w:val="095B3836"/>
    <w:rsid w:val="096DF8E8"/>
    <w:rsid w:val="09AA1F28"/>
    <w:rsid w:val="09B5A8F9"/>
    <w:rsid w:val="09D7E472"/>
    <w:rsid w:val="09D9A952"/>
    <w:rsid w:val="09E0FFEF"/>
    <w:rsid w:val="0A1CE0F3"/>
    <w:rsid w:val="0A2728C1"/>
    <w:rsid w:val="0A2E96CC"/>
    <w:rsid w:val="0A3E663F"/>
    <w:rsid w:val="0A4FA9F7"/>
    <w:rsid w:val="0A66B44C"/>
    <w:rsid w:val="0A721478"/>
    <w:rsid w:val="0A7DD61E"/>
    <w:rsid w:val="0A9E502A"/>
    <w:rsid w:val="0AA042E4"/>
    <w:rsid w:val="0AA6A650"/>
    <w:rsid w:val="0AAD8BF3"/>
    <w:rsid w:val="0AC366FA"/>
    <w:rsid w:val="0AEA7AA1"/>
    <w:rsid w:val="0AF347C7"/>
    <w:rsid w:val="0B1444F7"/>
    <w:rsid w:val="0B158C04"/>
    <w:rsid w:val="0B1BDE3C"/>
    <w:rsid w:val="0B2EFD2E"/>
    <w:rsid w:val="0B3D2AB5"/>
    <w:rsid w:val="0B4847D7"/>
    <w:rsid w:val="0B5461A8"/>
    <w:rsid w:val="0B569938"/>
    <w:rsid w:val="0B645B26"/>
    <w:rsid w:val="0B654217"/>
    <w:rsid w:val="0B97BE97"/>
    <w:rsid w:val="0BA400E5"/>
    <w:rsid w:val="0BAEDB9C"/>
    <w:rsid w:val="0BCA98B3"/>
    <w:rsid w:val="0BCD9230"/>
    <w:rsid w:val="0BD6D669"/>
    <w:rsid w:val="0BF5380F"/>
    <w:rsid w:val="0BFCB34D"/>
    <w:rsid w:val="0BFDB32D"/>
    <w:rsid w:val="0C68AC48"/>
    <w:rsid w:val="0C721923"/>
    <w:rsid w:val="0C74609F"/>
    <w:rsid w:val="0C9414C1"/>
    <w:rsid w:val="0CA23474"/>
    <w:rsid w:val="0CBB25DF"/>
    <w:rsid w:val="0CBBE5C6"/>
    <w:rsid w:val="0CEE4786"/>
    <w:rsid w:val="0D0867ED"/>
    <w:rsid w:val="0D0CAED6"/>
    <w:rsid w:val="0D2A2FFF"/>
    <w:rsid w:val="0D2B3DB0"/>
    <w:rsid w:val="0D4C6AFD"/>
    <w:rsid w:val="0D5B582D"/>
    <w:rsid w:val="0D5F526C"/>
    <w:rsid w:val="0D7EE6EB"/>
    <w:rsid w:val="0D84C8F2"/>
    <w:rsid w:val="0DAF7D51"/>
    <w:rsid w:val="0DB905B3"/>
    <w:rsid w:val="0DB91949"/>
    <w:rsid w:val="0DE088F0"/>
    <w:rsid w:val="0DE365E7"/>
    <w:rsid w:val="0DEC22B2"/>
    <w:rsid w:val="0E02E912"/>
    <w:rsid w:val="0E47CC40"/>
    <w:rsid w:val="0E6FF1BF"/>
    <w:rsid w:val="0E742119"/>
    <w:rsid w:val="0EA1E67F"/>
    <w:rsid w:val="0EC08EFC"/>
    <w:rsid w:val="0EFB22CD"/>
    <w:rsid w:val="0F1EAED4"/>
    <w:rsid w:val="0F22D708"/>
    <w:rsid w:val="0F40DA4D"/>
    <w:rsid w:val="0F415791"/>
    <w:rsid w:val="0F94DC86"/>
    <w:rsid w:val="0FCB16B9"/>
    <w:rsid w:val="0FD5231A"/>
    <w:rsid w:val="10196A88"/>
    <w:rsid w:val="101A2CFD"/>
    <w:rsid w:val="10287A8A"/>
    <w:rsid w:val="103DB6E0"/>
    <w:rsid w:val="1046EC66"/>
    <w:rsid w:val="1062E39B"/>
    <w:rsid w:val="106922CD"/>
    <w:rsid w:val="106F4040"/>
    <w:rsid w:val="108E4A95"/>
    <w:rsid w:val="10B55C96"/>
    <w:rsid w:val="10B99B6A"/>
    <w:rsid w:val="10E3291E"/>
    <w:rsid w:val="10E7AA41"/>
    <w:rsid w:val="111C632A"/>
    <w:rsid w:val="112BAC2B"/>
    <w:rsid w:val="1135E418"/>
    <w:rsid w:val="1170F893"/>
    <w:rsid w:val="11740348"/>
    <w:rsid w:val="117596C4"/>
    <w:rsid w:val="11FAC548"/>
    <w:rsid w:val="11FD1CB2"/>
    <w:rsid w:val="11FF86DD"/>
    <w:rsid w:val="12042524"/>
    <w:rsid w:val="120D8271"/>
    <w:rsid w:val="12302F26"/>
    <w:rsid w:val="126349B1"/>
    <w:rsid w:val="126D08F2"/>
    <w:rsid w:val="12A2F13E"/>
    <w:rsid w:val="12ABF5F0"/>
    <w:rsid w:val="12B955F0"/>
    <w:rsid w:val="12C72234"/>
    <w:rsid w:val="12C73258"/>
    <w:rsid w:val="12E56C55"/>
    <w:rsid w:val="12E8FA06"/>
    <w:rsid w:val="132AC573"/>
    <w:rsid w:val="1332A2E9"/>
    <w:rsid w:val="134E4748"/>
    <w:rsid w:val="136CA1B8"/>
    <w:rsid w:val="136FFF46"/>
    <w:rsid w:val="13949212"/>
    <w:rsid w:val="13A3541D"/>
    <w:rsid w:val="13F0A665"/>
    <w:rsid w:val="140C1629"/>
    <w:rsid w:val="14224554"/>
    <w:rsid w:val="1423356C"/>
    <w:rsid w:val="142ECE88"/>
    <w:rsid w:val="143B53E0"/>
    <w:rsid w:val="143FA479"/>
    <w:rsid w:val="14576883"/>
    <w:rsid w:val="145E5DD6"/>
    <w:rsid w:val="14B9FC04"/>
    <w:rsid w:val="14BD68B1"/>
    <w:rsid w:val="14DD8F21"/>
    <w:rsid w:val="14E2E8FD"/>
    <w:rsid w:val="14E9D615"/>
    <w:rsid w:val="1505CB81"/>
    <w:rsid w:val="150A90C4"/>
    <w:rsid w:val="150BFF44"/>
    <w:rsid w:val="151C9962"/>
    <w:rsid w:val="15644650"/>
    <w:rsid w:val="15656014"/>
    <w:rsid w:val="15795E31"/>
    <w:rsid w:val="15986688"/>
    <w:rsid w:val="15ACF6D0"/>
    <w:rsid w:val="15C4DAAD"/>
    <w:rsid w:val="15C8A461"/>
    <w:rsid w:val="15D6ABF0"/>
    <w:rsid w:val="15DE2308"/>
    <w:rsid w:val="1627ACD5"/>
    <w:rsid w:val="163F429C"/>
    <w:rsid w:val="165989BA"/>
    <w:rsid w:val="165C91E1"/>
    <w:rsid w:val="167DBBC3"/>
    <w:rsid w:val="16B88D11"/>
    <w:rsid w:val="16BFD02E"/>
    <w:rsid w:val="16C2815D"/>
    <w:rsid w:val="16C46074"/>
    <w:rsid w:val="16E7239B"/>
    <w:rsid w:val="17154299"/>
    <w:rsid w:val="171EE5D4"/>
    <w:rsid w:val="173F3D42"/>
    <w:rsid w:val="176DCC24"/>
    <w:rsid w:val="17A6DB66"/>
    <w:rsid w:val="17B8BF5C"/>
    <w:rsid w:val="17DC2C15"/>
    <w:rsid w:val="17E65905"/>
    <w:rsid w:val="17F2E193"/>
    <w:rsid w:val="17F33C05"/>
    <w:rsid w:val="1824F5D2"/>
    <w:rsid w:val="182F3D39"/>
    <w:rsid w:val="183C94BC"/>
    <w:rsid w:val="184A8E4B"/>
    <w:rsid w:val="185007C6"/>
    <w:rsid w:val="18547237"/>
    <w:rsid w:val="185ED675"/>
    <w:rsid w:val="187AB774"/>
    <w:rsid w:val="1895A24A"/>
    <w:rsid w:val="189CB994"/>
    <w:rsid w:val="18D9635D"/>
    <w:rsid w:val="18E4F831"/>
    <w:rsid w:val="18E72340"/>
    <w:rsid w:val="18F76AD1"/>
    <w:rsid w:val="190F5245"/>
    <w:rsid w:val="1917F7DA"/>
    <w:rsid w:val="191A5291"/>
    <w:rsid w:val="1923DD51"/>
    <w:rsid w:val="193ECC7D"/>
    <w:rsid w:val="19455FED"/>
    <w:rsid w:val="1962B4BC"/>
    <w:rsid w:val="196F1626"/>
    <w:rsid w:val="19AB1696"/>
    <w:rsid w:val="19B3CF6D"/>
    <w:rsid w:val="19B87E2A"/>
    <w:rsid w:val="19D2B5FA"/>
    <w:rsid w:val="19E06EEA"/>
    <w:rsid w:val="19E8A674"/>
    <w:rsid w:val="19EB3EF9"/>
    <w:rsid w:val="19EDAF29"/>
    <w:rsid w:val="19F60CFE"/>
    <w:rsid w:val="19F85C56"/>
    <w:rsid w:val="1A11A648"/>
    <w:rsid w:val="1A2F48B8"/>
    <w:rsid w:val="1A334282"/>
    <w:rsid w:val="1A3A20E0"/>
    <w:rsid w:val="1A4BD559"/>
    <w:rsid w:val="1A52290F"/>
    <w:rsid w:val="1A758299"/>
    <w:rsid w:val="1A90C769"/>
    <w:rsid w:val="1A9186D8"/>
    <w:rsid w:val="1A99777B"/>
    <w:rsid w:val="1AFE31EA"/>
    <w:rsid w:val="1B213457"/>
    <w:rsid w:val="1B23FF15"/>
    <w:rsid w:val="1B66442F"/>
    <w:rsid w:val="1B7522FD"/>
    <w:rsid w:val="1B9B5794"/>
    <w:rsid w:val="1BC38FCF"/>
    <w:rsid w:val="1BE94912"/>
    <w:rsid w:val="1BEE4FDB"/>
    <w:rsid w:val="1C01A96A"/>
    <w:rsid w:val="1C0CAD30"/>
    <w:rsid w:val="1C1F343C"/>
    <w:rsid w:val="1C4170B7"/>
    <w:rsid w:val="1CA32800"/>
    <w:rsid w:val="1CA7ABD6"/>
    <w:rsid w:val="1CB52040"/>
    <w:rsid w:val="1CC29811"/>
    <w:rsid w:val="1CCC88D6"/>
    <w:rsid w:val="1CD121EB"/>
    <w:rsid w:val="1D03C4C7"/>
    <w:rsid w:val="1D283E46"/>
    <w:rsid w:val="1D38149A"/>
    <w:rsid w:val="1D38AFF9"/>
    <w:rsid w:val="1D3E3749"/>
    <w:rsid w:val="1D6B7346"/>
    <w:rsid w:val="1D742135"/>
    <w:rsid w:val="1DB18F99"/>
    <w:rsid w:val="1DB89B3B"/>
    <w:rsid w:val="1E18D1D9"/>
    <w:rsid w:val="1EDB91FE"/>
    <w:rsid w:val="1EF5FA38"/>
    <w:rsid w:val="1EF89330"/>
    <w:rsid w:val="1F08E937"/>
    <w:rsid w:val="1F768B49"/>
    <w:rsid w:val="1F7D1E82"/>
    <w:rsid w:val="1FB47A8B"/>
    <w:rsid w:val="1FCB5D35"/>
    <w:rsid w:val="20244ACB"/>
    <w:rsid w:val="2028EB91"/>
    <w:rsid w:val="2036279F"/>
    <w:rsid w:val="205828CC"/>
    <w:rsid w:val="206EC8B7"/>
    <w:rsid w:val="2092ABD0"/>
    <w:rsid w:val="209338CF"/>
    <w:rsid w:val="209E4F32"/>
    <w:rsid w:val="20A5ECBA"/>
    <w:rsid w:val="20B3619A"/>
    <w:rsid w:val="20B6EA0F"/>
    <w:rsid w:val="20BEA747"/>
    <w:rsid w:val="20C1D3FC"/>
    <w:rsid w:val="21330717"/>
    <w:rsid w:val="2157F185"/>
    <w:rsid w:val="216F6906"/>
    <w:rsid w:val="217A280B"/>
    <w:rsid w:val="21958F5C"/>
    <w:rsid w:val="21B5DF76"/>
    <w:rsid w:val="21B920C8"/>
    <w:rsid w:val="21D7B2D3"/>
    <w:rsid w:val="2214DE88"/>
    <w:rsid w:val="2222804A"/>
    <w:rsid w:val="2225EEDD"/>
    <w:rsid w:val="2256BEEE"/>
    <w:rsid w:val="2259DD6A"/>
    <w:rsid w:val="227ADA38"/>
    <w:rsid w:val="22915F42"/>
    <w:rsid w:val="22A89406"/>
    <w:rsid w:val="22D8ABFC"/>
    <w:rsid w:val="23812791"/>
    <w:rsid w:val="2384B05C"/>
    <w:rsid w:val="23A7B96F"/>
    <w:rsid w:val="23D5756C"/>
    <w:rsid w:val="23D5C7D3"/>
    <w:rsid w:val="23DD8D7C"/>
    <w:rsid w:val="23FC6CB8"/>
    <w:rsid w:val="243EA744"/>
    <w:rsid w:val="245FBE9A"/>
    <w:rsid w:val="246A926A"/>
    <w:rsid w:val="248103E5"/>
    <w:rsid w:val="248952C8"/>
    <w:rsid w:val="2490E8B8"/>
    <w:rsid w:val="24C69151"/>
    <w:rsid w:val="24DB831D"/>
    <w:rsid w:val="24E70089"/>
    <w:rsid w:val="251434C4"/>
    <w:rsid w:val="252DE06B"/>
    <w:rsid w:val="254239DA"/>
    <w:rsid w:val="254389D0"/>
    <w:rsid w:val="25770F78"/>
    <w:rsid w:val="257D423E"/>
    <w:rsid w:val="25AEB234"/>
    <w:rsid w:val="25FD531F"/>
    <w:rsid w:val="260D2D48"/>
    <w:rsid w:val="2619F586"/>
    <w:rsid w:val="264BB4C9"/>
    <w:rsid w:val="26575330"/>
    <w:rsid w:val="2660A9B2"/>
    <w:rsid w:val="2668EE49"/>
    <w:rsid w:val="26769242"/>
    <w:rsid w:val="268A0316"/>
    <w:rsid w:val="26A7AF00"/>
    <w:rsid w:val="26BFC46A"/>
    <w:rsid w:val="26D19BB3"/>
    <w:rsid w:val="26F1848A"/>
    <w:rsid w:val="2702E104"/>
    <w:rsid w:val="270B2ED1"/>
    <w:rsid w:val="27115D4C"/>
    <w:rsid w:val="2720D47F"/>
    <w:rsid w:val="272D917F"/>
    <w:rsid w:val="27532C6D"/>
    <w:rsid w:val="278DB532"/>
    <w:rsid w:val="27A1842F"/>
    <w:rsid w:val="27DC5856"/>
    <w:rsid w:val="27EDBC80"/>
    <w:rsid w:val="28094BE4"/>
    <w:rsid w:val="2820E38A"/>
    <w:rsid w:val="283AC72A"/>
    <w:rsid w:val="284FEAD4"/>
    <w:rsid w:val="285C3AE1"/>
    <w:rsid w:val="28628C1F"/>
    <w:rsid w:val="28633AB1"/>
    <w:rsid w:val="287C018A"/>
    <w:rsid w:val="28924F98"/>
    <w:rsid w:val="289665F9"/>
    <w:rsid w:val="289AE4C2"/>
    <w:rsid w:val="28BC745A"/>
    <w:rsid w:val="28D07CE5"/>
    <w:rsid w:val="28D6DF6E"/>
    <w:rsid w:val="28DD2C82"/>
    <w:rsid w:val="28F4BB3A"/>
    <w:rsid w:val="29091AC4"/>
    <w:rsid w:val="2920D541"/>
    <w:rsid w:val="2934F3E1"/>
    <w:rsid w:val="293DA8B3"/>
    <w:rsid w:val="2958C195"/>
    <w:rsid w:val="295EADD2"/>
    <w:rsid w:val="29847808"/>
    <w:rsid w:val="29EECE4C"/>
    <w:rsid w:val="29F221E0"/>
    <w:rsid w:val="29FB6404"/>
    <w:rsid w:val="2A15AAFD"/>
    <w:rsid w:val="2A240621"/>
    <w:rsid w:val="2A8B614F"/>
    <w:rsid w:val="2AA324BB"/>
    <w:rsid w:val="2ABA38B4"/>
    <w:rsid w:val="2AD97914"/>
    <w:rsid w:val="2AED66A9"/>
    <w:rsid w:val="2B0689FB"/>
    <w:rsid w:val="2B109F98"/>
    <w:rsid w:val="2B1DA364"/>
    <w:rsid w:val="2B23C31D"/>
    <w:rsid w:val="2B34C810"/>
    <w:rsid w:val="2B3854C2"/>
    <w:rsid w:val="2B5A09B7"/>
    <w:rsid w:val="2B7267EC"/>
    <w:rsid w:val="2B808003"/>
    <w:rsid w:val="2BB3B0DB"/>
    <w:rsid w:val="2BBAF0E8"/>
    <w:rsid w:val="2BC44C41"/>
    <w:rsid w:val="2BFF9B75"/>
    <w:rsid w:val="2C0C612B"/>
    <w:rsid w:val="2C4FDDF9"/>
    <w:rsid w:val="2C53BF11"/>
    <w:rsid w:val="2C549801"/>
    <w:rsid w:val="2C577454"/>
    <w:rsid w:val="2C6317B6"/>
    <w:rsid w:val="2C6C94A3"/>
    <w:rsid w:val="2C6FD9BB"/>
    <w:rsid w:val="2CB6A23E"/>
    <w:rsid w:val="2CCDA0F4"/>
    <w:rsid w:val="2CF5E3AC"/>
    <w:rsid w:val="2D0E384D"/>
    <w:rsid w:val="2D110A7F"/>
    <w:rsid w:val="2D1C6572"/>
    <w:rsid w:val="2D1FC9F3"/>
    <w:rsid w:val="2D26F228"/>
    <w:rsid w:val="2D3B7AF1"/>
    <w:rsid w:val="2D3F6E22"/>
    <w:rsid w:val="2D5FDD68"/>
    <w:rsid w:val="2D628D13"/>
    <w:rsid w:val="2D6BD65C"/>
    <w:rsid w:val="2D7566FB"/>
    <w:rsid w:val="2D86C127"/>
    <w:rsid w:val="2D9996BB"/>
    <w:rsid w:val="2DC5D44A"/>
    <w:rsid w:val="2DD020C2"/>
    <w:rsid w:val="2DD4D9BB"/>
    <w:rsid w:val="2DD7C975"/>
    <w:rsid w:val="2E136DFB"/>
    <w:rsid w:val="2E143B42"/>
    <w:rsid w:val="2E31C5E1"/>
    <w:rsid w:val="2E3D25E9"/>
    <w:rsid w:val="2E5DA6AB"/>
    <w:rsid w:val="2E955626"/>
    <w:rsid w:val="2E98C2C0"/>
    <w:rsid w:val="2EAAB417"/>
    <w:rsid w:val="2ED187AC"/>
    <w:rsid w:val="2ED45B6B"/>
    <w:rsid w:val="2F082B06"/>
    <w:rsid w:val="2F186EC4"/>
    <w:rsid w:val="2F525D88"/>
    <w:rsid w:val="2F70AD4A"/>
    <w:rsid w:val="2F76DDD4"/>
    <w:rsid w:val="2FA43565"/>
    <w:rsid w:val="30140316"/>
    <w:rsid w:val="3066B6BE"/>
    <w:rsid w:val="30984B23"/>
    <w:rsid w:val="30CBA199"/>
    <w:rsid w:val="30E98137"/>
    <w:rsid w:val="30ED2A03"/>
    <w:rsid w:val="30F5FCA8"/>
    <w:rsid w:val="3119F2E7"/>
    <w:rsid w:val="313EA876"/>
    <w:rsid w:val="316D820C"/>
    <w:rsid w:val="3175E3E5"/>
    <w:rsid w:val="3176C85E"/>
    <w:rsid w:val="31A4A544"/>
    <w:rsid w:val="31A75537"/>
    <w:rsid w:val="31B33907"/>
    <w:rsid w:val="31B6867A"/>
    <w:rsid w:val="31C9CB41"/>
    <w:rsid w:val="31D93992"/>
    <w:rsid w:val="31D99672"/>
    <w:rsid w:val="31E0045C"/>
    <w:rsid w:val="31E3CC53"/>
    <w:rsid w:val="3236FC43"/>
    <w:rsid w:val="324AF471"/>
    <w:rsid w:val="324C26CD"/>
    <w:rsid w:val="3257966D"/>
    <w:rsid w:val="325FEF58"/>
    <w:rsid w:val="32688027"/>
    <w:rsid w:val="32707888"/>
    <w:rsid w:val="3286C794"/>
    <w:rsid w:val="328C814C"/>
    <w:rsid w:val="32CC11FE"/>
    <w:rsid w:val="3319B5F5"/>
    <w:rsid w:val="3327D099"/>
    <w:rsid w:val="333C283F"/>
    <w:rsid w:val="33667C1C"/>
    <w:rsid w:val="337B81F0"/>
    <w:rsid w:val="337BC439"/>
    <w:rsid w:val="33965AAE"/>
    <w:rsid w:val="33BD12F0"/>
    <w:rsid w:val="33D6D15D"/>
    <w:rsid w:val="33D7E817"/>
    <w:rsid w:val="341081AE"/>
    <w:rsid w:val="341AB80E"/>
    <w:rsid w:val="342297F5"/>
    <w:rsid w:val="3450E184"/>
    <w:rsid w:val="3451E9A9"/>
    <w:rsid w:val="345664AE"/>
    <w:rsid w:val="34856B91"/>
    <w:rsid w:val="3487AB2B"/>
    <w:rsid w:val="34A5CB5A"/>
    <w:rsid w:val="34D0C2D3"/>
    <w:rsid w:val="34DEEBA4"/>
    <w:rsid w:val="34F01649"/>
    <w:rsid w:val="34FA8F2E"/>
    <w:rsid w:val="3536E769"/>
    <w:rsid w:val="356C48B1"/>
    <w:rsid w:val="3572A1BE"/>
    <w:rsid w:val="35789C86"/>
    <w:rsid w:val="3579AE33"/>
    <w:rsid w:val="3594967B"/>
    <w:rsid w:val="35963EA8"/>
    <w:rsid w:val="35B34371"/>
    <w:rsid w:val="35C0EB96"/>
    <w:rsid w:val="36550081"/>
    <w:rsid w:val="3661E389"/>
    <w:rsid w:val="36BB686E"/>
    <w:rsid w:val="36E656B4"/>
    <w:rsid w:val="36EB1935"/>
    <w:rsid w:val="36FE98F9"/>
    <w:rsid w:val="370E721F"/>
    <w:rsid w:val="373E578E"/>
    <w:rsid w:val="3740F695"/>
    <w:rsid w:val="3741258C"/>
    <w:rsid w:val="374237C5"/>
    <w:rsid w:val="37601140"/>
    <w:rsid w:val="3792FBB4"/>
    <w:rsid w:val="37935B5F"/>
    <w:rsid w:val="37B5DD7D"/>
    <w:rsid w:val="37B84E72"/>
    <w:rsid w:val="37B8D202"/>
    <w:rsid w:val="37BE08D9"/>
    <w:rsid w:val="37BF5D19"/>
    <w:rsid w:val="37DB2C04"/>
    <w:rsid w:val="37E43B9A"/>
    <w:rsid w:val="37EC3C1C"/>
    <w:rsid w:val="37ECCAA9"/>
    <w:rsid w:val="3811941D"/>
    <w:rsid w:val="38147A24"/>
    <w:rsid w:val="3849303F"/>
    <w:rsid w:val="384FF4BC"/>
    <w:rsid w:val="385FFC2C"/>
    <w:rsid w:val="38641209"/>
    <w:rsid w:val="38790960"/>
    <w:rsid w:val="388D00E2"/>
    <w:rsid w:val="3890BBF7"/>
    <w:rsid w:val="38B007CE"/>
    <w:rsid w:val="38CC373D"/>
    <w:rsid w:val="38D1A97E"/>
    <w:rsid w:val="38DDFE98"/>
    <w:rsid w:val="3901235F"/>
    <w:rsid w:val="390374A3"/>
    <w:rsid w:val="391EC05B"/>
    <w:rsid w:val="3948ABBE"/>
    <w:rsid w:val="39703A94"/>
    <w:rsid w:val="3978FAA2"/>
    <w:rsid w:val="397C323D"/>
    <w:rsid w:val="397CBF22"/>
    <w:rsid w:val="398EEAFA"/>
    <w:rsid w:val="39DF43B2"/>
    <w:rsid w:val="39EFDC48"/>
    <w:rsid w:val="3A0BA63C"/>
    <w:rsid w:val="3A119121"/>
    <w:rsid w:val="3A152EDC"/>
    <w:rsid w:val="3A3BBB37"/>
    <w:rsid w:val="3A3C717F"/>
    <w:rsid w:val="3A417578"/>
    <w:rsid w:val="3A418F90"/>
    <w:rsid w:val="3A43E2DE"/>
    <w:rsid w:val="3A57BE5F"/>
    <w:rsid w:val="3A5AD15F"/>
    <w:rsid w:val="3A6257BB"/>
    <w:rsid w:val="3A9C2974"/>
    <w:rsid w:val="3AADCBC6"/>
    <w:rsid w:val="3AC17416"/>
    <w:rsid w:val="3ACBFA18"/>
    <w:rsid w:val="3B06695D"/>
    <w:rsid w:val="3B188F83"/>
    <w:rsid w:val="3B545CD7"/>
    <w:rsid w:val="3B5D4D88"/>
    <w:rsid w:val="3B664999"/>
    <w:rsid w:val="3B6C5B7B"/>
    <w:rsid w:val="3BD7FA66"/>
    <w:rsid w:val="3BFFF8D9"/>
    <w:rsid w:val="3C02D3B4"/>
    <w:rsid w:val="3C08F945"/>
    <w:rsid w:val="3C131BA4"/>
    <w:rsid w:val="3C4013A1"/>
    <w:rsid w:val="3C67CA79"/>
    <w:rsid w:val="3C6A4989"/>
    <w:rsid w:val="3C798B3D"/>
    <w:rsid w:val="3C9A19AF"/>
    <w:rsid w:val="3C9D0509"/>
    <w:rsid w:val="3C9F6207"/>
    <w:rsid w:val="3C9F8D1F"/>
    <w:rsid w:val="3CB7556A"/>
    <w:rsid w:val="3CC9ACA8"/>
    <w:rsid w:val="3CF0EA81"/>
    <w:rsid w:val="3D49884C"/>
    <w:rsid w:val="3DAD341A"/>
    <w:rsid w:val="3DCEFF73"/>
    <w:rsid w:val="3DD62000"/>
    <w:rsid w:val="3DDB1ADE"/>
    <w:rsid w:val="3DE4C8DB"/>
    <w:rsid w:val="3DF1CFB7"/>
    <w:rsid w:val="3E02AB7E"/>
    <w:rsid w:val="3E236AA7"/>
    <w:rsid w:val="3E402C80"/>
    <w:rsid w:val="3E56FC2F"/>
    <w:rsid w:val="3E600779"/>
    <w:rsid w:val="3E85DAA2"/>
    <w:rsid w:val="3EACB08F"/>
    <w:rsid w:val="3EADA62D"/>
    <w:rsid w:val="3EBC9425"/>
    <w:rsid w:val="3EC98BA6"/>
    <w:rsid w:val="3ED3E7FD"/>
    <w:rsid w:val="3ED8F325"/>
    <w:rsid w:val="3EDEBC42"/>
    <w:rsid w:val="3F20B512"/>
    <w:rsid w:val="3F2DCD31"/>
    <w:rsid w:val="3F37999B"/>
    <w:rsid w:val="3F3E4E97"/>
    <w:rsid w:val="3F424C87"/>
    <w:rsid w:val="3F68B5F9"/>
    <w:rsid w:val="3F79E174"/>
    <w:rsid w:val="3F8FA7BC"/>
    <w:rsid w:val="3F91293A"/>
    <w:rsid w:val="3F9A93B7"/>
    <w:rsid w:val="3FA13C22"/>
    <w:rsid w:val="3FB95A0C"/>
    <w:rsid w:val="3FE0A8A0"/>
    <w:rsid w:val="40129F38"/>
    <w:rsid w:val="403A44A3"/>
    <w:rsid w:val="404DED99"/>
    <w:rsid w:val="406159A3"/>
    <w:rsid w:val="40AB6637"/>
    <w:rsid w:val="40AC1827"/>
    <w:rsid w:val="40B37C4B"/>
    <w:rsid w:val="40BEFCEA"/>
    <w:rsid w:val="40CF2577"/>
    <w:rsid w:val="40D79EE0"/>
    <w:rsid w:val="40F7A427"/>
    <w:rsid w:val="40F9D0B1"/>
    <w:rsid w:val="4109DE3B"/>
    <w:rsid w:val="41289291"/>
    <w:rsid w:val="413740D8"/>
    <w:rsid w:val="415BB42C"/>
    <w:rsid w:val="4189FE33"/>
    <w:rsid w:val="419FDCD9"/>
    <w:rsid w:val="41B05D62"/>
    <w:rsid w:val="41B44BB8"/>
    <w:rsid w:val="41C0F103"/>
    <w:rsid w:val="41D2AD24"/>
    <w:rsid w:val="41E0B0D9"/>
    <w:rsid w:val="42165D04"/>
    <w:rsid w:val="4235ED23"/>
    <w:rsid w:val="424310F0"/>
    <w:rsid w:val="42476F16"/>
    <w:rsid w:val="425B4DC4"/>
    <w:rsid w:val="425CB49B"/>
    <w:rsid w:val="4290731F"/>
    <w:rsid w:val="4299551B"/>
    <w:rsid w:val="429DF33A"/>
    <w:rsid w:val="42AD3422"/>
    <w:rsid w:val="42B01864"/>
    <w:rsid w:val="42B05372"/>
    <w:rsid w:val="42D9AEF4"/>
    <w:rsid w:val="4312CB38"/>
    <w:rsid w:val="4313B0BF"/>
    <w:rsid w:val="432B67E5"/>
    <w:rsid w:val="4336F3AA"/>
    <w:rsid w:val="4349BB98"/>
    <w:rsid w:val="4350ADB8"/>
    <w:rsid w:val="43523F0A"/>
    <w:rsid w:val="43563CBD"/>
    <w:rsid w:val="437DB5B9"/>
    <w:rsid w:val="43856637"/>
    <w:rsid w:val="43A41A98"/>
    <w:rsid w:val="43C58F20"/>
    <w:rsid w:val="43CA5620"/>
    <w:rsid w:val="43CC9487"/>
    <w:rsid w:val="43E1628A"/>
    <w:rsid w:val="43E61AF1"/>
    <w:rsid w:val="43F39F64"/>
    <w:rsid w:val="4403F4F8"/>
    <w:rsid w:val="440A4CD1"/>
    <w:rsid w:val="440DE599"/>
    <w:rsid w:val="44111105"/>
    <w:rsid w:val="44138D45"/>
    <w:rsid w:val="441ECD72"/>
    <w:rsid w:val="442AD90F"/>
    <w:rsid w:val="4435257C"/>
    <w:rsid w:val="4443510F"/>
    <w:rsid w:val="445D1C93"/>
    <w:rsid w:val="447FC9D7"/>
    <w:rsid w:val="4493B2E2"/>
    <w:rsid w:val="4499713C"/>
    <w:rsid w:val="449E0A1B"/>
    <w:rsid w:val="44A83E53"/>
    <w:rsid w:val="44AFBA0A"/>
    <w:rsid w:val="44B66FE5"/>
    <w:rsid w:val="44D2826E"/>
    <w:rsid w:val="44EC7E19"/>
    <w:rsid w:val="44FF0D5A"/>
    <w:rsid w:val="451961AF"/>
    <w:rsid w:val="4546A6AC"/>
    <w:rsid w:val="4550292D"/>
    <w:rsid w:val="4552D4EE"/>
    <w:rsid w:val="459C3D7C"/>
    <w:rsid w:val="45BEEC38"/>
    <w:rsid w:val="45F37A16"/>
    <w:rsid w:val="45FE57DC"/>
    <w:rsid w:val="4613AE4D"/>
    <w:rsid w:val="461F33E5"/>
    <w:rsid w:val="4649DEAD"/>
    <w:rsid w:val="464A466A"/>
    <w:rsid w:val="46BDB561"/>
    <w:rsid w:val="46CF1CCE"/>
    <w:rsid w:val="46D74235"/>
    <w:rsid w:val="47043549"/>
    <w:rsid w:val="4710D5F4"/>
    <w:rsid w:val="47178E64"/>
    <w:rsid w:val="47189849"/>
    <w:rsid w:val="471B6860"/>
    <w:rsid w:val="472EA991"/>
    <w:rsid w:val="473123FF"/>
    <w:rsid w:val="474A32C5"/>
    <w:rsid w:val="4757DA13"/>
    <w:rsid w:val="475EF91F"/>
    <w:rsid w:val="475FA8A8"/>
    <w:rsid w:val="4791F8F1"/>
    <w:rsid w:val="47A5D8F3"/>
    <w:rsid w:val="47BF52E0"/>
    <w:rsid w:val="47ED172B"/>
    <w:rsid w:val="47FB7D6C"/>
    <w:rsid w:val="481BC5F0"/>
    <w:rsid w:val="482FA6AE"/>
    <w:rsid w:val="4835D504"/>
    <w:rsid w:val="48678884"/>
    <w:rsid w:val="488B650F"/>
    <w:rsid w:val="48A19344"/>
    <w:rsid w:val="48B69A63"/>
    <w:rsid w:val="48C6E169"/>
    <w:rsid w:val="48E83A10"/>
    <w:rsid w:val="48F2DC34"/>
    <w:rsid w:val="4916905C"/>
    <w:rsid w:val="492AC667"/>
    <w:rsid w:val="49470319"/>
    <w:rsid w:val="495F468B"/>
    <w:rsid w:val="499032F1"/>
    <w:rsid w:val="49A0B863"/>
    <w:rsid w:val="49AFF386"/>
    <w:rsid w:val="49D6C300"/>
    <w:rsid w:val="4A2AAFE4"/>
    <w:rsid w:val="4A371944"/>
    <w:rsid w:val="4A400001"/>
    <w:rsid w:val="4A53C1E3"/>
    <w:rsid w:val="4A55478E"/>
    <w:rsid w:val="4A638421"/>
    <w:rsid w:val="4A798E55"/>
    <w:rsid w:val="4A7DDA8F"/>
    <w:rsid w:val="4AB13392"/>
    <w:rsid w:val="4AB7ECD8"/>
    <w:rsid w:val="4ADF0296"/>
    <w:rsid w:val="4AFC0873"/>
    <w:rsid w:val="4B0F3C94"/>
    <w:rsid w:val="4B2FDD4E"/>
    <w:rsid w:val="4B32B000"/>
    <w:rsid w:val="4B481E26"/>
    <w:rsid w:val="4B70EA10"/>
    <w:rsid w:val="4B752008"/>
    <w:rsid w:val="4BA4A628"/>
    <w:rsid w:val="4BB3D7AF"/>
    <w:rsid w:val="4BB5E830"/>
    <w:rsid w:val="4BBA98E8"/>
    <w:rsid w:val="4BBFD102"/>
    <w:rsid w:val="4BFAD21F"/>
    <w:rsid w:val="4C0DA37B"/>
    <w:rsid w:val="4C20087E"/>
    <w:rsid w:val="4C462506"/>
    <w:rsid w:val="4C820B58"/>
    <w:rsid w:val="4C96E74D"/>
    <w:rsid w:val="4CAB5532"/>
    <w:rsid w:val="4CD0B564"/>
    <w:rsid w:val="4CD6F57C"/>
    <w:rsid w:val="4CE28DC1"/>
    <w:rsid w:val="4CEFCF5D"/>
    <w:rsid w:val="4CF37735"/>
    <w:rsid w:val="4D0AF498"/>
    <w:rsid w:val="4D0CBA71"/>
    <w:rsid w:val="4D0D8F37"/>
    <w:rsid w:val="4D3870FD"/>
    <w:rsid w:val="4D56EAAF"/>
    <w:rsid w:val="4D5D5CD0"/>
    <w:rsid w:val="4D6AFE1A"/>
    <w:rsid w:val="4D6E6685"/>
    <w:rsid w:val="4D817633"/>
    <w:rsid w:val="4D8DC25D"/>
    <w:rsid w:val="4D9397FB"/>
    <w:rsid w:val="4DA59992"/>
    <w:rsid w:val="4DA83E15"/>
    <w:rsid w:val="4DA973DC"/>
    <w:rsid w:val="4DAD7071"/>
    <w:rsid w:val="4DB33E0C"/>
    <w:rsid w:val="4DCE632E"/>
    <w:rsid w:val="4E5A8F73"/>
    <w:rsid w:val="4E799681"/>
    <w:rsid w:val="4E7ED17E"/>
    <w:rsid w:val="4EB04DC4"/>
    <w:rsid w:val="4ECE3AE0"/>
    <w:rsid w:val="4ED6A711"/>
    <w:rsid w:val="4F00EF59"/>
    <w:rsid w:val="4F0F9993"/>
    <w:rsid w:val="4F17B9D6"/>
    <w:rsid w:val="4F45C1F0"/>
    <w:rsid w:val="4F474259"/>
    <w:rsid w:val="4F539166"/>
    <w:rsid w:val="4F5B41A0"/>
    <w:rsid w:val="4F643C5F"/>
    <w:rsid w:val="4F6B9C0F"/>
    <w:rsid w:val="4F7F291F"/>
    <w:rsid w:val="4F872352"/>
    <w:rsid w:val="4F9861FC"/>
    <w:rsid w:val="4FBF17AF"/>
    <w:rsid w:val="4FD5A8A5"/>
    <w:rsid w:val="4FD5A8A5"/>
    <w:rsid w:val="4FDBB0A4"/>
    <w:rsid w:val="4FDF4F2E"/>
    <w:rsid w:val="4FE93DB2"/>
    <w:rsid w:val="4FF3A23A"/>
    <w:rsid w:val="5008AF46"/>
    <w:rsid w:val="501C809F"/>
    <w:rsid w:val="502A8809"/>
    <w:rsid w:val="502DF050"/>
    <w:rsid w:val="5049079D"/>
    <w:rsid w:val="5051AEDF"/>
    <w:rsid w:val="5055B799"/>
    <w:rsid w:val="5095A3E8"/>
    <w:rsid w:val="50AD7CDF"/>
    <w:rsid w:val="50B66268"/>
    <w:rsid w:val="50C1A32F"/>
    <w:rsid w:val="50D6D2C9"/>
    <w:rsid w:val="50E66698"/>
    <w:rsid w:val="50E8CFD9"/>
    <w:rsid w:val="50FF5FAD"/>
    <w:rsid w:val="51203D07"/>
    <w:rsid w:val="5152219A"/>
    <w:rsid w:val="5159DF24"/>
    <w:rsid w:val="517E4D16"/>
    <w:rsid w:val="519AE9C3"/>
    <w:rsid w:val="51A42687"/>
    <w:rsid w:val="51B60D99"/>
    <w:rsid w:val="51F5FA44"/>
    <w:rsid w:val="51F97D8F"/>
    <w:rsid w:val="51FCAA14"/>
    <w:rsid w:val="52128957"/>
    <w:rsid w:val="52220C84"/>
    <w:rsid w:val="52296E7B"/>
    <w:rsid w:val="523DF70B"/>
    <w:rsid w:val="524ED576"/>
    <w:rsid w:val="525A8971"/>
    <w:rsid w:val="525C704A"/>
    <w:rsid w:val="528236F9"/>
    <w:rsid w:val="5290FEC9"/>
    <w:rsid w:val="52AA70DC"/>
    <w:rsid w:val="52BB8EF0"/>
    <w:rsid w:val="52BEB66E"/>
    <w:rsid w:val="52C83BF5"/>
    <w:rsid w:val="52C9CD5D"/>
    <w:rsid w:val="52CA7A21"/>
    <w:rsid w:val="52CD7E04"/>
    <w:rsid w:val="52EBE92D"/>
    <w:rsid w:val="5300A045"/>
    <w:rsid w:val="53053635"/>
    <w:rsid w:val="530DB7CF"/>
    <w:rsid w:val="532BAA2C"/>
    <w:rsid w:val="5338F71E"/>
    <w:rsid w:val="533E5EF1"/>
    <w:rsid w:val="5363DA75"/>
    <w:rsid w:val="5377ECAC"/>
    <w:rsid w:val="539B4806"/>
    <w:rsid w:val="539F4A61"/>
    <w:rsid w:val="53D4F936"/>
    <w:rsid w:val="5417936D"/>
    <w:rsid w:val="541A0BD1"/>
    <w:rsid w:val="54303B1F"/>
    <w:rsid w:val="545A9475"/>
    <w:rsid w:val="5462C19F"/>
    <w:rsid w:val="546E1C9A"/>
    <w:rsid w:val="5490BB07"/>
    <w:rsid w:val="54A074DD"/>
    <w:rsid w:val="54AB09B9"/>
    <w:rsid w:val="54B3EE2E"/>
    <w:rsid w:val="54BE6E7F"/>
    <w:rsid w:val="54C0AB77"/>
    <w:rsid w:val="54C1725D"/>
    <w:rsid w:val="54C5FC1B"/>
    <w:rsid w:val="54CCA100"/>
    <w:rsid w:val="54CFD2D9"/>
    <w:rsid w:val="54E1618F"/>
    <w:rsid w:val="55450479"/>
    <w:rsid w:val="556A1350"/>
    <w:rsid w:val="556A2CC5"/>
    <w:rsid w:val="557E503A"/>
    <w:rsid w:val="558A2B23"/>
    <w:rsid w:val="558A5CD4"/>
    <w:rsid w:val="558B3D7D"/>
    <w:rsid w:val="55A2B12F"/>
    <w:rsid w:val="55A6666A"/>
    <w:rsid w:val="55BD93EA"/>
    <w:rsid w:val="55D11240"/>
    <w:rsid w:val="55DF4D9C"/>
    <w:rsid w:val="5606EE06"/>
    <w:rsid w:val="5618837F"/>
    <w:rsid w:val="56496B32"/>
    <w:rsid w:val="56525E50"/>
    <w:rsid w:val="566186B9"/>
    <w:rsid w:val="56711610"/>
    <w:rsid w:val="56961959"/>
    <w:rsid w:val="56A0FD3E"/>
    <w:rsid w:val="56B31EF0"/>
    <w:rsid w:val="56B4D15A"/>
    <w:rsid w:val="56D2ED3B"/>
    <w:rsid w:val="56D44587"/>
    <w:rsid w:val="56EF782B"/>
    <w:rsid w:val="5703B4F2"/>
    <w:rsid w:val="57568CB5"/>
    <w:rsid w:val="576A338D"/>
    <w:rsid w:val="5776C6D1"/>
    <w:rsid w:val="5796B872"/>
    <w:rsid w:val="57ADF8DF"/>
    <w:rsid w:val="57B5386F"/>
    <w:rsid w:val="57BA3E04"/>
    <w:rsid w:val="57DB9F2F"/>
    <w:rsid w:val="57DC0A83"/>
    <w:rsid w:val="57E51E66"/>
    <w:rsid w:val="580768C0"/>
    <w:rsid w:val="581BE1E1"/>
    <w:rsid w:val="581EFCCE"/>
    <w:rsid w:val="5872B5F9"/>
    <w:rsid w:val="587B50F2"/>
    <w:rsid w:val="587E38C9"/>
    <w:rsid w:val="58C4819B"/>
    <w:rsid w:val="58CF776C"/>
    <w:rsid w:val="58D56DA1"/>
    <w:rsid w:val="58EDA5DA"/>
    <w:rsid w:val="59041EF7"/>
    <w:rsid w:val="593A7AA3"/>
    <w:rsid w:val="5942B8DE"/>
    <w:rsid w:val="595A4DE6"/>
    <w:rsid w:val="595CE16C"/>
    <w:rsid w:val="598FFA57"/>
    <w:rsid w:val="599DF8BC"/>
    <w:rsid w:val="599E10E2"/>
    <w:rsid w:val="599EBFB9"/>
    <w:rsid w:val="59A5AC6A"/>
    <w:rsid w:val="59D7BCC8"/>
    <w:rsid w:val="59DA8675"/>
    <w:rsid w:val="59EECDC0"/>
    <w:rsid w:val="5A129F61"/>
    <w:rsid w:val="5A26B6FE"/>
    <w:rsid w:val="5A6FF0A5"/>
    <w:rsid w:val="5AC6DC5A"/>
    <w:rsid w:val="5AE21926"/>
    <w:rsid w:val="5AFE8B34"/>
    <w:rsid w:val="5B17155A"/>
    <w:rsid w:val="5B6A445E"/>
    <w:rsid w:val="5BCD4955"/>
    <w:rsid w:val="5BF0B040"/>
    <w:rsid w:val="5C0C0ABB"/>
    <w:rsid w:val="5C198570"/>
    <w:rsid w:val="5C1B3DE9"/>
    <w:rsid w:val="5C48B697"/>
    <w:rsid w:val="5C61A615"/>
    <w:rsid w:val="5C6C7444"/>
    <w:rsid w:val="5C78A7D5"/>
    <w:rsid w:val="5CD1FF0F"/>
    <w:rsid w:val="5CD71F0D"/>
    <w:rsid w:val="5CE44C89"/>
    <w:rsid w:val="5CE8235C"/>
    <w:rsid w:val="5D26091C"/>
    <w:rsid w:val="5D2620AA"/>
    <w:rsid w:val="5D3D07FC"/>
    <w:rsid w:val="5D3F47C3"/>
    <w:rsid w:val="5D8D6291"/>
    <w:rsid w:val="5D98451A"/>
    <w:rsid w:val="5D9B33B3"/>
    <w:rsid w:val="5DA85D08"/>
    <w:rsid w:val="5DA98178"/>
    <w:rsid w:val="5DD2AB4C"/>
    <w:rsid w:val="5DD78599"/>
    <w:rsid w:val="5DE7DDA6"/>
    <w:rsid w:val="5E231DD7"/>
    <w:rsid w:val="5E4A3A92"/>
    <w:rsid w:val="5E6B8188"/>
    <w:rsid w:val="5E70D5D8"/>
    <w:rsid w:val="5E7437D3"/>
    <w:rsid w:val="5E8D622D"/>
    <w:rsid w:val="5EA6E5DD"/>
    <w:rsid w:val="5EAC7772"/>
    <w:rsid w:val="5EBE3007"/>
    <w:rsid w:val="5EC48445"/>
    <w:rsid w:val="5EE2F5ED"/>
    <w:rsid w:val="5EEE25C5"/>
    <w:rsid w:val="5EF02CF5"/>
    <w:rsid w:val="5F07DF89"/>
    <w:rsid w:val="5F1E57C7"/>
    <w:rsid w:val="5F48B5F2"/>
    <w:rsid w:val="5F5CFEB3"/>
    <w:rsid w:val="5F6D4FA4"/>
    <w:rsid w:val="5F806E41"/>
    <w:rsid w:val="5F8F59ED"/>
    <w:rsid w:val="5FA46825"/>
    <w:rsid w:val="5FC5FAF0"/>
    <w:rsid w:val="5FDB5A98"/>
    <w:rsid w:val="5FE21727"/>
    <w:rsid w:val="602853B4"/>
    <w:rsid w:val="60336A20"/>
    <w:rsid w:val="6058521F"/>
    <w:rsid w:val="60719732"/>
    <w:rsid w:val="6079F7F4"/>
    <w:rsid w:val="60BF466F"/>
    <w:rsid w:val="60E935EB"/>
    <w:rsid w:val="60FAAF94"/>
    <w:rsid w:val="6106CAB4"/>
    <w:rsid w:val="610E450A"/>
    <w:rsid w:val="61623CB0"/>
    <w:rsid w:val="61934010"/>
    <w:rsid w:val="61A14C88"/>
    <w:rsid w:val="61AE4813"/>
    <w:rsid w:val="61BB35AB"/>
    <w:rsid w:val="61BE1526"/>
    <w:rsid w:val="61FBF70D"/>
    <w:rsid w:val="6200BC67"/>
    <w:rsid w:val="620A5F24"/>
    <w:rsid w:val="6218459A"/>
    <w:rsid w:val="62221A61"/>
    <w:rsid w:val="622B10D3"/>
    <w:rsid w:val="6236206F"/>
    <w:rsid w:val="623D7999"/>
    <w:rsid w:val="62501646"/>
    <w:rsid w:val="62553517"/>
    <w:rsid w:val="626B18BE"/>
    <w:rsid w:val="62A01B4C"/>
    <w:rsid w:val="63041B07"/>
    <w:rsid w:val="63064818"/>
    <w:rsid w:val="632F4CF4"/>
    <w:rsid w:val="633B35A8"/>
    <w:rsid w:val="634C613E"/>
    <w:rsid w:val="6351F1E0"/>
    <w:rsid w:val="637664CB"/>
    <w:rsid w:val="63A4CF2C"/>
    <w:rsid w:val="63AB9BAE"/>
    <w:rsid w:val="63BCD159"/>
    <w:rsid w:val="63C3E651"/>
    <w:rsid w:val="63C5E308"/>
    <w:rsid w:val="63C76E06"/>
    <w:rsid w:val="63F74C77"/>
    <w:rsid w:val="64274598"/>
    <w:rsid w:val="642EEE73"/>
    <w:rsid w:val="6430B548"/>
    <w:rsid w:val="644DB082"/>
    <w:rsid w:val="6465DE2F"/>
    <w:rsid w:val="64751C9F"/>
    <w:rsid w:val="6493A858"/>
    <w:rsid w:val="650EA8D1"/>
    <w:rsid w:val="65233915"/>
    <w:rsid w:val="65516BB5"/>
    <w:rsid w:val="655E7504"/>
    <w:rsid w:val="6581333E"/>
    <w:rsid w:val="658EBFCF"/>
    <w:rsid w:val="6591AE63"/>
    <w:rsid w:val="659F4245"/>
    <w:rsid w:val="65ACB30F"/>
    <w:rsid w:val="65ADF280"/>
    <w:rsid w:val="65C224EB"/>
    <w:rsid w:val="65CF18DD"/>
    <w:rsid w:val="65D352AD"/>
    <w:rsid w:val="65E0CF91"/>
    <w:rsid w:val="65EBBE73"/>
    <w:rsid w:val="661FAC61"/>
    <w:rsid w:val="662C7930"/>
    <w:rsid w:val="664D88D6"/>
    <w:rsid w:val="665D2C98"/>
    <w:rsid w:val="665E4396"/>
    <w:rsid w:val="666CB351"/>
    <w:rsid w:val="668D5148"/>
    <w:rsid w:val="6694837D"/>
    <w:rsid w:val="66B4633D"/>
    <w:rsid w:val="66C56808"/>
    <w:rsid w:val="66F93EC7"/>
    <w:rsid w:val="6755E5E1"/>
    <w:rsid w:val="677D868E"/>
    <w:rsid w:val="67822E22"/>
    <w:rsid w:val="67866015"/>
    <w:rsid w:val="67891FFB"/>
    <w:rsid w:val="67A3CF32"/>
    <w:rsid w:val="67CCAB5E"/>
    <w:rsid w:val="67D58A01"/>
    <w:rsid w:val="68123F5B"/>
    <w:rsid w:val="682BB4C4"/>
    <w:rsid w:val="6848CFBD"/>
    <w:rsid w:val="6852CFA8"/>
    <w:rsid w:val="687D6A5C"/>
    <w:rsid w:val="688A76D8"/>
    <w:rsid w:val="689195F8"/>
    <w:rsid w:val="68A83226"/>
    <w:rsid w:val="68A8B688"/>
    <w:rsid w:val="68C4A7DC"/>
    <w:rsid w:val="68F040E5"/>
    <w:rsid w:val="692572BA"/>
    <w:rsid w:val="6934DCC2"/>
    <w:rsid w:val="695C77AE"/>
    <w:rsid w:val="696AE336"/>
    <w:rsid w:val="69C6E603"/>
    <w:rsid w:val="69CC3B56"/>
    <w:rsid w:val="69D3F739"/>
    <w:rsid w:val="69D88F4B"/>
    <w:rsid w:val="69F3A50B"/>
    <w:rsid w:val="69F7FE7D"/>
    <w:rsid w:val="6A0BC5B6"/>
    <w:rsid w:val="6A173248"/>
    <w:rsid w:val="6A3F051D"/>
    <w:rsid w:val="6A456FE9"/>
    <w:rsid w:val="6A462970"/>
    <w:rsid w:val="6AB6E559"/>
    <w:rsid w:val="6ACC7493"/>
    <w:rsid w:val="6AD0D56F"/>
    <w:rsid w:val="6B0A84F9"/>
    <w:rsid w:val="6B673D04"/>
    <w:rsid w:val="6BBCE74D"/>
    <w:rsid w:val="6BBE5FF2"/>
    <w:rsid w:val="6BC40BBB"/>
    <w:rsid w:val="6BDEE3B3"/>
    <w:rsid w:val="6BE83E78"/>
    <w:rsid w:val="6BE9DF7B"/>
    <w:rsid w:val="6C07F35F"/>
    <w:rsid w:val="6C4DAE3F"/>
    <w:rsid w:val="6CDD5BC5"/>
    <w:rsid w:val="6CEF5051"/>
    <w:rsid w:val="6D1B8096"/>
    <w:rsid w:val="6D1BE6D1"/>
    <w:rsid w:val="6D2325EB"/>
    <w:rsid w:val="6D4FDEEA"/>
    <w:rsid w:val="6D569A38"/>
    <w:rsid w:val="6D75C0DA"/>
    <w:rsid w:val="6D86F592"/>
    <w:rsid w:val="6DA99A88"/>
    <w:rsid w:val="6DB08D4D"/>
    <w:rsid w:val="6DB27EBC"/>
    <w:rsid w:val="6DD443F9"/>
    <w:rsid w:val="6DF08376"/>
    <w:rsid w:val="6E16A0C3"/>
    <w:rsid w:val="6E1E7023"/>
    <w:rsid w:val="6E739E68"/>
    <w:rsid w:val="6E927DF1"/>
    <w:rsid w:val="6EB48D7C"/>
    <w:rsid w:val="6EEE4F4D"/>
    <w:rsid w:val="6EEEE349"/>
    <w:rsid w:val="6EF2351B"/>
    <w:rsid w:val="6F04ADE5"/>
    <w:rsid w:val="6F1A9708"/>
    <w:rsid w:val="6F35382B"/>
    <w:rsid w:val="6F4A8A6D"/>
    <w:rsid w:val="6F5B620E"/>
    <w:rsid w:val="6F62FD99"/>
    <w:rsid w:val="6F65A2F4"/>
    <w:rsid w:val="6FA17919"/>
    <w:rsid w:val="6FC483D5"/>
    <w:rsid w:val="6FE07117"/>
    <w:rsid w:val="6FEBB52A"/>
    <w:rsid w:val="6FEFD417"/>
    <w:rsid w:val="6FFAC294"/>
    <w:rsid w:val="701B1F84"/>
    <w:rsid w:val="7041529F"/>
    <w:rsid w:val="7065E86C"/>
    <w:rsid w:val="7075BF8A"/>
    <w:rsid w:val="711316CF"/>
    <w:rsid w:val="71201AE0"/>
    <w:rsid w:val="7152754E"/>
    <w:rsid w:val="7167EEAF"/>
    <w:rsid w:val="716AD33D"/>
    <w:rsid w:val="716E3837"/>
    <w:rsid w:val="717C87BD"/>
    <w:rsid w:val="7187A3C6"/>
    <w:rsid w:val="71B25F79"/>
    <w:rsid w:val="71BB3B6B"/>
    <w:rsid w:val="71C04009"/>
    <w:rsid w:val="71CC3FBA"/>
    <w:rsid w:val="71E7DEDE"/>
    <w:rsid w:val="72029321"/>
    <w:rsid w:val="7204566C"/>
    <w:rsid w:val="724CB0CB"/>
    <w:rsid w:val="7270B5CF"/>
    <w:rsid w:val="7277AE36"/>
    <w:rsid w:val="727DF2B9"/>
    <w:rsid w:val="7286D741"/>
    <w:rsid w:val="729A9E5B"/>
    <w:rsid w:val="72A2FB20"/>
    <w:rsid w:val="72EF6E80"/>
    <w:rsid w:val="72F870F8"/>
    <w:rsid w:val="731CB7C5"/>
    <w:rsid w:val="73398266"/>
    <w:rsid w:val="735C106A"/>
    <w:rsid w:val="7372B877"/>
    <w:rsid w:val="737DA980"/>
    <w:rsid w:val="73850BB2"/>
    <w:rsid w:val="7385B866"/>
    <w:rsid w:val="739C6EE3"/>
    <w:rsid w:val="73A8B67B"/>
    <w:rsid w:val="73B11168"/>
    <w:rsid w:val="740C6E9C"/>
    <w:rsid w:val="741167DC"/>
    <w:rsid w:val="741E9655"/>
    <w:rsid w:val="7428FEE2"/>
    <w:rsid w:val="74354174"/>
    <w:rsid w:val="743F4EA6"/>
    <w:rsid w:val="743FE446"/>
    <w:rsid w:val="745F6D16"/>
    <w:rsid w:val="748BA463"/>
    <w:rsid w:val="749976C6"/>
    <w:rsid w:val="74DAA072"/>
    <w:rsid w:val="74E441F5"/>
    <w:rsid w:val="74EDEA61"/>
    <w:rsid w:val="753C99B0"/>
    <w:rsid w:val="758AC4CF"/>
    <w:rsid w:val="75B2DF86"/>
    <w:rsid w:val="75BE7500"/>
    <w:rsid w:val="75CB3CE6"/>
    <w:rsid w:val="75D111D5"/>
    <w:rsid w:val="75E78071"/>
    <w:rsid w:val="75EF803D"/>
    <w:rsid w:val="75F4ECDD"/>
    <w:rsid w:val="76130F9D"/>
    <w:rsid w:val="7629A9D0"/>
    <w:rsid w:val="762D24EA"/>
    <w:rsid w:val="7631BAF9"/>
    <w:rsid w:val="76360439"/>
    <w:rsid w:val="763CC583"/>
    <w:rsid w:val="764F7D6C"/>
    <w:rsid w:val="76587AAC"/>
    <w:rsid w:val="7671F7A8"/>
    <w:rsid w:val="76B8FFB6"/>
    <w:rsid w:val="76D1FF97"/>
    <w:rsid w:val="7711C54E"/>
    <w:rsid w:val="7713A063"/>
    <w:rsid w:val="773C8733"/>
    <w:rsid w:val="7786675A"/>
    <w:rsid w:val="77905231"/>
    <w:rsid w:val="779B22E8"/>
    <w:rsid w:val="77AD41F4"/>
    <w:rsid w:val="77D10415"/>
    <w:rsid w:val="77EA6E29"/>
    <w:rsid w:val="7804DB2F"/>
    <w:rsid w:val="7824FA5D"/>
    <w:rsid w:val="782FAE47"/>
    <w:rsid w:val="7833D183"/>
    <w:rsid w:val="783C7663"/>
    <w:rsid w:val="783DF46B"/>
    <w:rsid w:val="78463704"/>
    <w:rsid w:val="78486901"/>
    <w:rsid w:val="78561461"/>
    <w:rsid w:val="788E9271"/>
    <w:rsid w:val="789BA25B"/>
    <w:rsid w:val="78C7FD78"/>
    <w:rsid w:val="78E869A4"/>
    <w:rsid w:val="78EF3AE1"/>
    <w:rsid w:val="78F0B782"/>
    <w:rsid w:val="78F33FF4"/>
    <w:rsid w:val="792F68BD"/>
    <w:rsid w:val="7933C484"/>
    <w:rsid w:val="793DC335"/>
    <w:rsid w:val="797653EB"/>
    <w:rsid w:val="799B47A4"/>
    <w:rsid w:val="79BBF391"/>
    <w:rsid w:val="79BE45DE"/>
    <w:rsid w:val="79D714A8"/>
    <w:rsid w:val="7A0F33A7"/>
    <w:rsid w:val="7A10EA95"/>
    <w:rsid w:val="7A1B1A1A"/>
    <w:rsid w:val="7A1C7FAF"/>
    <w:rsid w:val="7A3A9309"/>
    <w:rsid w:val="7A4752EC"/>
    <w:rsid w:val="7A5F41D1"/>
    <w:rsid w:val="7A765B2E"/>
    <w:rsid w:val="7A7B5EA0"/>
    <w:rsid w:val="7A8E6B4E"/>
    <w:rsid w:val="7A99411D"/>
    <w:rsid w:val="7AB9B7BD"/>
    <w:rsid w:val="7ABA015F"/>
    <w:rsid w:val="7ADA9517"/>
    <w:rsid w:val="7AE7216E"/>
    <w:rsid w:val="7B00960D"/>
    <w:rsid w:val="7B1A5ECE"/>
    <w:rsid w:val="7B37DA2E"/>
    <w:rsid w:val="7B447C14"/>
    <w:rsid w:val="7B5B5DE9"/>
    <w:rsid w:val="7B84A42F"/>
    <w:rsid w:val="7B9A2B90"/>
    <w:rsid w:val="7BA84592"/>
    <w:rsid w:val="7BB91A9D"/>
    <w:rsid w:val="7BBB8BD0"/>
    <w:rsid w:val="7BBE374D"/>
    <w:rsid w:val="7BC1B3F5"/>
    <w:rsid w:val="7BE944D2"/>
    <w:rsid w:val="7BEA2543"/>
    <w:rsid w:val="7BF831D2"/>
    <w:rsid w:val="7C124A7B"/>
    <w:rsid w:val="7C1A75A1"/>
    <w:rsid w:val="7C23CF98"/>
    <w:rsid w:val="7C579CA5"/>
    <w:rsid w:val="7C59D87D"/>
    <w:rsid w:val="7C5D7F55"/>
    <w:rsid w:val="7C6B850D"/>
    <w:rsid w:val="7C7563F7"/>
    <w:rsid w:val="7C785A2C"/>
    <w:rsid w:val="7C8758A8"/>
    <w:rsid w:val="7C9C416A"/>
    <w:rsid w:val="7CC2456F"/>
    <w:rsid w:val="7CD06895"/>
    <w:rsid w:val="7CD579AF"/>
    <w:rsid w:val="7CE804CD"/>
    <w:rsid w:val="7D0FE2E3"/>
    <w:rsid w:val="7D17D587"/>
    <w:rsid w:val="7D1A598E"/>
    <w:rsid w:val="7D2A8D77"/>
    <w:rsid w:val="7D2DE1C9"/>
    <w:rsid w:val="7D3C614D"/>
    <w:rsid w:val="7D578647"/>
    <w:rsid w:val="7D60E265"/>
    <w:rsid w:val="7DCA43B8"/>
    <w:rsid w:val="7DCE9E9D"/>
    <w:rsid w:val="7DD99468"/>
    <w:rsid w:val="7DF5A8DE"/>
    <w:rsid w:val="7E13B9B0"/>
    <w:rsid w:val="7E195E4C"/>
    <w:rsid w:val="7E1F8E00"/>
    <w:rsid w:val="7E4BB6A1"/>
    <w:rsid w:val="7E66280D"/>
    <w:rsid w:val="7E7638DB"/>
    <w:rsid w:val="7E9FC503"/>
    <w:rsid w:val="7EB7EB98"/>
    <w:rsid w:val="7EBC9C2D"/>
    <w:rsid w:val="7EBCFA34"/>
    <w:rsid w:val="7EC53F66"/>
    <w:rsid w:val="7EDD117C"/>
    <w:rsid w:val="7EFFFFFA"/>
    <w:rsid w:val="7F2EB6D7"/>
    <w:rsid w:val="7F34858C"/>
    <w:rsid w:val="7F3E82CB"/>
    <w:rsid w:val="7F5F3A26"/>
    <w:rsid w:val="7F628178"/>
    <w:rsid w:val="7F81FE50"/>
    <w:rsid w:val="7FB82B10"/>
    <w:rsid w:val="7FD84AD5"/>
    <w:rsid w:val="7FF3A4EE"/>
    <w:rsid w:val="7FF9E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8193" style="mso-position-vertical-relative:line" fill="f" fillcolor="white" stroke="f">
      <v:fill on="f" color="white"/>
      <v:stroke on="f"/>
    </o:shapedefaults>
    <o:shapelayout v:ext="edit">
      <o:idmap v:ext="edit" data="1"/>
    </o:shapelayout>
  </w:shapeDefaults>
  <w:decimalSymbol w:val=","/>
  <w:listSeparator w:val=";"/>
  <w14:docId w14:val="65DF4608"/>
  <w15:docId w15:val="{237ABC98-4068-4B31-979F-AB099899AAF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uiPriority="59" w:semiHidden="0" w:unhideWhenUsed="0"/>
    <w:lsdException w:name="Placeholder Text" w:uiPriority="99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iPriority="99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E81E8F"/>
  </w:style>
  <w:style w:type="paragraph" w:styleId="Ttulo1">
    <w:name w:val="heading 1"/>
    <w:basedOn w:val="Normal"/>
    <w:next w:val="Normal"/>
    <w:qFormat/>
    <w:pPr>
      <w:keepNext/>
      <w:spacing w:before="480" w:after="120" w:line="360" w:lineRule="auto"/>
      <w:jc w:val="both"/>
      <w:outlineLvl w:val="0"/>
    </w:pPr>
    <w:rPr>
      <w:rFonts w:ascii="Arial" w:hAnsi="Arial"/>
      <w:b/>
      <w:caps/>
      <w:kern w:val="28"/>
      <w:sz w:val="24"/>
    </w:rPr>
  </w:style>
  <w:style w:type="paragraph" w:styleId="Ttulo2">
    <w:name w:val="heading 2"/>
    <w:basedOn w:val="Normal"/>
    <w:next w:val="Normal"/>
    <w:qFormat/>
    <w:pPr>
      <w:keepNext/>
      <w:spacing w:before="480" w:after="120" w:line="360" w:lineRule="auto"/>
      <w:jc w:val="both"/>
      <w:outlineLvl w:val="1"/>
    </w:pPr>
    <w:rPr>
      <w:rFonts w:ascii="Arial" w:hAnsi="Arial"/>
      <w:b/>
      <w:sz w:val="28"/>
    </w:rPr>
  </w:style>
  <w:style w:type="paragraph" w:styleId="Ttulo3">
    <w:name w:val="heading 3"/>
    <w:basedOn w:val="Normal"/>
    <w:next w:val="Normal"/>
    <w:qFormat/>
    <w:pPr>
      <w:keepNext/>
      <w:spacing w:before="300"/>
      <w:outlineLvl w:val="2"/>
    </w:pPr>
    <w:rPr>
      <w:rFonts w:ascii="Arial" w:hAnsi="Arial"/>
      <w:b/>
      <w:sz w:val="24"/>
    </w:rPr>
  </w:style>
  <w:style w:type="paragraph" w:styleId="Ttulo4">
    <w:name w:val="heading 4"/>
    <w:basedOn w:val="Normal"/>
    <w:next w:val="Normal"/>
    <w:qFormat/>
    <w:pPr>
      <w:keepNext/>
      <w:spacing w:line="360" w:lineRule="auto"/>
      <w:ind w:left="567" w:hanging="567"/>
      <w:jc w:val="center"/>
      <w:outlineLvl w:val="3"/>
    </w:pPr>
    <w:rPr>
      <w:rFonts w:ascii="Arial" w:hAnsi="Arial"/>
      <w:sz w:val="24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ascii="Arial" w:hAnsi="Arial"/>
      <w:b/>
      <w:sz w:val="28"/>
    </w:rPr>
  </w:style>
  <w:style w:type="paragraph" w:styleId="Ttulo6">
    <w:name w:val="heading 6"/>
    <w:basedOn w:val="Normal"/>
    <w:next w:val="Normal"/>
    <w:qFormat/>
    <w:pPr>
      <w:keepNext/>
      <w:ind w:firstLine="709"/>
      <w:jc w:val="both"/>
      <w:outlineLvl w:val="5"/>
    </w:pPr>
    <w:rPr>
      <w:rFonts w:ascii="Arial" w:hAnsi="Arial"/>
      <w:vanish/>
      <w:color w:val="FF0000"/>
      <w:sz w:val="24"/>
    </w:rPr>
  </w:style>
  <w:style w:type="paragraph" w:styleId="Ttulo7">
    <w:name w:val="heading 7"/>
    <w:basedOn w:val="Normal"/>
    <w:next w:val="Normal"/>
    <w:qFormat/>
    <w:pPr>
      <w:keepNext/>
      <w:spacing w:before="240" w:after="120"/>
      <w:ind w:firstLine="992"/>
      <w:jc w:val="both"/>
      <w:outlineLvl w:val="6"/>
    </w:pPr>
    <w:rPr>
      <w:rFonts w:ascii="Arial" w:hAnsi="Arial"/>
      <w:sz w:val="24"/>
    </w:rPr>
  </w:style>
  <w:style w:type="paragraph" w:styleId="Ttulo8">
    <w:name w:val="heading 8"/>
    <w:basedOn w:val="Normal"/>
    <w:next w:val="Normal"/>
    <w:qFormat/>
    <w:pPr>
      <w:keepNext/>
      <w:jc w:val="both"/>
      <w:outlineLvl w:val="7"/>
    </w:pPr>
    <w:rPr>
      <w:rFonts w:ascii="Arial" w:hAnsi="Arial"/>
      <w:sz w:val="24"/>
    </w:rPr>
  </w:style>
  <w:style w:type="paragraph" w:styleId="Ttulo9">
    <w:name w:val="heading 9"/>
    <w:basedOn w:val="Normal"/>
    <w:next w:val="Normal"/>
    <w:qFormat/>
    <w:pPr>
      <w:keepNext/>
      <w:spacing w:before="4320" w:line="360" w:lineRule="auto"/>
      <w:jc w:val="center"/>
      <w:outlineLvl w:val="8"/>
    </w:pPr>
    <w:rPr>
      <w:rFonts w:ascii="Arial" w:hAnsi="Arial"/>
      <w:b/>
      <w:sz w:val="4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uiPriority w:val="39"/>
    <w:pPr>
      <w:ind w:left="200"/>
    </w:pPr>
    <w:rPr>
      <w:smallCaps/>
    </w:r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pPr>
      <w:spacing w:line="360" w:lineRule="auto"/>
      <w:ind w:firstLine="708"/>
      <w:jc w:val="both"/>
    </w:pPr>
    <w:rPr>
      <w:rFonts w:ascii="Arial" w:hAnsi="Arial"/>
      <w:sz w:val="24"/>
    </w:rPr>
  </w:style>
  <w:style w:type="paragraph" w:styleId="Corpodetexto">
    <w:name w:val="Body Text"/>
    <w:basedOn w:val="Normal"/>
    <w:link w:val="CorpodetextoChar"/>
    <w:pPr>
      <w:spacing w:after="120" w:line="360" w:lineRule="auto"/>
      <w:jc w:val="both"/>
    </w:pPr>
    <w:rPr>
      <w:rFonts w:ascii="Arial" w:hAnsi="Arial"/>
      <w:sz w:val="24"/>
    </w:rPr>
  </w:style>
  <w:style w:type="paragraph" w:styleId="Recuodecorpodetexto2">
    <w:name w:val="Body Text Indent 2"/>
    <w:basedOn w:val="Normal"/>
    <w:pPr>
      <w:spacing w:line="360" w:lineRule="auto"/>
      <w:ind w:left="1134"/>
      <w:jc w:val="both"/>
    </w:pPr>
    <w:rPr>
      <w:rFonts w:ascii="Arial" w:hAnsi="Arial"/>
      <w:sz w:val="24"/>
    </w:rPr>
  </w:style>
  <w:style w:type="paragraph" w:styleId="Recuodecorpodetexto3">
    <w:name w:val="Body Text Indent 3"/>
    <w:basedOn w:val="Normal"/>
    <w:pPr>
      <w:spacing w:line="360" w:lineRule="auto"/>
      <w:ind w:left="567" w:hanging="567"/>
      <w:jc w:val="both"/>
    </w:pPr>
    <w:rPr>
      <w:rFonts w:ascii="Arial" w:hAnsi="Arial"/>
      <w:sz w:val="24"/>
    </w:rPr>
  </w:style>
  <w:style w:type="paragraph" w:styleId="Sumrio3">
    <w:name w:val="toc 3"/>
    <w:basedOn w:val="Normal"/>
    <w:next w:val="Normal"/>
    <w:autoRedefine/>
    <w:uiPriority w:val="39"/>
    <w:rsid w:val="006B626C"/>
    <w:pPr>
      <w:tabs>
        <w:tab w:val="right" w:leader="dot" w:pos="9356"/>
      </w:tabs>
      <w:spacing w:before="120" w:after="120" w:line="360" w:lineRule="auto"/>
      <w:ind w:left="709" w:right="283"/>
      <w:jc w:val="both"/>
    </w:pPr>
    <w:rPr>
      <w:rFonts w:ascii="Arial" w:hAnsi="Arial" w:cs="Arial"/>
      <w:b/>
      <w:iCs/>
      <w:noProof/>
      <w:color w:val="000000" w:themeColor="text1"/>
      <w:sz w:val="24"/>
      <w:szCs w:val="24"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styleId="Textoembloco">
    <w:name w:val="Block Text"/>
    <w:basedOn w:val="Normal"/>
    <w:pPr>
      <w:ind w:left="567" w:right="566"/>
      <w:jc w:val="both"/>
    </w:pPr>
    <w:rPr>
      <w:rFonts w:ascii="Arial" w:hAnsi="Arial"/>
      <w:b/>
      <w:sz w:val="22"/>
    </w:rPr>
  </w:style>
  <w:style w:type="paragraph" w:styleId="TextosemFormatao">
    <w:name w:val="Plain Text"/>
    <w:basedOn w:val="Normal"/>
    <w:link w:val="TextosemFormataoChar"/>
    <w:rPr>
      <w:rFonts w:ascii="Courier New" w:hAnsi="Courier New"/>
    </w:rPr>
  </w:style>
  <w:style w:type="paragraph" w:styleId="Recuonormal">
    <w:name w:val="Normal Indent"/>
    <w:basedOn w:val="Normal"/>
    <w:pPr>
      <w:widowControl w:val="0"/>
      <w:ind w:left="708"/>
    </w:pPr>
    <w:rPr>
      <w:snapToGrid w:val="0"/>
    </w:rPr>
  </w:style>
  <w:style w:type="paragraph" w:styleId="Remissivo6">
    <w:name w:val="index 6"/>
    <w:basedOn w:val="Normal"/>
    <w:next w:val="Normal"/>
    <w:autoRedefine/>
    <w:semiHidden/>
    <w:pPr>
      <w:widowControl w:val="0"/>
      <w:ind w:left="1415"/>
    </w:pPr>
    <w:rPr>
      <w:rFonts w:ascii="Arial" w:hAnsi="Arial"/>
      <w:snapToGrid w:val="0"/>
    </w:rPr>
  </w:style>
  <w:style w:type="paragraph" w:styleId="Corpodetexto2">
    <w:name w:val="Body Text 2"/>
    <w:basedOn w:val="Normal"/>
    <w:pPr>
      <w:spacing w:before="480"/>
      <w:jc w:val="center"/>
    </w:pPr>
    <w:rPr>
      <w:rFonts w:ascii="Arial" w:hAnsi="Arial"/>
      <w:b/>
      <w:sz w:val="16"/>
    </w:rPr>
  </w:style>
  <w:style w:type="paragraph" w:styleId="ndicedeilustraes">
    <w:name w:val="table of figures"/>
    <w:basedOn w:val="Normal"/>
    <w:next w:val="Normal"/>
    <w:semiHidden/>
    <w:pPr>
      <w:ind w:left="400" w:hanging="400"/>
    </w:pPr>
    <w:rPr>
      <w:smallCaps/>
    </w:rPr>
  </w:style>
  <w:style w:type="paragraph" w:styleId="Figura" w:customStyle="1">
    <w:name w:val="Figura"/>
    <w:basedOn w:val="Normal"/>
    <w:pPr>
      <w:spacing w:before="600"/>
      <w:ind w:firstLine="142"/>
    </w:pPr>
    <w:rPr>
      <w:rFonts w:ascii="Arial" w:hAnsi="Arial"/>
      <w:sz w:val="22"/>
    </w:rPr>
  </w:style>
  <w:style w:type="paragraph" w:styleId="Textodecomentrio">
    <w:name w:val="annotation text"/>
    <w:basedOn w:val="Normal"/>
    <w:link w:val="TextodecomentrioChar"/>
    <w:semiHidden/>
  </w:style>
  <w:style w:type="paragraph" w:styleId="Commarcadores2">
    <w:name w:val="List Bullet 2"/>
    <w:basedOn w:val="Normal"/>
    <w:autoRedefine/>
    <w:pPr>
      <w:numPr>
        <w:numId w:val="1"/>
      </w:numPr>
    </w:pPr>
  </w:style>
  <w:style w:type="paragraph" w:styleId="Tabela" w:customStyle="1">
    <w:name w:val="Tabela"/>
    <w:basedOn w:val="Normal"/>
    <w:pPr>
      <w:spacing w:before="120"/>
      <w:ind w:firstLine="993"/>
    </w:pPr>
    <w:rPr>
      <w:rFonts w:ascii="Arial" w:hAnsi="Arial"/>
      <w:sz w:val="22"/>
    </w:rPr>
  </w:style>
  <w:style w:type="paragraph" w:styleId="Listadecontinuao2">
    <w:name w:val="List Continue 2"/>
    <w:basedOn w:val="Normal"/>
    <w:pPr>
      <w:spacing w:after="120"/>
      <w:ind w:left="566"/>
    </w:pPr>
  </w:style>
  <w:style w:type="paragraph" w:styleId="Legenda">
    <w:name w:val="caption"/>
    <w:basedOn w:val="Normal"/>
    <w:next w:val="Normal"/>
    <w:qFormat/>
    <w:pPr>
      <w:spacing w:before="120" w:after="120"/>
    </w:pPr>
    <w:rPr>
      <w:b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ascii="Arial" w:hAnsi="Arial"/>
      <w:sz w:val="24"/>
    </w:rPr>
  </w:style>
  <w:style w:type="paragraph" w:styleId="Corpodetexto3">
    <w:name w:val="Body Text 3"/>
    <w:basedOn w:val="Normal"/>
    <w:pPr>
      <w:spacing w:before="120"/>
      <w:jc w:val="both"/>
    </w:pPr>
    <w:rPr>
      <w:rFonts w:ascii="Arial" w:hAnsi="Arial"/>
      <w:sz w:val="22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Hy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table" w:styleId="Tabelacomgrade">
    <w:name w:val="Table Grid"/>
    <w:basedOn w:val="Tabelanormal"/>
    <w:uiPriority w:val="59"/>
    <w:rsid w:val="004B526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extodebalo">
    <w:name w:val="Balloon Text"/>
    <w:basedOn w:val="Normal"/>
    <w:semiHidden/>
    <w:rsid w:val="00691958"/>
    <w:rPr>
      <w:rFonts w:ascii="Tahoma" w:hAnsi="Tahoma" w:cs="Tahoma"/>
      <w:sz w:val="16"/>
      <w:szCs w:val="16"/>
    </w:rPr>
  </w:style>
  <w:style w:type="paragraph" w:styleId="Textodenotaderodap">
    <w:name w:val="footnote text"/>
    <w:basedOn w:val="Normal"/>
    <w:link w:val="TextodenotaderodapChar"/>
    <w:semiHidden/>
    <w:rsid w:val="00DB5524"/>
  </w:style>
  <w:style w:type="character" w:styleId="Forte">
    <w:name w:val="Strong"/>
    <w:qFormat/>
    <w:rsid w:val="00C63685"/>
    <w:rPr>
      <w:b/>
      <w:bCs/>
    </w:rPr>
  </w:style>
  <w:style w:type="character" w:styleId="CabealhoChar" w:customStyle="1">
    <w:name w:val="Cabeçalho Char"/>
    <w:basedOn w:val="Fontepargpadro"/>
    <w:link w:val="Cabealho"/>
    <w:uiPriority w:val="99"/>
    <w:rsid w:val="00337995"/>
  </w:style>
  <w:style w:type="paragraph" w:styleId="PargrafodaLista">
    <w:name w:val="List Paragraph"/>
    <w:basedOn w:val="Normal"/>
    <w:uiPriority w:val="34"/>
    <w:qFormat/>
    <w:rsid w:val="003B2810"/>
    <w:pPr>
      <w:ind w:left="720"/>
      <w:contextualSpacing/>
    </w:pPr>
    <w:rPr>
      <w:sz w:val="24"/>
      <w:szCs w:val="24"/>
    </w:rPr>
  </w:style>
  <w:style w:type="character" w:styleId="TextodenotaderodapChar" w:customStyle="1">
    <w:name w:val="Texto de nota de rodapé Char"/>
    <w:basedOn w:val="Fontepargpadro"/>
    <w:link w:val="Textodenotaderodap"/>
    <w:semiHidden/>
    <w:rsid w:val="006038A7"/>
  </w:style>
  <w:style w:type="character" w:styleId="TextosemFormataoChar" w:customStyle="1">
    <w:name w:val="Texto sem Formatação Char"/>
    <w:basedOn w:val="Fontepargpadro"/>
    <w:link w:val="TextosemFormatao"/>
    <w:rsid w:val="0063666F"/>
    <w:rPr>
      <w:rFonts w:ascii="Courier New" w:hAnsi="Courier New"/>
    </w:rPr>
  </w:style>
  <w:style w:type="character" w:styleId="Refdenotaderodap">
    <w:name w:val="footnote reference"/>
    <w:rsid w:val="00F16690"/>
    <w:rPr>
      <w:vertAlign w:val="superscript"/>
    </w:rPr>
  </w:style>
  <w:style w:type="character" w:styleId="CorpodetextoChar" w:customStyle="1">
    <w:name w:val="Corpo de texto Char"/>
    <w:basedOn w:val="Fontepargpadro"/>
    <w:link w:val="Corpodetexto"/>
    <w:rsid w:val="00903FE0"/>
    <w:rPr>
      <w:rFonts w:ascii="Arial" w:hAnsi="Arial"/>
      <w:sz w:val="24"/>
    </w:rPr>
  </w:style>
  <w:style w:type="character" w:styleId="Nmerodelinha">
    <w:name w:val="line number"/>
    <w:basedOn w:val="Fontepargpadro"/>
    <w:rsid w:val="00DE396E"/>
  </w:style>
  <w:style w:type="character" w:styleId="Refdecomentrio">
    <w:name w:val="annotation reference"/>
    <w:basedOn w:val="Fontepargpadro"/>
    <w:rsid w:val="001417F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417FF"/>
    <w:rPr>
      <w:b/>
      <w:bCs/>
    </w:rPr>
  </w:style>
  <w:style w:type="character" w:styleId="TextodecomentrioChar" w:customStyle="1">
    <w:name w:val="Texto de comentário Char"/>
    <w:basedOn w:val="Fontepargpadro"/>
    <w:link w:val="Textodecomentrio"/>
    <w:semiHidden/>
    <w:rsid w:val="001417FF"/>
  </w:style>
  <w:style w:type="character" w:styleId="AssuntodocomentrioChar" w:customStyle="1">
    <w:name w:val="Assunto do comentário Char"/>
    <w:basedOn w:val="TextodecomentrioChar"/>
    <w:link w:val="Assuntodocomentrio"/>
    <w:rsid w:val="001417FF"/>
    <w:rPr>
      <w:b/>
      <w:bCs/>
    </w:rPr>
  </w:style>
  <w:style w:type="paragraph" w:styleId="Reviso">
    <w:name w:val="Revision"/>
    <w:hidden/>
    <w:uiPriority w:val="99"/>
    <w:semiHidden/>
    <w:rsid w:val="009D28C2"/>
  </w:style>
  <w:style w:type="table" w:styleId="NormalTable0" w:customStyle="1">
    <w:name w:val="Normal Table0"/>
    <w:uiPriority w:val="2"/>
    <w:semiHidden/>
    <w:unhideWhenUsed/>
    <w:qFormat/>
    <w:rsid w:val="001B25F1"/>
    <w:pPr>
      <w:widowControl w:val="0"/>
      <w:autoSpaceDE w:val="0"/>
      <w:autoSpaceDN w:val="0"/>
    </w:pPr>
    <w:rPr>
      <w:rFonts w:ascii="Calibri" w:hAnsi="Calibri" w:eastAsia="Calibr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RodapChar" w:customStyle="1">
    <w:name w:val="Rodapé Char"/>
    <w:basedOn w:val="Fontepargpadro"/>
    <w:link w:val="Rodap"/>
    <w:uiPriority w:val="99"/>
    <w:rsid w:val="00BE2F6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1E8F"/>
  </w:style>
  <w:style w:type="paragraph" w:styleId="Ttulo1">
    <w:name w:val="heading 1"/>
    <w:basedOn w:val="Normal"/>
    <w:next w:val="Normal"/>
    <w:qFormat/>
    <w:pPr>
      <w:keepNext/>
      <w:spacing w:before="480" w:after="120" w:line="360" w:lineRule="auto"/>
      <w:jc w:val="both"/>
      <w:outlineLvl w:val="0"/>
    </w:pPr>
    <w:rPr>
      <w:rFonts w:ascii="Arial" w:hAnsi="Arial"/>
      <w:b/>
      <w:caps/>
      <w:kern w:val="28"/>
      <w:sz w:val="24"/>
    </w:rPr>
  </w:style>
  <w:style w:type="paragraph" w:styleId="Ttulo2">
    <w:name w:val="heading 2"/>
    <w:basedOn w:val="Normal"/>
    <w:next w:val="Normal"/>
    <w:qFormat/>
    <w:pPr>
      <w:keepNext/>
      <w:spacing w:before="480" w:after="120" w:line="360" w:lineRule="auto"/>
      <w:jc w:val="both"/>
      <w:outlineLvl w:val="1"/>
    </w:pPr>
    <w:rPr>
      <w:rFonts w:ascii="Arial" w:hAnsi="Arial"/>
      <w:b/>
      <w:sz w:val="28"/>
    </w:rPr>
  </w:style>
  <w:style w:type="paragraph" w:styleId="Ttulo3">
    <w:name w:val="heading 3"/>
    <w:basedOn w:val="Normal"/>
    <w:next w:val="Normal"/>
    <w:qFormat/>
    <w:pPr>
      <w:keepNext/>
      <w:spacing w:before="300"/>
      <w:outlineLvl w:val="2"/>
    </w:pPr>
    <w:rPr>
      <w:rFonts w:ascii="Arial" w:hAnsi="Arial"/>
      <w:b/>
      <w:sz w:val="24"/>
    </w:rPr>
  </w:style>
  <w:style w:type="paragraph" w:styleId="Ttulo4">
    <w:name w:val="heading 4"/>
    <w:basedOn w:val="Normal"/>
    <w:next w:val="Normal"/>
    <w:qFormat/>
    <w:pPr>
      <w:keepNext/>
      <w:spacing w:line="360" w:lineRule="auto"/>
      <w:ind w:left="567" w:hanging="567"/>
      <w:jc w:val="center"/>
      <w:outlineLvl w:val="3"/>
    </w:pPr>
    <w:rPr>
      <w:rFonts w:ascii="Arial" w:hAnsi="Arial"/>
      <w:sz w:val="24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ascii="Arial" w:hAnsi="Arial"/>
      <w:b/>
      <w:sz w:val="28"/>
    </w:rPr>
  </w:style>
  <w:style w:type="paragraph" w:styleId="Ttulo6">
    <w:name w:val="heading 6"/>
    <w:basedOn w:val="Normal"/>
    <w:next w:val="Normal"/>
    <w:qFormat/>
    <w:pPr>
      <w:keepNext/>
      <w:ind w:firstLine="709"/>
      <w:jc w:val="both"/>
      <w:outlineLvl w:val="5"/>
    </w:pPr>
    <w:rPr>
      <w:rFonts w:ascii="Arial" w:hAnsi="Arial"/>
      <w:vanish/>
      <w:color w:val="FF0000"/>
      <w:sz w:val="24"/>
    </w:rPr>
  </w:style>
  <w:style w:type="paragraph" w:styleId="Ttulo7">
    <w:name w:val="heading 7"/>
    <w:basedOn w:val="Normal"/>
    <w:next w:val="Normal"/>
    <w:qFormat/>
    <w:pPr>
      <w:keepNext/>
      <w:spacing w:before="240" w:after="120"/>
      <w:ind w:firstLine="992"/>
      <w:jc w:val="both"/>
      <w:outlineLvl w:val="6"/>
    </w:pPr>
    <w:rPr>
      <w:rFonts w:ascii="Arial" w:hAnsi="Arial"/>
      <w:sz w:val="24"/>
    </w:rPr>
  </w:style>
  <w:style w:type="paragraph" w:styleId="Ttulo8">
    <w:name w:val="heading 8"/>
    <w:basedOn w:val="Normal"/>
    <w:next w:val="Normal"/>
    <w:qFormat/>
    <w:pPr>
      <w:keepNext/>
      <w:jc w:val="both"/>
      <w:outlineLvl w:val="7"/>
    </w:pPr>
    <w:rPr>
      <w:rFonts w:ascii="Arial" w:hAnsi="Arial"/>
      <w:sz w:val="24"/>
    </w:rPr>
  </w:style>
  <w:style w:type="paragraph" w:styleId="Ttulo9">
    <w:name w:val="heading 9"/>
    <w:basedOn w:val="Normal"/>
    <w:next w:val="Normal"/>
    <w:qFormat/>
    <w:pPr>
      <w:keepNext/>
      <w:spacing w:before="4320" w:line="360" w:lineRule="auto"/>
      <w:jc w:val="center"/>
      <w:outlineLvl w:val="8"/>
    </w:pPr>
    <w:rPr>
      <w:rFonts w:ascii="Arial" w:hAnsi="Arial"/>
      <w:b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uiPriority w:val="39"/>
    <w:pPr>
      <w:ind w:left="200"/>
    </w:pPr>
    <w:rPr>
      <w:smallCaps/>
    </w:r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pPr>
      <w:spacing w:line="360" w:lineRule="auto"/>
      <w:ind w:firstLine="708"/>
      <w:jc w:val="both"/>
    </w:pPr>
    <w:rPr>
      <w:rFonts w:ascii="Arial" w:hAnsi="Arial"/>
      <w:sz w:val="24"/>
    </w:rPr>
  </w:style>
  <w:style w:type="paragraph" w:styleId="Corpodetexto">
    <w:name w:val="Body Text"/>
    <w:basedOn w:val="Normal"/>
    <w:link w:val="CorpodetextoChar"/>
    <w:pPr>
      <w:spacing w:after="120" w:line="360" w:lineRule="auto"/>
      <w:jc w:val="both"/>
    </w:pPr>
    <w:rPr>
      <w:rFonts w:ascii="Arial" w:hAnsi="Arial"/>
      <w:sz w:val="24"/>
    </w:rPr>
  </w:style>
  <w:style w:type="paragraph" w:styleId="Recuodecorpodetexto2">
    <w:name w:val="Body Text Indent 2"/>
    <w:basedOn w:val="Normal"/>
    <w:pPr>
      <w:spacing w:line="360" w:lineRule="auto"/>
      <w:ind w:left="1134"/>
      <w:jc w:val="both"/>
    </w:pPr>
    <w:rPr>
      <w:rFonts w:ascii="Arial" w:hAnsi="Arial"/>
      <w:sz w:val="24"/>
    </w:rPr>
  </w:style>
  <w:style w:type="paragraph" w:styleId="Recuodecorpodetexto3">
    <w:name w:val="Body Text Indent 3"/>
    <w:basedOn w:val="Normal"/>
    <w:pPr>
      <w:spacing w:line="360" w:lineRule="auto"/>
      <w:ind w:left="567" w:hanging="567"/>
      <w:jc w:val="both"/>
    </w:pPr>
    <w:rPr>
      <w:rFonts w:ascii="Arial" w:hAnsi="Arial"/>
      <w:sz w:val="24"/>
    </w:rPr>
  </w:style>
  <w:style w:type="paragraph" w:styleId="Sumrio3">
    <w:name w:val="toc 3"/>
    <w:basedOn w:val="Normal"/>
    <w:next w:val="Normal"/>
    <w:autoRedefine/>
    <w:uiPriority w:val="39"/>
    <w:rsid w:val="006B626C"/>
    <w:pPr>
      <w:tabs>
        <w:tab w:val="right" w:leader="dot" w:pos="9356"/>
      </w:tabs>
      <w:spacing w:before="120" w:after="120" w:line="360" w:lineRule="auto"/>
      <w:ind w:left="709" w:right="283"/>
      <w:jc w:val="both"/>
    </w:pPr>
    <w:rPr>
      <w:rFonts w:ascii="Arial" w:hAnsi="Arial" w:cs="Arial"/>
      <w:b/>
      <w:iCs/>
      <w:noProof/>
      <w:color w:val="000000" w:themeColor="text1"/>
      <w:sz w:val="24"/>
      <w:szCs w:val="24"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styleId="Textoembloco">
    <w:name w:val="Block Text"/>
    <w:basedOn w:val="Normal"/>
    <w:pPr>
      <w:ind w:left="567" w:right="566"/>
      <w:jc w:val="both"/>
    </w:pPr>
    <w:rPr>
      <w:rFonts w:ascii="Arial" w:hAnsi="Arial"/>
      <w:b/>
      <w:sz w:val="22"/>
    </w:rPr>
  </w:style>
  <w:style w:type="paragraph" w:styleId="TextosemFormatao">
    <w:name w:val="Plain Text"/>
    <w:basedOn w:val="Normal"/>
    <w:link w:val="TextosemFormataoChar"/>
    <w:rPr>
      <w:rFonts w:ascii="Courier New" w:hAnsi="Courier New"/>
    </w:rPr>
  </w:style>
  <w:style w:type="paragraph" w:styleId="Recuonormal">
    <w:name w:val="Normal Indent"/>
    <w:basedOn w:val="Normal"/>
    <w:pPr>
      <w:widowControl w:val="0"/>
      <w:ind w:left="708"/>
    </w:pPr>
    <w:rPr>
      <w:snapToGrid w:val="0"/>
    </w:rPr>
  </w:style>
  <w:style w:type="paragraph" w:styleId="Remissivo6">
    <w:name w:val="index 6"/>
    <w:basedOn w:val="Normal"/>
    <w:next w:val="Normal"/>
    <w:autoRedefine/>
    <w:semiHidden/>
    <w:pPr>
      <w:widowControl w:val="0"/>
      <w:ind w:left="1415"/>
    </w:pPr>
    <w:rPr>
      <w:rFonts w:ascii="Arial" w:hAnsi="Arial"/>
      <w:snapToGrid w:val="0"/>
    </w:rPr>
  </w:style>
  <w:style w:type="paragraph" w:styleId="Corpodetexto2">
    <w:name w:val="Body Text 2"/>
    <w:basedOn w:val="Normal"/>
    <w:pPr>
      <w:spacing w:before="480"/>
      <w:jc w:val="center"/>
    </w:pPr>
    <w:rPr>
      <w:rFonts w:ascii="Arial" w:hAnsi="Arial"/>
      <w:b/>
      <w:sz w:val="16"/>
    </w:rPr>
  </w:style>
  <w:style w:type="paragraph" w:styleId="ndicedeilustraes">
    <w:name w:val="table of figures"/>
    <w:basedOn w:val="Normal"/>
    <w:next w:val="Normal"/>
    <w:semiHidden/>
    <w:pPr>
      <w:ind w:left="400" w:hanging="400"/>
    </w:pPr>
    <w:rPr>
      <w:smallCaps/>
    </w:rPr>
  </w:style>
  <w:style w:type="paragraph" w:customStyle="1" w:styleId="Figura">
    <w:name w:val="Figura"/>
    <w:basedOn w:val="Normal"/>
    <w:pPr>
      <w:spacing w:before="600"/>
      <w:ind w:firstLine="142"/>
    </w:pPr>
    <w:rPr>
      <w:rFonts w:ascii="Arial" w:hAnsi="Arial"/>
      <w:sz w:val="22"/>
    </w:rPr>
  </w:style>
  <w:style w:type="paragraph" w:styleId="Textodecomentrio">
    <w:name w:val="annotation text"/>
    <w:basedOn w:val="Normal"/>
    <w:link w:val="TextodecomentrioChar"/>
    <w:semiHidden/>
  </w:style>
  <w:style w:type="paragraph" w:styleId="Commarcadores2">
    <w:name w:val="List Bullet 2"/>
    <w:basedOn w:val="Normal"/>
    <w:autoRedefine/>
    <w:pPr>
      <w:numPr>
        <w:numId w:val="1"/>
      </w:numPr>
    </w:pPr>
  </w:style>
  <w:style w:type="paragraph" w:customStyle="1" w:styleId="Tabela">
    <w:name w:val="Tabela"/>
    <w:basedOn w:val="Normal"/>
    <w:pPr>
      <w:spacing w:before="120"/>
      <w:ind w:firstLine="993"/>
    </w:pPr>
    <w:rPr>
      <w:rFonts w:ascii="Arial" w:hAnsi="Arial"/>
      <w:sz w:val="22"/>
    </w:rPr>
  </w:style>
  <w:style w:type="paragraph" w:styleId="Listadecontinuao2">
    <w:name w:val="List Continue 2"/>
    <w:basedOn w:val="Normal"/>
    <w:pPr>
      <w:spacing w:after="120"/>
      <w:ind w:left="566"/>
    </w:pPr>
  </w:style>
  <w:style w:type="paragraph" w:styleId="Legenda">
    <w:name w:val="caption"/>
    <w:basedOn w:val="Normal"/>
    <w:next w:val="Normal"/>
    <w:qFormat/>
    <w:pPr>
      <w:spacing w:before="120" w:after="120"/>
    </w:pPr>
    <w:rPr>
      <w:b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ascii="Arial" w:hAnsi="Arial"/>
      <w:sz w:val="24"/>
    </w:rPr>
  </w:style>
  <w:style w:type="paragraph" w:styleId="Corpodetexto3">
    <w:name w:val="Body Text 3"/>
    <w:basedOn w:val="Normal"/>
    <w:pPr>
      <w:spacing w:before="120"/>
      <w:jc w:val="both"/>
    </w:pPr>
    <w:rPr>
      <w:rFonts w:ascii="Arial" w:hAnsi="Arial"/>
      <w:sz w:val="22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Hy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table" w:styleId="Tabelacomgrade">
    <w:name w:val="Table Grid"/>
    <w:basedOn w:val="Tabelanormal"/>
    <w:uiPriority w:val="59"/>
    <w:rsid w:val="004B52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semiHidden/>
    <w:rsid w:val="00691958"/>
    <w:rPr>
      <w:rFonts w:ascii="Tahoma" w:hAnsi="Tahoma" w:cs="Tahoma"/>
      <w:sz w:val="16"/>
      <w:szCs w:val="16"/>
    </w:rPr>
  </w:style>
  <w:style w:type="paragraph" w:styleId="Textodenotaderodap">
    <w:name w:val="footnote text"/>
    <w:basedOn w:val="Normal"/>
    <w:link w:val="TextodenotaderodapChar"/>
    <w:semiHidden/>
    <w:rsid w:val="00DB5524"/>
  </w:style>
  <w:style w:type="character" w:styleId="Forte">
    <w:name w:val="Strong"/>
    <w:qFormat/>
    <w:rsid w:val="00C63685"/>
    <w:rPr>
      <w:b/>
      <w:bCs/>
    </w:rPr>
  </w:style>
  <w:style w:type="character" w:customStyle="1" w:styleId="CabealhoChar">
    <w:name w:val="Cabeçalho Char"/>
    <w:basedOn w:val="Fontepargpadro"/>
    <w:link w:val="Cabealho"/>
    <w:uiPriority w:val="99"/>
    <w:rsid w:val="00337995"/>
  </w:style>
  <w:style w:type="paragraph" w:styleId="PargrafodaLista">
    <w:name w:val="List Paragraph"/>
    <w:basedOn w:val="Normal"/>
    <w:uiPriority w:val="34"/>
    <w:qFormat/>
    <w:rsid w:val="003B2810"/>
    <w:pPr>
      <w:ind w:left="720"/>
      <w:contextualSpacing/>
    </w:pPr>
    <w:rPr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6038A7"/>
  </w:style>
  <w:style w:type="character" w:customStyle="1" w:styleId="TextosemFormataoChar">
    <w:name w:val="Texto sem Formatação Char"/>
    <w:basedOn w:val="Fontepargpadro"/>
    <w:link w:val="TextosemFormatao"/>
    <w:rsid w:val="0063666F"/>
    <w:rPr>
      <w:rFonts w:ascii="Courier New" w:hAnsi="Courier New"/>
    </w:rPr>
  </w:style>
  <w:style w:type="character" w:styleId="Refdenotaderodap">
    <w:name w:val="footnote reference"/>
    <w:rsid w:val="00F16690"/>
    <w:rPr>
      <w:vertAlign w:val="superscript"/>
    </w:rPr>
  </w:style>
  <w:style w:type="character" w:customStyle="1" w:styleId="CorpodetextoChar">
    <w:name w:val="Corpo de texto Char"/>
    <w:basedOn w:val="Fontepargpadro"/>
    <w:link w:val="Corpodetexto"/>
    <w:rsid w:val="00903FE0"/>
    <w:rPr>
      <w:rFonts w:ascii="Arial" w:hAnsi="Arial"/>
      <w:sz w:val="24"/>
    </w:rPr>
  </w:style>
  <w:style w:type="character" w:styleId="Nmerodelinha">
    <w:name w:val="line number"/>
    <w:basedOn w:val="Fontepargpadro"/>
    <w:rsid w:val="00DE396E"/>
  </w:style>
  <w:style w:type="character" w:styleId="Refdecomentrio">
    <w:name w:val="annotation reference"/>
    <w:basedOn w:val="Fontepargpadro"/>
    <w:rsid w:val="001417F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417FF"/>
    <w:rPr>
      <w:b/>
      <w:bCs/>
    </w:rPr>
  </w:style>
  <w:style w:type="character" w:customStyle="1" w:styleId="TextodecomentrioChar">
    <w:name w:val="Texto de comentário Char"/>
    <w:basedOn w:val="Fontepargpadro"/>
    <w:link w:val="Textodecomentrio"/>
    <w:semiHidden/>
    <w:rsid w:val="001417FF"/>
  </w:style>
  <w:style w:type="character" w:customStyle="1" w:styleId="AssuntodocomentrioChar">
    <w:name w:val="Assunto do comentário Char"/>
    <w:basedOn w:val="TextodecomentrioChar"/>
    <w:link w:val="Assuntodocomentrio"/>
    <w:rsid w:val="001417FF"/>
    <w:rPr>
      <w:b/>
      <w:bCs/>
    </w:rPr>
  </w:style>
  <w:style w:type="paragraph" w:styleId="Reviso">
    <w:name w:val="Revision"/>
    <w:hidden/>
    <w:uiPriority w:val="99"/>
    <w:semiHidden/>
    <w:rsid w:val="009D28C2"/>
  </w:style>
  <w:style w:type="table" w:customStyle="1" w:styleId="NormalTable0">
    <w:name w:val="Normal Table0"/>
    <w:uiPriority w:val="2"/>
    <w:semiHidden/>
    <w:unhideWhenUsed/>
    <w:qFormat/>
    <w:rsid w:val="001B25F1"/>
    <w:pPr>
      <w:widowControl w:val="0"/>
      <w:autoSpaceDE w:val="0"/>
      <w:autoSpaceDN w:val="0"/>
    </w:pPr>
    <w:rPr>
      <w:rFonts w:ascii="Calibri" w:eastAsia="Calibri" w:hAnsi="Calibr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RodapChar">
    <w:name w:val="Rodapé Char"/>
    <w:basedOn w:val="Fontepargpadro"/>
    <w:link w:val="Rodap"/>
    <w:uiPriority w:val="99"/>
    <w:rsid w:val="00BE2F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68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6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0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6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5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8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5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1352">
          <w:blockQuote w:val="1"/>
          <w:marLeft w:val="150"/>
          <w:marRight w:val="0"/>
          <w:marTop w:val="100"/>
          <w:marBottom w:val="100"/>
          <w:divBdr>
            <w:top w:val="none" w:sz="0" w:space="0" w:color="auto"/>
            <w:left w:val="single" w:sz="24" w:space="8" w:color="000000"/>
            <w:bottom w:val="none" w:sz="0" w:space="0" w:color="auto"/>
            <w:right w:val="none" w:sz="0" w:space="0" w:color="auto"/>
          </w:divBdr>
          <w:divsChild>
            <w:div w:id="700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97587">
                  <w:marLeft w:val="0"/>
                  <w:marRight w:val="0"/>
                  <w:marTop w:val="0"/>
                  <w:marBottom w:val="0"/>
                  <w:divBdr>
                    <w:top w:val="single" w:sz="8" w:space="3" w:color="B5C4D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91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29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5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2.xml" Id="rId13" /><Relationship Type="http://schemas.openxmlformats.org/officeDocument/2006/relationships/styles" Target="styles.xml" Id="rId3" /><Relationship Type="http://schemas.openxmlformats.org/officeDocument/2006/relationships/fontTable" Target="fontTable.xml" Id="rId50" /><Relationship Type="http://schemas.openxmlformats.org/officeDocument/2006/relationships/footnotes" Target="footnotes.xml" Id="rId7" /><Relationship Type="http://schemas.openxmlformats.org/officeDocument/2006/relationships/footer" Target="footer1.xml" Id="rId12" /><Relationship Type="http://schemas.openxmlformats.org/officeDocument/2006/relationships/header" Target="header5.xml" Id="rId17" /><Relationship Type="http://schemas.openxmlformats.org/officeDocument/2006/relationships/numbering" Target="numbering.xml" Id="rId2" /><Relationship Type="http://schemas.openxmlformats.org/officeDocument/2006/relationships/header" Target="header4.xml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eader" Target="header2.xml" Id="rId11" /><Relationship Type="http://schemas.openxmlformats.org/officeDocument/2006/relationships/settings" Target="settings.xml" Id="rId5" /><Relationship Type="http://schemas.openxmlformats.org/officeDocument/2006/relationships/footer" Target="footer3.xml" Id="rId15" /><Relationship Type="http://schemas.openxmlformats.org/officeDocument/2006/relationships/header" Target="header6.xml" Id="rId49" /><Relationship Type="http://schemas.openxmlformats.org/officeDocument/2006/relationships/header" Target="header1.xml" Id="rId10" /><Relationship Type="http://schemas.microsoft.com/office/2007/relationships/stylesWithEffects" Target="stylesWithEffects.xml" Id="rId4" /><Relationship Type="http://schemas.openxmlformats.org/officeDocument/2006/relationships/header" Target="header3.xml" Id="rId14" /><Relationship Type="http://schemas.openxmlformats.org/officeDocument/2006/relationships/endnotes" Target="endnotes.xml" Id="rId8" /><Relationship Type="http://schemas.openxmlformats.org/officeDocument/2006/relationships/theme" Target="theme/theme1.xml" Id="rId51" /><Relationship Type="http://schemas.openxmlformats.org/officeDocument/2006/relationships/image" Target="/media/imageb.png" Id="R8e2d8be98f2e437e" /><Relationship Type="http://schemas.openxmlformats.org/officeDocument/2006/relationships/image" Target="/media/image10.png" Id="R05630d01ad874cc9" /><Relationship Type="http://schemas.openxmlformats.org/officeDocument/2006/relationships/image" Target="/media/image11.png" Id="R2262900f315d4316" /><Relationship Type="http://schemas.openxmlformats.org/officeDocument/2006/relationships/image" Target="/media/image14.png" Id="R2d8af887adb146f3" /><Relationship Type="http://schemas.openxmlformats.org/officeDocument/2006/relationships/image" Target="/media/image15.png" Id="R771e722f0fdc4973" /><Relationship Type="http://schemas.openxmlformats.org/officeDocument/2006/relationships/image" Target="/media/image16.png" Id="Rbb0771ebda994b99" /><Relationship Type="http://schemas.openxmlformats.org/officeDocument/2006/relationships/image" Target="/media/image17.png" Id="Ra01809e908d2450e" /><Relationship Type="http://schemas.openxmlformats.org/officeDocument/2006/relationships/image" Target="/media/image18.png" Id="R417438e5c1f146b4" /></Relationships>
</file>

<file path=word/_rels/footer2.xml.rels>&#65279;<?xml version="1.0" encoding="utf-8"?><Relationships xmlns="http://schemas.openxmlformats.org/package/2006/relationships"><Relationship Type="http://schemas.openxmlformats.org/officeDocument/2006/relationships/image" Target="/media/imaged.png" Id="R0be3307567284c2c" 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/media/imagee.png" Id="R980fca313fa24c8a" /></Relationships>
</file>

<file path=word/_rels/header2.xml.rels>&#65279;<?xml version="1.0" encoding="utf-8"?><Relationships xmlns="http://schemas.openxmlformats.org/package/2006/relationships"><Relationship Type="http://schemas.openxmlformats.org/officeDocument/2006/relationships/image" Target="/media/imagec.png" Id="R66878f6321344a27" /></Relationships>
</file>

<file path=word/_rels/header4.xml.rels>&#65279;<?xml version="1.0" encoding="utf-8"?><Relationships xmlns="http://schemas.openxmlformats.org/package/2006/relationships"><Relationship Type="http://schemas.openxmlformats.org/officeDocument/2006/relationships/image" Target="/media/imagef.png" Id="R3b99c5f227ee45d7" /></Relationships>
</file>

<file path=word/_rels/header6.xml.rels>&#65279;<?xml version="1.0" encoding="utf-8"?><Relationships xmlns="http://schemas.openxmlformats.org/package/2006/relationships"><Relationship Type="http://schemas.openxmlformats.org/officeDocument/2006/relationships/image" Target="/media/image1e.png" Id="R0f6da8412a78408d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ADCBB8-64F0-457E-AA0A-A0F598BC4B4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Luis Carlos Ribotta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RELATÓRIO DIGEO NO. 36.063</dc:title>
  <dc:creator>IPT</dc:creator>
  <lastModifiedBy>Lucas Alexandre Schirbel (FIPT)</lastModifiedBy>
  <revision>21</revision>
  <lastPrinted>2020-12-03T18:39:00.0000000Z</lastPrinted>
  <dcterms:created xsi:type="dcterms:W3CDTF">2021-01-27T16:08:00.0000000Z</dcterms:created>
  <dcterms:modified xsi:type="dcterms:W3CDTF">2023-07-21T15:14:47.5076158Z</dcterms:modified>
</coreProperties>
</file>