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4FCC2" w14:textId="77777777" w:rsidR="00B61B34" w:rsidRPr="003C7F4A" w:rsidRDefault="00B61B34" w:rsidP="00B61B34">
      <w:pPr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t>Gabriel Muñoz Luna - 105967744</w:t>
      </w:r>
    </w:p>
    <w:p w14:paraId="1E7929C0" w14:textId="77777777" w:rsidR="00C93536" w:rsidRPr="003C7F4A" w:rsidRDefault="00C93536" w:rsidP="00C93536">
      <w:pPr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t>Task 7: Extension - Sentiment-Based Stock Price Movement Prediction</w:t>
      </w:r>
      <w:r w:rsidRPr="003C7F4A">
        <w:rPr>
          <w:rFonts w:ascii="Arial" w:hAnsi="Arial" w:cs="Arial"/>
          <w:sz w:val="24"/>
          <w:szCs w:val="24"/>
        </w:rPr>
        <w:t xml:space="preserve"> </w:t>
      </w:r>
    </w:p>
    <w:p w14:paraId="7289D527" w14:textId="73ABBCDC" w:rsidR="0078670B" w:rsidRPr="003C7F4A" w:rsidRDefault="0078670B" w:rsidP="00C93536">
      <w:pPr>
        <w:ind w:firstLine="708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t>This task extends the predictive system developed in previous stages by incorporating sentiment information from textual sources.</w:t>
      </w:r>
    </w:p>
    <w:p w14:paraId="676457EA" w14:textId="77777777" w:rsidR="0078670B" w:rsidRPr="003C7F4A" w:rsidRDefault="0078670B" w:rsidP="0078670B">
      <w:pPr>
        <w:ind w:firstLine="708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t xml:space="preserve">The objective is to evaluate whether market sentiment (positive or negative tone in news or discussions) can improve the prediction of daily stock price direction, i.e., whether the </w:t>
      </w:r>
      <w:proofErr w:type="gramStart"/>
      <w:r w:rsidRPr="003C7F4A">
        <w:rPr>
          <w:rFonts w:ascii="Arial" w:hAnsi="Arial" w:cs="Arial"/>
          <w:sz w:val="24"/>
          <w:szCs w:val="24"/>
        </w:rPr>
        <w:t>next-day</w:t>
      </w:r>
      <w:proofErr w:type="gramEnd"/>
      <w:r w:rsidRPr="003C7F4A">
        <w:rPr>
          <w:rFonts w:ascii="Arial" w:hAnsi="Arial" w:cs="Arial"/>
          <w:sz w:val="24"/>
          <w:szCs w:val="24"/>
        </w:rPr>
        <w:t xml:space="preserve"> closing price will increase (1) or decrease (0).</w:t>
      </w:r>
    </w:p>
    <w:p w14:paraId="44344326" w14:textId="3B20FDA6" w:rsidR="000F4974" w:rsidRPr="003C7F4A" w:rsidRDefault="0078670B" w:rsidP="0078670B">
      <w:pPr>
        <w:ind w:firstLine="708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t xml:space="preserve">The study is based on the AAPL dataset previously prepared in </w:t>
      </w:r>
      <w:r w:rsidRPr="003C7F4A">
        <w:rPr>
          <w:rFonts w:ascii="Arial" w:hAnsi="Arial" w:cs="Arial"/>
          <w:sz w:val="24"/>
          <w:szCs w:val="24"/>
        </w:rPr>
        <w:t>other tasks.</w:t>
      </w:r>
    </w:p>
    <w:p w14:paraId="5B134E35" w14:textId="77777777" w:rsidR="002045D8" w:rsidRPr="003C7F4A" w:rsidRDefault="0078670B" w:rsidP="002045D8">
      <w:pPr>
        <w:ind w:firstLine="708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t>For this task, additional packages were imported to support sentiment analysis and visualization.</w:t>
      </w:r>
    </w:p>
    <w:p w14:paraId="6683F0B5" w14:textId="67999573" w:rsidR="002045D8" w:rsidRPr="003C7F4A" w:rsidRDefault="002045D8" w:rsidP="002045D8">
      <w:pPr>
        <w:ind w:firstLine="708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t xml:space="preserve">I used Seaborn to </w:t>
      </w:r>
      <w:r w:rsidR="003C7F4A" w:rsidRPr="003C7F4A">
        <w:rPr>
          <w:rFonts w:ascii="Arial" w:hAnsi="Arial" w:cs="Arial"/>
          <w:sz w:val="24"/>
          <w:szCs w:val="24"/>
        </w:rPr>
        <w:t>visualize</w:t>
      </w:r>
      <w:r w:rsidRPr="003C7F4A">
        <w:rPr>
          <w:rFonts w:ascii="Arial" w:hAnsi="Arial" w:cs="Arial"/>
          <w:sz w:val="24"/>
          <w:szCs w:val="24"/>
        </w:rPr>
        <w:t xml:space="preserve"> the confusion matrix and support clearer interpretation of the model’s classification results.</w:t>
      </w:r>
    </w:p>
    <w:p w14:paraId="473CFA80" w14:textId="7FE3F03A" w:rsidR="0078670B" w:rsidRPr="003C7F4A" w:rsidRDefault="002045D8" w:rsidP="002045D8">
      <w:pPr>
        <w:ind w:firstLine="708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t>Additionally, I imported several functions from scikit-</w:t>
      </w:r>
      <w:proofErr w:type="spellStart"/>
      <w:r w:rsidRPr="003C7F4A">
        <w:rPr>
          <w:rFonts w:ascii="Arial" w:hAnsi="Arial" w:cs="Arial"/>
          <w:sz w:val="24"/>
          <w:szCs w:val="24"/>
        </w:rPr>
        <w:t>learn’s</w:t>
      </w:r>
      <w:proofErr w:type="spellEnd"/>
      <w:r w:rsidRPr="003C7F4A">
        <w:rPr>
          <w:rFonts w:ascii="Arial" w:hAnsi="Arial" w:cs="Arial"/>
          <w:sz w:val="24"/>
          <w:szCs w:val="24"/>
        </w:rPr>
        <w:t xml:space="preserve"> metrics module, including </w:t>
      </w:r>
      <w:proofErr w:type="spellStart"/>
      <w:r w:rsidRPr="003C7F4A">
        <w:rPr>
          <w:rFonts w:ascii="Arial" w:hAnsi="Arial" w:cs="Arial"/>
          <w:sz w:val="24"/>
          <w:szCs w:val="24"/>
        </w:rPr>
        <w:t>accuracy_score</w:t>
      </w:r>
      <w:proofErr w:type="spellEnd"/>
      <w:r w:rsidRPr="003C7F4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7F4A">
        <w:rPr>
          <w:rFonts w:ascii="Arial" w:hAnsi="Arial" w:cs="Arial"/>
          <w:sz w:val="24"/>
          <w:szCs w:val="24"/>
        </w:rPr>
        <w:t>precision_score</w:t>
      </w:r>
      <w:proofErr w:type="spellEnd"/>
      <w:r w:rsidRPr="003C7F4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7F4A">
        <w:rPr>
          <w:rFonts w:ascii="Arial" w:hAnsi="Arial" w:cs="Arial"/>
          <w:sz w:val="24"/>
          <w:szCs w:val="24"/>
        </w:rPr>
        <w:t>recall_score</w:t>
      </w:r>
      <w:proofErr w:type="spellEnd"/>
      <w:r w:rsidRPr="003C7F4A">
        <w:rPr>
          <w:rFonts w:ascii="Arial" w:hAnsi="Arial" w:cs="Arial"/>
          <w:sz w:val="24"/>
          <w:szCs w:val="24"/>
        </w:rPr>
        <w:t xml:space="preserve">, f1_score, and </w:t>
      </w:r>
      <w:proofErr w:type="spellStart"/>
      <w:r w:rsidRPr="003C7F4A">
        <w:rPr>
          <w:rFonts w:ascii="Arial" w:hAnsi="Arial" w:cs="Arial"/>
          <w:sz w:val="24"/>
          <w:szCs w:val="24"/>
        </w:rPr>
        <w:t>confusion_matrix</w:t>
      </w:r>
      <w:proofErr w:type="spellEnd"/>
      <w:r w:rsidRPr="003C7F4A">
        <w:rPr>
          <w:rFonts w:ascii="Arial" w:hAnsi="Arial" w:cs="Arial"/>
          <w:sz w:val="24"/>
          <w:szCs w:val="24"/>
        </w:rPr>
        <w:t>, to calculate the main performance indicators of the binary classifier.</w:t>
      </w:r>
    </w:p>
    <w:p w14:paraId="67EE9274" w14:textId="10B8144B" w:rsidR="002045D8" w:rsidRPr="003C7F4A" w:rsidRDefault="002045D8" w:rsidP="002045D8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2045D8">
        <w:rPr>
          <w:rFonts w:ascii="Arial" w:hAnsi="Arial" w:cs="Arial"/>
          <w:sz w:val="24"/>
          <w:szCs w:val="24"/>
        </w:rPr>
        <w:t>load_sentiment_data</w:t>
      </w:r>
      <w:proofErr w:type="spellEnd"/>
      <w:r w:rsidRPr="003C7F4A">
        <w:rPr>
          <w:rFonts w:ascii="Arial" w:hAnsi="Arial" w:cs="Arial"/>
          <w:sz w:val="24"/>
          <w:szCs w:val="24"/>
        </w:rPr>
        <w:t xml:space="preserve"> ()</w:t>
      </w:r>
    </w:p>
    <w:p w14:paraId="769DAE28" w14:textId="058EBA22" w:rsidR="002045D8" w:rsidRPr="003C7F4A" w:rsidRDefault="002045D8" w:rsidP="002045D8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drawing>
          <wp:inline distT="0" distB="0" distL="0" distR="0" wp14:anchorId="4F8767B8" wp14:editId="031E4E43">
            <wp:extent cx="3262959" cy="3122295"/>
            <wp:effectExtent l="0" t="0" r="0" b="1905"/>
            <wp:docPr id="138070886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08861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5813" cy="312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302E" w14:textId="3CB3B123" w:rsidR="002045D8" w:rsidRPr="003C7F4A" w:rsidRDefault="002045D8" w:rsidP="002045D8">
      <w:pPr>
        <w:ind w:firstLine="708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t>Loads stock price data and merges it with sentiment information.</w:t>
      </w:r>
      <w:r w:rsidRPr="003C7F4A">
        <w:rPr>
          <w:rFonts w:ascii="Arial" w:hAnsi="Arial" w:cs="Arial"/>
          <w:sz w:val="24"/>
          <w:szCs w:val="24"/>
        </w:rPr>
        <w:t xml:space="preserve"> </w:t>
      </w:r>
      <w:r w:rsidRPr="003C7F4A">
        <w:rPr>
          <w:rFonts w:ascii="Arial" w:hAnsi="Arial" w:cs="Arial"/>
          <w:sz w:val="24"/>
          <w:szCs w:val="24"/>
        </w:rPr>
        <w:t xml:space="preserve">If no external file is provided, it generates synthetic random sentiment scores to simulate daily investor mood.  </w:t>
      </w:r>
    </w:p>
    <w:p w14:paraId="447CB7E8" w14:textId="6F92EA68" w:rsidR="002045D8" w:rsidRPr="003C7F4A" w:rsidRDefault="002045D8" w:rsidP="002045D8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2045D8">
        <w:rPr>
          <w:rFonts w:ascii="Arial" w:hAnsi="Arial" w:cs="Arial"/>
          <w:sz w:val="24"/>
          <w:szCs w:val="24"/>
        </w:rPr>
        <w:t>build_binary_target</w:t>
      </w:r>
      <w:proofErr w:type="spellEnd"/>
      <w:r w:rsidRPr="003C7F4A">
        <w:rPr>
          <w:rFonts w:ascii="Arial" w:hAnsi="Arial" w:cs="Arial"/>
          <w:sz w:val="24"/>
          <w:szCs w:val="24"/>
        </w:rPr>
        <w:t xml:space="preserve"> ()</w:t>
      </w:r>
    </w:p>
    <w:p w14:paraId="55BAFF2A" w14:textId="7B9C2D5A" w:rsidR="002045D8" w:rsidRPr="003C7F4A" w:rsidRDefault="002045D8" w:rsidP="002045D8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184C20B" wp14:editId="5C9A6D02">
            <wp:extent cx="3181350" cy="1375417"/>
            <wp:effectExtent l="0" t="0" r="0" b="0"/>
            <wp:docPr id="79903769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37695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956" cy="13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FE12" w14:textId="1BBF680F" w:rsidR="002045D8" w:rsidRPr="003C7F4A" w:rsidRDefault="002045D8" w:rsidP="002045D8">
      <w:pPr>
        <w:ind w:firstLine="708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t>Creates a binary label column (1 = next-day price increases, 0 = price decreases).</w:t>
      </w:r>
      <w:r w:rsidRPr="003C7F4A">
        <w:rPr>
          <w:rFonts w:ascii="Arial" w:hAnsi="Arial" w:cs="Arial"/>
          <w:sz w:val="24"/>
          <w:szCs w:val="24"/>
        </w:rPr>
        <w:t xml:space="preserve"> </w:t>
      </w:r>
      <w:r w:rsidRPr="003C7F4A">
        <w:rPr>
          <w:rFonts w:ascii="Arial" w:hAnsi="Arial" w:cs="Arial"/>
          <w:sz w:val="24"/>
          <w:szCs w:val="24"/>
        </w:rPr>
        <w:t xml:space="preserve">Converts the regression problem into a classification problem.  </w:t>
      </w:r>
    </w:p>
    <w:p w14:paraId="233B10FA" w14:textId="6782FED7" w:rsidR="002045D8" w:rsidRPr="003C7F4A" w:rsidRDefault="002045D8" w:rsidP="002045D8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2045D8">
        <w:rPr>
          <w:rFonts w:ascii="Arial" w:hAnsi="Arial" w:cs="Arial"/>
          <w:sz w:val="24"/>
          <w:szCs w:val="24"/>
        </w:rPr>
        <w:t>build_sentiment_model</w:t>
      </w:r>
      <w:proofErr w:type="spellEnd"/>
      <w:r w:rsidRPr="003C7F4A">
        <w:rPr>
          <w:rFonts w:ascii="Arial" w:hAnsi="Arial" w:cs="Arial"/>
          <w:sz w:val="24"/>
          <w:szCs w:val="24"/>
        </w:rPr>
        <w:t xml:space="preserve"> ()</w:t>
      </w:r>
    </w:p>
    <w:p w14:paraId="2A9D97C2" w14:textId="59F3F199" w:rsidR="002045D8" w:rsidRPr="003C7F4A" w:rsidRDefault="002045D8" w:rsidP="002045D8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drawing>
          <wp:inline distT="0" distB="0" distL="0" distR="0" wp14:anchorId="7E8862F4" wp14:editId="5A07EC02">
            <wp:extent cx="3670300" cy="1942709"/>
            <wp:effectExtent l="0" t="0" r="6350" b="635"/>
            <wp:docPr id="176514965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49654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29" cy="194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92C0" w14:textId="7E1DF2B4" w:rsidR="002045D8" w:rsidRPr="003C7F4A" w:rsidRDefault="002045D8" w:rsidP="002045D8">
      <w:pPr>
        <w:ind w:firstLine="708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t>Defines and compiles a simple dense neural network for binary classification.</w:t>
      </w:r>
      <w:r w:rsidRPr="003C7F4A">
        <w:rPr>
          <w:rFonts w:ascii="Arial" w:hAnsi="Arial" w:cs="Arial"/>
          <w:sz w:val="24"/>
          <w:szCs w:val="24"/>
        </w:rPr>
        <w:t xml:space="preserve"> </w:t>
      </w:r>
      <w:r w:rsidRPr="003C7F4A">
        <w:rPr>
          <w:rFonts w:ascii="Arial" w:hAnsi="Arial" w:cs="Arial"/>
          <w:sz w:val="24"/>
          <w:szCs w:val="24"/>
        </w:rPr>
        <w:t xml:space="preserve">Uses </w:t>
      </w:r>
      <w:proofErr w:type="spellStart"/>
      <w:r w:rsidRPr="003C7F4A">
        <w:rPr>
          <w:rFonts w:ascii="Arial" w:hAnsi="Arial" w:cs="Arial"/>
          <w:sz w:val="24"/>
          <w:szCs w:val="24"/>
        </w:rPr>
        <w:t>ReLU</w:t>
      </w:r>
      <w:proofErr w:type="spellEnd"/>
      <w:r w:rsidRPr="003C7F4A">
        <w:rPr>
          <w:rFonts w:ascii="Arial" w:hAnsi="Arial" w:cs="Arial"/>
          <w:sz w:val="24"/>
          <w:szCs w:val="24"/>
        </w:rPr>
        <w:t xml:space="preserve"> activations in hidden layers and a sigmoid output neuron.  </w:t>
      </w:r>
    </w:p>
    <w:p w14:paraId="1422CEB2" w14:textId="305D8F9C" w:rsidR="002045D8" w:rsidRPr="003C7F4A" w:rsidRDefault="002045D8" w:rsidP="002045D8">
      <w:pPr>
        <w:ind w:firstLine="708"/>
        <w:rPr>
          <w:rFonts w:ascii="Arial" w:hAnsi="Arial" w:cs="Arial"/>
          <w:sz w:val="24"/>
          <w:szCs w:val="24"/>
        </w:rPr>
      </w:pPr>
      <w:r w:rsidRPr="002045D8">
        <w:rPr>
          <w:rFonts w:ascii="Arial" w:hAnsi="Arial" w:cs="Arial"/>
          <w:sz w:val="24"/>
          <w:szCs w:val="24"/>
        </w:rPr>
        <w:t>run_c7_experiment</w:t>
      </w:r>
      <w:r w:rsidRPr="003C7F4A">
        <w:rPr>
          <w:rFonts w:ascii="Arial" w:hAnsi="Arial" w:cs="Arial"/>
          <w:sz w:val="24"/>
          <w:szCs w:val="24"/>
        </w:rPr>
        <w:t xml:space="preserve"> ()</w:t>
      </w:r>
    </w:p>
    <w:p w14:paraId="114A762B" w14:textId="5462855D" w:rsidR="002045D8" w:rsidRPr="003C7F4A" w:rsidRDefault="002045D8" w:rsidP="002045D8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drawing>
          <wp:inline distT="0" distB="0" distL="0" distR="0" wp14:anchorId="62A312B8" wp14:editId="762BBCCD">
            <wp:extent cx="2421779" cy="2634965"/>
            <wp:effectExtent l="0" t="0" r="0" b="0"/>
            <wp:docPr id="32683850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38508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5941" cy="263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B25E" w14:textId="15513721" w:rsidR="002045D8" w:rsidRPr="003C7F4A" w:rsidRDefault="002045D8" w:rsidP="002045D8">
      <w:pPr>
        <w:ind w:firstLine="708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lastRenderedPageBreak/>
        <w:t>Complete pipeline that loads data, builds features, trains the classifier,</w:t>
      </w:r>
      <w:r w:rsidRPr="003C7F4A">
        <w:rPr>
          <w:rFonts w:ascii="Arial" w:hAnsi="Arial" w:cs="Arial"/>
          <w:sz w:val="24"/>
          <w:szCs w:val="24"/>
        </w:rPr>
        <w:t xml:space="preserve"> </w:t>
      </w:r>
      <w:r w:rsidRPr="003C7F4A">
        <w:rPr>
          <w:rFonts w:ascii="Arial" w:hAnsi="Arial" w:cs="Arial"/>
          <w:sz w:val="24"/>
          <w:szCs w:val="24"/>
        </w:rPr>
        <w:t>evaluates accuracy/precision/recall/F1, and plots the confusion matrix</w:t>
      </w:r>
      <w:r w:rsidRPr="003C7F4A">
        <w:rPr>
          <w:rFonts w:ascii="Arial" w:hAnsi="Arial" w:cs="Arial"/>
          <w:sz w:val="24"/>
          <w:szCs w:val="24"/>
        </w:rPr>
        <w:t xml:space="preserve"> </w:t>
      </w:r>
      <w:r w:rsidRPr="003C7F4A">
        <w:rPr>
          <w:rFonts w:ascii="Arial" w:hAnsi="Arial" w:cs="Arial"/>
          <w:sz w:val="24"/>
          <w:szCs w:val="24"/>
        </w:rPr>
        <w:t xml:space="preserve">and training-loss curves.  </w:t>
      </w:r>
    </w:p>
    <w:p w14:paraId="4C58F066" w14:textId="719A1E1A" w:rsidR="002045D8" w:rsidRPr="002045D8" w:rsidRDefault="002045D8" w:rsidP="002045D8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2045D8">
        <w:rPr>
          <w:rFonts w:ascii="Arial" w:hAnsi="Arial" w:cs="Arial"/>
          <w:sz w:val="24"/>
          <w:szCs w:val="24"/>
        </w:rPr>
        <w:t>build_finbert_sentiment</w:t>
      </w:r>
      <w:proofErr w:type="spellEnd"/>
    </w:p>
    <w:p w14:paraId="5D778FC5" w14:textId="0DBC8022" w:rsidR="002045D8" w:rsidRPr="003C7F4A" w:rsidRDefault="002045D8" w:rsidP="002045D8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drawing>
          <wp:inline distT="0" distB="0" distL="0" distR="0" wp14:anchorId="138C4B88" wp14:editId="72EB1D63">
            <wp:extent cx="3797300" cy="2101018"/>
            <wp:effectExtent l="0" t="0" r="0" b="0"/>
            <wp:docPr id="6513191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1913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5267" cy="210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A37C" w14:textId="77777777" w:rsidR="001C69EC" w:rsidRPr="001C69EC" w:rsidRDefault="001C69EC" w:rsidP="001C69EC">
      <w:pPr>
        <w:ind w:firstLine="708"/>
        <w:rPr>
          <w:rFonts w:ascii="Arial" w:hAnsi="Arial" w:cs="Arial"/>
          <w:sz w:val="24"/>
          <w:szCs w:val="24"/>
        </w:rPr>
      </w:pPr>
      <w:r w:rsidRPr="001C69EC">
        <w:rPr>
          <w:rFonts w:ascii="Arial" w:hAnsi="Arial" w:cs="Arial"/>
          <w:sz w:val="24"/>
          <w:szCs w:val="24"/>
        </w:rPr>
        <w:t>The experiment builds a complete classification pipeline consisting of six main stages:</w:t>
      </w:r>
    </w:p>
    <w:p w14:paraId="1752C1E9" w14:textId="516D0F38" w:rsidR="001C69EC" w:rsidRPr="001C69EC" w:rsidRDefault="001C69EC" w:rsidP="001C69E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C69EC">
        <w:rPr>
          <w:rFonts w:ascii="Arial" w:hAnsi="Arial" w:cs="Arial"/>
          <w:sz w:val="24"/>
          <w:szCs w:val="24"/>
        </w:rPr>
        <w:t>Data Collection &amp; Preprocessing</w:t>
      </w:r>
      <w:r w:rsidRPr="001C69EC">
        <w:rPr>
          <w:rFonts w:ascii="Arial" w:hAnsi="Arial" w:cs="Arial"/>
          <w:sz w:val="24"/>
          <w:szCs w:val="24"/>
        </w:rPr>
        <w:br/>
        <w:t xml:space="preserve">The historical stock prices were loaded from the cached file </w:t>
      </w:r>
      <w:proofErr w:type="gramStart"/>
      <w:r w:rsidRPr="003C7F4A">
        <w:rPr>
          <w:rFonts w:ascii="Arial" w:hAnsi="Arial" w:cs="Arial"/>
          <w:sz w:val="24"/>
          <w:szCs w:val="24"/>
        </w:rPr>
        <w:t xml:space="preserve">“ </w:t>
      </w:r>
      <w:r w:rsidRPr="001C69EC">
        <w:rPr>
          <w:rFonts w:ascii="Arial" w:hAnsi="Arial" w:cs="Arial"/>
          <w:sz w:val="24"/>
          <w:szCs w:val="24"/>
        </w:rPr>
        <w:t>cache/aapl_all.csv</w:t>
      </w:r>
      <w:proofErr w:type="gramEnd"/>
      <w:r w:rsidRPr="003C7F4A">
        <w:rPr>
          <w:rFonts w:ascii="Arial" w:hAnsi="Arial" w:cs="Arial"/>
          <w:sz w:val="24"/>
          <w:szCs w:val="24"/>
        </w:rPr>
        <w:t>”</w:t>
      </w:r>
      <w:r w:rsidRPr="001C69EC">
        <w:rPr>
          <w:rFonts w:ascii="Arial" w:hAnsi="Arial" w:cs="Arial"/>
          <w:sz w:val="24"/>
          <w:szCs w:val="24"/>
        </w:rPr>
        <w:t>.</w:t>
      </w:r>
      <w:r w:rsidRPr="001C69EC">
        <w:rPr>
          <w:rFonts w:ascii="Arial" w:hAnsi="Arial" w:cs="Arial"/>
          <w:sz w:val="24"/>
          <w:szCs w:val="24"/>
        </w:rPr>
        <w:br/>
        <w:t xml:space="preserve">A synthetic </w:t>
      </w:r>
      <w:proofErr w:type="spellStart"/>
      <w:r w:rsidRPr="001C69EC">
        <w:rPr>
          <w:rFonts w:ascii="Arial" w:hAnsi="Arial" w:cs="Arial"/>
          <w:sz w:val="24"/>
          <w:szCs w:val="24"/>
        </w:rPr>
        <w:t>sentiment_score</w:t>
      </w:r>
      <w:proofErr w:type="spellEnd"/>
      <w:r w:rsidRPr="001C69EC">
        <w:rPr>
          <w:rFonts w:ascii="Arial" w:hAnsi="Arial" w:cs="Arial"/>
          <w:sz w:val="24"/>
          <w:szCs w:val="24"/>
        </w:rPr>
        <w:t xml:space="preserve"> between −0.5 and 0.5 was generated to simulate the daily mood of investors.</w:t>
      </w:r>
      <w:r w:rsidRPr="001C69EC">
        <w:rPr>
          <w:rFonts w:ascii="Arial" w:hAnsi="Arial" w:cs="Arial"/>
          <w:sz w:val="24"/>
          <w:szCs w:val="24"/>
        </w:rPr>
        <w:br/>
        <w:t>Each record therefore contains:</w:t>
      </w:r>
      <w:r w:rsidRPr="001C69EC">
        <w:rPr>
          <w:rFonts w:ascii="Arial" w:hAnsi="Arial" w:cs="Arial"/>
          <w:sz w:val="24"/>
          <w:szCs w:val="24"/>
        </w:rPr>
        <w:br/>
        <w:t xml:space="preserve">date, close, ret1, sma5, sma10, </w:t>
      </w:r>
      <w:proofErr w:type="spellStart"/>
      <w:r w:rsidRPr="001C69EC">
        <w:rPr>
          <w:rFonts w:ascii="Arial" w:hAnsi="Arial" w:cs="Arial"/>
          <w:sz w:val="24"/>
          <w:szCs w:val="24"/>
        </w:rPr>
        <w:t>sentiment_score</w:t>
      </w:r>
      <w:proofErr w:type="spellEnd"/>
      <w:r w:rsidRPr="001C69EC">
        <w:rPr>
          <w:rFonts w:ascii="Arial" w:hAnsi="Arial" w:cs="Arial"/>
          <w:sz w:val="24"/>
          <w:szCs w:val="24"/>
        </w:rPr>
        <w:t>.</w:t>
      </w:r>
    </w:p>
    <w:p w14:paraId="5CE5D6C4" w14:textId="77777777" w:rsidR="001C69EC" w:rsidRPr="001C69EC" w:rsidRDefault="001C69EC" w:rsidP="001C69E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C69EC">
        <w:rPr>
          <w:rFonts w:ascii="Arial" w:hAnsi="Arial" w:cs="Arial"/>
          <w:sz w:val="24"/>
          <w:szCs w:val="24"/>
        </w:rPr>
        <w:t>Feature Engineering</w:t>
      </w:r>
    </w:p>
    <w:p w14:paraId="786D1636" w14:textId="77777777" w:rsidR="001C69EC" w:rsidRPr="001C69EC" w:rsidRDefault="001C69EC" w:rsidP="001C69EC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C69EC">
        <w:rPr>
          <w:rFonts w:ascii="Arial" w:hAnsi="Arial" w:cs="Arial"/>
          <w:sz w:val="24"/>
          <w:szCs w:val="24"/>
        </w:rPr>
        <w:t>ret1: daily percentage return.</w:t>
      </w:r>
    </w:p>
    <w:p w14:paraId="0BF9FCDF" w14:textId="77777777" w:rsidR="001C69EC" w:rsidRPr="001C69EC" w:rsidRDefault="001C69EC" w:rsidP="001C69EC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C69EC">
        <w:rPr>
          <w:rFonts w:ascii="Arial" w:hAnsi="Arial" w:cs="Arial"/>
          <w:sz w:val="24"/>
          <w:szCs w:val="24"/>
        </w:rPr>
        <w:t>sma5 and sma10: moving averages capturing short- and mid-term trends.</w:t>
      </w:r>
    </w:p>
    <w:p w14:paraId="1066B62E" w14:textId="77777777" w:rsidR="001C69EC" w:rsidRPr="001C69EC" w:rsidRDefault="001C69EC" w:rsidP="001C69EC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C69EC">
        <w:rPr>
          <w:rFonts w:ascii="Arial" w:hAnsi="Arial" w:cs="Arial"/>
          <w:sz w:val="24"/>
          <w:szCs w:val="24"/>
        </w:rPr>
        <w:t>sentiment_score</w:t>
      </w:r>
      <w:proofErr w:type="spellEnd"/>
      <w:r w:rsidRPr="001C69EC">
        <w:rPr>
          <w:rFonts w:ascii="Arial" w:hAnsi="Arial" w:cs="Arial"/>
          <w:sz w:val="24"/>
          <w:szCs w:val="24"/>
        </w:rPr>
        <w:t>: numeric value emulating positive/negative tone.</w:t>
      </w:r>
      <w:r w:rsidRPr="001C69EC">
        <w:rPr>
          <w:rFonts w:ascii="Arial" w:hAnsi="Arial" w:cs="Arial"/>
          <w:sz w:val="24"/>
          <w:szCs w:val="24"/>
        </w:rPr>
        <w:br/>
        <w:t>These variables were combined to form the final feature vector for classification.</w:t>
      </w:r>
    </w:p>
    <w:p w14:paraId="4F67BAE8" w14:textId="77777777" w:rsidR="001C69EC" w:rsidRPr="001C69EC" w:rsidRDefault="001C69EC" w:rsidP="001C69E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C69EC">
        <w:rPr>
          <w:rFonts w:ascii="Arial" w:hAnsi="Arial" w:cs="Arial"/>
          <w:sz w:val="24"/>
          <w:szCs w:val="24"/>
        </w:rPr>
        <w:t>Binary Target Generation</w:t>
      </w:r>
      <w:r w:rsidRPr="001C69EC">
        <w:rPr>
          <w:rFonts w:ascii="Arial" w:hAnsi="Arial" w:cs="Arial"/>
          <w:sz w:val="24"/>
          <w:szCs w:val="24"/>
        </w:rPr>
        <w:br/>
        <w:t>The target label y was defined as:</w:t>
      </w:r>
      <w:r w:rsidRPr="001C69EC">
        <w:rPr>
          <w:rFonts w:ascii="Arial" w:hAnsi="Arial" w:cs="Arial"/>
          <w:sz w:val="24"/>
          <w:szCs w:val="24"/>
        </w:rPr>
        <w:br/>
        <w:t>1 if close[t+1] &gt; close[t] else 0.</w:t>
      </w:r>
      <w:r w:rsidRPr="001C69EC">
        <w:rPr>
          <w:rFonts w:ascii="Arial" w:hAnsi="Arial" w:cs="Arial"/>
          <w:sz w:val="24"/>
          <w:szCs w:val="24"/>
        </w:rPr>
        <w:br/>
        <w:t>This converts the regression problem into a binary classification of upward/downward movement.</w:t>
      </w:r>
    </w:p>
    <w:p w14:paraId="597A38F6" w14:textId="77777777" w:rsidR="001C69EC" w:rsidRPr="001C69EC" w:rsidRDefault="001C69EC" w:rsidP="001C69E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C69EC">
        <w:rPr>
          <w:rFonts w:ascii="Arial" w:hAnsi="Arial" w:cs="Arial"/>
          <w:sz w:val="24"/>
          <w:szCs w:val="24"/>
        </w:rPr>
        <w:lastRenderedPageBreak/>
        <w:t>Model Architecture</w:t>
      </w:r>
      <w:r w:rsidRPr="001C69EC">
        <w:rPr>
          <w:rFonts w:ascii="Arial" w:hAnsi="Arial" w:cs="Arial"/>
          <w:sz w:val="24"/>
          <w:szCs w:val="24"/>
        </w:rPr>
        <w:br/>
        <w:t>A simple feed-forward neural network was implemented with the following structure:</w:t>
      </w:r>
    </w:p>
    <w:p w14:paraId="40E817AC" w14:textId="77777777" w:rsidR="001C69EC" w:rsidRPr="001C69EC" w:rsidRDefault="001C69EC" w:rsidP="001C69EC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1C69EC">
        <w:rPr>
          <w:rFonts w:ascii="Arial" w:hAnsi="Arial" w:cs="Arial"/>
          <w:sz w:val="24"/>
          <w:szCs w:val="24"/>
        </w:rPr>
        <w:t>Dense(</w:t>
      </w:r>
      <w:proofErr w:type="gramEnd"/>
      <w:r w:rsidRPr="001C69EC">
        <w:rPr>
          <w:rFonts w:ascii="Arial" w:hAnsi="Arial" w:cs="Arial"/>
          <w:sz w:val="24"/>
          <w:szCs w:val="24"/>
        </w:rPr>
        <w:t xml:space="preserve">64, </w:t>
      </w:r>
      <w:proofErr w:type="spellStart"/>
      <w:r w:rsidRPr="001C69EC">
        <w:rPr>
          <w:rFonts w:ascii="Arial" w:hAnsi="Arial" w:cs="Arial"/>
          <w:sz w:val="24"/>
          <w:szCs w:val="24"/>
        </w:rPr>
        <w:t>ReLU</w:t>
      </w:r>
      <w:proofErr w:type="spellEnd"/>
      <w:r w:rsidRPr="001C69EC">
        <w:rPr>
          <w:rFonts w:ascii="Arial" w:hAnsi="Arial" w:cs="Arial"/>
          <w:sz w:val="24"/>
          <w:szCs w:val="24"/>
        </w:rPr>
        <w:t>)</w:t>
      </w:r>
    </w:p>
    <w:p w14:paraId="22E10750" w14:textId="77777777" w:rsidR="001C69EC" w:rsidRPr="001C69EC" w:rsidRDefault="001C69EC" w:rsidP="001C69EC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1C69EC">
        <w:rPr>
          <w:rFonts w:ascii="Arial" w:hAnsi="Arial" w:cs="Arial"/>
          <w:sz w:val="24"/>
          <w:szCs w:val="24"/>
        </w:rPr>
        <w:t>Dropout(</w:t>
      </w:r>
      <w:proofErr w:type="gramEnd"/>
      <w:r w:rsidRPr="001C69EC">
        <w:rPr>
          <w:rFonts w:ascii="Arial" w:hAnsi="Arial" w:cs="Arial"/>
          <w:sz w:val="24"/>
          <w:szCs w:val="24"/>
        </w:rPr>
        <w:t>0.3)</w:t>
      </w:r>
    </w:p>
    <w:p w14:paraId="2DE25C22" w14:textId="77777777" w:rsidR="001C69EC" w:rsidRPr="001C69EC" w:rsidRDefault="001C69EC" w:rsidP="001C69EC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1C69EC">
        <w:rPr>
          <w:rFonts w:ascii="Arial" w:hAnsi="Arial" w:cs="Arial"/>
          <w:sz w:val="24"/>
          <w:szCs w:val="24"/>
        </w:rPr>
        <w:t>Dense(</w:t>
      </w:r>
      <w:proofErr w:type="gramEnd"/>
      <w:r w:rsidRPr="001C69EC">
        <w:rPr>
          <w:rFonts w:ascii="Arial" w:hAnsi="Arial" w:cs="Arial"/>
          <w:sz w:val="24"/>
          <w:szCs w:val="24"/>
        </w:rPr>
        <w:t xml:space="preserve">32, </w:t>
      </w:r>
      <w:proofErr w:type="spellStart"/>
      <w:r w:rsidRPr="001C69EC">
        <w:rPr>
          <w:rFonts w:ascii="Arial" w:hAnsi="Arial" w:cs="Arial"/>
          <w:sz w:val="24"/>
          <w:szCs w:val="24"/>
        </w:rPr>
        <w:t>ReLU</w:t>
      </w:r>
      <w:proofErr w:type="spellEnd"/>
      <w:r w:rsidRPr="001C69EC">
        <w:rPr>
          <w:rFonts w:ascii="Arial" w:hAnsi="Arial" w:cs="Arial"/>
          <w:sz w:val="24"/>
          <w:szCs w:val="24"/>
        </w:rPr>
        <w:t>)</w:t>
      </w:r>
    </w:p>
    <w:p w14:paraId="5FF5568C" w14:textId="77777777" w:rsidR="001C69EC" w:rsidRPr="001C69EC" w:rsidRDefault="001C69EC" w:rsidP="001C69EC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1C69EC">
        <w:rPr>
          <w:rFonts w:ascii="Arial" w:hAnsi="Arial" w:cs="Arial"/>
          <w:sz w:val="24"/>
          <w:szCs w:val="24"/>
        </w:rPr>
        <w:t>Dense(</w:t>
      </w:r>
      <w:proofErr w:type="gramEnd"/>
      <w:r w:rsidRPr="001C69EC">
        <w:rPr>
          <w:rFonts w:ascii="Arial" w:hAnsi="Arial" w:cs="Arial"/>
          <w:sz w:val="24"/>
          <w:szCs w:val="24"/>
        </w:rPr>
        <w:t>1, Sigmoid)</w:t>
      </w:r>
      <w:r w:rsidRPr="001C69EC">
        <w:rPr>
          <w:rFonts w:ascii="Arial" w:hAnsi="Arial" w:cs="Arial"/>
          <w:sz w:val="24"/>
          <w:szCs w:val="24"/>
        </w:rPr>
        <w:br/>
        <w:t>The model was compiled with binary cross-entropy loss and optimized using Adam.</w:t>
      </w:r>
    </w:p>
    <w:p w14:paraId="62061CA9" w14:textId="77777777" w:rsidR="001C69EC" w:rsidRPr="001C69EC" w:rsidRDefault="001C69EC" w:rsidP="001C69E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C69EC">
        <w:rPr>
          <w:rFonts w:ascii="Arial" w:hAnsi="Arial" w:cs="Arial"/>
          <w:sz w:val="24"/>
          <w:szCs w:val="24"/>
        </w:rPr>
        <w:t>Training and Validation</w:t>
      </w:r>
      <w:r w:rsidRPr="001C69EC">
        <w:rPr>
          <w:rFonts w:ascii="Arial" w:hAnsi="Arial" w:cs="Arial"/>
          <w:sz w:val="24"/>
          <w:szCs w:val="24"/>
        </w:rPr>
        <w:br/>
        <w:t>Data were split into 80 % training and 20 % testing sets.</w:t>
      </w:r>
      <w:r w:rsidRPr="001C69EC">
        <w:rPr>
          <w:rFonts w:ascii="Arial" w:hAnsi="Arial" w:cs="Arial"/>
          <w:sz w:val="24"/>
          <w:szCs w:val="24"/>
        </w:rPr>
        <w:br/>
        <w:t xml:space="preserve">Features were normalized using </w:t>
      </w:r>
      <w:proofErr w:type="spellStart"/>
      <w:r w:rsidRPr="001C69EC">
        <w:rPr>
          <w:rFonts w:ascii="Arial" w:hAnsi="Arial" w:cs="Arial"/>
          <w:sz w:val="24"/>
          <w:szCs w:val="24"/>
        </w:rPr>
        <w:t>MinMaxScaler</w:t>
      </w:r>
      <w:proofErr w:type="spellEnd"/>
      <w:r w:rsidRPr="001C69EC">
        <w:rPr>
          <w:rFonts w:ascii="Arial" w:hAnsi="Arial" w:cs="Arial"/>
          <w:sz w:val="24"/>
          <w:szCs w:val="24"/>
        </w:rPr>
        <w:t>.</w:t>
      </w:r>
      <w:r w:rsidRPr="001C69EC">
        <w:rPr>
          <w:rFonts w:ascii="Arial" w:hAnsi="Arial" w:cs="Arial"/>
          <w:sz w:val="24"/>
          <w:szCs w:val="24"/>
        </w:rPr>
        <w:br/>
        <w:t>The model trained for 20 epochs with a 0.1 validation fraction to monitor convergence.</w:t>
      </w:r>
    </w:p>
    <w:p w14:paraId="1F867D80" w14:textId="77777777" w:rsidR="001C69EC" w:rsidRPr="001C69EC" w:rsidRDefault="001C69EC" w:rsidP="001C69E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C69EC">
        <w:rPr>
          <w:rFonts w:ascii="Arial" w:hAnsi="Arial" w:cs="Arial"/>
          <w:sz w:val="24"/>
          <w:szCs w:val="24"/>
        </w:rPr>
        <w:t>Evaluation Metrics</w:t>
      </w:r>
      <w:r w:rsidRPr="001C69EC">
        <w:rPr>
          <w:rFonts w:ascii="Arial" w:hAnsi="Arial" w:cs="Arial"/>
          <w:sz w:val="24"/>
          <w:szCs w:val="24"/>
        </w:rPr>
        <w:br/>
        <w:t>The system performance was assessed using Accuracy, Precision, Recall, F1-Score, and the Confusion Matrix, providing a balanced view of correctness and coverage.</w:t>
      </w:r>
    </w:p>
    <w:p w14:paraId="2C1B53F2" w14:textId="77777777" w:rsidR="00B61B34" w:rsidRPr="003C7F4A" w:rsidRDefault="001C69EC" w:rsidP="002045D8">
      <w:pPr>
        <w:ind w:firstLine="708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t>In this task, the sentiment feature was simulated using randomly generated values between –0.5 and 0.5 to emulate daily market mood.</w:t>
      </w:r>
    </w:p>
    <w:p w14:paraId="3D9EDF24" w14:textId="15F8E024" w:rsidR="001C69EC" w:rsidRPr="003C7F4A" w:rsidRDefault="001C69EC" w:rsidP="002045D8">
      <w:pPr>
        <w:ind w:firstLine="708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t xml:space="preserve">The intention was to integrate a real financial sentiment model </w:t>
      </w:r>
      <w:r w:rsidR="00B61B34" w:rsidRPr="003C7F4A">
        <w:rPr>
          <w:rFonts w:ascii="Arial" w:hAnsi="Arial" w:cs="Arial"/>
          <w:sz w:val="24"/>
          <w:szCs w:val="24"/>
        </w:rPr>
        <w:t xml:space="preserve">but </w:t>
      </w:r>
      <w:r w:rsidRPr="003C7F4A">
        <w:rPr>
          <w:rFonts w:ascii="Arial" w:hAnsi="Arial" w:cs="Arial"/>
          <w:sz w:val="24"/>
          <w:szCs w:val="24"/>
        </w:rPr>
        <w:t>due to time constraints, this integration was not completed in the current version.</w:t>
      </w:r>
    </w:p>
    <w:p w14:paraId="4087068B" w14:textId="43F82FDE" w:rsidR="001C69EC" w:rsidRPr="003C7F4A" w:rsidRDefault="001C69EC" w:rsidP="002045D8">
      <w:pPr>
        <w:ind w:firstLine="708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t>After 20 epochs, the model achieved the following performance on the test set: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04"/>
        <w:gridCol w:w="951"/>
      </w:tblGrid>
      <w:tr w:rsidR="00CD457F" w:rsidRPr="00CD457F" w14:paraId="3E142121" w14:textId="77777777" w:rsidTr="00CD457F">
        <w:trPr>
          <w:jc w:val="center"/>
        </w:trPr>
        <w:tc>
          <w:tcPr>
            <w:tcW w:w="0" w:type="auto"/>
            <w:hideMark/>
          </w:tcPr>
          <w:p w14:paraId="2F52F109" w14:textId="77777777" w:rsidR="00CD457F" w:rsidRPr="00CD457F" w:rsidRDefault="00CD457F" w:rsidP="00CD457F">
            <w:pPr>
              <w:rPr>
                <w:rFonts w:ascii="Arial" w:hAnsi="Arial" w:cs="Arial"/>
                <w:sz w:val="24"/>
                <w:szCs w:val="24"/>
              </w:rPr>
            </w:pPr>
            <w:r w:rsidRPr="00CD457F">
              <w:rPr>
                <w:rFonts w:ascii="Arial" w:hAnsi="Arial" w:cs="Arial"/>
                <w:sz w:val="24"/>
                <w:szCs w:val="24"/>
              </w:rPr>
              <w:t>Metric</w:t>
            </w:r>
          </w:p>
        </w:tc>
        <w:tc>
          <w:tcPr>
            <w:tcW w:w="0" w:type="auto"/>
            <w:hideMark/>
          </w:tcPr>
          <w:p w14:paraId="1BF5C1AF" w14:textId="77777777" w:rsidR="00CD457F" w:rsidRPr="00CD457F" w:rsidRDefault="00CD457F" w:rsidP="00CD457F">
            <w:pPr>
              <w:rPr>
                <w:rFonts w:ascii="Arial" w:hAnsi="Arial" w:cs="Arial"/>
                <w:sz w:val="24"/>
                <w:szCs w:val="24"/>
              </w:rPr>
            </w:pPr>
            <w:r w:rsidRPr="00CD457F">
              <w:rPr>
                <w:rFonts w:ascii="Arial" w:hAnsi="Arial" w:cs="Arial"/>
                <w:sz w:val="24"/>
                <w:szCs w:val="24"/>
              </w:rPr>
              <w:t>Value</w:t>
            </w:r>
          </w:p>
        </w:tc>
      </w:tr>
      <w:tr w:rsidR="00CD457F" w:rsidRPr="00CD457F" w14:paraId="10F3144F" w14:textId="77777777" w:rsidTr="00CD457F">
        <w:trPr>
          <w:jc w:val="center"/>
        </w:trPr>
        <w:tc>
          <w:tcPr>
            <w:tcW w:w="0" w:type="auto"/>
            <w:hideMark/>
          </w:tcPr>
          <w:p w14:paraId="2547BE90" w14:textId="77777777" w:rsidR="00CD457F" w:rsidRPr="00CD457F" w:rsidRDefault="00CD457F" w:rsidP="00CD457F">
            <w:pPr>
              <w:rPr>
                <w:rFonts w:ascii="Arial" w:hAnsi="Arial" w:cs="Arial"/>
                <w:sz w:val="24"/>
                <w:szCs w:val="24"/>
              </w:rPr>
            </w:pPr>
            <w:r w:rsidRPr="00CD457F">
              <w:rPr>
                <w:rFonts w:ascii="Arial" w:hAnsi="Arial" w:cs="Arial"/>
                <w:sz w:val="24"/>
                <w:szCs w:val="24"/>
              </w:rPr>
              <w:t>Accuracy</w:t>
            </w:r>
          </w:p>
        </w:tc>
        <w:tc>
          <w:tcPr>
            <w:tcW w:w="0" w:type="auto"/>
            <w:hideMark/>
          </w:tcPr>
          <w:p w14:paraId="4C667068" w14:textId="6BF10435" w:rsidR="00CD457F" w:rsidRPr="00CD457F" w:rsidRDefault="00CD457F" w:rsidP="00CD457F">
            <w:pPr>
              <w:rPr>
                <w:rFonts w:ascii="Arial" w:hAnsi="Arial" w:cs="Arial"/>
                <w:sz w:val="24"/>
                <w:szCs w:val="24"/>
              </w:rPr>
            </w:pPr>
            <w:r w:rsidRPr="00CD457F">
              <w:rPr>
                <w:rFonts w:ascii="Arial" w:hAnsi="Arial" w:cs="Arial"/>
                <w:sz w:val="24"/>
                <w:szCs w:val="24"/>
              </w:rPr>
              <w:t>0.53</w:t>
            </w:r>
            <w:r w:rsidR="004163FA" w:rsidRPr="003C7F4A">
              <w:rPr>
                <w:rFonts w:ascii="Arial" w:hAnsi="Arial" w:cs="Arial"/>
                <w:sz w:val="24"/>
                <w:szCs w:val="24"/>
              </w:rPr>
              <w:t>33</w:t>
            </w:r>
          </w:p>
        </w:tc>
      </w:tr>
      <w:tr w:rsidR="00CD457F" w:rsidRPr="00CD457F" w14:paraId="2DAAC317" w14:textId="77777777" w:rsidTr="00CD457F">
        <w:trPr>
          <w:jc w:val="center"/>
        </w:trPr>
        <w:tc>
          <w:tcPr>
            <w:tcW w:w="0" w:type="auto"/>
            <w:hideMark/>
          </w:tcPr>
          <w:p w14:paraId="585EDBF6" w14:textId="77777777" w:rsidR="00CD457F" w:rsidRPr="00CD457F" w:rsidRDefault="00CD457F" w:rsidP="00CD457F">
            <w:pPr>
              <w:rPr>
                <w:rFonts w:ascii="Arial" w:hAnsi="Arial" w:cs="Arial"/>
                <w:sz w:val="24"/>
                <w:szCs w:val="24"/>
              </w:rPr>
            </w:pPr>
            <w:r w:rsidRPr="00CD457F">
              <w:rPr>
                <w:rFonts w:ascii="Arial" w:hAnsi="Arial" w:cs="Arial"/>
                <w:sz w:val="24"/>
                <w:szCs w:val="24"/>
              </w:rPr>
              <w:t>Precision</w:t>
            </w:r>
          </w:p>
        </w:tc>
        <w:tc>
          <w:tcPr>
            <w:tcW w:w="0" w:type="auto"/>
            <w:hideMark/>
          </w:tcPr>
          <w:p w14:paraId="4A294E39" w14:textId="20F0EEE5" w:rsidR="00CD457F" w:rsidRPr="00CD457F" w:rsidRDefault="00CD457F" w:rsidP="00CD457F">
            <w:pPr>
              <w:rPr>
                <w:rFonts w:ascii="Arial" w:hAnsi="Arial" w:cs="Arial"/>
                <w:sz w:val="24"/>
                <w:szCs w:val="24"/>
              </w:rPr>
            </w:pPr>
            <w:r w:rsidRPr="00CD457F">
              <w:rPr>
                <w:rFonts w:ascii="Arial" w:hAnsi="Arial" w:cs="Arial"/>
                <w:sz w:val="24"/>
                <w:szCs w:val="24"/>
              </w:rPr>
              <w:t>0.5</w:t>
            </w:r>
            <w:r w:rsidR="004163FA" w:rsidRPr="003C7F4A">
              <w:rPr>
                <w:rFonts w:ascii="Arial" w:hAnsi="Arial" w:cs="Arial"/>
                <w:sz w:val="24"/>
                <w:szCs w:val="24"/>
              </w:rPr>
              <w:t>607</w:t>
            </w:r>
          </w:p>
        </w:tc>
      </w:tr>
      <w:tr w:rsidR="00CD457F" w:rsidRPr="00CD457F" w14:paraId="659FF773" w14:textId="77777777" w:rsidTr="00CD457F">
        <w:trPr>
          <w:jc w:val="center"/>
        </w:trPr>
        <w:tc>
          <w:tcPr>
            <w:tcW w:w="0" w:type="auto"/>
            <w:hideMark/>
          </w:tcPr>
          <w:p w14:paraId="0B0B0FCB" w14:textId="77777777" w:rsidR="00CD457F" w:rsidRPr="00CD457F" w:rsidRDefault="00CD457F" w:rsidP="00CD457F">
            <w:pPr>
              <w:rPr>
                <w:rFonts w:ascii="Arial" w:hAnsi="Arial" w:cs="Arial"/>
                <w:sz w:val="24"/>
                <w:szCs w:val="24"/>
              </w:rPr>
            </w:pPr>
            <w:r w:rsidRPr="00CD457F">
              <w:rPr>
                <w:rFonts w:ascii="Arial" w:hAnsi="Arial" w:cs="Arial"/>
                <w:sz w:val="24"/>
                <w:szCs w:val="24"/>
              </w:rPr>
              <w:t>Recall</w:t>
            </w:r>
          </w:p>
        </w:tc>
        <w:tc>
          <w:tcPr>
            <w:tcW w:w="0" w:type="auto"/>
            <w:hideMark/>
          </w:tcPr>
          <w:p w14:paraId="42698855" w14:textId="0ACE8271" w:rsidR="00CD457F" w:rsidRPr="00CD457F" w:rsidRDefault="00CD457F" w:rsidP="00CD457F">
            <w:pPr>
              <w:rPr>
                <w:rFonts w:ascii="Arial" w:hAnsi="Arial" w:cs="Arial"/>
                <w:sz w:val="24"/>
                <w:szCs w:val="24"/>
              </w:rPr>
            </w:pPr>
            <w:r w:rsidRPr="00CD457F">
              <w:rPr>
                <w:rFonts w:ascii="Arial" w:hAnsi="Arial" w:cs="Arial"/>
                <w:sz w:val="24"/>
                <w:szCs w:val="24"/>
              </w:rPr>
              <w:t>0.</w:t>
            </w:r>
            <w:r w:rsidR="004163FA" w:rsidRPr="003C7F4A">
              <w:rPr>
                <w:rFonts w:ascii="Arial" w:hAnsi="Arial" w:cs="Arial"/>
                <w:sz w:val="24"/>
                <w:szCs w:val="24"/>
              </w:rPr>
              <w:t>6185</w:t>
            </w:r>
          </w:p>
        </w:tc>
      </w:tr>
      <w:tr w:rsidR="00CD457F" w:rsidRPr="00CD457F" w14:paraId="230A9187" w14:textId="77777777" w:rsidTr="00CD457F">
        <w:trPr>
          <w:jc w:val="center"/>
        </w:trPr>
        <w:tc>
          <w:tcPr>
            <w:tcW w:w="0" w:type="auto"/>
            <w:hideMark/>
          </w:tcPr>
          <w:p w14:paraId="44E4D70F" w14:textId="77777777" w:rsidR="00CD457F" w:rsidRPr="00CD457F" w:rsidRDefault="00CD457F" w:rsidP="00CD457F">
            <w:pPr>
              <w:rPr>
                <w:rFonts w:ascii="Arial" w:hAnsi="Arial" w:cs="Arial"/>
                <w:sz w:val="24"/>
                <w:szCs w:val="24"/>
              </w:rPr>
            </w:pPr>
            <w:r w:rsidRPr="00CD457F">
              <w:rPr>
                <w:rFonts w:ascii="Arial" w:hAnsi="Arial" w:cs="Arial"/>
                <w:sz w:val="24"/>
                <w:szCs w:val="24"/>
              </w:rPr>
              <w:t>F1-Score</w:t>
            </w:r>
          </w:p>
        </w:tc>
        <w:tc>
          <w:tcPr>
            <w:tcW w:w="0" w:type="auto"/>
            <w:hideMark/>
          </w:tcPr>
          <w:p w14:paraId="1A1B43F3" w14:textId="562B03AE" w:rsidR="00CD457F" w:rsidRPr="00CD457F" w:rsidRDefault="00CD457F" w:rsidP="00CD457F">
            <w:pPr>
              <w:rPr>
                <w:rFonts w:ascii="Arial" w:hAnsi="Arial" w:cs="Arial"/>
                <w:sz w:val="24"/>
                <w:szCs w:val="24"/>
              </w:rPr>
            </w:pPr>
            <w:r w:rsidRPr="00CD457F">
              <w:rPr>
                <w:rFonts w:ascii="Arial" w:hAnsi="Arial" w:cs="Arial"/>
                <w:sz w:val="24"/>
                <w:szCs w:val="24"/>
              </w:rPr>
              <w:t>0.</w:t>
            </w:r>
            <w:r w:rsidR="004163FA" w:rsidRPr="003C7F4A">
              <w:rPr>
                <w:rFonts w:ascii="Arial" w:hAnsi="Arial" w:cs="Arial"/>
                <w:sz w:val="24"/>
                <w:szCs w:val="24"/>
              </w:rPr>
              <w:t>5882</w:t>
            </w:r>
          </w:p>
        </w:tc>
      </w:tr>
    </w:tbl>
    <w:p w14:paraId="74AACA0D" w14:textId="5FDD02C2" w:rsidR="001C69EC" w:rsidRPr="003C7F4A" w:rsidRDefault="004163FA" w:rsidP="004163FA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drawing>
          <wp:inline distT="0" distB="0" distL="0" distR="0" wp14:anchorId="3CBFB9DF" wp14:editId="5106325C">
            <wp:extent cx="5045996" cy="74794"/>
            <wp:effectExtent l="0" t="0" r="0" b="1905"/>
            <wp:docPr id="7668715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715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1198" cy="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709E" w14:textId="758E39BF" w:rsidR="004163FA" w:rsidRPr="003C7F4A" w:rsidRDefault="004163FA" w:rsidP="004163FA">
      <w:pPr>
        <w:ind w:firstLine="708"/>
        <w:rPr>
          <w:rFonts w:ascii="Arial" w:hAnsi="Arial" w:cs="Arial"/>
          <w:sz w:val="24"/>
          <w:szCs w:val="24"/>
        </w:rPr>
      </w:pPr>
      <w:r w:rsidRPr="004163FA">
        <w:rPr>
          <w:rFonts w:ascii="Arial" w:hAnsi="Arial" w:cs="Arial"/>
          <w:sz w:val="24"/>
          <w:szCs w:val="24"/>
        </w:rPr>
        <w:t>The recall indicates that most upward movements were correctly identified, while precision remained moderate due to a bias toward predicting positive outcomes.</w:t>
      </w:r>
    </w:p>
    <w:p w14:paraId="41A7D95B" w14:textId="78EE2F0A" w:rsidR="004163FA" w:rsidRPr="003C7F4A" w:rsidRDefault="004163FA" w:rsidP="004163FA">
      <w:pPr>
        <w:ind w:firstLine="708"/>
        <w:rPr>
          <w:rFonts w:ascii="Arial" w:hAnsi="Arial" w:cs="Arial"/>
          <w:sz w:val="24"/>
          <w:szCs w:val="24"/>
        </w:rPr>
      </w:pPr>
      <w:r w:rsidRPr="004163FA">
        <w:rPr>
          <w:rFonts w:ascii="Arial" w:hAnsi="Arial" w:cs="Arial"/>
          <w:sz w:val="24"/>
          <w:szCs w:val="24"/>
        </w:rPr>
        <w:t xml:space="preserve">The accuracy of </w:t>
      </w:r>
      <w:r w:rsidRPr="003C7F4A">
        <w:rPr>
          <w:rFonts w:ascii="Arial" w:hAnsi="Arial" w:cs="Arial"/>
          <w:sz w:val="24"/>
          <w:szCs w:val="24"/>
        </w:rPr>
        <w:t>50</w:t>
      </w:r>
      <w:r w:rsidRPr="004163FA">
        <w:rPr>
          <w:rFonts w:ascii="Arial" w:hAnsi="Arial" w:cs="Arial"/>
          <w:sz w:val="24"/>
          <w:szCs w:val="24"/>
        </w:rPr>
        <w:t xml:space="preserve"> % is consistent with the use of random synthetic sentiment values, confirming the correct operation of the model even without informative sentiment features.</w:t>
      </w:r>
    </w:p>
    <w:p w14:paraId="725FF4BA" w14:textId="77777777" w:rsidR="004163FA" w:rsidRPr="004163FA" w:rsidRDefault="004163FA" w:rsidP="004163FA">
      <w:pPr>
        <w:ind w:firstLine="708"/>
        <w:rPr>
          <w:rFonts w:ascii="Arial" w:hAnsi="Arial" w:cs="Arial"/>
          <w:sz w:val="24"/>
          <w:szCs w:val="24"/>
        </w:rPr>
      </w:pPr>
    </w:p>
    <w:p w14:paraId="6641BA92" w14:textId="4AB540E8" w:rsidR="004163FA" w:rsidRPr="003C7F4A" w:rsidRDefault="00B61B34" w:rsidP="00B61B34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drawing>
          <wp:inline distT="0" distB="0" distL="0" distR="0" wp14:anchorId="2687E28B" wp14:editId="1484D913">
            <wp:extent cx="1918698" cy="1563311"/>
            <wp:effectExtent l="0" t="0" r="5715" b="0"/>
            <wp:docPr id="1585266457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66457" name="Imagen 1" descr="Gráf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7118" cy="157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93D4" w14:textId="0B49637D" w:rsidR="00B61B34" w:rsidRPr="003C7F4A" w:rsidRDefault="00B61B34" w:rsidP="00B61B34">
      <w:pPr>
        <w:ind w:firstLine="708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t>This matrix shows the distribution of predictions versus actual labels.</w:t>
      </w:r>
      <w:r w:rsidRPr="003C7F4A">
        <w:rPr>
          <w:rFonts w:ascii="Arial" w:hAnsi="Arial" w:cs="Arial"/>
          <w:sz w:val="24"/>
          <w:szCs w:val="24"/>
        </w:rPr>
        <w:br/>
        <w:t>The model tends to predict “up” more frequently, which explains the higher recall value.</w:t>
      </w:r>
      <w:r w:rsidRPr="003C7F4A">
        <w:rPr>
          <w:rFonts w:ascii="Arial" w:hAnsi="Arial" w:cs="Arial"/>
          <w:sz w:val="24"/>
          <w:szCs w:val="24"/>
        </w:rPr>
        <w:br/>
        <w:t>Although several downward movements were misclassified, the model captures the overall market tendency.</w:t>
      </w:r>
    </w:p>
    <w:p w14:paraId="79F871EA" w14:textId="0425171B" w:rsidR="002045D8" w:rsidRPr="003C7F4A" w:rsidRDefault="004163FA" w:rsidP="00B61B34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drawing>
          <wp:inline distT="0" distB="0" distL="0" distR="0" wp14:anchorId="5A84F027" wp14:editId="1A2D41A5">
            <wp:extent cx="3228867" cy="2403566"/>
            <wp:effectExtent l="0" t="0" r="0" b="0"/>
            <wp:docPr id="1896495174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95174" name="Imagen 1" descr="Gráfico, Gráfico de líneas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2334" cy="240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83D7" w14:textId="61E29CCD" w:rsidR="00B61B34" w:rsidRPr="003C7F4A" w:rsidRDefault="00B61B34" w:rsidP="00B61B34">
      <w:pPr>
        <w:ind w:firstLine="708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t>The training and validation loss curves remain stable across epochs, indicating consistent learning without major overfitting.</w:t>
      </w:r>
    </w:p>
    <w:p w14:paraId="47804E81" w14:textId="77777777" w:rsidR="00B61B34" w:rsidRPr="003C7F4A" w:rsidRDefault="00B61B34" w:rsidP="00B61B34">
      <w:pPr>
        <w:ind w:firstLine="708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t>The experiment successfully demonstrates the integration of sentiment information into a financial prediction pipeline.</w:t>
      </w:r>
    </w:p>
    <w:p w14:paraId="70B33B33" w14:textId="45C23BE3" w:rsidR="00B61B34" w:rsidRPr="003C7F4A" w:rsidRDefault="00B61B34" w:rsidP="00B61B34">
      <w:pPr>
        <w:ind w:firstLine="708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t>Although the current sentiment values were randomly generated, the workflow validates the design of a complete binary-classification approach that could directly incorporate real textual sentiment extracted from financial news or social-media data.</w:t>
      </w:r>
      <w:r w:rsidRPr="003C7F4A">
        <w:rPr>
          <w:rFonts w:ascii="Arial" w:hAnsi="Arial" w:cs="Arial"/>
          <w:sz w:val="24"/>
          <w:szCs w:val="24"/>
        </w:rPr>
        <w:br/>
        <w:t>The model shows a clear tendency to predict “rise”, which aligns with the general positive drift of the AAPL dataset over the analysed period.</w:t>
      </w:r>
    </w:p>
    <w:p w14:paraId="0110996C" w14:textId="77777777" w:rsidR="00B61B34" w:rsidRPr="003C7F4A" w:rsidRDefault="00B61B34" w:rsidP="00B61B34">
      <w:pPr>
        <w:ind w:firstLine="708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t xml:space="preserve">The initial plan was to replace the synthetic sentiment generation with </w:t>
      </w:r>
      <w:proofErr w:type="spellStart"/>
      <w:r w:rsidRPr="003C7F4A">
        <w:rPr>
          <w:rFonts w:ascii="Arial" w:hAnsi="Arial" w:cs="Arial"/>
          <w:sz w:val="24"/>
          <w:szCs w:val="24"/>
        </w:rPr>
        <w:t>FinBERT</w:t>
      </w:r>
      <w:proofErr w:type="spellEnd"/>
      <w:r w:rsidRPr="003C7F4A">
        <w:rPr>
          <w:rFonts w:ascii="Arial" w:hAnsi="Arial" w:cs="Arial"/>
          <w:sz w:val="24"/>
          <w:szCs w:val="24"/>
        </w:rPr>
        <w:t>, a transformer model trained on financial texts.</w:t>
      </w:r>
    </w:p>
    <w:p w14:paraId="22913B51" w14:textId="77777777" w:rsidR="00B61B34" w:rsidRPr="003C7F4A" w:rsidRDefault="00B61B34" w:rsidP="00B61B34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3C7F4A">
        <w:rPr>
          <w:rFonts w:ascii="Arial" w:hAnsi="Arial" w:cs="Arial"/>
          <w:sz w:val="24"/>
          <w:szCs w:val="24"/>
        </w:rPr>
        <w:lastRenderedPageBreak/>
        <w:t>FinBERT</w:t>
      </w:r>
      <w:proofErr w:type="spellEnd"/>
      <w:r w:rsidRPr="003C7F4A">
        <w:rPr>
          <w:rFonts w:ascii="Arial" w:hAnsi="Arial" w:cs="Arial"/>
          <w:sz w:val="24"/>
          <w:szCs w:val="24"/>
        </w:rPr>
        <w:t xml:space="preserve"> can classify sentences as </w:t>
      </w:r>
      <w:r w:rsidRPr="003C7F4A">
        <w:rPr>
          <w:rFonts w:ascii="Arial" w:hAnsi="Arial" w:cs="Arial"/>
          <w:i/>
          <w:iCs/>
          <w:sz w:val="24"/>
          <w:szCs w:val="24"/>
        </w:rPr>
        <w:t>positive</w:t>
      </w:r>
      <w:r w:rsidRPr="003C7F4A">
        <w:rPr>
          <w:rFonts w:ascii="Arial" w:hAnsi="Arial" w:cs="Arial"/>
          <w:sz w:val="24"/>
          <w:szCs w:val="24"/>
        </w:rPr>
        <w:t xml:space="preserve">, </w:t>
      </w:r>
      <w:r w:rsidRPr="003C7F4A">
        <w:rPr>
          <w:rFonts w:ascii="Arial" w:hAnsi="Arial" w:cs="Arial"/>
          <w:i/>
          <w:iCs/>
          <w:sz w:val="24"/>
          <w:szCs w:val="24"/>
        </w:rPr>
        <w:t>neutral</w:t>
      </w:r>
      <w:r w:rsidRPr="003C7F4A">
        <w:rPr>
          <w:rFonts w:ascii="Arial" w:hAnsi="Arial" w:cs="Arial"/>
          <w:sz w:val="24"/>
          <w:szCs w:val="24"/>
        </w:rPr>
        <w:t xml:space="preserve">, or </w:t>
      </w:r>
      <w:r w:rsidRPr="003C7F4A">
        <w:rPr>
          <w:rFonts w:ascii="Arial" w:hAnsi="Arial" w:cs="Arial"/>
          <w:i/>
          <w:iCs/>
          <w:sz w:val="24"/>
          <w:szCs w:val="24"/>
        </w:rPr>
        <w:t>negative</w:t>
      </w:r>
      <w:r w:rsidRPr="003C7F4A">
        <w:rPr>
          <w:rFonts w:ascii="Arial" w:hAnsi="Arial" w:cs="Arial"/>
          <w:sz w:val="24"/>
          <w:szCs w:val="24"/>
        </w:rPr>
        <w:t>, providing continuous scores that could be averaged per day and merged with the price dataset.</w:t>
      </w:r>
    </w:p>
    <w:p w14:paraId="09D0C412" w14:textId="578B0142" w:rsidR="00B61B34" w:rsidRPr="003C7F4A" w:rsidRDefault="00B61B34" w:rsidP="00262EAD">
      <w:pPr>
        <w:ind w:firstLine="708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t>However, due to time constraints and external API setup requirements, this integration was postponed.</w:t>
      </w:r>
    </w:p>
    <w:p w14:paraId="55358453" w14:textId="77777777" w:rsidR="00262EAD" w:rsidRDefault="00262EAD" w:rsidP="00262EAD">
      <w:pPr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Finally, I added a function to print the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predict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next price and the probability to increase or decrease </w:t>
      </w:r>
    </w:p>
    <w:p w14:paraId="7F10EC65" w14:textId="35147797" w:rsidR="002045D8" w:rsidRDefault="000833E1" w:rsidP="000833E1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DB1E25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6D3C9972" wp14:editId="48D79017">
            <wp:extent cx="4362994" cy="467324"/>
            <wp:effectExtent l="0" t="0" r="0" b="9525"/>
            <wp:docPr id="1499558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581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6619" cy="47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440D" w14:textId="77777777" w:rsidR="00DC6118" w:rsidRDefault="00DC6118" w:rsidP="000833E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5B0A03FD" w14:textId="77777777" w:rsidR="00DC6118" w:rsidRDefault="00DC6118" w:rsidP="000833E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11B8F5F" w14:textId="77777777" w:rsidR="00DC6118" w:rsidRDefault="00DC6118" w:rsidP="000833E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1041807" w14:textId="77777777" w:rsidR="00DC6118" w:rsidRDefault="00DC6118" w:rsidP="000833E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2A67310" w14:textId="77777777" w:rsidR="00DC6118" w:rsidRDefault="00DC6118" w:rsidP="000833E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33E88D8" w14:textId="77777777" w:rsidR="00DC6118" w:rsidRDefault="00DC6118" w:rsidP="000833E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7C180DBE" w14:textId="77777777" w:rsidR="00DC6118" w:rsidRDefault="00DC6118" w:rsidP="000833E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4C88A8C" w14:textId="77777777" w:rsidR="00DC6118" w:rsidRDefault="00DC6118" w:rsidP="000833E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C6EDA2E" w14:textId="77777777" w:rsidR="00DC6118" w:rsidRDefault="00DC6118" w:rsidP="000833E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4FE77E1C" w14:textId="77777777" w:rsidR="00DC6118" w:rsidRDefault="00DC6118" w:rsidP="000833E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1EE2ADDC" w14:textId="77777777" w:rsidR="00DC6118" w:rsidRDefault="00DC6118" w:rsidP="000833E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7026BEF2" w14:textId="77777777" w:rsidR="00DC6118" w:rsidRDefault="00DC6118" w:rsidP="000833E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613BA68" w14:textId="77777777" w:rsidR="00DC6118" w:rsidRDefault="00DC6118" w:rsidP="000833E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768BBBE8" w14:textId="77777777" w:rsidR="00DC6118" w:rsidRDefault="00DC6118" w:rsidP="000833E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5533C3C2" w14:textId="77777777" w:rsidR="00DC6118" w:rsidRDefault="00DC6118" w:rsidP="000833E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5015BCA2" w14:textId="77777777" w:rsidR="00DC6118" w:rsidRDefault="00DC6118" w:rsidP="000833E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E7F4E99" w14:textId="77777777" w:rsidR="00DC6118" w:rsidRDefault="00DC6118" w:rsidP="000833E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76E00D86" w14:textId="77777777" w:rsidR="00DC6118" w:rsidRDefault="00DC6118" w:rsidP="000833E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51A8691B" w14:textId="77777777" w:rsidR="00DC6118" w:rsidRDefault="00DC6118" w:rsidP="000833E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E3C9A80" w14:textId="77777777" w:rsidR="00DC6118" w:rsidRDefault="00DC6118" w:rsidP="000833E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69C358DF" w14:textId="77777777" w:rsidR="00DC6118" w:rsidRDefault="00DC6118" w:rsidP="000833E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DC86590" w14:textId="77777777" w:rsidR="00DC6118" w:rsidRPr="00C672F0" w:rsidRDefault="00DC6118" w:rsidP="00DC6118">
      <w:pPr>
        <w:rPr>
          <w:rFonts w:ascii="Arial" w:hAnsi="Arial" w:cs="Arial"/>
          <w:sz w:val="24"/>
          <w:szCs w:val="24"/>
          <w:lang w:val="en-US"/>
        </w:rPr>
      </w:pPr>
      <w:r w:rsidRPr="00C672F0">
        <w:rPr>
          <w:rFonts w:ascii="Arial" w:hAnsi="Arial" w:cs="Arial"/>
          <w:sz w:val="24"/>
          <w:szCs w:val="24"/>
          <w:lang w:val="en-US"/>
        </w:rPr>
        <w:lastRenderedPageBreak/>
        <w:t>References</w:t>
      </w:r>
    </w:p>
    <w:p w14:paraId="5BECF364" w14:textId="77777777" w:rsidR="00DC6118" w:rsidRPr="00DC6118" w:rsidRDefault="00DC6118" w:rsidP="00DC6118">
      <w:pPr>
        <w:rPr>
          <w:rFonts w:ascii="Arial" w:hAnsi="Arial" w:cs="Arial"/>
          <w:sz w:val="24"/>
          <w:szCs w:val="24"/>
          <w:lang w:val="es-MX"/>
        </w:rPr>
      </w:pPr>
      <w:r w:rsidRPr="00C672F0">
        <w:rPr>
          <w:rFonts w:ascii="Arial" w:hAnsi="Arial" w:cs="Arial"/>
          <w:sz w:val="24"/>
          <w:szCs w:val="24"/>
          <w:lang w:val="en-US"/>
        </w:rPr>
        <w:t>Scikit-</w:t>
      </w:r>
      <w:proofErr w:type="gramStart"/>
      <w:r w:rsidRPr="00C672F0">
        <w:rPr>
          <w:rFonts w:ascii="Arial" w:hAnsi="Arial" w:cs="Arial"/>
          <w:sz w:val="24"/>
          <w:szCs w:val="24"/>
          <w:lang w:val="en-US"/>
        </w:rPr>
        <w:t>learn</w:t>
      </w:r>
      <w:proofErr w:type="gramEnd"/>
      <w:r w:rsidRPr="00C672F0">
        <w:rPr>
          <w:rFonts w:ascii="Arial" w:hAnsi="Arial" w:cs="Arial"/>
          <w:sz w:val="24"/>
          <w:szCs w:val="24"/>
          <w:lang w:val="en-US"/>
        </w:rPr>
        <w:t xml:space="preserve"> Documentation. (2024). </w:t>
      </w:r>
      <w:r w:rsidRPr="00C672F0">
        <w:rPr>
          <w:rFonts w:ascii="Arial" w:hAnsi="Arial" w:cs="Arial"/>
          <w:i/>
          <w:iCs/>
          <w:sz w:val="24"/>
          <w:szCs w:val="24"/>
          <w:lang w:val="en-US"/>
        </w:rPr>
        <w:t>Model Selection and Evaluation – Metrics and Cross-Validation.</w:t>
      </w:r>
      <w:r w:rsidRPr="00C672F0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14" w:tgtFrame="_new" w:history="1">
        <w:r w:rsidRPr="00DC6118">
          <w:rPr>
            <w:rStyle w:val="Hipervnculo"/>
            <w:rFonts w:ascii="Arial" w:hAnsi="Arial" w:cs="Arial"/>
            <w:sz w:val="24"/>
            <w:szCs w:val="24"/>
            <w:lang w:val="es-MX"/>
          </w:rPr>
          <w:t>https://scikit-learn.org/stable/modules/classes.html</w:t>
        </w:r>
      </w:hyperlink>
    </w:p>
    <w:p w14:paraId="2C42385E" w14:textId="77777777" w:rsidR="00DC6118" w:rsidRPr="00C672F0" w:rsidRDefault="00DC6118" w:rsidP="00DC6118">
      <w:pPr>
        <w:rPr>
          <w:rFonts w:ascii="Arial" w:hAnsi="Arial" w:cs="Arial"/>
          <w:sz w:val="24"/>
          <w:szCs w:val="24"/>
          <w:lang w:val="en-US"/>
        </w:rPr>
      </w:pPr>
      <w:r w:rsidRPr="00DC6118">
        <w:rPr>
          <w:rFonts w:ascii="Arial" w:hAnsi="Arial" w:cs="Arial"/>
          <w:sz w:val="24"/>
          <w:szCs w:val="24"/>
          <w:lang w:val="es-MX"/>
        </w:rPr>
        <w:t xml:space="preserve">TensorFlow Documentation. </w:t>
      </w:r>
      <w:r w:rsidRPr="00C672F0">
        <w:rPr>
          <w:rFonts w:ascii="Arial" w:hAnsi="Arial" w:cs="Arial"/>
          <w:sz w:val="24"/>
          <w:szCs w:val="24"/>
          <w:lang w:val="en-US"/>
        </w:rPr>
        <w:t xml:space="preserve">(2025). </w:t>
      </w:r>
      <w:proofErr w:type="spellStart"/>
      <w:r w:rsidRPr="00C672F0">
        <w:rPr>
          <w:rFonts w:ascii="Arial" w:hAnsi="Arial" w:cs="Arial"/>
          <w:i/>
          <w:iCs/>
          <w:sz w:val="24"/>
          <w:szCs w:val="24"/>
          <w:lang w:val="en-US"/>
        </w:rPr>
        <w:t>Keras</w:t>
      </w:r>
      <w:proofErr w:type="spellEnd"/>
      <w:r w:rsidRPr="00C672F0">
        <w:rPr>
          <w:rFonts w:ascii="Arial" w:hAnsi="Arial" w:cs="Arial"/>
          <w:i/>
          <w:iCs/>
          <w:sz w:val="24"/>
          <w:szCs w:val="24"/>
          <w:lang w:val="en-US"/>
        </w:rPr>
        <w:t xml:space="preserve"> Loss Functions – Huber Loss and Callbacks.</w:t>
      </w:r>
      <w:r w:rsidRPr="00C672F0">
        <w:rPr>
          <w:rFonts w:ascii="Arial" w:hAnsi="Arial" w:cs="Arial"/>
          <w:sz w:val="24"/>
          <w:szCs w:val="24"/>
          <w:lang w:val="en-US"/>
        </w:rPr>
        <w:t xml:space="preserve"> https://www.tensorflow.org/api_docs/python/tf/keras/losses/Huber</w:t>
      </w:r>
    </w:p>
    <w:p w14:paraId="03793D5A" w14:textId="77777777" w:rsidR="00DC6118" w:rsidRPr="00C672F0" w:rsidRDefault="00DC6118" w:rsidP="00DC6118">
      <w:pPr>
        <w:rPr>
          <w:rFonts w:ascii="Arial" w:hAnsi="Arial" w:cs="Arial"/>
          <w:sz w:val="24"/>
          <w:szCs w:val="24"/>
          <w:lang w:val="en-US"/>
        </w:rPr>
      </w:pPr>
      <w:r w:rsidRPr="00C672F0">
        <w:rPr>
          <w:rFonts w:ascii="Arial" w:hAnsi="Arial" w:cs="Arial"/>
          <w:sz w:val="24"/>
          <w:szCs w:val="24"/>
          <w:lang w:val="en-US"/>
        </w:rPr>
        <w:t xml:space="preserve">TensorFlow Documentation. (2025). </w:t>
      </w:r>
      <w:proofErr w:type="spellStart"/>
      <w:r w:rsidRPr="00C672F0">
        <w:rPr>
          <w:rFonts w:ascii="Arial" w:hAnsi="Arial" w:cs="Arial"/>
          <w:i/>
          <w:iCs/>
          <w:sz w:val="24"/>
          <w:szCs w:val="24"/>
          <w:lang w:val="en-US"/>
        </w:rPr>
        <w:t>Keras</w:t>
      </w:r>
      <w:proofErr w:type="spellEnd"/>
      <w:r w:rsidRPr="00C672F0">
        <w:rPr>
          <w:rFonts w:ascii="Arial" w:hAnsi="Arial" w:cs="Arial"/>
          <w:i/>
          <w:iCs/>
          <w:sz w:val="24"/>
          <w:szCs w:val="24"/>
          <w:lang w:val="en-US"/>
        </w:rPr>
        <w:t xml:space="preserve"> Recurrent Layers (LSTM, GRU, </w:t>
      </w:r>
      <w:proofErr w:type="spellStart"/>
      <w:r w:rsidRPr="00C672F0">
        <w:rPr>
          <w:rFonts w:ascii="Arial" w:hAnsi="Arial" w:cs="Arial"/>
          <w:i/>
          <w:iCs/>
          <w:sz w:val="24"/>
          <w:szCs w:val="24"/>
          <w:lang w:val="en-US"/>
        </w:rPr>
        <w:t>SimpleRNN</w:t>
      </w:r>
      <w:proofErr w:type="spellEnd"/>
      <w:r w:rsidRPr="00C672F0">
        <w:rPr>
          <w:rFonts w:ascii="Arial" w:hAnsi="Arial" w:cs="Arial"/>
          <w:i/>
          <w:iCs/>
          <w:sz w:val="24"/>
          <w:szCs w:val="24"/>
          <w:lang w:val="en-US"/>
        </w:rPr>
        <w:t>, Bidirectional).</w:t>
      </w:r>
      <w:r w:rsidRPr="00C672F0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15" w:tgtFrame="_new" w:history="1">
        <w:r w:rsidRPr="00C672F0">
          <w:rPr>
            <w:rStyle w:val="Hipervnculo"/>
            <w:rFonts w:ascii="Arial" w:hAnsi="Arial" w:cs="Arial"/>
            <w:sz w:val="24"/>
            <w:szCs w:val="24"/>
            <w:lang w:val="en-US"/>
          </w:rPr>
          <w:t>https://www.tensorflow.org/api_docs/python/tf/keras/layers</w:t>
        </w:r>
      </w:hyperlink>
    </w:p>
    <w:p w14:paraId="5D3358F2" w14:textId="77777777" w:rsidR="00DC6118" w:rsidRPr="00C672F0" w:rsidRDefault="00DC6118" w:rsidP="00DC6118">
      <w:pPr>
        <w:rPr>
          <w:rFonts w:ascii="Arial" w:hAnsi="Arial" w:cs="Arial"/>
          <w:sz w:val="24"/>
          <w:szCs w:val="24"/>
          <w:lang w:val="en-US"/>
        </w:rPr>
      </w:pPr>
      <w:r w:rsidRPr="00C672F0">
        <w:rPr>
          <w:rFonts w:ascii="Arial" w:hAnsi="Arial" w:cs="Arial"/>
          <w:sz w:val="24"/>
          <w:szCs w:val="24"/>
          <w:lang w:val="en-US"/>
        </w:rPr>
        <w:t xml:space="preserve">Yahoo Finance API. (2024). </w:t>
      </w:r>
      <w:r w:rsidRPr="00C672F0">
        <w:rPr>
          <w:rFonts w:ascii="Arial" w:hAnsi="Arial" w:cs="Arial"/>
          <w:i/>
          <w:iCs/>
          <w:sz w:val="24"/>
          <w:szCs w:val="24"/>
          <w:lang w:val="en-US"/>
        </w:rPr>
        <w:t xml:space="preserve">Historical Market Data Retrieval using </w:t>
      </w:r>
      <w:proofErr w:type="spellStart"/>
      <w:r w:rsidRPr="00C672F0">
        <w:rPr>
          <w:rFonts w:ascii="Arial" w:hAnsi="Arial" w:cs="Arial"/>
          <w:i/>
          <w:iCs/>
          <w:sz w:val="24"/>
          <w:szCs w:val="24"/>
          <w:lang w:val="en-US"/>
        </w:rPr>
        <w:t>yfinance</w:t>
      </w:r>
      <w:proofErr w:type="spellEnd"/>
      <w:r w:rsidRPr="00C672F0">
        <w:rPr>
          <w:rFonts w:ascii="Arial" w:hAnsi="Arial" w:cs="Arial"/>
          <w:i/>
          <w:iCs/>
          <w:sz w:val="24"/>
          <w:szCs w:val="24"/>
          <w:lang w:val="en-US"/>
        </w:rPr>
        <w:t>.</w:t>
      </w:r>
      <w:r w:rsidRPr="00C672F0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16" w:tgtFrame="_new" w:history="1">
        <w:r w:rsidRPr="00C672F0">
          <w:rPr>
            <w:rStyle w:val="Hipervnculo"/>
            <w:rFonts w:ascii="Arial" w:hAnsi="Arial" w:cs="Arial"/>
            <w:sz w:val="24"/>
            <w:szCs w:val="24"/>
            <w:lang w:val="en-US"/>
          </w:rPr>
          <w:t>https://pypi.org/project/yfinance/</w:t>
        </w:r>
      </w:hyperlink>
    </w:p>
    <w:p w14:paraId="15E81F0C" w14:textId="77777777" w:rsidR="00DC6118" w:rsidRPr="00C672F0" w:rsidRDefault="00DC6118" w:rsidP="00DC6118">
      <w:pPr>
        <w:rPr>
          <w:rFonts w:ascii="Arial" w:hAnsi="Arial" w:cs="Arial"/>
          <w:sz w:val="24"/>
          <w:szCs w:val="24"/>
          <w:lang w:val="en-US"/>
        </w:rPr>
      </w:pPr>
      <w:r w:rsidRPr="00C672F0">
        <w:rPr>
          <w:rFonts w:ascii="Arial" w:hAnsi="Arial" w:cs="Arial"/>
          <w:sz w:val="24"/>
          <w:szCs w:val="24"/>
          <w:lang w:val="en-US"/>
        </w:rPr>
        <w:t xml:space="preserve">Pandas Documentation. (2024). </w:t>
      </w:r>
      <w:r w:rsidRPr="00C672F0">
        <w:rPr>
          <w:rFonts w:ascii="Arial" w:hAnsi="Arial" w:cs="Arial"/>
          <w:i/>
          <w:iCs/>
          <w:sz w:val="24"/>
          <w:szCs w:val="24"/>
          <w:lang w:val="en-US"/>
        </w:rPr>
        <w:t>Time Series and Date/Time Functionality.</w:t>
      </w:r>
      <w:r w:rsidRPr="00C672F0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17" w:tgtFrame="_new" w:history="1">
        <w:r w:rsidRPr="00C672F0">
          <w:rPr>
            <w:rStyle w:val="Hipervnculo"/>
            <w:rFonts w:ascii="Arial" w:hAnsi="Arial" w:cs="Arial"/>
            <w:sz w:val="24"/>
            <w:szCs w:val="24"/>
            <w:lang w:val="en-US"/>
          </w:rPr>
          <w:t>https://pandas.pydata.org/docs/user_guide/timeseries.html</w:t>
        </w:r>
      </w:hyperlink>
    </w:p>
    <w:p w14:paraId="04FBCEC1" w14:textId="77777777" w:rsidR="00DC6118" w:rsidRPr="00C672F0" w:rsidRDefault="00DC6118" w:rsidP="00DC6118">
      <w:pPr>
        <w:rPr>
          <w:rFonts w:ascii="Arial" w:hAnsi="Arial" w:cs="Arial"/>
          <w:sz w:val="24"/>
          <w:szCs w:val="24"/>
          <w:lang w:val="en-US"/>
        </w:rPr>
      </w:pPr>
      <w:r w:rsidRPr="00C672F0">
        <w:rPr>
          <w:rFonts w:ascii="Arial" w:hAnsi="Arial" w:cs="Arial"/>
          <w:sz w:val="24"/>
          <w:szCs w:val="24"/>
          <w:lang w:val="en-US"/>
        </w:rPr>
        <w:t xml:space="preserve">Idrees, H. (2024, July 5). </w:t>
      </w:r>
      <w:r w:rsidRPr="00C672F0">
        <w:rPr>
          <w:rFonts w:ascii="Arial" w:hAnsi="Arial" w:cs="Arial"/>
          <w:i/>
          <w:iCs/>
          <w:sz w:val="24"/>
          <w:szCs w:val="24"/>
          <w:lang w:val="en-US"/>
        </w:rPr>
        <w:t>RNN vs. LSTM vs. GRU: A Comprehensive Guide to Sequential Data Modeling.</w:t>
      </w:r>
      <w:r w:rsidRPr="00C672F0">
        <w:rPr>
          <w:rFonts w:ascii="Arial" w:hAnsi="Arial" w:cs="Arial"/>
          <w:sz w:val="24"/>
          <w:szCs w:val="24"/>
          <w:lang w:val="en-US"/>
        </w:rPr>
        <w:t xml:space="preserve"> Medium. </w:t>
      </w:r>
      <w:hyperlink r:id="rId18" w:tgtFrame="_new" w:history="1">
        <w:r w:rsidRPr="00C672F0">
          <w:rPr>
            <w:rStyle w:val="Hipervnculo"/>
            <w:rFonts w:ascii="Arial" w:hAnsi="Arial" w:cs="Arial"/>
            <w:sz w:val="24"/>
            <w:szCs w:val="24"/>
            <w:lang w:val="en-US"/>
          </w:rPr>
          <w:t>https://medium.com/@hassaanidrees7/rnn-vs-lstm-vs-gru-a-comprehensive-guide-to-sequential-data-modeling-03aab16647bb</w:t>
        </w:r>
      </w:hyperlink>
    </w:p>
    <w:p w14:paraId="4B3768DA" w14:textId="77777777" w:rsidR="00DC6118" w:rsidRPr="00DC6118" w:rsidRDefault="00DC6118" w:rsidP="00DC6118">
      <w:pPr>
        <w:rPr>
          <w:rFonts w:ascii="Arial" w:hAnsi="Arial" w:cs="Arial"/>
          <w:sz w:val="24"/>
          <w:szCs w:val="24"/>
        </w:rPr>
      </w:pPr>
      <w:r w:rsidRPr="00C672F0">
        <w:rPr>
          <w:rFonts w:ascii="Arial" w:hAnsi="Arial" w:cs="Arial"/>
          <w:sz w:val="24"/>
          <w:szCs w:val="24"/>
          <w:lang w:val="en-US"/>
        </w:rPr>
        <w:t xml:space="preserve">TensorFlow Documentation (2025). Multi-Head Attention Layer. </w:t>
      </w:r>
      <w:hyperlink r:id="rId19" w:history="1">
        <w:r w:rsidRPr="00DC6118">
          <w:rPr>
            <w:rStyle w:val="Hipervnculo"/>
            <w:rFonts w:ascii="Arial" w:hAnsi="Arial" w:cs="Arial"/>
            <w:sz w:val="24"/>
            <w:szCs w:val="24"/>
          </w:rPr>
          <w:t>https://www.tensorflow.org/api_docs/python/tf/keras/layers/MultiHeadAttention</w:t>
        </w:r>
      </w:hyperlink>
    </w:p>
    <w:p w14:paraId="27BE4984" w14:textId="77777777" w:rsidR="00DC6118" w:rsidRPr="00C672F0" w:rsidRDefault="00DC6118" w:rsidP="00DC6118">
      <w:pPr>
        <w:rPr>
          <w:rFonts w:ascii="Arial" w:hAnsi="Arial" w:cs="Arial"/>
          <w:sz w:val="24"/>
          <w:szCs w:val="24"/>
          <w:lang w:val="en-US"/>
        </w:rPr>
      </w:pPr>
      <w:r w:rsidRPr="00C672F0">
        <w:rPr>
          <w:rFonts w:ascii="Arial" w:hAnsi="Arial" w:cs="Arial"/>
          <w:sz w:val="24"/>
          <w:szCs w:val="24"/>
          <w:lang w:val="en-US"/>
        </w:rPr>
        <w:t xml:space="preserve">TensorFlow Documentation (2025). </w:t>
      </w:r>
      <w:proofErr w:type="spellStart"/>
      <w:r w:rsidRPr="00C672F0">
        <w:rPr>
          <w:rFonts w:ascii="Arial" w:hAnsi="Arial" w:cs="Arial"/>
          <w:sz w:val="24"/>
          <w:szCs w:val="24"/>
          <w:lang w:val="en-US"/>
        </w:rPr>
        <w:t>Keras</w:t>
      </w:r>
      <w:proofErr w:type="spellEnd"/>
      <w:r w:rsidRPr="00C672F0">
        <w:rPr>
          <w:rFonts w:ascii="Arial" w:hAnsi="Arial" w:cs="Arial"/>
          <w:sz w:val="24"/>
          <w:szCs w:val="24"/>
          <w:lang w:val="en-US"/>
        </w:rPr>
        <w:t xml:space="preserve"> Loss Functions – Huber Loss. </w:t>
      </w:r>
      <w:hyperlink r:id="rId20" w:history="1">
        <w:r w:rsidRPr="00C672F0">
          <w:rPr>
            <w:rStyle w:val="Hipervnculo"/>
            <w:rFonts w:ascii="Arial" w:hAnsi="Arial" w:cs="Arial"/>
            <w:sz w:val="24"/>
            <w:szCs w:val="24"/>
            <w:lang w:val="en-US"/>
          </w:rPr>
          <w:t>https://www.tensorflow.org/api_docs/python/tf/keras/losses</w:t>
        </w:r>
      </w:hyperlink>
    </w:p>
    <w:p w14:paraId="3EE261A2" w14:textId="77777777" w:rsidR="00DC6118" w:rsidRPr="00B61B34" w:rsidRDefault="00DC6118" w:rsidP="000833E1">
      <w:pPr>
        <w:jc w:val="center"/>
        <w:rPr>
          <w:rFonts w:ascii="Arial" w:hAnsi="Arial" w:cs="Arial"/>
          <w:sz w:val="24"/>
          <w:szCs w:val="24"/>
          <w:lang w:val="en-US"/>
        </w:rPr>
      </w:pPr>
    </w:p>
    <w:sectPr w:rsidR="00DC6118" w:rsidRPr="00B61B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042CD"/>
    <w:multiLevelType w:val="multilevel"/>
    <w:tmpl w:val="D01C5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0419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0B"/>
    <w:rsid w:val="000833E1"/>
    <w:rsid w:val="000F4974"/>
    <w:rsid w:val="001900D3"/>
    <w:rsid w:val="001C69EC"/>
    <w:rsid w:val="002045D8"/>
    <w:rsid w:val="00262EAD"/>
    <w:rsid w:val="003A6332"/>
    <w:rsid w:val="003C7F4A"/>
    <w:rsid w:val="004163FA"/>
    <w:rsid w:val="0078670B"/>
    <w:rsid w:val="008D250D"/>
    <w:rsid w:val="00B61B34"/>
    <w:rsid w:val="00C83DAC"/>
    <w:rsid w:val="00C93536"/>
    <w:rsid w:val="00CD457F"/>
    <w:rsid w:val="00DC6118"/>
    <w:rsid w:val="00F0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0A5F"/>
  <w15:chartTrackingRefBased/>
  <w15:docId w15:val="{ACE901FA-DDD4-4D98-AC05-614643EA6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Ttulo1">
    <w:name w:val="heading 1"/>
    <w:basedOn w:val="Normal"/>
    <w:next w:val="Normal"/>
    <w:link w:val="Ttulo1Car"/>
    <w:uiPriority w:val="9"/>
    <w:qFormat/>
    <w:rsid w:val="00786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6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6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6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6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6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6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6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6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6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6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6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67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67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67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67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67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67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6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6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6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6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6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67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67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67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6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67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670B"/>
    <w:rPr>
      <w:b/>
      <w:bCs/>
      <w:smallCaps/>
      <w:color w:val="0F4761" w:themeColor="accent1" w:themeShade="BF"/>
      <w:spacing w:val="5"/>
    </w:rPr>
  </w:style>
  <w:style w:type="table" w:styleId="Tablaconcuadrculaclara">
    <w:name w:val="Grid Table Light"/>
    <w:basedOn w:val="Tablanormal"/>
    <w:uiPriority w:val="40"/>
    <w:rsid w:val="00CD457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CD4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C611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medium.com/@hassaanidrees7/rnn-vs-lstm-vs-gru-a-comprehensive-guide-to-sequential-data-modeling-03aab16647bb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pandas.pydata.org/docs/user_guide/timeseri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pi.org/project/yfinance/" TargetMode="External"/><Relationship Id="rId20" Type="http://schemas.openxmlformats.org/officeDocument/2006/relationships/hyperlink" Target="https://www.tensorflow.org/api_docs/python/tf/keras/loss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tensorflow.org/api_docs/python/tf/keras/layers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tensorflow.org/api_docs/python/tf/keras/layers/MultiHeadAtten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cikit-learn.org/stable/modules/classe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f7f7579-3e9c-4a7e-b844-420280f53859}" enabled="0" method="" siteId="{df7f7579-3e9c-4a7e-b844-420280f5385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925</Words>
  <Characters>6368</Characters>
  <Application>Microsoft Office Word</Application>
  <DocSecurity>0</DocSecurity>
  <Lines>163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MUNOZ LUNA</dc:creator>
  <cp:keywords/>
  <dc:description/>
  <cp:lastModifiedBy>GABRIEL MUNOZ LUNA</cp:lastModifiedBy>
  <cp:revision>5</cp:revision>
  <dcterms:created xsi:type="dcterms:W3CDTF">2025-10-31T10:42:00Z</dcterms:created>
  <dcterms:modified xsi:type="dcterms:W3CDTF">2025-10-31T15:07:00Z</dcterms:modified>
</cp:coreProperties>
</file>