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de</w:t>
      </w:r>
      <w:r>
        <w:t xml:space="preserve"> </w:t>
      </w:r>
      <w:r>
        <w:t xml:space="preserve">Gestión</w:t>
      </w:r>
      <w:r>
        <w:t xml:space="preserve"> </w:t>
      </w:r>
      <w:r>
        <w:t xml:space="preserve">de</w:t>
      </w:r>
      <w:r>
        <w:t xml:space="preserve"> </w:t>
      </w:r>
      <w:r>
        <w:t xml:space="preserve">Productos</w:t>
      </w:r>
    </w:p>
    <w:p>
      <w:pPr>
        <w:pStyle w:val="Subtitle"/>
      </w:pPr>
      <w:r>
        <w:t xml:space="preserve">Persistencia</w:t>
      </w:r>
      <w:r>
        <w:t xml:space="preserve"> </w:t>
      </w:r>
      <w:r>
        <w:t xml:space="preserve">de</w:t>
      </w:r>
      <w:r>
        <w:t xml:space="preserve"> </w:t>
      </w:r>
      <w:r>
        <w:t xml:space="preserve">datos</w:t>
      </w:r>
      <w:r>
        <w:t xml:space="preserve"> </w:t>
      </w:r>
      <w:r>
        <w:t xml:space="preserve">en</w:t>
      </w:r>
      <w:r>
        <w:t xml:space="preserve"> </w:t>
      </w:r>
      <w:r>
        <w:t xml:space="preserve">Java</w:t>
      </w:r>
      <w:r>
        <w:t xml:space="preserve"> </w:t>
      </w:r>
      <w:r>
        <w:t xml:space="preserve">mediante</w:t>
      </w:r>
      <w:r>
        <w:t xml:space="preserve"> </w:t>
      </w:r>
      <w:r>
        <w:t xml:space="preserve">JDBC</w:t>
      </w:r>
      <w:r>
        <w:t xml:space="preserve"> </w:t>
      </w:r>
      <w:r>
        <w:t xml:space="preserve">y</w:t>
      </w:r>
      <w:r>
        <w:t xml:space="preserve"> </w:t>
      </w:r>
      <w:r>
        <w:t xml:space="preserve">MySQL</w:t>
      </w:r>
    </w:p>
    <w:sdt>
      <w:sdtPr>
        <w:docPartObj>
          <w:docPartGallery w:val="Table of Contents"/>
          <w:docPartUnique/>
        </w:docPartObj>
      </w:sdtPr>
      <w:sdtContent>
        <w:p>
          <w:pPr>
            <w:pStyle w:val="TOCHeading"/>
          </w:pPr>
          <w:r>
            <w:t xml:space="preserve">Tabla de contenido</w:t>
          </w:r>
        </w:p>
        <w:p>
          <w:r>
            <w:fldChar w:fldCharType="begin" w:dirty="true"/>
            <w:instrText xml:space="preserve">TOC \o "1-1" \h \z \u</w:instrText>
            <w:fldChar w:fldCharType="separate"/>
            <w:fldChar w:fldCharType="end"/>
          </w:r>
        </w:p>
      </w:sdtContent>
    </w:sdt>
    <w:bookmarkStart w:id="20" w:name="portada"/>
    <w:p>
      <w:pPr>
        <w:pStyle w:val="Heading1"/>
      </w:pPr>
      <w:r>
        <w:t xml:space="preserve">Portada</w:t>
      </w:r>
    </w:p>
    <w:p>
      <w:pPr>
        <w:pStyle w:val="FirstParagraph"/>
      </w:pPr>
      <w:r>
        <w:rPr>
          <w:bCs/>
          <w:b/>
        </w:rPr>
        <w:t xml:space="preserve">SISTEMA DE GESTIÓN DE PRODUCTOS</w:t>
      </w:r>
      <w:r>
        <w:t xml:space="preserve"> </w:t>
      </w:r>
      <w:r>
        <w:t xml:space="preserve">Persistencia de datos en Java mediante JDBC y MySQL</w:t>
      </w:r>
    </w:p>
    <w:p>
      <w:pPr>
        <w:pStyle w:val="BodyText"/>
      </w:pPr>
      <w:r>
        <w:t xml:space="preserve">Presentado por: [NOMBRE COMPLETO DEL ESTUDIANTE]</w:t>
      </w:r>
      <w:r>
        <w:t xml:space="preserve"> </w:t>
      </w:r>
      <w:r>
        <w:t xml:space="preserve">Código estudiantil: [CÓDIGO]</w:t>
      </w:r>
    </w:p>
    <w:p>
      <w:pPr>
        <w:pStyle w:val="BodyText"/>
      </w:pPr>
      <w:r>
        <w:t xml:space="preserve">Presentado a: [NOMBRE DEL DOCENTE]</w:t>
      </w:r>
    </w:p>
    <w:p>
      <w:pPr>
        <w:pStyle w:val="BodyText"/>
      </w:pPr>
      <w:r>
        <w:t xml:space="preserve">Asignatura: [NOMBRE DE LA ASIGNATURA]</w:t>
      </w:r>
      <w:r>
        <w:t xml:space="preserve"> </w:t>
      </w:r>
      <w:r>
        <w:t xml:space="preserve">Programa: [PROGRAMA ACADÉMICO]</w:t>
      </w:r>
      <w:r>
        <w:t xml:space="preserve"> </w:t>
      </w:r>
      <w:r>
        <w:t xml:space="preserve">[NOMBRE DE LA UNIVERSIDAD]</w:t>
      </w:r>
      <w:r>
        <w:t xml:space="preserve"> </w:t>
      </w:r>
      <w:r>
        <w:t xml:space="preserve">[CIUDAD], [MES] de [AÑO]</w:t>
      </w:r>
    </w:p>
    <w:bookmarkEnd w:id="20"/>
    <w:bookmarkStart w:id="21" w:name="introducción"/>
    <w:p>
      <w:pPr>
        <w:pStyle w:val="Heading1"/>
      </w:pPr>
      <w:r>
        <w:t xml:space="preserve">Introducción</w:t>
      </w:r>
    </w:p>
    <w:p>
      <w:pPr>
        <w:pStyle w:val="FirstParagraph"/>
      </w:pPr>
      <w:r>
        <w:t xml:space="preserve">La persistencia de datos es un componente fundamental del desarrollo de software, porque permite que la información que maneja una aplicación se conserve después de cerrar el programa. Sin persistencia, todos los datos registrados durante una ejecución se pierden al terminarla, lo que hace inútil una aplicación de gestión.</w:t>
      </w:r>
    </w:p>
    <w:p>
      <w:pPr>
        <w:pStyle w:val="BodyText"/>
      </w:pPr>
      <w:r>
        <w:t xml:space="preserve">En Java, una de las formas más utilizadas para persistir información es mediante una base de datos relacional y la API JDBC (Java Database Connectivity), que permite que el programa envíe consultas SQL a un sistema gestor de bases de datos y reciba sus resultados.</w:t>
      </w:r>
    </w:p>
    <w:p>
      <w:pPr>
        <w:pStyle w:val="BodyText"/>
      </w:pPr>
      <w:r>
        <w:t xml:space="preserve">Este documento describe el diseño, la implementación y las pruebas del</w:t>
      </w:r>
      <w:r>
        <w:t xml:space="preserve"> </w:t>
      </w:r>
      <w:r>
        <w:rPr>
          <w:bCs/>
          <w:b/>
        </w:rPr>
        <w:t xml:space="preserve">Sistema de Gestión de Productos</w:t>
      </w:r>
      <w:r>
        <w:t xml:space="preserve">, una aplicación de escritorio desarrollada en Java con interfaz gráfica Swing, que se conecta a una base de datos MySQL mediante JDBC y permite realizar las operaciones CRUD (crear, consultar, actualizar y eliminar) sobre los productos de un pequeño establecimiento comercial.</w:t>
      </w:r>
    </w:p>
    <w:bookmarkEnd w:id="21"/>
    <w:bookmarkStart w:id="22" w:name="objetivo-general"/>
    <w:p>
      <w:pPr>
        <w:pStyle w:val="Heading1"/>
      </w:pPr>
      <w:r>
        <w:t xml:space="preserve">Objetivo general</w:t>
      </w:r>
    </w:p>
    <w:p>
      <w:pPr>
        <w:pStyle w:val="FirstParagraph"/>
      </w:pPr>
      <w:r>
        <w:t xml:space="preserve">Desarrollar una aplicación en Java que implemente mecanismos de persistencia de datos mediante la conexión con una base de datos MySQL, aplicando operaciones CRUD y buenas prácticas de programación, y comunicar en inglés las características y funcionalidades de la solución desarrollada.</w:t>
      </w:r>
    </w:p>
    <w:bookmarkEnd w:id="22"/>
    <w:bookmarkStart w:id="23" w:name="objetivos-específicos"/>
    <w:p>
      <w:pPr>
        <w:pStyle w:val="Heading1"/>
      </w:pPr>
      <w:r>
        <w:t xml:space="preserve">Objetivos específicos</w:t>
      </w:r>
    </w:p>
    <w:p>
      <w:pPr>
        <w:numPr>
          <w:ilvl w:val="0"/>
          <w:numId w:val="1001"/>
        </w:numPr>
        <w:pStyle w:val="Compact"/>
      </w:pPr>
      <w:r>
        <w:t xml:space="preserve">Comprender los conceptos fundamentales de persistencia de datos y su importancia en el desarrollo de software.</w:t>
      </w:r>
    </w:p>
    <w:p>
      <w:pPr>
        <w:numPr>
          <w:ilvl w:val="0"/>
          <w:numId w:val="1001"/>
        </w:numPr>
        <w:pStyle w:val="Compact"/>
      </w:pPr>
      <w:r>
        <w:t xml:space="preserve">Implementar las operaciones CRUD (crear, consultar, actualizar y eliminar) sobre productos mediante Java.</w:t>
      </w:r>
    </w:p>
    <w:p>
      <w:pPr>
        <w:numPr>
          <w:ilvl w:val="0"/>
          <w:numId w:val="1001"/>
        </w:numPr>
        <w:pStyle w:val="Compact"/>
      </w:pPr>
      <w:r>
        <w:t xml:space="preserve">Establecer una conexión entre Java y MySQL utilizando JDBC y consultas parametrizadas con PreparedStatement.</w:t>
      </w:r>
    </w:p>
    <w:p>
      <w:pPr>
        <w:numPr>
          <w:ilvl w:val="0"/>
          <w:numId w:val="1001"/>
        </w:numPr>
        <w:pStyle w:val="Compact"/>
      </w:pPr>
      <w:r>
        <w:t xml:space="preserve">Desarrollar una aplicación funcional y documentar su ejecución mediante un video explicativo en inglés.</w:t>
      </w:r>
    </w:p>
    <w:bookmarkEnd w:id="23"/>
    <w:bookmarkStart w:id="24" w:name="marco-conceptual"/>
    <w:p>
      <w:pPr>
        <w:pStyle w:val="Heading1"/>
      </w:pPr>
      <w:r>
        <w:t xml:space="preserve">Marco conceptual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Descripción</w:t>
            </w:r>
          </w:p>
        </w:tc>
      </w:tr>
      <w:tr>
        <w:tc>
          <w:tcPr/>
          <w:p>
            <w:pPr>
              <w:pStyle w:val="Compact"/>
              <w:jc w:val="left"/>
            </w:pPr>
            <w:r>
              <w:t xml:space="preserve">Persistencia de datos</w:t>
            </w:r>
          </w:p>
        </w:tc>
        <w:tc>
          <w:tcPr/>
          <w:p>
            <w:pPr>
              <w:pStyle w:val="Compact"/>
              <w:jc w:val="left"/>
            </w:pPr>
            <w:r>
              <w:t xml:space="preserve">Conservación de la información para utilizarla posteriormente, incluso después de cerrar la aplicación.</w:t>
            </w:r>
          </w:p>
        </w:tc>
      </w:tr>
      <w:tr>
        <w:tc>
          <w:tcPr/>
          <w:p>
            <w:pPr>
              <w:pStyle w:val="Compact"/>
              <w:jc w:val="left"/>
            </w:pPr>
            <w:r>
              <w:t xml:space="preserve">JDBC</w:t>
            </w:r>
          </w:p>
        </w:tc>
        <w:tc>
          <w:tcPr/>
          <w:p>
            <w:pPr>
              <w:pStyle w:val="Compact"/>
              <w:jc w:val="left"/>
            </w:pPr>
            <w:r>
              <w:t xml:space="preserve">API estándar de Java (paquete</w:t>
            </w:r>
            <w:r>
              <w:t xml:space="preserve"> </w:t>
            </w:r>
            <w:r>
              <w:rPr>
                <w:rStyle w:val="VerbatimChar"/>
              </w:rPr>
              <w:t xml:space="preserve">java.sql</w:t>
            </w:r>
            <w:r>
              <w:t xml:space="preserve">) para conectarse e interactuar con bases de datos relacionales mediante un driver.</w:t>
            </w:r>
          </w:p>
        </w:tc>
      </w:tr>
      <w:tr>
        <w:tc>
          <w:tcPr/>
          <w:p>
            <w:pPr>
              <w:pStyle w:val="Compact"/>
              <w:jc w:val="left"/>
            </w:pPr>
            <w:r>
              <w:t xml:space="preserve">Base de datos relacional</w:t>
            </w:r>
          </w:p>
        </w:tc>
        <w:tc>
          <w:tcPr/>
          <w:p>
            <w:pPr>
              <w:pStyle w:val="Compact"/>
              <w:jc w:val="left"/>
            </w:pPr>
            <w:r>
              <w:t xml:space="preserve">Sistema que organiza la información en tablas formadas por filas y columnas, que pueden relacionarse entre sí.</w:t>
            </w:r>
          </w:p>
        </w:tc>
      </w:tr>
      <w:tr>
        <w:tc>
          <w:tcPr/>
          <w:p>
            <w:pPr>
              <w:pStyle w:val="Compact"/>
              <w:jc w:val="left"/>
            </w:pPr>
            <w:r>
              <w:t xml:space="preserve">MySQL</w:t>
            </w:r>
          </w:p>
        </w:tc>
        <w:tc>
          <w:tcPr/>
          <w:p>
            <w:pPr>
              <w:pStyle w:val="Compact"/>
              <w:jc w:val="left"/>
            </w:pPr>
            <w:r>
              <w:t xml:space="preserve">Sistema gestor de bases de datos relacional de código abierto que utiliza el lenguaje SQL.</w:t>
            </w:r>
          </w:p>
        </w:tc>
      </w:tr>
      <w:tr>
        <w:tc>
          <w:tcPr/>
          <w:p>
            <w:pPr>
              <w:pStyle w:val="Compact"/>
              <w:jc w:val="left"/>
            </w:pPr>
            <w:r>
              <w:t xml:space="preserve">CRUD</w:t>
            </w:r>
          </w:p>
        </w:tc>
        <w:tc>
          <w:tcPr/>
          <w:p>
            <w:pPr>
              <w:pStyle w:val="Compact"/>
              <w:jc w:val="left"/>
            </w:pPr>
            <w:r>
              <w:t xml:space="preserve">Operaciones básicas sobre registros:</w:t>
            </w:r>
            <w:r>
              <w:t xml:space="preserve"> </w:t>
            </w:r>
            <w:r>
              <w:rPr>
                <w:iCs/>
                <w:i/>
              </w:rPr>
              <w:t xml:space="preserve">Create</w:t>
            </w:r>
            <w:r>
              <w:t xml:space="preserve"> </w:t>
            </w:r>
            <w:r>
              <w:t xml:space="preserve">(crear),</w:t>
            </w:r>
            <w:r>
              <w:t xml:space="preserve"> </w:t>
            </w:r>
            <w:r>
              <w:rPr>
                <w:iCs/>
                <w:i/>
              </w:rPr>
              <w:t xml:space="preserve">Read</w:t>
            </w:r>
            <w:r>
              <w:t xml:space="preserve"> </w:t>
            </w:r>
            <w:r>
              <w:t xml:space="preserve">(consultar),</w:t>
            </w:r>
            <w:r>
              <w:t xml:space="preserve"> </w:t>
            </w:r>
            <w:r>
              <w:rPr>
                <w:iCs/>
                <w:i/>
              </w:rPr>
              <w:t xml:space="preserve">Update</w:t>
            </w:r>
            <w:r>
              <w:t xml:space="preserve"> </w:t>
            </w:r>
            <w:r>
              <w:t xml:space="preserve">(actualizar) y</w:t>
            </w:r>
            <w:r>
              <w:t xml:space="preserve"> </w:t>
            </w:r>
            <w:r>
              <w:rPr>
                <w:iCs/>
                <w:i/>
              </w:rPr>
              <w:t xml:space="preserve">Delete</w:t>
            </w:r>
            <w:r>
              <w:t xml:space="preserve"> </w:t>
            </w:r>
            <w:r>
              <w:t xml:space="preserve">(eliminar).</w:t>
            </w:r>
          </w:p>
        </w:tc>
      </w:tr>
      <w:tr>
        <w:tc>
          <w:tcPr/>
          <w:p>
            <w:pPr>
              <w:pStyle w:val="Compact"/>
              <w:jc w:val="left"/>
            </w:pPr>
            <w:r>
              <w:t xml:space="preserve">PreparedStatement</w:t>
            </w:r>
          </w:p>
        </w:tc>
        <w:tc>
          <w:tcPr/>
          <w:p>
            <w:pPr>
              <w:pStyle w:val="Compact"/>
              <w:jc w:val="left"/>
            </w:pPr>
            <w:r>
              <w:t xml:space="preserve">Interfaz de JDBC para ejecutar consultas parametrizadas (con</w:t>
            </w:r>
            <w:r>
              <w:t xml:space="preserve"> </w:t>
            </w:r>
            <w:r>
              <w:rPr>
                <w:rStyle w:val="VerbatimChar"/>
              </w:rPr>
              <w:t xml:space="preserve">?</w:t>
            </w:r>
            <w:r>
              <w:t xml:space="preserve">), lo que separa el SQL de los datos y reduce el riesgo de inyección SQL.</w:t>
            </w:r>
          </w:p>
        </w:tc>
      </w:tr>
      <w:tr>
        <w:tc>
          <w:tcPr/>
          <w:p>
            <w:pPr>
              <w:pStyle w:val="Compact"/>
              <w:jc w:val="left"/>
            </w:pPr>
            <w:r>
              <w:t xml:space="preserve">DAO</w:t>
            </w:r>
          </w:p>
        </w:tc>
        <w:tc>
          <w:tcPr/>
          <w:p>
            <w:pPr>
              <w:pStyle w:val="Compact"/>
              <w:jc w:val="left"/>
            </w:pPr>
            <w:r>
              <w:t xml:space="preserve">Patrón de diseño</w:t>
            </w:r>
            <w:r>
              <w:t xml:space="preserve"> </w:t>
            </w:r>
            <w:r>
              <w:rPr>
                <w:iCs/>
                <w:i/>
              </w:rPr>
              <w:t xml:space="preserve">Data Access Object</w:t>
            </w:r>
            <w:r>
              <w:t xml:space="preserve"> </w:t>
            </w:r>
            <w:r>
              <w:t xml:space="preserve">que separa el acceso a los datos de la lógica de negocio y de la presentación.</w:t>
            </w:r>
          </w:p>
        </w:tc>
      </w:tr>
      <w:tr>
        <w:tc>
          <w:tcPr/>
          <w:p>
            <w:pPr>
              <w:pStyle w:val="Compact"/>
              <w:jc w:val="left"/>
            </w:pPr>
            <w:r>
              <w:t xml:space="preserve">Swing</w:t>
            </w:r>
          </w:p>
        </w:tc>
        <w:tc>
          <w:tcPr/>
          <w:p>
            <w:pPr>
              <w:pStyle w:val="Compact"/>
              <w:jc w:val="left"/>
            </w:pPr>
            <w:r>
              <w:t xml:space="preserve">Biblioteca de Java para construir interfaces gráficas de escritorio (ventanas, botones, tablas).</w:t>
            </w:r>
          </w:p>
        </w:tc>
      </w:tr>
      <w:tr>
        <w:tc>
          <w:tcPr/>
          <w:p>
            <w:pPr>
              <w:pStyle w:val="Compact"/>
              <w:jc w:val="left"/>
            </w:pPr>
            <w:r>
              <w:t xml:space="preserve">Maven</w:t>
            </w:r>
          </w:p>
        </w:tc>
        <w:tc>
          <w:tcPr/>
          <w:p>
            <w:pPr>
              <w:pStyle w:val="Compact"/>
              <w:jc w:val="left"/>
            </w:pPr>
            <w:r>
              <w:t xml:space="preserve">Herramienta que gestiona la construcción del proyecto y descarga automáticamente sus dependencias.</w:t>
            </w:r>
          </w:p>
        </w:tc>
      </w:tr>
    </w:tbl>
    <w:bookmarkEnd w:id="24"/>
    <w:bookmarkStart w:id="25" w:name="planteamiento-del-problema"/>
    <w:p>
      <w:pPr>
        <w:pStyle w:val="Heading1"/>
      </w:pPr>
      <w:r>
        <w:t xml:space="preserve">Planteamiento del problema</w:t>
      </w:r>
    </w:p>
    <w:p>
      <w:pPr>
        <w:pStyle w:val="FirstParagraph"/>
      </w:pPr>
      <w:r>
        <w:t xml:space="preserve">Un pequeño establecimiento comercial necesita llevar el registro de sus productos: código, nombre, descripción, precio y cantidad disponible. Si este registro se hace en papel o en una aplicación que solo guarda los datos en memoria, la información se pierde, se duplica o se vuelve difícil de consultar y actualizar.</w:t>
      </w:r>
    </w:p>
    <w:p>
      <w:pPr>
        <w:pStyle w:val="BodyText"/>
      </w:pPr>
      <w:r>
        <w:t xml:space="preserve">Se requiere una aplicación sencilla que permita registrar y administrar los productos y que almacene la información en una base de datos, de modo que siga disponible cuando el usuario vuelva a ejecutar el programa.</w:t>
      </w:r>
    </w:p>
    <w:bookmarkEnd w:id="25"/>
    <w:bookmarkStart w:id="26" w:name="requerimientos-funcionales"/>
    <w:p>
      <w:pPr>
        <w:pStyle w:val="Heading1"/>
      </w:pPr>
      <w:r>
        <w:t xml:space="preserve">Requerimientos funcionales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c>
          <w:tcPr/>
          <w:p>
            <w:pPr>
              <w:pStyle w:val="Compact"/>
              <w:jc w:val="left"/>
            </w:pPr>
            <w:r>
              <w:t xml:space="preserve">Implementación</w:t>
            </w:r>
          </w:p>
        </w:tc>
      </w:tr>
      <w:tr>
        <w:tc>
          <w:tcPr/>
          <w:p>
            <w:pPr>
              <w:pStyle w:val="Compact"/>
              <w:jc w:val="left"/>
            </w:pPr>
            <w:r>
              <w:t xml:space="preserve">RF1</w:t>
            </w:r>
          </w:p>
        </w:tc>
        <w:tc>
          <w:tcPr/>
          <w:p>
            <w:pPr>
              <w:pStyle w:val="Compact"/>
              <w:jc w:val="left"/>
            </w:pPr>
            <w:r>
              <w:t xml:space="preserve">Registrar productos</w:t>
            </w:r>
          </w:p>
        </w:tc>
        <w:tc>
          <w:tcPr/>
          <w:p>
            <w:pPr>
              <w:pStyle w:val="Compact"/>
              <w:jc w:val="left"/>
            </w:pPr>
            <w:r>
              <w:t xml:space="preserve">Ingresar código, nombre, descripción, precio y cantidad disponible.</w:t>
            </w:r>
          </w:p>
        </w:tc>
        <w:tc>
          <w:tcPr/>
          <w:p>
            <w:pPr>
              <w:pStyle w:val="Compact"/>
              <w:jc w:val="left"/>
            </w:pPr>
            <w:r>
              <w:t xml:space="preserve">Botón</w:t>
            </w:r>
            <w:r>
              <w:t xml:space="preserve"> </w:t>
            </w:r>
            <w:r>
              <w:rPr>
                <w:bCs/>
                <w:b/>
              </w:rPr>
              <w:t xml:space="preserve">Registrar</w:t>
            </w:r>
            <w:r>
              <w:t xml:space="preserve"> </w:t>
            </w:r>
            <w:r>
              <w:t xml:space="preserve">→</w:t>
            </w:r>
            <w:r>
              <w:t xml:space="preserve"> </w:t>
            </w:r>
            <w:r>
              <w:rPr>
                <w:rStyle w:val="VerbatimChar"/>
              </w:rPr>
              <w:t xml:space="preserve">ProductoDAO.registrar()</w:t>
            </w:r>
          </w:p>
        </w:tc>
      </w:tr>
      <w:tr>
        <w:tc>
          <w:tcPr/>
          <w:p>
            <w:pPr>
              <w:pStyle w:val="Compact"/>
              <w:jc w:val="left"/>
            </w:pPr>
            <w:r>
              <w:t xml:space="preserve">RF2</w:t>
            </w:r>
          </w:p>
        </w:tc>
        <w:tc>
          <w:tcPr/>
          <w:p>
            <w:pPr>
              <w:pStyle w:val="Compact"/>
              <w:jc w:val="left"/>
            </w:pPr>
            <w:r>
              <w:t xml:space="preserve">Consultar productos</w:t>
            </w:r>
          </w:p>
        </w:tc>
        <w:tc>
          <w:tcPr/>
          <w:p>
            <w:pPr>
              <w:pStyle w:val="Compact"/>
              <w:jc w:val="left"/>
            </w:pPr>
            <w:r>
              <w:t xml:space="preserve">Mostrar todos los productos y buscar por código o por nombre.</w:t>
            </w:r>
          </w:p>
        </w:tc>
        <w:tc>
          <w:tcPr/>
          <w:p>
            <w:pPr>
              <w:pStyle w:val="Compact"/>
              <w:jc w:val="left"/>
            </w:pPr>
            <w:r>
              <w:t xml:space="preserve">Botones</w:t>
            </w:r>
            <w:r>
              <w:t xml:space="preserve"> </w:t>
            </w:r>
            <w:r>
              <w:rPr>
                <w:bCs/>
                <w:b/>
              </w:rPr>
              <w:t xml:space="preserve">Consultar / Actualizar tabla</w:t>
            </w:r>
            <w:r>
              <w:t xml:space="preserve"> </w:t>
            </w:r>
            <w:r>
              <w:t xml:space="preserve">y</w:t>
            </w:r>
            <w:r>
              <w:t xml:space="preserve"> </w:t>
            </w:r>
            <w:r>
              <w:rPr>
                <w:bCs/>
                <w:b/>
              </w:rPr>
              <w:t xml:space="preserve">Buscar</w:t>
            </w:r>
            <w:r>
              <w:t xml:space="preserve"> </w:t>
            </w:r>
            <w:r>
              <w:t xml:space="preserve">→</w:t>
            </w:r>
            <w:r>
              <w:t xml:space="preserve"> </w:t>
            </w:r>
            <w:r>
              <w:rPr>
                <w:rStyle w:val="VerbatimChar"/>
              </w:rPr>
              <w:t xml:space="preserve">listarTodos()</w:t>
            </w:r>
            <w:r>
              <w:t xml:space="preserve">,</w:t>
            </w:r>
            <w:r>
              <w:t xml:space="preserve"> </w:t>
            </w:r>
            <w:r>
              <w:rPr>
                <w:rStyle w:val="VerbatimChar"/>
              </w:rPr>
              <w:t xml:space="preserve">buscarPorCodigo()</w:t>
            </w:r>
            <w:r>
              <w:t xml:space="preserve">,</w:t>
            </w:r>
            <w:r>
              <w:t xml:space="preserve"> </w:t>
            </w:r>
            <w:r>
              <w:rPr>
                <w:rStyle w:val="VerbatimChar"/>
              </w:rPr>
              <w:t xml:space="preserve">buscarPorNombre()</w:t>
            </w:r>
          </w:p>
        </w:tc>
      </w:tr>
      <w:tr>
        <w:tc>
          <w:tcPr/>
          <w:p>
            <w:pPr>
              <w:pStyle w:val="Compact"/>
              <w:jc w:val="left"/>
            </w:pPr>
            <w:r>
              <w:t xml:space="preserve">RF3</w:t>
            </w:r>
          </w:p>
        </w:tc>
        <w:tc>
          <w:tcPr/>
          <w:p>
            <w:pPr>
              <w:pStyle w:val="Compact"/>
              <w:jc w:val="left"/>
            </w:pPr>
            <w:r>
              <w:t xml:space="preserve">Actualizar productos</w:t>
            </w:r>
          </w:p>
        </w:tc>
        <w:tc>
          <w:tcPr/>
          <w:p>
            <w:pPr>
              <w:pStyle w:val="Compact"/>
              <w:jc w:val="left"/>
            </w:pPr>
            <w:r>
              <w:t xml:space="preserve">Modificar precio, descripción o cantidad de un producto existente.</w:t>
            </w:r>
          </w:p>
        </w:tc>
        <w:tc>
          <w:tcPr/>
          <w:p>
            <w:pPr>
              <w:pStyle w:val="Compact"/>
              <w:jc w:val="left"/>
            </w:pPr>
            <w:r>
              <w:t xml:space="preserve">Botón</w:t>
            </w:r>
            <w:r>
              <w:t xml:space="preserve"> </w:t>
            </w:r>
            <w:r>
              <w:rPr>
                <w:bCs/>
                <w:b/>
              </w:rPr>
              <w:t xml:space="preserve">Actualizar</w:t>
            </w:r>
            <w:r>
              <w:t xml:space="preserve"> </w:t>
            </w:r>
            <w:r>
              <w:t xml:space="preserve">→</w:t>
            </w:r>
            <w:r>
              <w:t xml:space="preserve"> </w:t>
            </w:r>
            <w:r>
              <w:rPr>
                <w:rStyle w:val="VerbatimChar"/>
              </w:rPr>
              <w:t xml:space="preserve">ProductoDAO.actualizar()</w:t>
            </w:r>
          </w:p>
        </w:tc>
      </w:tr>
      <w:tr>
        <w:tc>
          <w:tcPr/>
          <w:p>
            <w:pPr>
              <w:pStyle w:val="Compact"/>
              <w:jc w:val="left"/>
            </w:pPr>
            <w:r>
              <w:t xml:space="preserve">RF4</w:t>
            </w:r>
          </w:p>
        </w:tc>
        <w:tc>
          <w:tcPr/>
          <w:p>
            <w:pPr>
              <w:pStyle w:val="Compact"/>
              <w:jc w:val="left"/>
            </w:pPr>
            <w:r>
              <w:t xml:space="preserve">Eliminar productos</w:t>
            </w:r>
          </w:p>
        </w:tc>
        <w:tc>
          <w:tcPr/>
          <w:p>
            <w:pPr>
              <w:pStyle w:val="Compact"/>
              <w:jc w:val="left"/>
            </w:pPr>
            <w:r>
              <w:t xml:space="preserve">Eliminar un producto por su código, previa confirmación.</w:t>
            </w:r>
          </w:p>
        </w:tc>
        <w:tc>
          <w:tcPr/>
          <w:p>
            <w:pPr>
              <w:pStyle w:val="Compact"/>
              <w:jc w:val="left"/>
            </w:pPr>
            <w:r>
              <w:t xml:space="preserve">Botón</w:t>
            </w:r>
            <w:r>
              <w:t xml:space="preserve"> </w:t>
            </w:r>
            <w:r>
              <w:rPr>
                <w:bCs/>
                <w:b/>
              </w:rPr>
              <w:t xml:space="preserve">Eliminar</w:t>
            </w:r>
            <w:r>
              <w:t xml:space="preserve"> </w:t>
            </w:r>
            <w:r>
              <w:t xml:space="preserve">+</w:t>
            </w:r>
            <w:r>
              <w:t xml:space="preserve"> </w:t>
            </w:r>
            <w:r>
              <w:rPr>
                <w:rStyle w:val="VerbatimChar"/>
              </w:rPr>
              <w:t xml:space="preserve">JOptionPane.showConfirmDialog</w:t>
            </w:r>
            <w:r>
              <w:t xml:space="preserve"> </w:t>
            </w:r>
            <w:r>
              <w:t xml:space="preserve">→</w:t>
            </w:r>
            <w:r>
              <w:t xml:space="preserve"> </w:t>
            </w:r>
            <w:r>
              <w:rPr>
                <w:rStyle w:val="VerbatimChar"/>
              </w:rPr>
              <w:t xml:space="preserve">ProductoDAO.eliminar()</w:t>
            </w:r>
          </w:p>
        </w:tc>
      </w:tr>
      <w:tr>
        <w:tc>
          <w:tcPr/>
          <w:p>
            <w:pPr>
              <w:pStyle w:val="Compact"/>
              <w:jc w:val="left"/>
            </w:pPr>
            <w:r>
              <w:t xml:space="preserve">RF5</w:t>
            </w:r>
          </w:p>
        </w:tc>
        <w:tc>
          <w:tcPr/>
          <w:p>
            <w:pPr>
              <w:pStyle w:val="Compact"/>
              <w:jc w:val="left"/>
            </w:pPr>
            <w:r>
              <w:t xml:space="preserve">Persistir la información</w:t>
            </w:r>
          </w:p>
        </w:tc>
        <w:tc>
          <w:tcPr/>
          <w:p>
            <w:pPr>
              <w:pStyle w:val="Compact"/>
              <w:jc w:val="left"/>
            </w:pPr>
            <w:r>
              <w:t xml:space="preserve">Los registros permanecen después de cerrar y reiniciar la aplicación.</w:t>
            </w:r>
          </w:p>
        </w:tc>
        <w:tc>
          <w:tcPr/>
          <w:p>
            <w:pPr>
              <w:pStyle w:val="Compact"/>
              <w:jc w:val="left"/>
            </w:pPr>
            <w:r>
              <w:t xml:space="preserve">Almacenamiento en la tabla</w:t>
            </w:r>
            <w:r>
              <w:t xml:space="preserve"> </w:t>
            </w:r>
            <w:r>
              <w:rPr>
                <w:rStyle w:val="VerbatimChar"/>
              </w:rPr>
              <w:t xml:space="preserve">productos</w:t>
            </w:r>
            <w:r>
              <w:t xml:space="preserve"> </w:t>
            </w:r>
            <w:r>
              <w:t xml:space="preserve">de MySQL</w:t>
            </w:r>
          </w:p>
        </w:tc>
      </w:tr>
    </w:tbl>
    <w:bookmarkEnd w:id="26"/>
    <w:bookmarkStart w:id="27" w:name="requerimientos-técnicos"/>
    <w:p>
      <w:pPr>
        <w:pStyle w:val="Heading1"/>
      </w:pPr>
      <w:r>
        <w:t xml:space="preserve">Requerimientos técnicos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Selección</w:t>
            </w:r>
          </w:p>
        </w:tc>
      </w:tr>
      <w:tr>
        <w:tc>
          <w:tcPr/>
          <w:p>
            <w:pPr>
              <w:pStyle w:val="Compact"/>
              <w:jc w:val="left"/>
            </w:pPr>
            <w:r>
              <w:t xml:space="preserve">Lenguaje</w:t>
            </w:r>
          </w:p>
        </w:tc>
        <w:tc>
          <w:tcPr/>
          <w:p>
            <w:pPr>
              <w:pStyle w:val="Compact"/>
              <w:jc w:val="left"/>
            </w:pPr>
            <w:r>
              <w:t xml:space="preserve">Java 17 o superior</w:t>
            </w:r>
          </w:p>
        </w:tc>
      </w:tr>
      <w:tr>
        <w:tc>
          <w:tcPr/>
          <w:p>
            <w:pPr>
              <w:pStyle w:val="Compact"/>
              <w:jc w:val="left"/>
            </w:pPr>
            <w:r>
              <w:t xml:space="preserve">Entorno de desarrollo</w:t>
            </w:r>
          </w:p>
        </w:tc>
        <w:tc>
          <w:tcPr/>
          <w:p>
            <w:pPr>
              <w:pStyle w:val="Compact"/>
              <w:jc w:val="left"/>
            </w:pPr>
            <w:r>
              <w:t xml:space="preserve">IntelliJ IDEA, NetBeans o Eclipse</w:t>
            </w:r>
          </w:p>
        </w:tc>
      </w:tr>
      <w:tr>
        <w:tc>
          <w:tcPr/>
          <w:p>
            <w:pPr>
              <w:pStyle w:val="Compact"/>
              <w:jc w:val="left"/>
            </w:pPr>
            <w:r>
              <w:t xml:space="preserve">Base de datos</w:t>
            </w:r>
          </w:p>
        </w:tc>
        <w:tc>
          <w:tcPr/>
          <w:p>
            <w:pPr>
              <w:pStyle w:val="Compact"/>
              <w:jc w:val="left"/>
            </w:pPr>
            <w:r>
              <w:t xml:space="preserve">MySQL 8.x</w:t>
            </w:r>
          </w:p>
        </w:tc>
      </w:tr>
      <w:tr>
        <w:tc>
          <w:tcPr/>
          <w:p>
            <w:pPr>
              <w:pStyle w:val="Compact"/>
              <w:jc w:val="left"/>
            </w:pPr>
            <w:r>
              <w:t xml:space="preserve">Conectividad</w:t>
            </w:r>
          </w:p>
        </w:tc>
        <w:tc>
          <w:tcPr/>
          <w:p>
            <w:pPr>
              <w:pStyle w:val="Compact"/>
              <w:jc w:val="left"/>
            </w:pPr>
            <w:r>
              <w:t xml:space="preserve">JDBC con el driver oficial MySQL Connector/J 8.4.0</w:t>
            </w:r>
          </w:p>
        </w:tc>
      </w:tr>
      <w:tr>
        <w:tc>
          <w:tcPr/>
          <w:p>
            <w:pPr>
              <w:pStyle w:val="Compact"/>
              <w:jc w:val="left"/>
            </w:pPr>
            <w:r>
              <w:t xml:space="preserve">Interfaz</w:t>
            </w:r>
          </w:p>
        </w:tc>
        <w:tc>
          <w:tcPr/>
          <w:p>
            <w:pPr>
              <w:pStyle w:val="Compact"/>
              <w:jc w:val="left"/>
            </w:pPr>
            <w:r>
              <w:t xml:space="preserve">Swing</w:t>
            </w:r>
          </w:p>
        </w:tc>
      </w:tr>
      <w:tr>
        <w:tc>
          <w:tcPr/>
          <w:p>
            <w:pPr>
              <w:pStyle w:val="Compact"/>
              <w:jc w:val="left"/>
            </w:pPr>
            <w:r>
              <w:t xml:space="preserve">Gestión de dependencias</w:t>
            </w:r>
          </w:p>
        </w:tc>
        <w:tc>
          <w:tcPr/>
          <w:p>
            <w:pPr>
              <w:pStyle w:val="Compact"/>
              <w:jc w:val="left"/>
            </w:pPr>
            <w:r>
              <w:t xml:space="preserve">Maven</w:t>
            </w:r>
          </w:p>
        </w:tc>
      </w:tr>
      <w:tr>
        <w:tc>
          <w:tcPr/>
          <w:p>
            <w:pPr>
              <w:pStyle w:val="Compact"/>
              <w:jc w:val="left"/>
            </w:pPr>
            <w:r>
              <w:t xml:space="preserve">Control de versiones</w:t>
            </w:r>
          </w:p>
        </w:tc>
        <w:tc>
          <w:tcPr/>
          <w:p>
            <w:pPr>
              <w:pStyle w:val="Compact"/>
              <w:jc w:val="left"/>
            </w:pPr>
            <w:r>
              <w:t xml:space="preserve">Git y GitHub</w:t>
            </w:r>
          </w:p>
        </w:tc>
      </w:tr>
    </w:tbl>
    <w:p>
      <w:pPr>
        <w:pStyle w:val="BodyText"/>
      </w:pPr>
      <w:r>
        <w:t xml:space="preserve">Condiciones técnicas cumplidas:</w:t>
      </w:r>
    </w:p>
    <w:p>
      <w:pPr>
        <w:numPr>
          <w:ilvl w:val="0"/>
          <w:numId w:val="1002"/>
        </w:numPr>
        <w:pStyle w:val="Compact"/>
      </w:pPr>
      <w:r>
        <w:t xml:space="preserve">Se implementan las cuatro operaciones CRUD.</w:t>
      </w:r>
    </w:p>
    <w:p>
      <w:pPr>
        <w:numPr>
          <w:ilvl w:val="0"/>
          <w:numId w:val="1002"/>
        </w:numPr>
        <w:pStyle w:val="Compact"/>
      </w:pPr>
      <w:r>
        <w:t xml:space="preserve">Se crea la tabla</w:t>
      </w:r>
      <w:r>
        <w:t xml:space="preserve"> </w:t>
      </w:r>
      <w:r>
        <w:rPr>
          <w:rStyle w:val="VerbatimChar"/>
        </w:rPr>
        <w:t xml:space="preserve">productos</w:t>
      </w:r>
      <w:r>
        <w:t xml:space="preserve"> </w:t>
      </w:r>
      <w:r>
        <w:t xml:space="preserve">para almacenar los datos.</w:t>
      </w:r>
    </w:p>
    <w:p>
      <w:pPr>
        <w:numPr>
          <w:ilvl w:val="0"/>
          <w:numId w:val="1002"/>
        </w:numPr>
        <w:pStyle w:val="Compact"/>
      </w:pPr>
      <w:r>
        <w:t xml:space="preserve">Todas las consultas utilizan</w:t>
      </w:r>
      <w:r>
        <w:t xml:space="preserve"> </w:t>
      </w:r>
      <w:r>
        <w:rPr>
          <w:rStyle w:val="VerbatimChar"/>
        </w:rPr>
        <w:t xml:space="preserve">PreparedStatement</w:t>
      </w:r>
      <w:r>
        <w:t xml:space="preserve">.</w:t>
      </w:r>
    </w:p>
    <w:p>
      <w:pPr>
        <w:numPr>
          <w:ilvl w:val="0"/>
          <w:numId w:val="1002"/>
        </w:numPr>
        <w:pStyle w:val="Compact"/>
      </w:pPr>
      <w:r>
        <w:t xml:space="preserve">Se valida que el precio no sea negativo y que la cantidad sea un entero no negativo.</w:t>
      </w:r>
    </w:p>
    <w:p>
      <w:pPr>
        <w:numPr>
          <w:ilvl w:val="0"/>
          <w:numId w:val="1002"/>
        </w:numPr>
        <w:pStyle w:val="Compact"/>
      </w:pPr>
      <w:r>
        <w:t xml:space="preserve">Se gestionan los errores de conexión y las excepciones de base de datos.</w:t>
      </w:r>
    </w:p>
    <w:p>
      <w:pPr>
        <w:numPr>
          <w:ilvl w:val="0"/>
          <w:numId w:val="1002"/>
        </w:numPr>
        <w:pStyle w:val="Compact"/>
      </w:pPr>
      <w:r>
        <w:t xml:space="preserve">Las conexiones y demás recursos se cierran con</w:t>
      </w:r>
      <w:r>
        <w:t xml:space="preserve"> </w:t>
      </w:r>
      <w:r>
        <w:rPr>
          <w:iCs/>
          <w:i/>
        </w:rPr>
        <w:t xml:space="preserve">try-with-resources</w:t>
      </w:r>
      <w:r>
        <w:t xml:space="preserve">.</w:t>
      </w:r>
    </w:p>
    <w:p>
      <w:pPr>
        <w:numPr>
          <w:ilvl w:val="0"/>
          <w:numId w:val="1002"/>
        </w:numPr>
        <w:pStyle w:val="Compact"/>
      </w:pPr>
      <w:r>
        <w:t xml:space="preserve">Se separan las clases de modelo, acceso a datos, conexión y presentación.</w:t>
      </w:r>
    </w:p>
    <w:bookmarkEnd w:id="27"/>
    <w:bookmarkStart w:id="28" w:name="diseño-de-la-solución"/>
    <w:p>
      <w:pPr>
        <w:pStyle w:val="Heading1"/>
      </w:pPr>
      <w:r>
        <w:t xml:space="preserve">Diseño de la solución</w:t>
      </w:r>
    </w:p>
    <w:p>
      <w:pPr>
        <w:pStyle w:val="FirstParagraph"/>
      </w:pPr>
      <w:r>
        <w:t xml:space="preserve">La solución se diseñó en cuatro capas sencillas, cada una con una responsabilidad clara:</w:t>
      </w:r>
    </w:p>
    <w:p>
      <w:pPr>
        <w:numPr>
          <w:ilvl w:val="0"/>
          <w:numId w:val="1003"/>
        </w:numPr>
        <w:pStyle w:val="Compact"/>
      </w:pPr>
      <w:r>
        <w:rPr>
          <w:bCs/>
          <w:b/>
        </w:rPr>
        <w:t xml:space="preserve">Modelo</w:t>
      </w:r>
      <w:r>
        <w:t xml:space="preserve"> </w:t>
      </w:r>
      <w:r>
        <w:t xml:space="preserve">(</w:t>
      </w:r>
      <w:r>
        <w:rPr>
          <w:rStyle w:val="VerbatimChar"/>
        </w:rPr>
        <w:t xml:space="preserve">Producto</w:t>
      </w:r>
      <w:r>
        <w:t xml:space="preserve">): representa los datos de un producto.</w:t>
      </w:r>
    </w:p>
    <w:p>
      <w:pPr>
        <w:numPr>
          <w:ilvl w:val="0"/>
          <w:numId w:val="1003"/>
        </w:numPr>
        <w:pStyle w:val="Compact"/>
      </w:pPr>
      <w:r>
        <w:rPr>
          <w:bCs/>
          <w:b/>
        </w:rPr>
        <w:t xml:space="preserve">Conexión</w:t>
      </w:r>
      <w:r>
        <w:t xml:space="preserve"> </w:t>
      </w:r>
      <w:r>
        <w:t xml:space="preserve">(</w:t>
      </w:r>
      <w:r>
        <w:rPr>
          <w:rStyle w:val="VerbatimChar"/>
        </w:rPr>
        <w:t xml:space="preserve">ConexionBD</w:t>
      </w:r>
      <w:r>
        <w:t xml:space="preserve">): concentra la configuración de MySQL y crea las conexiones.</w:t>
      </w:r>
    </w:p>
    <w:p>
      <w:pPr>
        <w:numPr>
          <w:ilvl w:val="0"/>
          <w:numId w:val="1003"/>
        </w:numPr>
        <w:pStyle w:val="Compact"/>
      </w:pPr>
      <w:r>
        <w:rPr>
          <w:bCs/>
          <w:b/>
        </w:rPr>
        <w:t xml:space="preserve">Acceso a datos</w:t>
      </w:r>
      <w:r>
        <w:t xml:space="preserve"> </w:t>
      </w:r>
      <w:r>
        <w:t xml:space="preserve">(</w:t>
      </w:r>
      <w:r>
        <w:rPr>
          <w:rStyle w:val="VerbatimChar"/>
        </w:rPr>
        <w:t xml:space="preserve">ProductoDAO</w:t>
      </w:r>
      <w:r>
        <w:t xml:space="preserve">): contiene todas las sentencias SQL.</w:t>
      </w:r>
    </w:p>
    <w:p>
      <w:pPr>
        <w:numPr>
          <w:ilvl w:val="0"/>
          <w:numId w:val="1003"/>
        </w:numPr>
        <w:pStyle w:val="Compact"/>
      </w:pPr>
      <w:r>
        <w:rPr>
          <w:bCs/>
          <w:b/>
        </w:rPr>
        <w:t xml:space="preserve">Vista</w:t>
      </w:r>
      <w:r>
        <w:t xml:space="preserve"> </w:t>
      </w:r>
      <w:r>
        <w:t xml:space="preserve">(</w:t>
      </w:r>
      <w:r>
        <w:rPr>
          <w:rStyle w:val="VerbatimChar"/>
        </w:rPr>
        <w:t xml:space="preserve">ProductoFrame</w:t>
      </w:r>
      <w:r>
        <w:t xml:space="preserve">): interfaz gráfica que recibe los datos, los valida y muestra los resultados.</w:t>
      </w:r>
    </w:p>
    <w:p>
      <w:pPr>
        <w:pStyle w:val="FirstParagraph"/>
      </w:pPr>
      <w:r>
        <w:t xml:space="preserve">El flujo de una operación es: el usuario pulsa un botón en la ventana → la vista valida los datos → la vista llama a un método del DAO → el DAO solicita una conexión a</w:t>
      </w:r>
      <w:r>
        <w:t xml:space="preserve"> </w:t>
      </w:r>
      <w:r>
        <w:rPr>
          <w:rStyle w:val="VerbatimChar"/>
        </w:rPr>
        <w:t xml:space="preserve">ConexionBD</w:t>
      </w:r>
      <w:r>
        <w:t xml:space="preserve"> </w:t>
      </w:r>
      <w:r>
        <w:t xml:space="preserve">→ ejecuta el SQL con</w:t>
      </w:r>
      <w:r>
        <w:t xml:space="preserve"> </w:t>
      </w:r>
      <w:r>
        <w:rPr>
          <w:rStyle w:val="VerbatimChar"/>
        </w:rPr>
        <w:t xml:space="preserve">PreparedStatement</w:t>
      </w:r>
      <w:r>
        <w:t xml:space="preserve"> </w:t>
      </w:r>
      <w:r>
        <w:t xml:space="preserve">→ devuelve el resultado a la vista → la vista actualiza la tabla y muestra un mensaje con</w:t>
      </w:r>
      <w:r>
        <w:t xml:space="preserve"> </w:t>
      </w:r>
      <w:r>
        <w:rPr>
          <w:rStyle w:val="VerbatimChar"/>
        </w:rPr>
        <w:t xml:space="preserve">JOptionPane</w:t>
      </w:r>
      <w:r>
        <w:t xml:space="preserve">.</w:t>
      </w:r>
    </w:p>
    <w:p>
      <w:pPr>
        <w:pStyle w:val="BodyText"/>
      </w:pPr>
      <w:r>
        <w:rPr>
          <w:bCs/>
          <w:b/>
        </w:rPr>
        <w:t xml:space="preserve">Atributos del producto: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Atributo</w:t>
            </w:r>
          </w:p>
        </w:tc>
        <w:tc>
          <w:tcPr/>
          <w:p>
            <w:pPr>
              <w:pStyle w:val="Compact"/>
              <w:jc w:val="left"/>
            </w:pPr>
            <w:r>
              <w:t xml:space="preserve">Tipo en Java</w:t>
            </w:r>
          </w:p>
        </w:tc>
        <w:tc>
          <w:tcPr/>
          <w:p>
            <w:pPr>
              <w:pStyle w:val="Compact"/>
              <w:jc w:val="left"/>
            </w:pPr>
            <w:r>
              <w:t xml:space="preserve">Descripción</w:t>
            </w:r>
          </w:p>
        </w:tc>
      </w:tr>
      <w:tr>
        <w:tc>
          <w:tcPr/>
          <w:p>
            <w:pPr>
              <w:pStyle w:val="Compact"/>
              <w:jc w:val="left"/>
            </w:pPr>
            <w:r>
              <w:t xml:space="preserve">id</w:t>
            </w:r>
          </w:p>
        </w:tc>
        <w:tc>
          <w:tcPr/>
          <w:p>
            <w:pPr>
              <w:pStyle w:val="Compact"/>
              <w:jc w:val="left"/>
            </w:pPr>
            <w:r>
              <w:rPr>
                <w:rStyle w:val="VerbatimChar"/>
              </w:rPr>
              <w:t xml:space="preserve">int</w:t>
            </w:r>
          </w:p>
        </w:tc>
        <w:tc>
          <w:tcPr/>
          <w:p>
            <w:pPr>
              <w:pStyle w:val="Compact"/>
              <w:jc w:val="left"/>
            </w:pPr>
            <w:r>
              <w:t xml:space="preserve">Identificador generado por MySQL</w:t>
            </w:r>
          </w:p>
        </w:tc>
      </w:tr>
      <w:tr>
        <w:tc>
          <w:tcPr/>
          <w:p>
            <w:pPr>
              <w:pStyle w:val="Compact"/>
              <w:jc w:val="left"/>
            </w:pPr>
            <w:r>
              <w:t xml:space="preserve">codigo</w:t>
            </w:r>
          </w:p>
        </w:tc>
        <w:tc>
          <w:tcPr/>
          <w:p>
            <w:pPr>
              <w:pStyle w:val="Compact"/>
              <w:jc w:val="left"/>
            </w:pPr>
            <w:r>
              <w:rPr>
                <w:rStyle w:val="VerbatimChar"/>
              </w:rPr>
              <w:t xml:space="preserve">String</w:t>
            </w:r>
          </w:p>
        </w:tc>
        <w:tc>
          <w:tcPr/>
          <w:p>
            <w:pPr>
              <w:pStyle w:val="Compact"/>
              <w:jc w:val="left"/>
            </w:pPr>
            <w:r>
              <w:t xml:space="preserve">Código único del producto (obligatorio)</w:t>
            </w:r>
          </w:p>
        </w:tc>
      </w:tr>
      <w:tr>
        <w:tc>
          <w:tcPr/>
          <w:p>
            <w:pPr>
              <w:pStyle w:val="Compact"/>
              <w:jc w:val="left"/>
            </w:pPr>
            <w:r>
              <w:t xml:space="preserve">nombre</w:t>
            </w:r>
          </w:p>
        </w:tc>
        <w:tc>
          <w:tcPr/>
          <w:p>
            <w:pPr>
              <w:pStyle w:val="Compact"/>
              <w:jc w:val="left"/>
            </w:pPr>
            <w:r>
              <w:rPr>
                <w:rStyle w:val="VerbatimChar"/>
              </w:rPr>
              <w:t xml:space="preserve">String</w:t>
            </w:r>
          </w:p>
        </w:tc>
        <w:tc>
          <w:tcPr/>
          <w:p>
            <w:pPr>
              <w:pStyle w:val="Compact"/>
              <w:jc w:val="left"/>
            </w:pPr>
            <w:r>
              <w:t xml:space="preserve">Nombre del producto (obligatorio)</w:t>
            </w:r>
          </w:p>
        </w:tc>
      </w:tr>
      <w:tr>
        <w:tc>
          <w:tcPr/>
          <w:p>
            <w:pPr>
              <w:pStyle w:val="Compact"/>
              <w:jc w:val="left"/>
            </w:pPr>
            <w:r>
              <w:t xml:space="preserve">descripcion</w:t>
            </w:r>
          </w:p>
        </w:tc>
        <w:tc>
          <w:tcPr/>
          <w:p>
            <w:pPr>
              <w:pStyle w:val="Compact"/>
              <w:jc w:val="left"/>
            </w:pPr>
            <w:r>
              <w:rPr>
                <w:rStyle w:val="VerbatimChar"/>
              </w:rPr>
              <w:t xml:space="preserve">String</w:t>
            </w:r>
          </w:p>
        </w:tc>
        <w:tc>
          <w:tcPr/>
          <w:p>
            <w:pPr>
              <w:pStyle w:val="Compact"/>
              <w:jc w:val="left"/>
            </w:pPr>
            <w:r>
              <w:t xml:space="preserve">Descripción (opcional)</w:t>
            </w:r>
          </w:p>
        </w:tc>
      </w:tr>
      <w:tr>
        <w:tc>
          <w:tcPr/>
          <w:p>
            <w:pPr>
              <w:pStyle w:val="Compact"/>
              <w:jc w:val="left"/>
            </w:pPr>
            <w:r>
              <w:t xml:space="preserve">precio</w:t>
            </w:r>
          </w:p>
        </w:tc>
        <w:tc>
          <w:tcPr/>
          <w:p>
            <w:pPr>
              <w:pStyle w:val="Compact"/>
              <w:jc w:val="left"/>
            </w:pPr>
            <w:r>
              <w:rPr>
                <w:rStyle w:val="VerbatimChar"/>
              </w:rPr>
              <w:t xml:space="preserve">double</w:t>
            </w:r>
          </w:p>
        </w:tc>
        <w:tc>
          <w:tcPr/>
          <w:p>
            <w:pPr>
              <w:pStyle w:val="Compact"/>
              <w:jc w:val="left"/>
            </w:pPr>
            <w:r>
              <w:t xml:space="preserve">Precio unitario (≥ 0)</w:t>
            </w:r>
          </w:p>
        </w:tc>
      </w:tr>
      <w:tr>
        <w:tc>
          <w:tcPr/>
          <w:p>
            <w:pPr>
              <w:pStyle w:val="Compact"/>
              <w:jc w:val="left"/>
            </w:pPr>
            <w:r>
              <w:t xml:space="preserve">cantidad</w:t>
            </w:r>
          </w:p>
        </w:tc>
        <w:tc>
          <w:tcPr/>
          <w:p>
            <w:pPr>
              <w:pStyle w:val="Compact"/>
              <w:jc w:val="left"/>
            </w:pPr>
            <w:r>
              <w:rPr>
                <w:rStyle w:val="VerbatimChar"/>
              </w:rPr>
              <w:t xml:space="preserve">int</w:t>
            </w:r>
          </w:p>
        </w:tc>
        <w:tc>
          <w:tcPr/>
          <w:p>
            <w:pPr>
              <w:pStyle w:val="Compact"/>
              <w:jc w:val="left"/>
            </w:pPr>
            <w:r>
              <w:t xml:space="preserve">Unidades disponibles (entero ≥ 0)</w:t>
            </w:r>
          </w:p>
        </w:tc>
      </w:tr>
    </w:tbl>
    <w:p>
      <w:pPr>
        <w:pStyle w:val="BodyText"/>
      </w:pPr>
      <w:r>
        <w:rPr>
          <w:bCs/>
          <w:b/>
        </w:rPr>
        <w:t xml:space="preserve">Diagrama de clases.</w:t>
      </w:r>
      <w:r>
        <w:t xml:space="preserve"> </w:t>
      </w:r>
      <w:r>
        <w:t xml:space="preserve">El diagrama se encuentra en el archivo</w:t>
      </w:r>
      <w:r>
        <w:t xml:space="preserve"> </w:t>
      </w:r>
      <w:r>
        <w:rPr>
          <w:rStyle w:val="VerbatimChar"/>
        </w:rPr>
        <w:t xml:space="preserve">docs/diagrama_clases.puml</w:t>
      </w:r>
      <w:r>
        <w:t xml:space="preserve"> </w:t>
      </w:r>
      <w:r>
        <w:t xml:space="preserve">(formato PlantUML).</w:t>
      </w:r>
    </w:p>
    <w:p>
      <w:pPr>
        <w:pStyle w:val="BodyText"/>
      </w:pPr>
      <w:r>
        <w:t xml:space="preserve">[INSERTAR IMAGEN: DIAGRAMA DE CLASES]</w:t>
      </w:r>
    </w:p>
    <w:bookmarkEnd w:id="28"/>
    <w:bookmarkStart w:id="29" w:name="arquitectura-del-proyecto"/>
    <w:p>
      <w:pPr>
        <w:pStyle w:val="Heading1"/>
      </w:pPr>
      <w:r>
        <w:t xml:space="preserve">Arquitectura del proyecto</w:t>
      </w:r>
    </w:p>
    <w:p>
      <w:pPr>
        <w:pStyle w:val="SourceCode"/>
      </w:pPr>
      <w:r>
        <w:rPr>
          <w:rStyle w:val="VerbatimChar"/>
        </w:rPr>
        <w:t xml:space="preserve">sistema-gestion-productos/</w:t>
      </w:r>
      <w:r>
        <w:br/>
      </w:r>
      <w:r>
        <w:rPr>
          <w:rStyle w:val="VerbatimChar"/>
        </w:rPr>
        <w:t xml:space="preserve">├── pom.xml</w:t>
      </w:r>
      <w:r>
        <w:br/>
      </w:r>
      <w:r>
        <w:rPr>
          <w:rStyle w:val="VerbatimChar"/>
        </w:rPr>
        <w:t xml:space="preserve">├── database/script.sql</w:t>
      </w:r>
      <w:r>
        <w:br/>
      </w:r>
      <w:r>
        <w:rPr>
          <w:rStyle w:val="VerbatimChar"/>
        </w:rPr>
        <w:t xml:space="preserve">├── docs/</w:t>
      </w:r>
      <w:r>
        <w:br/>
      </w:r>
      <w:r>
        <w:rPr>
          <w:rStyle w:val="VerbatimChar"/>
        </w:rPr>
        <w:t xml:space="preserve">└── src/main/java/com/umb/productos/</w:t>
      </w:r>
      <w:r>
        <w:br/>
      </w:r>
      <w:r>
        <w:rPr>
          <w:rStyle w:val="VerbatimChar"/>
        </w:rPr>
        <w:t xml:space="preserve">    ├── Main.java</w:t>
      </w:r>
      <w:r>
        <w:br/>
      </w:r>
      <w:r>
        <w:rPr>
          <w:rStyle w:val="VerbatimChar"/>
        </w:rPr>
        <w:t xml:space="preserve">    ├── conexion/ConexionBD.java</w:t>
      </w:r>
      <w:r>
        <w:br/>
      </w:r>
      <w:r>
        <w:rPr>
          <w:rStyle w:val="VerbatimChar"/>
        </w:rPr>
        <w:t xml:space="preserve">    ├── dao/ProductoDAO.java</w:t>
      </w:r>
      <w:r>
        <w:br/>
      </w:r>
      <w:r>
        <w:rPr>
          <w:rStyle w:val="VerbatimChar"/>
        </w:rPr>
        <w:t xml:space="preserve">    ├── modelo/Producto.java</w:t>
      </w:r>
      <w:r>
        <w:br/>
      </w:r>
      <w:r>
        <w:rPr>
          <w:rStyle w:val="VerbatimChar"/>
        </w:rPr>
        <w:t xml:space="preserve">    └── vista/ProductoFrame.java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Clase</w:t>
            </w:r>
          </w:p>
        </w:tc>
        <w:tc>
          <w:tcPr/>
          <w:p>
            <w:pPr>
              <w:pStyle w:val="Compact"/>
              <w:jc w:val="left"/>
            </w:pPr>
            <w:r>
              <w:t xml:space="preserve">Paquete</w:t>
            </w:r>
          </w:p>
        </w:tc>
        <w:tc>
          <w:tcPr/>
          <w:p>
            <w:pPr>
              <w:pStyle w:val="Compact"/>
              <w:jc w:val="left"/>
            </w:pPr>
            <w:r>
              <w:t xml:space="preserve">Responsabilidad</w:t>
            </w:r>
          </w:p>
        </w:tc>
      </w:tr>
      <w:tr>
        <w:tc>
          <w:tcPr/>
          <w:p>
            <w:pPr>
              <w:pStyle w:val="Compact"/>
              <w:jc w:val="left"/>
            </w:pPr>
            <w:r>
              <w:rPr>
                <w:rStyle w:val="VerbatimChar"/>
              </w:rPr>
              <w:t xml:space="preserve">Main</w:t>
            </w:r>
          </w:p>
        </w:tc>
        <w:tc>
          <w:tcPr/>
          <w:p>
            <w:pPr>
              <w:pStyle w:val="Compact"/>
              <w:jc w:val="left"/>
            </w:pPr>
            <w:r>
              <w:rPr>
                <w:rStyle w:val="VerbatimChar"/>
              </w:rPr>
              <w:t xml:space="preserve">com.umb.productos</w:t>
            </w:r>
          </w:p>
        </w:tc>
        <w:tc>
          <w:tcPr/>
          <w:p>
            <w:pPr>
              <w:pStyle w:val="Compact"/>
              <w:jc w:val="left"/>
            </w:pPr>
            <w:r>
              <w:t xml:space="preserve">Punto de entrada: aplica la apariencia del sistema y abre la ventana en el hilo de eventos de Swing.</w:t>
            </w:r>
          </w:p>
        </w:tc>
      </w:tr>
      <w:tr>
        <w:tc>
          <w:tcPr/>
          <w:p>
            <w:pPr>
              <w:pStyle w:val="Compact"/>
              <w:jc w:val="left"/>
            </w:pPr>
            <w:r>
              <w:rPr>
                <w:rStyle w:val="VerbatimChar"/>
              </w:rPr>
              <w:t xml:space="preserve">Producto</w:t>
            </w:r>
          </w:p>
        </w:tc>
        <w:tc>
          <w:tcPr/>
          <w:p>
            <w:pPr>
              <w:pStyle w:val="Compact"/>
              <w:jc w:val="left"/>
            </w:pPr>
            <w:r>
              <w:rPr>
                <w:rStyle w:val="VerbatimChar"/>
              </w:rPr>
              <w:t xml:space="preserve">modelo</w:t>
            </w:r>
          </w:p>
        </w:tc>
        <w:tc>
          <w:tcPr/>
          <w:p>
            <w:pPr>
              <w:pStyle w:val="Compact"/>
              <w:jc w:val="left"/>
            </w:pPr>
            <w:r>
              <w:t xml:space="preserve">Clase modelo con atributos, constructores,</w:t>
            </w:r>
            <w:r>
              <w:t xml:space="preserve"> </w:t>
            </w:r>
            <w:r>
              <w:rPr>
                <w:iCs/>
                <w:i/>
              </w:rPr>
              <w:t xml:space="preserve">getters</w:t>
            </w:r>
            <w:r>
              <w:t xml:space="preserve"> </w:t>
            </w:r>
            <w:r>
              <w:t xml:space="preserve">y</w:t>
            </w:r>
            <w:r>
              <w:t xml:space="preserve"> </w:t>
            </w:r>
            <w:r>
              <w:rPr>
                <w:iCs/>
                <w:i/>
              </w:rPr>
              <w:t xml:space="preserve">setters</w:t>
            </w:r>
            <w:r>
              <w:t xml:space="preserve">.</w:t>
            </w:r>
          </w:p>
        </w:tc>
      </w:tr>
      <w:tr>
        <w:tc>
          <w:tcPr/>
          <w:p>
            <w:pPr>
              <w:pStyle w:val="Compact"/>
              <w:jc w:val="left"/>
            </w:pPr>
            <w:r>
              <w:rPr>
                <w:rStyle w:val="VerbatimChar"/>
              </w:rPr>
              <w:t xml:space="preserve">ConexionBD</w:t>
            </w:r>
          </w:p>
        </w:tc>
        <w:tc>
          <w:tcPr/>
          <w:p>
            <w:pPr>
              <w:pStyle w:val="Compact"/>
              <w:jc w:val="left"/>
            </w:pPr>
            <w:r>
              <w:rPr>
                <w:rStyle w:val="VerbatimChar"/>
              </w:rPr>
              <w:t xml:space="preserve">conexion</w:t>
            </w:r>
          </w:p>
        </w:tc>
        <w:tc>
          <w:tcPr/>
          <w:p>
            <w:pPr>
              <w:pStyle w:val="Compact"/>
              <w:jc w:val="left"/>
            </w:pPr>
            <w:r>
              <w:t xml:space="preserve">Concentra la configuración de conexión (host, puerto, base de datos y usuario; la contraseña la lee de</w:t>
            </w:r>
            <w:r>
              <w:t xml:space="preserve"> </w:t>
            </w:r>
            <w:r>
              <w:rPr>
                <w:rStyle w:val="VerbatimChar"/>
              </w:rPr>
              <w:t xml:space="preserve">conexion.properties</w:t>
            </w:r>
            <w:r>
              <w:t xml:space="preserve">) y devuelve una</w:t>
            </w:r>
            <w:r>
              <w:t xml:space="preserve"> </w:t>
            </w:r>
            <w:r>
              <w:rPr>
                <w:rStyle w:val="VerbatimChar"/>
              </w:rPr>
              <w:t xml:space="preserve">Connection</w:t>
            </w:r>
            <w:r>
              <w:t xml:space="preserve"> </w:t>
            </w:r>
            <w:r>
              <w:t xml:space="preserve">mediante</w:t>
            </w:r>
            <w:r>
              <w:t xml:space="preserve"> </w:t>
            </w:r>
            <w:r>
              <w:rPr>
                <w:rStyle w:val="VerbatimChar"/>
              </w:rPr>
              <w:t xml:space="preserve">DriverManager</w:t>
            </w:r>
            <w:r>
              <w:t xml:space="preserve">.</w:t>
            </w:r>
          </w:p>
        </w:tc>
      </w:tr>
      <w:tr>
        <w:tc>
          <w:tcPr/>
          <w:p>
            <w:pPr>
              <w:pStyle w:val="Compact"/>
              <w:jc w:val="left"/>
            </w:pPr>
            <w:r>
              <w:rPr>
                <w:rStyle w:val="VerbatimChar"/>
              </w:rPr>
              <w:t xml:space="preserve">ProductoDAO</w:t>
            </w:r>
          </w:p>
        </w:tc>
        <w:tc>
          <w:tcPr/>
          <w:p>
            <w:pPr>
              <w:pStyle w:val="Compact"/>
              <w:jc w:val="left"/>
            </w:pPr>
            <w:r>
              <w:rPr>
                <w:rStyle w:val="VerbatimChar"/>
              </w:rPr>
              <w:t xml:space="preserve">dao</w:t>
            </w:r>
          </w:p>
        </w:tc>
        <w:tc>
          <w:tcPr/>
          <w:p>
            <w:pPr>
              <w:pStyle w:val="Compact"/>
              <w:jc w:val="left"/>
            </w:pPr>
            <w:r>
              <w:t xml:space="preserve">Implementa el CRUD con</w:t>
            </w:r>
            <w:r>
              <w:t xml:space="preserve"> </w:t>
            </w:r>
            <w:r>
              <w:rPr>
                <w:rStyle w:val="VerbatimChar"/>
              </w:rPr>
              <w:t xml:space="preserve">PreparedStatement</w:t>
            </w:r>
            <w:r>
              <w:t xml:space="preserve"> </w:t>
            </w:r>
            <w:r>
              <w:t xml:space="preserve">y</w:t>
            </w:r>
            <w:r>
              <w:t xml:space="preserve"> </w:t>
            </w:r>
            <w:r>
              <w:rPr>
                <w:rStyle w:val="VerbatimChar"/>
              </w:rPr>
              <w:t xml:space="preserve">ResultSet</w:t>
            </w:r>
            <w:r>
              <w:t xml:space="preserve">; no contiene código de interfaz.</w:t>
            </w:r>
          </w:p>
        </w:tc>
      </w:tr>
      <w:tr>
        <w:tc>
          <w:tcPr/>
          <w:p>
            <w:pPr>
              <w:pStyle w:val="Compact"/>
              <w:jc w:val="left"/>
            </w:pPr>
            <w:r>
              <w:rPr>
                <w:rStyle w:val="VerbatimChar"/>
              </w:rPr>
              <w:t xml:space="preserve">ProductoFrame</w:t>
            </w:r>
          </w:p>
        </w:tc>
        <w:tc>
          <w:tcPr/>
          <w:p>
            <w:pPr>
              <w:pStyle w:val="Compact"/>
              <w:jc w:val="left"/>
            </w:pPr>
            <w:r>
              <w:rPr>
                <w:rStyle w:val="VerbatimChar"/>
              </w:rPr>
              <w:t xml:space="preserve">vista</w:t>
            </w:r>
          </w:p>
        </w:tc>
        <w:tc>
          <w:tcPr/>
          <w:p>
            <w:pPr>
              <w:pStyle w:val="Compact"/>
              <w:jc w:val="left"/>
            </w:pPr>
            <w:r>
              <w:t xml:space="preserve">Ventana Swing con campos, botones,</w:t>
            </w:r>
            <w:r>
              <w:t xml:space="preserve"> </w:t>
            </w:r>
            <w:r>
              <w:rPr>
                <w:rStyle w:val="VerbatimChar"/>
              </w:rPr>
              <w:t xml:space="preserve">JTable</w:t>
            </w:r>
            <w:r>
              <w:t xml:space="preserve">, validaciones y mensajes; no contiene SQL.</w:t>
            </w:r>
          </w:p>
        </w:tc>
      </w:tr>
    </w:tbl>
    <w:bookmarkEnd w:id="29"/>
    <w:bookmarkStart w:id="30" w:name="diseño-de-la-base-de-datos"/>
    <w:p>
      <w:pPr>
        <w:pStyle w:val="Heading1"/>
      </w:pPr>
      <w:r>
        <w:t xml:space="preserve">Diseño de la base de datos</w:t>
      </w:r>
    </w:p>
    <w:p>
      <w:pPr>
        <w:pStyle w:val="FirstParagraph"/>
      </w:pPr>
      <w:r>
        <w:t xml:space="preserve">Base de datos:</w:t>
      </w:r>
      <w:r>
        <w:t xml:space="preserve"> </w:t>
      </w:r>
      <w:r>
        <w:rPr>
          <w:rStyle w:val="VerbatimChar"/>
        </w:rPr>
        <w:t xml:space="preserve">sistema_productos</w:t>
      </w:r>
      <w:r>
        <w:t xml:space="preserve">. Tabla:</w:t>
      </w:r>
      <w:r>
        <w:t xml:space="preserve"> </w:t>
      </w:r>
      <w:r>
        <w:rPr>
          <w:rStyle w:val="VerbatimChar"/>
        </w:rPr>
        <w:t xml:space="preserve">productos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Restricciones</w:t>
            </w:r>
          </w:p>
        </w:tc>
        <w:tc>
          <w:tcPr/>
          <w:p>
            <w:pPr>
              <w:pStyle w:val="Compact"/>
              <w:jc w:val="left"/>
            </w:pPr>
            <w:r>
              <w:t xml:space="preserve">Descripción</w:t>
            </w:r>
          </w:p>
        </w:tc>
      </w:tr>
      <w:tr>
        <w:tc>
          <w:tcPr/>
          <w:p>
            <w:pPr>
              <w:pStyle w:val="Compact"/>
              <w:jc w:val="left"/>
            </w:pPr>
            <w:r>
              <w:t xml:space="preserve">id</w:t>
            </w:r>
          </w:p>
        </w:tc>
        <w:tc>
          <w:tcPr/>
          <w:p>
            <w:pPr>
              <w:pStyle w:val="Compact"/>
              <w:jc w:val="left"/>
            </w:pPr>
            <w:r>
              <w:t xml:space="preserve">INT</w:t>
            </w:r>
          </w:p>
        </w:tc>
        <w:tc>
          <w:tcPr/>
          <w:p>
            <w:pPr>
              <w:pStyle w:val="Compact"/>
              <w:jc w:val="left"/>
            </w:pPr>
            <w:r>
              <w:t xml:space="preserve">PRIMARY KEY, AUTO_INCREMENT</w:t>
            </w:r>
          </w:p>
        </w:tc>
        <w:tc>
          <w:tcPr/>
          <w:p>
            <w:pPr>
              <w:pStyle w:val="Compact"/>
              <w:jc w:val="left"/>
            </w:pPr>
            <w:r>
              <w:t xml:space="preserve">Identificador interno</w:t>
            </w:r>
          </w:p>
        </w:tc>
      </w:tr>
      <w:tr>
        <w:tc>
          <w:tcPr/>
          <w:p>
            <w:pPr>
              <w:pStyle w:val="Compact"/>
              <w:jc w:val="left"/>
            </w:pPr>
            <w:r>
              <w:t xml:space="preserve">codigo</w:t>
            </w:r>
          </w:p>
        </w:tc>
        <w:tc>
          <w:tcPr/>
          <w:p>
            <w:pPr>
              <w:pStyle w:val="Compact"/>
              <w:jc w:val="left"/>
            </w:pPr>
            <w:r>
              <w:t xml:space="preserve">VARCHAR(20)</w:t>
            </w:r>
          </w:p>
        </w:tc>
        <w:tc>
          <w:tcPr/>
          <w:p>
            <w:pPr>
              <w:pStyle w:val="Compact"/>
              <w:jc w:val="left"/>
            </w:pPr>
            <w:r>
              <w:t xml:space="preserve">NOT NULL, UNIQUE</w:t>
            </w:r>
          </w:p>
        </w:tc>
        <w:tc>
          <w:tcPr/>
          <w:p>
            <w:pPr>
              <w:pStyle w:val="Compact"/>
              <w:jc w:val="left"/>
            </w:pPr>
            <w:r>
              <w:t xml:space="preserve">Código del producto</w:t>
            </w:r>
          </w:p>
        </w:tc>
      </w:tr>
      <w:tr>
        <w:tc>
          <w:tcPr/>
          <w:p>
            <w:pPr>
              <w:pStyle w:val="Compact"/>
              <w:jc w:val="left"/>
            </w:pPr>
            <w:r>
              <w:t xml:space="preserve">nombre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Nombre del producto</w:t>
            </w:r>
          </w:p>
        </w:tc>
      </w:tr>
      <w:tr>
        <w:tc>
          <w:tcPr/>
          <w:p>
            <w:pPr>
              <w:pStyle w:val="Compact"/>
              <w:jc w:val="left"/>
            </w:pPr>
            <w:r>
              <w:t xml:space="preserve">descripcion</w:t>
            </w:r>
          </w:p>
        </w:tc>
        <w:tc>
          <w:tcPr/>
          <w:p>
            <w:pPr>
              <w:pStyle w:val="Compact"/>
              <w:jc w:val="left"/>
            </w:pPr>
            <w:r>
              <w:t xml:space="preserve">VARCHAR(255)</w:t>
            </w:r>
          </w:p>
        </w:tc>
        <w:tc>
          <w:tcPr/>
          <w:p>
            <w:pPr>
              <w:pStyle w:val="Compact"/>
              <w:jc w:val="left"/>
            </w:pPr>
            <w:r>
              <w:t xml:space="preserve">NULL</w:t>
            </w:r>
          </w:p>
        </w:tc>
        <w:tc>
          <w:tcPr/>
          <w:p>
            <w:pPr>
              <w:pStyle w:val="Compact"/>
              <w:jc w:val="left"/>
            </w:pPr>
            <w:r>
              <w:t xml:space="preserve">Descripción</w:t>
            </w:r>
          </w:p>
        </w:tc>
      </w:tr>
      <w:tr>
        <w:tc>
          <w:tcPr/>
          <w:p>
            <w:pPr>
              <w:pStyle w:val="Compact"/>
              <w:jc w:val="left"/>
            </w:pPr>
            <w:r>
              <w:t xml:space="preserve">precio</w:t>
            </w:r>
          </w:p>
        </w:tc>
        <w:tc>
          <w:tcPr/>
          <w:p>
            <w:pPr>
              <w:pStyle w:val="Compact"/>
              <w:jc w:val="left"/>
            </w:pPr>
            <w:r>
              <w:t xml:space="preserve">DECIMAL(10,2)</w:t>
            </w:r>
          </w:p>
        </w:tc>
        <w:tc>
          <w:tcPr/>
          <w:p>
            <w:pPr>
              <w:pStyle w:val="Compact"/>
              <w:jc w:val="left"/>
            </w:pPr>
            <w:r>
              <w:t xml:space="preserve">NOT NULL, CHECK (precio &gt;= 0)</w:t>
            </w:r>
          </w:p>
        </w:tc>
        <w:tc>
          <w:tcPr/>
          <w:p>
            <w:pPr>
              <w:pStyle w:val="Compact"/>
              <w:jc w:val="left"/>
            </w:pPr>
            <w:r>
              <w:t xml:space="preserve">Precio unitario</w:t>
            </w:r>
          </w:p>
        </w:tc>
      </w:tr>
      <w:tr>
        <w:tc>
          <w:tcPr/>
          <w:p>
            <w:pPr>
              <w:pStyle w:val="Compact"/>
              <w:jc w:val="left"/>
            </w:pPr>
            <w:r>
              <w:t xml:space="preserve">cantidad</w:t>
            </w:r>
          </w:p>
        </w:tc>
        <w:tc>
          <w:tcPr/>
          <w:p>
            <w:pPr>
              <w:pStyle w:val="Compact"/>
              <w:jc w:val="left"/>
            </w:pPr>
            <w:r>
              <w:t xml:space="preserve">INT</w:t>
            </w:r>
          </w:p>
        </w:tc>
        <w:tc>
          <w:tcPr/>
          <w:p>
            <w:pPr>
              <w:pStyle w:val="Compact"/>
              <w:jc w:val="left"/>
            </w:pPr>
            <w:r>
              <w:t xml:space="preserve">NOT NULL, CHECK (cantidad &gt;= 0)</w:t>
            </w:r>
          </w:p>
        </w:tc>
        <w:tc>
          <w:tcPr/>
          <w:p>
            <w:pPr>
              <w:pStyle w:val="Compact"/>
              <w:jc w:val="left"/>
            </w:pPr>
            <w:r>
              <w:t xml:space="preserve">Unidades disponibles</w:t>
            </w:r>
          </w:p>
        </w:tc>
      </w:tr>
    </w:tbl>
    <w:p>
      <w:pPr>
        <w:pStyle w:val="BodyText"/>
      </w:pPr>
      <w:r>
        <w:t xml:space="preserve">Script de creación (</w:t>
      </w:r>
      <w:r>
        <w:rPr>
          <w:rStyle w:val="VerbatimChar"/>
        </w:rPr>
        <w:t xml:space="preserve">database/script.sql</w:t>
      </w:r>
      <w:r>
        <w:t xml:space="preserv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sistema_productos</w:t>
      </w:r>
      <w:r>
        <w:br/>
      </w:r>
      <w:r>
        <w:rPr>
          <w:rStyle w:val="NormalTok"/>
        </w:rPr>
        <w:t xml:space="preserve">    </w:t>
      </w:r>
      <w:r>
        <w:rPr>
          <w:rStyle w:val="DataTypeTok"/>
        </w:rPr>
        <w:t xml:space="preserve">CHARACTER</w:t>
      </w:r>
      <w:r>
        <w:rPr>
          <w:rStyle w:val="NormalTok"/>
        </w:rPr>
        <w:t xml:space="preserve"> </w:t>
      </w:r>
      <w:r>
        <w:rPr>
          <w:rStyle w:val="KeywordTok"/>
        </w:rPr>
        <w:t xml:space="preserve">SET</w:t>
      </w:r>
      <w:r>
        <w:rPr>
          <w:rStyle w:val="NormalTok"/>
        </w:rPr>
        <w:t xml:space="preserve"> utf8mb4</w:t>
      </w:r>
      <w:r>
        <w:br/>
      </w:r>
      <w:r>
        <w:rPr>
          <w:rStyle w:val="NormalTok"/>
        </w:rPr>
        <w:t xml:space="preserve">    COLLATE utf8mb4_unicode_ci;</w:t>
      </w:r>
      <w:r>
        <w:br/>
      </w:r>
      <w:r>
        <w:br/>
      </w:r>
      <w:r>
        <w:rPr>
          <w:rStyle w:val="KeywordTok"/>
        </w:rPr>
        <w:t xml:space="preserve">USE</w:t>
      </w:r>
      <w:r>
        <w:rPr>
          <w:rStyle w:val="NormalTok"/>
        </w:rPr>
        <w:t xml:space="preserve"> sistema_productos;</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productos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codigo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precio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cantidad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pk_productos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CONSTRAINT</w:t>
      </w:r>
      <w:r>
        <w:rPr>
          <w:rStyle w:val="NormalTok"/>
        </w:rPr>
        <w:t xml:space="preserve"> uq_productos_codigo </w:t>
      </w:r>
      <w:r>
        <w:rPr>
          <w:rStyle w:val="KeywordTok"/>
        </w:rPr>
        <w:t xml:space="preserve">UNIQUE</w:t>
      </w:r>
      <w:r>
        <w:rPr>
          <w:rStyle w:val="NormalTok"/>
        </w:rPr>
        <w:t xml:space="preserve"> (codigo),</w:t>
      </w:r>
      <w:r>
        <w:br/>
      </w:r>
      <w:r>
        <w:rPr>
          <w:rStyle w:val="NormalTok"/>
        </w:rPr>
        <w:t xml:space="preserve">    </w:t>
      </w:r>
      <w:r>
        <w:rPr>
          <w:rStyle w:val="KeywordTok"/>
        </w:rPr>
        <w:t xml:space="preserve">CONSTRAINT</w:t>
      </w:r>
      <w:r>
        <w:rPr>
          <w:rStyle w:val="NormalTok"/>
        </w:rPr>
        <w:t xml:space="preserve"> ck_productos_precio </w:t>
      </w:r>
      <w:r>
        <w:rPr>
          <w:rStyle w:val="KeywordTok"/>
        </w:rPr>
        <w:t xml:space="preserve">CHECK</w:t>
      </w:r>
      <w:r>
        <w:rPr>
          <w:rStyle w:val="NormalTok"/>
        </w:rPr>
        <w:t xml:space="preserve"> (precio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ck_productos_cantidad </w:t>
      </w:r>
      <w:r>
        <w:rPr>
          <w:rStyle w:val="KeywordTok"/>
        </w:rPr>
        <w:t xml:space="preserve">CHECK</w:t>
      </w:r>
      <w:r>
        <w:rPr>
          <w:rStyle w:val="NormalTok"/>
        </w:rPr>
        <w:t xml:space="preserve"> (cantidad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t xml:space="preserve">Las restricciones</w:t>
      </w:r>
      <w:r>
        <w:t xml:space="preserve"> </w:t>
      </w:r>
      <w:r>
        <w:rPr>
          <w:rStyle w:val="VerbatimChar"/>
        </w:rPr>
        <w:t xml:space="preserve">CHECK</w:t>
      </w:r>
      <w:r>
        <w:t xml:space="preserve"> </w:t>
      </w:r>
      <w:r>
        <w:t xml:space="preserve">y</w:t>
      </w:r>
      <w:r>
        <w:t xml:space="preserve"> </w:t>
      </w:r>
      <w:r>
        <w:rPr>
          <w:rStyle w:val="VerbatimChar"/>
        </w:rPr>
        <w:t xml:space="preserve">UNIQUE</w:t>
      </w:r>
      <w:r>
        <w:t xml:space="preserve"> </w:t>
      </w:r>
      <w:r>
        <w:t xml:space="preserve">refuerzan en la base de datos las mismas reglas que valida la aplicación, de modo que los datos permanecen correctos aunque se inserten por otro medio.</w:t>
      </w:r>
    </w:p>
    <w:bookmarkEnd w:id="30"/>
    <w:bookmarkStart w:id="31" w:name="explicación-de-jdbc"/>
    <w:p>
      <w:pPr>
        <w:pStyle w:val="Heading1"/>
      </w:pPr>
      <w:r>
        <w:t xml:space="preserve">Explicación de JDBC</w:t>
      </w:r>
    </w:p>
    <w:p>
      <w:pPr>
        <w:pStyle w:val="FirstParagraph"/>
      </w:pPr>
      <w:r>
        <w:t xml:space="preserve">JDBC es la API estándar de Java para trabajar con bases de datos relacionales. La aplicación no habla directamente con MySQL, sino con las interfaces de JDBC; el driver</w:t>
      </w:r>
      <w:r>
        <w:t xml:space="preserve"> </w:t>
      </w:r>
      <w:r>
        <w:rPr>
          <w:bCs/>
          <w:b/>
        </w:rPr>
        <w:t xml:space="preserve">MySQL Connector/J</w:t>
      </w:r>
      <w:r>
        <w:t xml:space="preserve"> </w:t>
      </w:r>
      <w:r>
        <w:t xml:space="preserve">(declarado como dependencia en el</w:t>
      </w:r>
      <w:r>
        <w:t xml:space="preserve"> </w:t>
      </w:r>
      <w:r>
        <w:rPr>
          <w:rStyle w:val="VerbatimChar"/>
        </w:rPr>
        <w:t xml:space="preserve">pom.xml</w:t>
      </w:r>
      <w:r>
        <w:t xml:space="preserve">) traduce esas llamadas al protocolo de MySQL.</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&gt;com.mysql&lt;/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&gt;mysql-connector-j&lt;/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&gt;8.4.0&lt;/</w:t>
      </w:r>
      <w:r>
        <w:rPr>
          <w:rStyle w:val="KeywordTok"/>
        </w:rPr>
        <w:t xml:space="preserve">version</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t xml:space="preserve">Elementos de JDBC usados en el proyecto: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Uso en el proyecto</w:t>
            </w:r>
          </w:p>
        </w:tc>
      </w:tr>
      <w:tr>
        <w:tc>
          <w:tcPr/>
          <w:p>
            <w:pPr>
              <w:pStyle w:val="Compact"/>
              <w:jc w:val="left"/>
            </w:pPr>
            <w:r>
              <w:rPr>
                <w:rStyle w:val="VerbatimChar"/>
              </w:rPr>
              <w:t xml:space="preserve">DriverManager</w:t>
            </w:r>
          </w:p>
        </w:tc>
        <w:tc>
          <w:tcPr/>
          <w:p>
            <w:pPr>
              <w:pStyle w:val="Compact"/>
              <w:jc w:val="left"/>
            </w:pPr>
            <w:r>
              <w:t xml:space="preserve">Crea la conexión a partir de la URL, el usuario y la contraseña (</w:t>
            </w:r>
            <w:r>
              <w:rPr>
                <w:rStyle w:val="VerbatimChar"/>
              </w:rPr>
              <w:t xml:space="preserve">ConexionBD.obtenerConexion()</w:t>
            </w:r>
            <w:r>
              <w:t xml:space="preserve">).</w:t>
            </w:r>
          </w:p>
        </w:tc>
      </w:tr>
      <w:tr>
        <w:tc>
          <w:tcPr/>
          <w:p>
            <w:pPr>
              <w:pStyle w:val="Compact"/>
              <w:jc w:val="left"/>
            </w:pPr>
            <w:r>
              <w:rPr>
                <w:rStyle w:val="VerbatimChar"/>
              </w:rPr>
              <w:t xml:space="preserve">Connection</w:t>
            </w:r>
          </w:p>
        </w:tc>
        <w:tc>
          <w:tcPr/>
          <w:p>
            <w:pPr>
              <w:pStyle w:val="Compact"/>
              <w:jc w:val="left"/>
            </w:pPr>
            <w:r>
              <w:t xml:space="preserve">Representa la sesión abierta con MySQL.</w:t>
            </w:r>
          </w:p>
        </w:tc>
      </w:tr>
      <w:tr>
        <w:tc>
          <w:tcPr/>
          <w:p>
            <w:pPr>
              <w:pStyle w:val="Compact"/>
              <w:jc w:val="left"/>
            </w:pPr>
            <w:r>
              <w:rPr>
                <w:rStyle w:val="VerbatimChar"/>
              </w:rPr>
              <w:t xml:space="preserve">PreparedStatement</w:t>
            </w:r>
          </w:p>
        </w:tc>
        <w:tc>
          <w:tcPr/>
          <w:p>
            <w:pPr>
              <w:pStyle w:val="Compact"/>
              <w:jc w:val="left"/>
            </w:pPr>
            <w:r>
              <w:t xml:space="preserve">Ejecuta las sentencias SQL con parámetros</w:t>
            </w:r>
            <w:r>
              <w:t xml:space="preserve"> </w:t>
            </w:r>
            <w:r>
              <w:rPr>
                <w:rStyle w:val="VerbatimChar"/>
              </w:rPr>
              <w:t xml:space="preserve">?</w:t>
            </w:r>
            <w:r>
              <w:t xml:space="preserve">.</w:t>
            </w:r>
          </w:p>
        </w:tc>
      </w:tr>
      <w:tr>
        <w:tc>
          <w:tcPr/>
          <w:p>
            <w:pPr>
              <w:pStyle w:val="Compact"/>
              <w:jc w:val="left"/>
            </w:pPr>
            <w:r>
              <w:rPr>
                <w:rStyle w:val="VerbatimChar"/>
              </w:rPr>
              <w:t xml:space="preserve">ResultSet</w:t>
            </w:r>
          </w:p>
        </w:tc>
        <w:tc>
          <w:tcPr/>
          <w:p>
            <w:pPr>
              <w:pStyle w:val="Compact"/>
              <w:jc w:val="left"/>
            </w:pPr>
            <w:r>
              <w:t xml:space="preserve">Recorre las filas devueltas por un</w:t>
            </w:r>
            <w:r>
              <w:t xml:space="preserve"> </w:t>
            </w:r>
            <w:r>
              <w:rPr>
                <w:rStyle w:val="VerbatimChar"/>
              </w:rPr>
              <w:t xml:space="preserve">SELECT</w:t>
            </w:r>
            <w:r>
              <w:t xml:space="preserve">.</w:t>
            </w:r>
          </w:p>
        </w:tc>
      </w:tr>
      <w:tr>
        <w:tc>
          <w:tcPr/>
          <w:p>
            <w:pPr>
              <w:pStyle w:val="Compact"/>
              <w:jc w:val="left"/>
            </w:pPr>
            <w:r>
              <w:rPr>
                <w:rStyle w:val="VerbatimChar"/>
              </w:rPr>
              <w:t xml:space="preserve">SQLException</w:t>
            </w:r>
          </w:p>
        </w:tc>
        <w:tc>
          <w:tcPr/>
          <w:p>
            <w:pPr>
              <w:pStyle w:val="Compact"/>
              <w:jc w:val="left"/>
            </w:pPr>
            <w:r>
              <w:t xml:space="preserve">Informa los errores de conexión o de SQL.</w:t>
            </w:r>
          </w:p>
        </w:tc>
      </w:tr>
    </w:tbl>
    <w:p>
      <w:pPr>
        <w:pStyle w:val="BodyText"/>
      </w:pPr>
      <w:r>
        <w:t xml:space="preserve">La URL de conexión tiene la forma:</w:t>
      </w:r>
    </w:p>
    <w:p>
      <w:pPr>
        <w:pStyle w:val="SourceCode"/>
      </w:pPr>
      <w:r>
        <w:rPr>
          <w:rStyle w:val="VerbatimChar"/>
        </w:rPr>
        <w:t xml:space="preserve">jdbc:mysql://HOST:PUERTO/sistema_productos?sslMode=PREFERRED&amp;allowPublicKeyRetrieval=true&amp;serverTimezone=America/Bogota&amp;connectTimeout=10000</w:t>
      </w:r>
    </w:p>
    <w:p>
      <w:pPr>
        <w:pStyle w:val="FirstParagraph"/>
      </w:pPr>
      <w:r>
        <w:t xml:space="preserve">Fragmento de</w:t>
      </w:r>
      <w:r>
        <w:t xml:space="preserve"> </w:t>
      </w:r>
      <w:r>
        <w:rPr>
          <w:rStyle w:val="VerbatimChar"/>
        </w:rPr>
        <w:t xml:space="preserve">ConexionBD.java</w:t>
      </w:r>
      <w:r>
        <w:t xml:space="preserve">:</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HOST </w:t>
      </w:r>
      <w:r>
        <w:rPr>
          <w:rStyle w:val="OperatorTok"/>
        </w:rPr>
        <w:t xml:space="preserve">=</w:t>
      </w:r>
      <w:r>
        <w:rPr>
          <w:rStyle w:val="NormalTok"/>
        </w:rPr>
        <w:t xml:space="preserve"> </w:t>
      </w:r>
      <w:r>
        <w:rPr>
          <w:rStyle w:val="StringTok"/>
        </w:rPr>
        <w:t xml:space="preserve">"mysql-36eb12f4-taller1-persistencia-de-datos.h.aivencloud.com"</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PUERTO </w:t>
      </w:r>
      <w:r>
        <w:rPr>
          <w:rStyle w:val="OperatorTok"/>
        </w:rPr>
        <w:t xml:space="preserve">=</w:t>
      </w:r>
      <w:r>
        <w:rPr>
          <w:rStyle w:val="NormalTok"/>
        </w:rPr>
        <w:t xml:space="preserve"> </w:t>
      </w:r>
      <w:r>
        <w:rPr>
          <w:rStyle w:val="StringTok"/>
        </w:rPr>
        <w:t xml:space="preserve">"10441"</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BASE_DATOS </w:t>
      </w:r>
      <w:r>
        <w:rPr>
          <w:rStyle w:val="OperatorTok"/>
        </w:rPr>
        <w:t xml:space="preserve">=</w:t>
      </w:r>
      <w:r>
        <w:rPr>
          <w:rStyle w:val="NormalTok"/>
        </w:rPr>
        <w:t xml:space="preserve"> </w:t>
      </w:r>
      <w:r>
        <w:rPr>
          <w:rStyle w:val="StringTok"/>
        </w:rPr>
        <w:t xml:space="preserve">"sistema_productos"</w:t>
      </w:r>
      <w:r>
        <w:rPr>
          <w:rStyle w:val="OperatorTok"/>
        </w:rPr>
        <w:t xml:space="preserve">;</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USUARIO </w:t>
      </w:r>
      <w:r>
        <w:rPr>
          <w:rStyle w:val="OperatorTok"/>
        </w:rPr>
        <w:t xml:space="preserve">=</w:t>
      </w:r>
      <w:r>
        <w:rPr>
          <w:rStyle w:val="NormalTok"/>
        </w:rPr>
        <w:t xml:space="preserve"> </w:t>
      </w:r>
      <w:r>
        <w:rPr>
          <w:rStyle w:val="StringTok"/>
        </w:rPr>
        <w:t xml:space="preserve">"avnadmin"</w:t>
      </w:r>
      <w:r>
        <w:rPr>
          <w:rStyle w:val="OperatorTok"/>
        </w:rPr>
        <w:t xml:space="preserve">;</w:t>
      </w:r>
      <w:r>
        <w:br/>
      </w:r>
      <w:r>
        <w:rPr>
          <w:rStyle w:val="CommentTok"/>
        </w:rPr>
        <w:t xml:space="preserve">// La contrasena se lee del archivo conexion.properties</w:t>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CONTRASENA </w:t>
      </w:r>
      <w:r>
        <w:rPr>
          <w:rStyle w:val="OperatorTok"/>
        </w:rPr>
        <w:t xml:space="preserve">=</w:t>
      </w:r>
      <w:r>
        <w:rPr>
          <w:rStyle w:val="NormalTok"/>
        </w:rPr>
        <w:t xml:space="preserve"> </w:t>
      </w:r>
      <w:r>
        <w:rPr>
          <w:rStyle w:val="FunctionTok"/>
        </w:rPr>
        <w:t xml:space="preserve">leerContrasena</w:t>
      </w:r>
      <w:r>
        <w:rPr>
          <w:rStyle w:val="OperatorTok"/>
        </w:rPr>
        <w:t xml:space="preserve">();</w:t>
      </w:r>
      <w:r>
        <w:br/>
      </w:r>
      <w:r>
        <w:br/>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w:t>
      </w:r>
      <w:r>
        <w:rPr>
          <w:rStyle w:val="FunctionTok"/>
        </w:rPr>
        <w:t xml:space="preserve">obtenerConexion</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DriverManager</w:t>
      </w:r>
      <w:r>
        <w:rPr>
          <w:rStyle w:val="OperatorTok"/>
        </w:rPr>
        <w:t xml:space="preserve">.</w:t>
      </w:r>
      <w:r>
        <w:rPr>
          <w:rStyle w:val="FunctionTok"/>
        </w:rPr>
        <w:t xml:space="preserve">getConnection</w:t>
      </w:r>
      <w:r>
        <w:rPr>
          <w:rStyle w:val="OperatorTok"/>
        </w:rPr>
        <w:t xml:space="preserve">(</w:t>
      </w:r>
      <w:r>
        <w:rPr>
          <w:rStyle w:val="BuiltInTok"/>
        </w:rPr>
        <w:t xml:space="preserve">URL</w:t>
      </w:r>
      <w:r>
        <w:rPr>
          <w:rStyle w:val="OperatorTok"/>
        </w:rPr>
        <w:t xml:space="preserve">,</w:t>
      </w:r>
      <w:r>
        <w:rPr>
          <w:rStyle w:val="NormalTok"/>
        </w:rPr>
        <w:t xml:space="preserve"> USUARIO</w:t>
      </w:r>
      <w:r>
        <w:rPr>
          <w:rStyle w:val="OperatorTok"/>
        </w:rPr>
        <w:t xml:space="preserve">,</w:t>
      </w:r>
      <w:r>
        <w:rPr>
          <w:rStyle w:val="NormalTok"/>
        </w:rPr>
        <w:t xml:space="preserve"> CONTRASENA</w:t>
      </w:r>
      <w:r>
        <w:rPr>
          <w:rStyle w:val="OperatorTok"/>
        </w:rPr>
        <w:t xml:space="preserve">);</w:t>
      </w:r>
      <w:r>
        <w:br/>
      </w:r>
      <w:r>
        <w:rPr>
          <w:rStyle w:val="OperatorTok"/>
        </w:rPr>
        <w:t xml:space="preserve">}</w:t>
      </w:r>
    </w:p>
    <w:p>
      <w:pPr>
        <w:pStyle w:val="FirstParagraph"/>
      </w:pPr>
      <w:r>
        <w:t xml:space="preserve">Por seguridad, la contraseña no se escribe en el código fuente. Se guarda en el archivo</w:t>
      </w:r>
      <w:r>
        <w:t xml:space="preserve"> </w:t>
      </w:r>
      <w:r>
        <w:rPr>
          <w:rStyle w:val="VerbatimChar"/>
        </w:rPr>
        <w:t xml:space="preserve">src/main/resources/conexion.properties</w:t>
      </w:r>
      <w:r>
        <w:t xml:space="preserve">, que está excluido del repositorio mediante</w:t>
      </w:r>
      <w:r>
        <w:t xml:space="preserve"> </w:t>
      </w:r>
      <w:r>
        <w:rPr>
          <w:rStyle w:val="VerbatimChar"/>
        </w:rPr>
        <w:t xml:space="preserve">.gitignore</w:t>
      </w:r>
      <w:r>
        <w:t xml:space="preserve">; el repositorio solo incluye la plantilla</w:t>
      </w:r>
      <w:r>
        <w:t xml:space="preserve"> </w:t>
      </w:r>
      <w:r>
        <w:rPr>
          <w:rStyle w:val="VerbatimChar"/>
        </w:rPr>
        <w:t xml:space="preserve">conexion.properties.ejemplo</w:t>
      </w:r>
      <w:r>
        <w:t xml:space="preserve">. Al construir el ejecutable, GitHub Actions genera ese archivo a partir de un secreto cifrado del repositorio (</w:t>
      </w:r>
      <w:r>
        <w:rPr>
          <w:rStyle w:val="VerbatimChar"/>
        </w:rPr>
        <w:t xml:space="preserve">DB_PASSWORD</w:t>
      </w:r>
      <w:r>
        <w:t xml:space="preserve">). Esta decisión surgió durante el desarrollo: al intentar subir el código con la contraseña escrita en</w:t>
      </w:r>
      <w:r>
        <w:t xml:space="preserve"> </w:t>
      </w:r>
      <w:r>
        <w:rPr>
          <w:rStyle w:val="VerbatimChar"/>
        </w:rPr>
        <w:t xml:space="preserve">ConexionBD.java</w:t>
      </w:r>
      <w:r>
        <w:t xml:space="preserve">, la protección de secretos de GitHub (</w:t>
      </w:r>
      <w:r>
        <w:rPr>
          <w:iCs/>
          <w:i/>
        </w:rPr>
        <w:t xml:space="preserve">push protection</w:t>
      </w:r>
      <w:r>
        <w:t xml:space="preserve">) bloqueó la publicación.</w:t>
      </w:r>
    </w:p>
    <w:bookmarkEnd w:id="31"/>
    <w:bookmarkStart w:id="32" w:name="implementación"/>
    <w:p>
      <w:pPr>
        <w:pStyle w:val="Heading1"/>
      </w:pPr>
      <w:r>
        <w:t xml:space="preserve">Implementación</w:t>
      </w:r>
    </w:p>
    <w:p>
      <w:pPr>
        <w:pStyle w:val="FirstParagraph"/>
      </w:pPr>
      <w:r>
        <w:t xml:space="preserve">Cada operación del DAO sigue el mismo patrón: abrir la conexión, preparar la sentencia, asignar los parámetros, ejecutar y cerrar los recursos automáticamente con</w:t>
      </w:r>
      <w:r>
        <w:t xml:space="preserve"> </w:t>
      </w:r>
      <w:r>
        <w:rPr>
          <w:iCs/>
          <w:i/>
        </w:rPr>
        <w:t xml:space="preserve">try-with-resources</w:t>
      </w:r>
      <w:r>
        <w:t xml:space="preserve">. Por ejemplo, el registro:</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registrar</w:t>
      </w:r>
      <w:r>
        <w:rPr>
          <w:rStyle w:val="OperatorTok"/>
        </w:rPr>
        <w:t xml:space="preserve">(</w:t>
      </w:r>
      <w:r>
        <w:rPr>
          <w:rStyle w:val="NormalTok"/>
        </w:rPr>
        <w:t xml:space="preserve">Producto producto</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SQLException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Connection</w:t>
      </w:r>
      <w:r>
        <w:rPr>
          <w:rStyle w:val="NormalTok"/>
        </w:rPr>
        <w:t xml:space="preserve"> con </w:t>
      </w:r>
      <w:r>
        <w:rPr>
          <w:rStyle w:val="OperatorTok"/>
        </w:rPr>
        <w:t xml:space="preserve">=</w:t>
      </w:r>
      <w:r>
        <w:rPr>
          <w:rStyle w:val="NormalTok"/>
        </w:rPr>
        <w:t xml:space="preserve"> ConexionBD</w:t>
      </w:r>
      <w:r>
        <w:rPr>
          <w:rStyle w:val="OperatorTok"/>
        </w:rPr>
        <w:t xml:space="preserve">.</w:t>
      </w:r>
      <w:r>
        <w:rPr>
          <w:rStyle w:val="FunctionTok"/>
        </w:rPr>
        <w:t xml:space="preserve">obtenerConexion</w:t>
      </w:r>
      <w:r>
        <w:rPr>
          <w:rStyle w:val="OperatorTok"/>
        </w:rPr>
        <w:t xml:space="preserve">();</w:t>
      </w:r>
      <w:r>
        <w:br/>
      </w:r>
      <w:r>
        <w:rPr>
          <w:rStyle w:val="NormalTok"/>
        </w:rPr>
        <w:t xml:space="preserve">         </w:t>
      </w:r>
      <w:r>
        <w:rPr>
          <w:rStyle w:val="BuiltInTok"/>
        </w:rPr>
        <w:t xml:space="preserve">PreparedStatement</w:t>
      </w:r>
      <w:r>
        <w:rPr>
          <w:rStyle w:val="NormalTok"/>
        </w:rPr>
        <w:t xml:space="preserve"> ps </w:t>
      </w:r>
      <w:r>
        <w:rPr>
          <w:rStyle w:val="OperatorTok"/>
        </w:rPr>
        <w:t xml:space="preserve">=</w:t>
      </w:r>
      <w:r>
        <w:rPr>
          <w:rStyle w:val="NormalTok"/>
        </w:rPr>
        <w:t xml:space="preserve"> con</w:t>
      </w:r>
      <w:r>
        <w:rPr>
          <w:rStyle w:val="OperatorTok"/>
        </w:rPr>
        <w:t xml:space="preserve">.</w:t>
      </w:r>
      <w:r>
        <w:rPr>
          <w:rStyle w:val="FunctionTok"/>
        </w:rPr>
        <w:t xml:space="preserve">prepareStatement</w:t>
      </w:r>
      <w:r>
        <w:rPr>
          <w:rStyle w:val="OperatorTok"/>
        </w:rPr>
        <w:t xml:space="preserve">(</w:t>
      </w:r>
      <w:r>
        <w:rPr>
          <w:rStyle w:val="NormalTok"/>
        </w:rPr>
        <w:t xml:space="preserve">SQL_INSERTAR</w:t>
      </w:r>
      <w:r>
        <w:rPr>
          <w:rStyle w:val="OperatorTok"/>
        </w:rPr>
        <w:t xml:space="preserve">))</w:t>
      </w:r>
      <w:r>
        <w:rPr>
          <w:rStyle w:val="NormalTok"/>
        </w:rPr>
        <w:t xml:space="preserve"> </w:t>
      </w:r>
      <w:r>
        <w:rPr>
          <w:rStyle w:val="OperatorTok"/>
        </w:rPr>
        <w:t xml:space="preserve">{</w:t>
      </w:r>
      <w:r>
        <w:br/>
      </w:r>
      <w:r>
        <w:rPr>
          <w:rStyle w:val="NormalTok"/>
        </w:rPr>
        <w:t xml:space="preserve">        ps</w:t>
      </w:r>
      <w:r>
        <w:rPr>
          <w:rStyle w:val="OperatorTok"/>
        </w:rPr>
        <w:t xml:space="preserve">.</w:t>
      </w:r>
      <w:r>
        <w:rPr>
          <w:rStyle w:val="FunctionTok"/>
        </w:rPr>
        <w:t xml:space="preserve">setString</w:t>
      </w:r>
      <w:r>
        <w:rPr>
          <w:rStyle w:val="OperatorTok"/>
        </w:rPr>
        <w:t xml:space="preserve">(</w:t>
      </w:r>
      <w:r>
        <w:rPr>
          <w:rStyle w:val="DecValTok"/>
        </w:rPr>
        <w:t xml:space="preserve">1</w:t>
      </w:r>
      <w:r>
        <w:rPr>
          <w:rStyle w:val="OperatorTok"/>
        </w:rPr>
        <w:t xml:space="preserve">,</w:t>
      </w:r>
      <w:r>
        <w:rPr>
          <w:rStyle w:val="NormalTok"/>
        </w:rPr>
        <w:t xml:space="preserve"> producto</w:t>
      </w:r>
      <w:r>
        <w:rPr>
          <w:rStyle w:val="OperatorTok"/>
        </w:rPr>
        <w:t xml:space="preserve">.</w:t>
      </w:r>
      <w:r>
        <w:rPr>
          <w:rStyle w:val="FunctionTok"/>
        </w:rPr>
        <w:t xml:space="preserve">getCodigo</w:t>
      </w:r>
      <w:r>
        <w:rPr>
          <w:rStyle w:val="OperatorTok"/>
        </w:rPr>
        <w:t xml:space="preserve">());</w:t>
      </w:r>
      <w:r>
        <w:br/>
      </w:r>
      <w:r>
        <w:rPr>
          <w:rStyle w:val="NormalTok"/>
        </w:rPr>
        <w:t xml:space="preserve">        ps</w:t>
      </w:r>
      <w:r>
        <w:rPr>
          <w:rStyle w:val="OperatorTok"/>
        </w:rPr>
        <w:t xml:space="preserve">.</w:t>
      </w:r>
      <w:r>
        <w:rPr>
          <w:rStyle w:val="FunctionTok"/>
        </w:rPr>
        <w:t xml:space="preserve">setString</w:t>
      </w:r>
      <w:r>
        <w:rPr>
          <w:rStyle w:val="OperatorTok"/>
        </w:rPr>
        <w:t xml:space="preserve">(</w:t>
      </w:r>
      <w:r>
        <w:rPr>
          <w:rStyle w:val="DecValTok"/>
        </w:rPr>
        <w:t xml:space="preserve">2</w:t>
      </w:r>
      <w:r>
        <w:rPr>
          <w:rStyle w:val="OperatorTok"/>
        </w:rPr>
        <w:t xml:space="preserve">,</w:t>
      </w:r>
      <w:r>
        <w:rPr>
          <w:rStyle w:val="NormalTok"/>
        </w:rPr>
        <w:t xml:space="preserve"> producto</w:t>
      </w:r>
      <w:r>
        <w:rPr>
          <w:rStyle w:val="OperatorTok"/>
        </w:rPr>
        <w:t xml:space="preserve">.</w:t>
      </w:r>
      <w:r>
        <w:rPr>
          <w:rStyle w:val="FunctionTok"/>
        </w:rPr>
        <w:t xml:space="preserve">getNombre</w:t>
      </w:r>
      <w:r>
        <w:rPr>
          <w:rStyle w:val="OperatorTok"/>
        </w:rPr>
        <w:t xml:space="preserve">());</w:t>
      </w:r>
      <w:r>
        <w:br/>
      </w:r>
      <w:r>
        <w:rPr>
          <w:rStyle w:val="NormalTok"/>
        </w:rPr>
        <w:t xml:space="preserve">        ps</w:t>
      </w:r>
      <w:r>
        <w:rPr>
          <w:rStyle w:val="OperatorTok"/>
        </w:rPr>
        <w:t xml:space="preserve">.</w:t>
      </w:r>
      <w:r>
        <w:rPr>
          <w:rStyle w:val="FunctionTok"/>
        </w:rPr>
        <w:t xml:space="preserve">setString</w:t>
      </w:r>
      <w:r>
        <w:rPr>
          <w:rStyle w:val="OperatorTok"/>
        </w:rPr>
        <w:t xml:space="preserve">(</w:t>
      </w:r>
      <w:r>
        <w:rPr>
          <w:rStyle w:val="DecValTok"/>
        </w:rPr>
        <w:t xml:space="preserve">3</w:t>
      </w:r>
      <w:r>
        <w:rPr>
          <w:rStyle w:val="OperatorTok"/>
        </w:rPr>
        <w:t xml:space="preserve">,</w:t>
      </w:r>
      <w:r>
        <w:rPr>
          <w:rStyle w:val="NormalTok"/>
        </w:rPr>
        <w:t xml:space="preserve"> producto</w:t>
      </w:r>
      <w:r>
        <w:rPr>
          <w:rStyle w:val="OperatorTok"/>
        </w:rPr>
        <w:t xml:space="preserve">.</w:t>
      </w:r>
      <w:r>
        <w:rPr>
          <w:rStyle w:val="FunctionTok"/>
        </w:rPr>
        <w:t xml:space="preserve">getDescripcion</w:t>
      </w:r>
      <w:r>
        <w:rPr>
          <w:rStyle w:val="OperatorTok"/>
        </w:rPr>
        <w:t xml:space="preserve">());</w:t>
      </w:r>
      <w:r>
        <w:br/>
      </w:r>
      <w:r>
        <w:rPr>
          <w:rStyle w:val="NormalTok"/>
        </w:rPr>
        <w:t xml:space="preserve">        ps</w:t>
      </w:r>
      <w:r>
        <w:rPr>
          <w:rStyle w:val="OperatorTok"/>
        </w:rPr>
        <w:t xml:space="preserve">.</w:t>
      </w:r>
      <w:r>
        <w:rPr>
          <w:rStyle w:val="FunctionTok"/>
        </w:rPr>
        <w:t xml:space="preserve">setDouble</w:t>
      </w:r>
      <w:r>
        <w:rPr>
          <w:rStyle w:val="OperatorTok"/>
        </w:rPr>
        <w:t xml:space="preserve">(</w:t>
      </w:r>
      <w:r>
        <w:rPr>
          <w:rStyle w:val="DecValTok"/>
        </w:rPr>
        <w:t xml:space="preserve">4</w:t>
      </w:r>
      <w:r>
        <w:rPr>
          <w:rStyle w:val="OperatorTok"/>
        </w:rPr>
        <w:t xml:space="preserve">,</w:t>
      </w:r>
      <w:r>
        <w:rPr>
          <w:rStyle w:val="NormalTok"/>
        </w:rPr>
        <w:t xml:space="preserve"> producto</w:t>
      </w:r>
      <w:r>
        <w:rPr>
          <w:rStyle w:val="OperatorTok"/>
        </w:rPr>
        <w:t xml:space="preserve">.</w:t>
      </w:r>
      <w:r>
        <w:rPr>
          <w:rStyle w:val="FunctionTok"/>
        </w:rPr>
        <w:t xml:space="preserve">getPrecio</w:t>
      </w:r>
      <w:r>
        <w:rPr>
          <w:rStyle w:val="OperatorTok"/>
        </w:rPr>
        <w:t xml:space="preserve">());</w:t>
      </w:r>
      <w:r>
        <w:br/>
      </w:r>
      <w:r>
        <w:rPr>
          <w:rStyle w:val="NormalTok"/>
        </w:rPr>
        <w:t xml:space="preserve">        ps</w:t>
      </w:r>
      <w:r>
        <w:rPr>
          <w:rStyle w:val="OperatorTok"/>
        </w:rPr>
        <w:t xml:space="preserve">.</w:t>
      </w:r>
      <w:r>
        <w:rPr>
          <w:rStyle w:val="FunctionTok"/>
        </w:rPr>
        <w:t xml:space="preserve">setInt</w:t>
      </w:r>
      <w:r>
        <w:rPr>
          <w:rStyle w:val="OperatorTok"/>
        </w:rPr>
        <w:t xml:space="preserve">(</w:t>
      </w:r>
      <w:r>
        <w:rPr>
          <w:rStyle w:val="DecValTok"/>
        </w:rPr>
        <w:t xml:space="preserve">5</w:t>
      </w:r>
      <w:r>
        <w:rPr>
          <w:rStyle w:val="OperatorTok"/>
        </w:rPr>
        <w:t xml:space="preserve">,</w:t>
      </w:r>
      <w:r>
        <w:rPr>
          <w:rStyle w:val="NormalTok"/>
        </w:rPr>
        <w:t xml:space="preserve"> producto</w:t>
      </w:r>
      <w:r>
        <w:rPr>
          <w:rStyle w:val="OperatorTok"/>
        </w:rPr>
        <w:t xml:space="preserve">.</w:t>
      </w:r>
      <w:r>
        <w:rPr>
          <w:rStyle w:val="FunctionTok"/>
        </w:rPr>
        <w:t xml:space="preserve">getCantidad</w:t>
      </w:r>
      <w:r>
        <w:rPr>
          <w:rStyle w:val="OperatorTok"/>
        </w:rPr>
        <w:t xml:space="preserve">());</w:t>
      </w:r>
      <w:r>
        <w:br/>
      </w:r>
      <w:r>
        <w:rPr>
          <w:rStyle w:val="NormalTok"/>
        </w:rPr>
        <w:t xml:space="preserve">        ps</w:t>
      </w:r>
      <w:r>
        <w:rPr>
          <w:rStyle w:val="OperatorTok"/>
        </w:rPr>
        <w:t xml:space="preserve">.</w:t>
      </w:r>
      <w:r>
        <w:rPr>
          <w:rStyle w:val="FunctionTok"/>
        </w:rPr>
        <w:t xml:space="preserve">executeUpdate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La interfaz gráfica (</w:t>
      </w:r>
      <w:r>
        <w:rPr>
          <w:rStyle w:val="VerbatimChar"/>
        </w:rPr>
        <w:t xml:space="preserve">ProductoFrame</w:t>
      </w:r>
      <w:r>
        <w:t xml:space="preserve">) está formada por un panel de formulario con cinco campos de texto, una fila de seis botones (Registrar, Consultar / Actualizar tabla, Buscar, Actualizar, Eliminar, Limpiar) y una</w:t>
      </w:r>
      <w:r>
        <w:t xml:space="preserve"> </w:t>
      </w:r>
      <w:r>
        <w:rPr>
          <w:rStyle w:val="VerbatimChar"/>
        </w:rPr>
        <w:t xml:space="preserve">JTable</w:t>
      </w:r>
      <w:r>
        <w:t xml:space="preserve"> </w:t>
      </w:r>
      <w:r>
        <w:t xml:space="preserve">no editable. Al seleccionar una fila de la tabla, un</w:t>
      </w:r>
      <w:r>
        <w:t xml:space="preserve"> </w:t>
      </w:r>
      <w:r>
        <w:rPr>
          <w:rStyle w:val="VerbatimChar"/>
        </w:rPr>
        <w:t xml:space="preserve">ListSelectionListener</w:t>
      </w:r>
      <w:r>
        <w:t xml:space="preserve"> </w:t>
      </w:r>
      <w:r>
        <w:t xml:space="preserve">copia sus datos a los campos para facilitar la actualización y la eliminación.</w:t>
      </w:r>
    </w:p>
    <w:p>
      <w:pPr>
        <w:pStyle w:val="BodyText"/>
      </w:pPr>
      <w:r>
        <w:t xml:space="preserve">El código fuente completo se encuentra en el repositorio de GitHub indicado al final del documento.</w:t>
      </w:r>
    </w:p>
    <w:bookmarkEnd w:id="32"/>
    <w:bookmarkStart w:id="33" w:name="operaciones-crud"/>
    <w:p>
      <w:pPr>
        <w:pStyle w:val="Heading1"/>
      </w:pPr>
      <w:r>
        <w:t xml:space="preserve">Operaciones CRUD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Operación</w:t>
            </w:r>
          </w:p>
        </w:tc>
        <w:tc>
          <w:tcPr/>
          <w:p>
            <w:pPr>
              <w:pStyle w:val="Compact"/>
              <w:jc w:val="left"/>
            </w:pPr>
            <w:r>
              <w:t xml:space="preserve">Botón</w:t>
            </w:r>
          </w:p>
        </w:tc>
        <w:tc>
          <w:tcPr/>
          <w:p>
            <w:pPr>
              <w:pStyle w:val="Compact"/>
              <w:jc w:val="left"/>
            </w:pPr>
            <w:r>
              <w:t xml:space="preserve">Método del DAO</w:t>
            </w:r>
          </w:p>
        </w:tc>
        <w:tc>
          <w:tcPr/>
          <w:p>
            <w:pPr>
              <w:pStyle w:val="Compact"/>
              <w:jc w:val="left"/>
            </w:pPr>
            <w:r>
              <w:t xml:space="preserve">Sentencia SQL</w:t>
            </w:r>
          </w:p>
        </w:tc>
      </w:tr>
      <w:tr>
        <w:tc>
          <w:tcPr/>
          <w:p>
            <w:pPr>
              <w:pStyle w:val="Compact"/>
              <w:jc w:val="left"/>
            </w:pPr>
            <w:r>
              <w:t xml:space="preserve">Crear</w:t>
            </w:r>
          </w:p>
        </w:tc>
        <w:tc>
          <w:tcPr/>
          <w:p>
            <w:pPr>
              <w:pStyle w:val="Compact"/>
              <w:jc w:val="left"/>
            </w:pPr>
            <w:r>
              <w:t xml:space="preserve">Registrar</w:t>
            </w:r>
          </w:p>
        </w:tc>
        <w:tc>
          <w:tcPr/>
          <w:p>
            <w:pPr>
              <w:pStyle w:val="Compact"/>
              <w:jc w:val="left"/>
            </w:pPr>
            <w:r>
              <w:rPr>
                <w:rStyle w:val="VerbatimChar"/>
              </w:rPr>
              <w:t xml:space="preserve">registrar(Producto)</w:t>
            </w:r>
          </w:p>
        </w:tc>
        <w:tc>
          <w:tcPr/>
          <w:p>
            <w:pPr>
              <w:pStyle w:val="Compact"/>
              <w:jc w:val="left"/>
            </w:pPr>
            <w:r>
              <w:rPr>
                <w:rStyle w:val="VerbatimChar"/>
              </w:rPr>
              <w:t xml:space="preserve">INSERT INTO productos (codigo, nombre, descripcion, precio, cantidad) VALUES (?, ?, ?, ?, ?)</w:t>
            </w:r>
          </w:p>
        </w:tc>
      </w:tr>
      <w:tr>
        <w:tc>
          <w:tcPr/>
          <w:p>
            <w:pPr>
              <w:pStyle w:val="Compact"/>
              <w:jc w:val="left"/>
            </w:pPr>
            <w:r>
              <w:t xml:space="preserve">Consultar todo</w:t>
            </w:r>
          </w:p>
        </w:tc>
        <w:tc>
          <w:tcPr/>
          <w:p>
            <w:pPr>
              <w:pStyle w:val="Compact"/>
              <w:jc w:val="left"/>
            </w:pPr>
            <w:r>
              <w:t xml:space="preserve">Consultar / Actualizar tabla</w:t>
            </w:r>
          </w:p>
        </w:tc>
        <w:tc>
          <w:tcPr/>
          <w:p>
            <w:pPr>
              <w:pStyle w:val="Compact"/>
              <w:jc w:val="left"/>
            </w:pPr>
            <w:r>
              <w:rPr>
                <w:rStyle w:val="VerbatimChar"/>
              </w:rPr>
              <w:t xml:space="preserve">listarTodos()</w:t>
            </w:r>
          </w:p>
        </w:tc>
        <w:tc>
          <w:tcPr/>
          <w:p>
            <w:pPr>
              <w:pStyle w:val="Compact"/>
              <w:jc w:val="left"/>
            </w:pPr>
            <w:r>
              <w:rPr>
                <w:rStyle w:val="VerbatimChar"/>
              </w:rPr>
              <w:t xml:space="preserve">SELECT id, codigo, nombre, descripcion, precio, cantidad FROM productos ORDER BY codigo</w:t>
            </w:r>
          </w:p>
        </w:tc>
      </w:tr>
      <w:tr>
        <w:tc>
          <w:tcPr/>
          <w:p>
            <w:pPr>
              <w:pStyle w:val="Compact"/>
              <w:jc w:val="left"/>
            </w:pPr>
            <w:r>
              <w:t xml:space="preserve">Buscar por código</w:t>
            </w:r>
          </w:p>
        </w:tc>
        <w:tc>
          <w:tcPr/>
          <w:p>
            <w:pPr>
              <w:pStyle w:val="Compact"/>
              <w:jc w:val="left"/>
            </w:pPr>
            <w:r>
              <w:t xml:space="preserve">Buscar (con código)</w:t>
            </w:r>
          </w:p>
        </w:tc>
        <w:tc>
          <w:tcPr/>
          <w:p>
            <w:pPr>
              <w:pStyle w:val="Compact"/>
              <w:jc w:val="left"/>
            </w:pPr>
            <w:r>
              <w:rPr>
                <w:rStyle w:val="VerbatimChar"/>
              </w:rPr>
              <w:t xml:space="preserve">buscarPorCodigo(String)</w:t>
            </w:r>
          </w:p>
        </w:tc>
        <w:tc>
          <w:tcPr/>
          <w:p>
            <w:pPr>
              <w:pStyle w:val="Compact"/>
              <w:jc w:val="left"/>
            </w:pPr>
            <w:r>
              <w:rPr>
                <w:rStyle w:val="VerbatimChar"/>
              </w:rPr>
              <w:t xml:space="preserve">SELECT … FROM productos WHERE codigo = ?</w:t>
            </w:r>
          </w:p>
        </w:tc>
      </w:tr>
      <w:tr>
        <w:tc>
          <w:tcPr/>
          <w:p>
            <w:pPr>
              <w:pStyle w:val="Compact"/>
              <w:jc w:val="left"/>
            </w:pPr>
            <w:r>
              <w:t xml:space="preserve">Buscar por nombre</w:t>
            </w:r>
          </w:p>
        </w:tc>
        <w:tc>
          <w:tcPr/>
          <w:p>
            <w:pPr>
              <w:pStyle w:val="Compact"/>
              <w:jc w:val="left"/>
            </w:pPr>
            <w:r>
              <w:t xml:space="preserve">Buscar (sin código)</w:t>
            </w:r>
          </w:p>
        </w:tc>
        <w:tc>
          <w:tcPr/>
          <w:p>
            <w:pPr>
              <w:pStyle w:val="Compact"/>
              <w:jc w:val="left"/>
            </w:pPr>
            <w:r>
              <w:rPr>
                <w:rStyle w:val="VerbatimChar"/>
              </w:rPr>
              <w:t xml:space="preserve">buscarPorNombre(String)</w:t>
            </w:r>
          </w:p>
        </w:tc>
        <w:tc>
          <w:tcPr/>
          <w:p>
            <w:pPr>
              <w:pStyle w:val="Compact"/>
              <w:jc w:val="left"/>
            </w:pPr>
            <w:r>
              <w:rPr>
                <w:rStyle w:val="VerbatimChar"/>
              </w:rPr>
              <w:t xml:space="preserve">SELECT … FROM productos WHERE nombre LIKE ? ORDER BY nombre</w:t>
            </w:r>
          </w:p>
        </w:tc>
      </w:tr>
      <w:tr>
        <w:tc>
          <w:tcPr/>
          <w:p>
            <w:pPr>
              <w:pStyle w:val="Compact"/>
              <w:jc w:val="left"/>
            </w:pPr>
            <w:r>
              <w:t xml:space="preserve">Actualizar</w:t>
            </w:r>
          </w:p>
        </w:tc>
        <w:tc>
          <w:tcPr/>
          <w:p>
            <w:pPr>
              <w:pStyle w:val="Compact"/>
              <w:jc w:val="left"/>
            </w:pPr>
            <w:r>
              <w:t xml:space="preserve">Actualizar</w:t>
            </w:r>
          </w:p>
        </w:tc>
        <w:tc>
          <w:tcPr/>
          <w:p>
            <w:pPr>
              <w:pStyle w:val="Compact"/>
              <w:jc w:val="left"/>
            </w:pPr>
            <w:r>
              <w:rPr>
                <w:rStyle w:val="VerbatimChar"/>
              </w:rPr>
              <w:t xml:space="preserve">actualizar(Producto)</w:t>
            </w:r>
          </w:p>
        </w:tc>
        <w:tc>
          <w:tcPr/>
          <w:p>
            <w:pPr>
              <w:pStyle w:val="Compact"/>
              <w:jc w:val="left"/>
            </w:pPr>
            <w:r>
              <w:rPr>
                <w:rStyle w:val="VerbatimChar"/>
              </w:rPr>
              <w:t xml:space="preserve">UPDATE productos SET descripcion = ?, precio = ?, cantidad = ? WHERE codigo = ?</w:t>
            </w:r>
          </w:p>
        </w:tc>
      </w:tr>
      <w:tr>
        <w:tc>
          <w:tcPr/>
          <w:p>
            <w:pPr>
              <w:pStyle w:val="Compact"/>
              <w:jc w:val="left"/>
            </w:pPr>
            <w:r>
              <w:t xml:space="preserve">Eliminar</w:t>
            </w:r>
          </w:p>
        </w:tc>
        <w:tc>
          <w:tcPr/>
          <w:p>
            <w:pPr>
              <w:pStyle w:val="Compact"/>
              <w:jc w:val="left"/>
            </w:pPr>
            <w:r>
              <w:t xml:space="preserve">Eliminar</w:t>
            </w:r>
          </w:p>
        </w:tc>
        <w:tc>
          <w:tcPr/>
          <w:p>
            <w:pPr>
              <w:pStyle w:val="Compact"/>
              <w:jc w:val="left"/>
            </w:pPr>
            <w:r>
              <w:rPr>
                <w:rStyle w:val="VerbatimChar"/>
              </w:rPr>
              <w:t xml:space="preserve">eliminar(String)</w:t>
            </w:r>
          </w:p>
        </w:tc>
        <w:tc>
          <w:tcPr/>
          <w:p>
            <w:pPr>
              <w:pStyle w:val="Compact"/>
              <w:jc w:val="left"/>
            </w:pPr>
            <w:r>
              <w:rPr>
                <w:rStyle w:val="VerbatimChar"/>
              </w:rPr>
              <w:t xml:space="preserve">DELETE FROM productos WHERE codigo = ?</w:t>
            </w:r>
          </w:p>
        </w:tc>
      </w:tr>
    </w:tbl>
    <w:p>
      <w:pPr>
        <w:pStyle w:val="BodyText"/>
      </w:pPr>
      <w:r>
        <w:t xml:space="preserve">Los métodos</w:t>
      </w:r>
      <w:r>
        <w:t xml:space="preserve"> </w:t>
      </w:r>
      <w:r>
        <w:rPr>
          <w:rStyle w:val="VerbatimChar"/>
        </w:rPr>
        <w:t xml:space="preserve">actualizar</w:t>
      </w:r>
      <w:r>
        <w:t xml:space="preserve"> </w:t>
      </w:r>
      <w:r>
        <w:t xml:space="preserve">y</w:t>
      </w:r>
      <w:r>
        <w:t xml:space="preserve"> </w:t>
      </w:r>
      <w:r>
        <w:rPr>
          <w:rStyle w:val="VerbatimChar"/>
        </w:rPr>
        <w:t xml:space="preserve">eliminar</w:t>
      </w:r>
      <w:r>
        <w:t xml:space="preserve"> </w:t>
      </w:r>
      <w:r>
        <w:t xml:space="preserve">devuelven</w:t>
      </w:r>
      <w:r>
        <w:t xml:space="preserve"> </w:t>
      </w:r>
      <w:r>
        <w:rPr>
          <w:rStyle w:val="VerbatimChar"/>
        </w:rPr>
        <w:t xml:space="preserve">true</w:t>
      </w:r>
      <w:r>
        <w:t xml:space="preserve"> </w:t>
      </w:r>
      <w:r>
        <w:t xml:space="preserve">solo si</w:t>
      </w:r>
      <w:r>
        <w:t xml:space="preserve"> </w:t>
      </w:r>
      <w:r>
        <w:rPr>
          <w:rStyle w:val="VerbatimChar"/>
        </w:rPr>
        <w:t xml:space="preserve">executeUpdate()</w:t>
      </w:r>
      <w:r>
        <w:t xml:space="preserve"> </w:t>
      </w:r>
      <w:r>
        <w:t xml:space="preserve">afectó al menos una fila; así la interfaz sabe si el producto existía. En la búsqueda por nombre, los comodines</w:t>
      </w:r>
      <w:r>
        <w:t xml:space="preserve"> </w:t>
      </w:r>
      <w:r>
        <w:rPr>
          <w:rStyle w:val="VerbatimChar"/>
        </w:rPr>
        <w:t xml:space="preserve">%</w:t>
      </w:r>
      <w:r>
        <w:t xml:space="preserve"> </w:t>
      </w:r>
      <w:r>
        <w:t xml:space="preserve">se agregan al valor del parámetro y no al texto SQL, de modo que la consulta sigue siendo parametrizada.</w:t>
      </w:r>
    </w:p>
    <w:bookmarkEnd w:id="33"/>
    <w:bookmarkStart w:id="34" w:name="validaciones"/>
    <w:p>
      <w:pPr>
        <w:pStyle w:val="Heading1"/>
      </w:pPr>
      <w:r>
        <w:t xml:space="preserve">Validaciones</w:t>
      </w:r>
    </w:p>
    <w:p>
      <w:pPr>
        <w:pStyle w:val="FirstParagraph"/>
      </w:pPr>
      <w:r>
        <w:t xml:space="preserve">Las validaciones se realizan en la vista antes de llamar al DAO: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Regla</w:t>
            </w:r>
          </w:p>
        </w:tc>
        <w:tc>
          <w:tcPr/>
          <w:p>
            <w:pPr>
              <w:pStyle w:val="Compact"/>
              <w:jc w:val="left"/>
            </w:pPr>
            <w:r>
              <w:t xml:space="preserve">Mensaje mostrado</w:t>
            </w:r>
          </w:p>
        </w:tc>
      </w:tr>
      <w:tr>
        <w:tc>
          <w:tcPr/>
          <w:p>
            <w:pPr>
              <w:pStyle w:val="Compact"/>
              <w:jc w:val="left"/>
            </w:pPr>
            <w:r>
              <w:t xml:space="preserve">El código no puede estar vacío</w:t>
            </w:r>
          </w:p>
        </w:tc>
        <w:tc>
          <w:tcPr/>
          <w:p>
            <w:pPr>
              <w:pStyle w:val="Compact"/>
              <w:jc w:val="left"/>
            </w:pPr>
            <w:r>
              <w:t xml:space="preserve">“</w:t>
            </w:r>
            <w:r>
              <w:t xml:space="preserve">El código no puede estar vacío.</w:t>
            </w:r>
            <w:r>
              <w:t xml:space="preserve">”</w:t>
            </w:r>
          </w:p>
        </w:tc>
      </w:tr>
      <w:tr>
        <w:tc>
          <w:tcPr/>
          <w:p>
            <w:pPr>
              <w:pStyle w:val="Compact"/>
              <w:jc w:val="left"/>
            </w:pPr>
            <w:r>
              <w:t xml:space="preserve">El nombre no puede estar vacío (al registrar)</w:t>
            </w:r>
          </w:p>
        </w:tc>
        <w:tc>
          <w:tcPr/>
          <w:p>
            <w:pPr>
              <w:pStyle w:val="Compact"/>
              <w:jc w:val="left"/>
            </w:pPr>
            <w:r>
              <w:t xml:space="preserve">“</w:t>
            </w:r>
            <w:r>
              <w:t xml:space="preserve">El nombre no puede estar vacío.</w:t>
            </w:r>
            <w:r>
              <w:t xml:space="preserve">”</w:t>
            </w:r>
          </w:p>
        </w:tc>
      </w:tr>
      <w:tr>
        <w:tc>
          <w:tcPr/>
          <w:p>
            <w:pPr>
              <w:pStyle w:val="Compact"/>
              <w:jc w:val="left"/>
            </w:pPr>
            <w:r>
              <w:t xml:space="preserve">El precio es obligatorio y numérico</w:t>
            </w:r>
          </w:p>
        </w:tc>
        <w:tc>
          <w:tcPr/>
          <w:p>
            <w:pPr>
              <w:pStyle w:val="Compact"/>
              <w:jc w:val="left"/>
            </w:pPr>
            <w:r>
              <w:t xml:space="preserve">“</w:t>
            </w:r>
            <w:r>
              <w:t xml:space="preserve">El precio no puede estar vacío.</w:t>
            </w:r>
            <w:r>
              <w:t xml:space="preserve">”</w:t>
            </w:r>
            <w:r>
              <w:t xml:space="preserve"> </w:t>
            </w:r>
            <w:r>
              <w:t xml:space="preserve">/</w:t>
            </w:r>
            <w:r>
              <w:t xml:space="preserve"> </w:t>
            </w:r>
            <w:r>
              <w:t xml:space="preserve">“</w:t>
            </w:r>
            <w:r>
              <w:t xml:space="preserve">El precio debe ser un valor numérico (ejemplo: 2500 o 2500.50).</w:t>
            </w:r>
            <w:r>
              <w:t xml:space="preserve">”</w:t>
            </w:r>
          </w:p>
        </w:tc>
      </w:tr>
      <w:tr>
        <w:tc>
          <w:tcPr/>
          <w:p>
            <w:pPr>
              <w:pStyle w:val="Compact"/>
              <w:jc w:val="left"/>
            </w:pPr>
            <w:r>
              <w:t xml:space="preserve">El precio no puede ser negativo</w:t>
            </w:r>
          </w:p>
        </w:tc>
        <w:tc>
          <w:tcPr/>
          <w:p>
            <w:pPr>
              <w:pStyle w:val="Compact"/>
              <w:jc w:val="left"/>
            </w:pPr>
            <w:r>
              <w:t xml:space="preserve">“</w:t>
            </w:r>
            <w:r>
              <w:t xml:space="preserve">El precio no puede ser negativo.</w:t>
            </w:r>
            <w:r>
              <w:t xml:space="preserve">”</w:t>
            </w:r>
          </w:p>
        </w:tc>
      </w:tr>
      <w:tr>
        <w:tc>
          <w:tcPr/>
          <w:p>
            <w:pPr>
              <w:pStyle w:val="Compact"/>
              <w:jc w:val="left"/>
            </w:pPr>
            <w:r>
              <w:t xml:space="preserve">La cantidad es obligatoria y entera</w:t>
            </w:r>
          </w:p>
        </w:tc>
        <w:tc>
          <w:tcPr/>
          <w:p>
            <w:pPr>
              <w:pStyle w:val="Compact"/>
              <w:jc w:val="left"/>
            </w:pPr>
            <w:r>
              <w:t xml:space="preserve">“</w:t>
            </w:r>
            <w:r>
              <w:t xml:space="preserve">La cantidad no puede estar vacía.</w:t>
            </w:r>
            <w:r>
              <w:t xml:space="preserve">”</w:t>
            </w:r>
            <w:r>
              <w:t xml:space="preserve"> </w:t>
            </w:r>
            <w:r>
              <w:t xml:space="preserve">/</w:t>
            </w:r>
            <w:r>
              <w:t xml:space="preserve"> </w:t>
            </w:r>
            <w:r>
              <w:t xml:space="preserve">“</w:t>
            </w:r>
            <w:r>
              <w:t xml:space="preserve">La cantidad debe ser un número entero (sin letras ni decimales).</w:t>
            </w:r>
            <w:r>
              <w:t xml:space="preserve">”</w:t>
            </w:r>
          </w:p>
        </w:tc>
      </w:tr>
      <w:tr>
        <w:tc>
          <w:tcPr/>
          <w:p>
            <w:pPr>
              <w:pStyle w:val="Compact"/>
              <w:jc w:val="left"/>
            </w:pPr>
            <w:r>
              <w:t xml:space="preserve">La cantidad no puede ser negativa</w:t>
            </w:r>
          </w:p>
        </w:tc>
        <w:tc>
          <w:tcPr/>
          <w:p>
            <w:pPr>
              <w:pStyle w:val="Compact"/>
              <w:jc w:val="left"/>
            </w:pPr>
            <w:r>
              <w:t xml:space="preserve">“</w:t>
            </w:r>
            <w:r>
              <w:t xml:space="preserve">La cantidad no puede ser negativa.</w:t>
            </w:r>
            <w:r>
              <w:t xml:space="preserve">”</w:t>
            </w:r>
          </w:p>
        </w:tc>
      </w:tr>
      <w:tr>
        <w:tc>
          <w:tcPr/>
          <w:p>
            <w:pPr>
              <w:pStyle w:val="Compact"/>
              <w:jc w:val="left"/>
            </w:pPr>
            <w:r>
              <w:t xml:space="preserve">El código no puede repetirse</w:t>
            </w:r>
          </w:p>
        </w:tc>
        <w:tc>
          <w:tcPr/>
          <w:p>
            <w:pPr>
              <w:pStyle w:val="Compact"/>
              <w:jc w:val="left"/>
            </w:pPr>
            <w:r>
              <w:t xml:space="preserve">“</w:t>
            </w:r>
            <w:r>
              <w:t xml:space="preserve">Ya existe un producto con el código …</w:t>
            </w:r>
            <w:r>
              <w:t xml:space="preserve">”</w:t>
            </w:r>
          </w:p>
        </w:tc>
      </w:tr>
      <w:tr>
        <w:tc>
          <w:tcPr/>
          <w:p>
            <w:pPr>
              <w:pStyle w:val="Compact"/>
              <w:jc w:val="left"/>
            </w:pPr>
            <w:r>
              <w:t xml:space="preserve">El registro debe existir para buscar, actualizar o eliminar</w:t>
            </w:r>
          </w:p>
        </w:tc>
        <w:tc>
          <w:tcPr/>
          <w:p>
            <w:pPr>
              <w:pStyle w:val="Compact"/>
              <w:jc w:val="left"/>
            </w:pPr>
            <w:r>
              <w:t xml:space="preserve">“</w:t>
            </w:r>
            <w:r>
              <w:t xml:space="preserve">No existe un producto con el código …</w:t>
            </w:r>
            <w:r>
              <w:t xml:space="preserve">”</w:t>
            </w:r>
          </w:p>
        </w:tc>
      </w:tr>
      <w:tr>
        <w:tc>
          <w:tcPr/>
          <w:p>
            <w:pPr>
              <w:pStyle w:val="Compact"/>
              <w:jc w:val="left"/>
            </w:pPr>
            <w:r>
              <w:t xml:space="preserve">Longitudes máximas (20, 100 y 255 caracteres)</w:t>
            </w:r>
          </w:p>
        </w:tc>
        <w:tc>
          <w:tcPr/>
          <w:p>
            <w:pPr>
              <w:pStyle w:val="Compact"/>
              <w:jc w:val="left"/>
            </w:pPr>
            <w:r>
              <w:t xml:space="preserve">“</w:t>
            </w:r>
            <w:r>
              <w:t xml:space="preserve">El código/nombre/descripción no puede tener más de … caracteres.</w:t>
            </w:r>
            <w:r>
              <w:t xml:space="preserve">”</w:t>
            </w:r>
          </w:p>
        </w:tc>
      </w:tr>
    </w:tbl>
    <w:p>
      <w:pPr>
        <w:pStyle w:val="BodyText"/>
      </w:pPr>
      <w:r>
        <w:t xml:space="preserve">El precio acepta punto o coma como separador decimal (por ejemplo, 2500.50 o 2500,50).</w:t>
      </w:r>
    </w:p>
    <w:bookmarkEnd w:id="34"/>
    <w:bookmarkStart w:id="35" w:name="manejo-de-excepciones"/>
    <w:p>
      <w:pPr>
        <w:pStyle w:val="Heading1"/>
      </w:pPr>
      <w:r>
        <w:t xml:space="preserve">Manejo de excepciones</w:t>
      </w:r>
    </w:p>
    <w:p>
      <w:pPr>
        <w:numPr>
          <w:ilvl w:val="0"/>
          <w:numId w:val="1004"/>
        </w:numPr>
        <w:pStyle w:val="Compact"/>
      </w:pPr>
      <w:r>
        <w:rPr>
          <w:bCs/>
          <w:b/>
        </w:rPr>
        <w:t xml:space="preserve">Cierre de recursos:</w:t>
      </w:r>
      <w:r>
        <w:t xml:space="preserve"> </w:t>
      </w:r>
      <w:r>
        <w:rPr>
          <w:rStyle w:val="VerbatimChar"/>
        </w:rPr>
        <w:t xml:space="preserve">Connection</w:t>
      </w:r>
      <w:r>
        <w:t xml:space="preserve">,</w:t>
      </w:r>
      <w:r>
        <w:t xml:space="preserve"> </w:t>
      </w:r>
      <w:r>
        <w:rPr>
          <w:rStyle w:val="VerbatimChar"/>
        </w:rPr>
        <w:t xml:space="preserve">PreparedStatement</w:t>
      </w:r>
      <w:r>
        <w:t xml:space="preserve"> </w:t>
      </w:r>
      <w:r>
        <w:t xml:space="preserve">y</w:t>
      </w:r>
      <w:r>
        <w:t xml:space="preserve"> </w:t>
      </w:r>
      <w:r>
        <w:rPr>
          <w:rStyle w:val="VerbatimChar"/>
        </w:rPr>
        <w:t xml:space="preserve">ResultSet</w:t>
      </w:r>
      <w:r>
        <w:t xml:space="preserve"> </w:t>
      </w:r>
      <w:r>
        <w:t xml:space="preserve">se declaran en bloques</w:t>
      </w:r>
      <w:r>
        <w:t xml:space="preserve"> </w:t>
      </w:r>
      <w:r>
        <w:rPr>
          <w:iCs/>
          <w:i/>
        </w:rPr>
        <w:t xml:space="preserve">try-with-resources</w:t>
      </w:r>
      <w:r>
        <w:t xml:space="preserve">, por lo que se cierran automáticamente incluso si ocurre un error.</w:t>
      </w:r>
    </w:p>
    <w:p>
      <w:pPr>
        <w:numPr>
          <w:ilvl w:val="0"/>
          <w:numId w:val="1004"/>
        </w:numPr>
        <w:pStyle w:val="Compact"/>
      </w:pPr>
      <w:r>
        <w:rPr>
          <w:bCs/>
          <w:b/>
        </w:rPr>
        <w:t xml:space="preserve">Propagación controlada:</w:t>
      </w:r>
      <w:r>
        <w:t xml:space="preserve"> </w:t>
      </w:r>
      <w:r>
        <w:t xml:space="preserve">el DAO no muestra mensajes; declara</w:t>
      </w:r>
      <w:r>
        <w:t xml:space="preserve"> </w:t>
      </w:r>
      <w:r>
        <w:rPr>
          <w:rStyle w:val="VerbatimChar"/>
        </w:rPr>
        <w:t xml:space="preserve">throws SQLException</w:t>
      </w:r>
      <w:r>
        <w:t xml:space="preserve"> </w:t>
      </w:r>
      <w:r>
        <w:t xml:space="preserve">y la vista captura la excepción.</w:t>
      </w:r>
    </w:p>
    <w:p>
      <w:pPr>
        <w:numPr>
          <w:ilvl w:val="0"/>
          <w:numId w:val="1004"/>
        </w:numPr>
        <w:pStyle w:val="Compact"/>
      </w:pPr>
      <w:r>
        <w:rPr>
          <w:bCs/>
          <w:b/>
        </w:rPr>
        <w:t xml:space="preserve">Mensajes claros:</w:t>
      </w:r>
      <w:r>
        <w:t xml:space="preserve"> </w:t>
      </w:r>
      <w:r>
        <w:t xml:space="preserve">el método</w:t>
      </w:r>
      <w:r>
        <w:t xml:space="preserve"> </w:t>
      </w:r>
      <w:r>
        <w:rPr>
          <w:rStyle w:val="VerbatimChar"/>
        </w:rPr>
        <w:t xml:space="preserve">mostrarErrorBD</w:t>
      </w:r>
      <w:r>
        <w:t xml:space="preserve"> </w:t>
      </w:r>
      <w:r>
        <w:t xml:space="preserve">de la vista traduce los errores más comunes: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w:t>
            </w:r>
          </w:p>
        </w:tc>
        <w:tc>
          <w:tcPr/>
          <w:p>
            <w:pPr>
              <w:pStyle w:val="Compact"/>
              <w:jc w:val="left"/>
            </w:pPr>
            <w:r>
              <w:t xml:space="preserve">Cómo se detecta</w:t>
            </w:r>
          </w:p>
        </w:tc>
        <w:tc>
          <w:tcPr/>
          <w:p>
            <w:pPr>
              <w:pStyle w:val="Compact"/>
              <w:jc w:val="left"/>
            </w:pPr>
            <w:r>
              <w:t xml:space="preserve">Mensaje al usuario</w:t>
            </w:r>
          </w:p>
        </w:tc>
      </w:tr>
      <w:tr>
        <w:tc>
          <w:tcPr/>
          <w:p>
            <w:pPr>
              <w:pStyle w:val="Compact"/>
              <w:jc w:val="left"/>
            </w:pPr>
            <w:r>
              <w:t xml:space="preserve">MySQL apagado o host/puerto incorrectos</w:t>
            </w:r>
          </w:p>
        </w:tc>
        <w:tc>
          <w:tcPr/>
          <w:p>
            <w:pPr>
              <w:pStyle w:val="Compact"/>
              <w:jc w:val="left"/>
            </w:pPr>
            <w:r>
              <w:t xml:space="preserve">SQLState que empieza por</w:t>
            </w:r>
            <w:r>
              <w:t xml:space="preserve"> </w:t>
            </w:r>
            <w:r>
              <w:rPr>
                <w:rStyle w:val="VerbatimChar"/>
              </w:rPr>
              <w:t xml:space="preserve">08</w:t>
            </w:r>
          </w:p>
        </w:tc>
        <w:tc>
          <w:tcPr/>
          <w:p>
            <w:pPr>
              <w:pStyle w:val="Compact"/>
              <w:jc w:val="left"/>
            </w:pPr>
            <w:r>
              <w:t xml:space="preserve">“</w:t>
            </w:r>
            <w:r>
              <w:t xml:space="preserve">No se pudo conectar con MySQL…</w:t>
            </w:r>
            <w:r>
              <w:t xml:space="preserve">”</w:t>
            </w:r>
          </w:p>
        </w:tc>
      </w:tr>
      <w:tr>
        <w:tc>
          <w:tcPr/>
          <w:p>
            <w:pPr>
              <w:pStyle w:val="Compact"/>
              <w:jc w:val="left"/>
            </w:pPr>
            <w:r>
              <w:t xml:space="preserve">Driver no disponible</w:t>
            </w:r>
          </w:p>
        </w:tc>
        <w:tc>
          <w:tcPr/>
          <w:p>
            <w:pPr>
              <w:pStyle w:val="Compact"/>
              <w:jc w:val="left"/>
            </w:pPr>
            <w:r>
              <w:t xml:space="preserve">Mensaje</w:t>
            </w:r>
            <w:r>
              <w:t xml:space="preserve"> </w:t>
            </w:r>
            <w:r>
              <w:t xml:space="preserve">“</w:t>
            </w:r>
            <w:r>
              <w:t xml:space="preserve">No suitable driver</w:t>
            </w:r>
            <w:r>
              <w:t xml:space="preserve">”</w:t>
            </w:r>
          </w:p>
        </w:tc>
        <w:tc>
          <w:tcPr/>
          <w:p>
            <w:pPr>
              <w:pStyle w:val="Compact"/>
              <w:jc w:val="left"/>
            </w:pPr>
            <w:r>
              <w:t xml:space="preserve">“</w:t>
            </w:r>
            <w:r>
              <w:t xml:space="preserve">No se encontró el driver JDBC de MySQL…</w:t>
            </w:r>
            <w:r>
              <w:t xml:space="preserve">”</w:t>
            </w:r>
          </w:p>
        </w:tc>
      </w:tr>
      <w:tr>
        <w:tc>
          <w:tcPr/>
          <w:p>
            <w:pPr>
              <w:pStyle w:val="Compact"/>
              <w:jc w:val="left"/>
            </w:pPr>
            <w:r>
              <w:t xml:space="preserve">Usuario o contraseña incorrectos</w:t>
            </w:r>
          </w:p>
        </w:tc>
        <w:tc>
          <w:tcPr/>
          <w:p>
            <w:pPr>
              <w:pStyle w:val="Compact"/>
              <w:jc w:val="left"/>
            </w:pPr>
            <w:r>
              <w:t xml:space="preserve">Código de error 1045</w:t>
            </w:r>
          </w:p>
        </w:tc>
        <w:tc>
          <w:tcPr/>
          <w:p>
            <w:pPr>
              <w:pStyle w:val="Compact"/>
              <w:jc w:val="left"/>
            </w:pPr>
            <w:r>
              <w:t xml:space="preserve">“</w:t>
            </w:r>
            <w:r>
              <w:t xml:space="preserve">Acceso denegado a MySQL…</w:t>
            </w:r>
            <w:r>
              <w:t xml:space="preserve">”</w:t>
            </w:r>
          </w:p>
        </w:tc>
      </w:tr>
      <w:tr>
        <w:tc>
          <w:tcPr/>
          <w:p>
            <w:pPr>
              <w:pStyle w:val="Compact"/>
              <w:jc w:val="left"/>
            </w:pPr>
            <w:r>
              <w:t xml:space="preserve">Base de datos inexistente</w:t>
            </w:r>
          </w:p>
        </w:tc>
        <w:tc>
          <w:tcPr/>
          <w:p>
            <w:pPr>
              <w:pStyle w:val="Compact"/>
              <w:jc w:val="left"/>
            </w:pPr>
            <w:r>
              <w:t xml:space="preserve">Código de error 1049</w:t>
            </w:r>
          </w:p>
        </w:tc>
        <w:tc>
          <w:tcPr/>
          <w:p>
            <w:pPr>
              <w:pStyle w:val="Compact"/>
              <w:jc w:val="left"/>
            </w:pPr>
            <w:r>
              <w:t xml:space="preserve">“</w:t>
            </w:r>
            <w:r>
              <w:t xml:space="preserve">La base de datos</w:t>
            </w:r>
            <w:r>
              <w:t xml:space="preserve"> </w:t>
            </w:r>
            <w:r>
              <w:t xml:space="preserve">‘</w:t>
            </w:r>
            <w:r>
              <w:t xml:space="preserve">sistema_productos</w:t>
            </w:r>
            <w:r>
              <w:t xml:space="preserve">’</w:t>
            </w:r>
            <w:r>
              <w:t xml:space="preserve"> </w:t>
            </w:r>
            <w:r>
              <w:t xml:space="preserve">no existe…</w:t>
            </w:r>
            <w:r>
              <w:t xml:space="preserve">”</w:t>
            </w:r>
          </w:p>
        </w:tc>
      </w:tr>
      <w:tr>
        <w:tc>
          <w:tcPr/>
          <w:p>
            <w:pPr>
              <w:pStyle w:val="Compact"/>
              <w:jc w:val="left"/>
            </w:pPr>
            <w:r>
              <w:t xml:space="preserve">Tabla inexistente</w:t>
            </w:r>
          </w:p>
        </w:tc>
        <w:tc>
          <w:tcPr/>
          <w:p>
            <w:pPr>
              <w:pStyle w:val="Compact"/>
              <w:jc w:val="left"/>
            </w:pPr>
            <w:r>
              <w:t xml:space="preserve">Código de error 1146</w:t>
            </w:r>
          </w:p>
        </w:tc>
        <w:tc>
          <w:tcPr/>
          <w:p>
            <w:pPr>
              <w:pStyle w:val="Compact"/>
              <w:jc w:val="left"/>
            </w:pPr>
            <w:r>
              <w:t xml:space="preserve">“</w:t>
            </w:r>
            <w:r>
              <w:t xml:space="preserve">La tabla</w:t>
            </w:r>
            <w:r>
              <w:t xml:space="preserve"> </w:t>
            </w:r>
            <w:r>
              <w:t xml:space="preserve">‘</w:t>
            </w:r>
            <w:r>
              <w:t xml:space="preserve">productos</w:t>
            </w:r>
            <w:r>
              <w:t xml:space="preserve">’</w:t>
            </w:r>
            <w:r>
              <w:t xml:space="preserve"> </w:t>
            </w:r>
            <w:r>
              <w:t xml:space="preserve">no existe…</w:t>
            </w:r>
            <w:r>
              <w:t xml:space="preserve">”</w:t>
            </w:r>
          </w:p>
        </w:tc>
      </w:tr>
      <w:tr>
        <w:tc>
          <w:tcPr/>
          <w:p>
            <w:pPr>
              <w:pStyle w:val="Compact"/>
              <w:jc w:val="left"/>
            </w:pPr>
            <w:r>
              <w:t xml:space="preserve">Código duplicado</w:t>
            </w:r>
          </w:p>
        </w:tc>
        <w:tc>
          <w:tcPr/>
          <w:p>
            <w:pPr>
              <w:pStyle w:val="Compact"/>
              <w:jc w:val="left"/>
            </w:pPr>
            <w:r>
              <w:t xml:space="preserve">Código de error 1062</w:t>
            </w:r>
          </w:p>
        </w:tc>
        <w:tc>
          <w:tcPr/>
          <w:p>
            <w:pPr>
              <w:pStyle w:val="Compact"/>
              <w:jc w:val="left"/>
            </w:pPr>
            <w:r>
              <w:t xml:space="preserve">“</w:t>
            </w:r>
            <w:r>
              <w:t xml:space="preserve">Ya existe un producto con ese código.</w:t>
            </w:r>
            <w:r>
              <w:t xml:space="preserve">”</w:t>
            </w:r>
          </w:p>
        </w:tc>
      </w:tr>
    </w:tbl>
    <w:p>
      <w:pPr>
        <w:numPr>
          <w:ilvl w:val="0"/>
          <w:numId w:val="1005"/>
        </w:numPr>
        <w:pStyle w:val="Compact"/>
      </w:pPr>
      <w:r>
        <w:rPr>
          <w:bCs/>
          <w:b/>
        </w:rPr>
        <w:t xml:space="preserve">Entradas numéricas:</w:t>
      </w:r>
      <w:r>
        <w:t xml:space="preserve"> </w:t>
      </w:r>
      <w:r>
        <w:t xml:space="preserve">las</w:t>
      </w:r>
      <w:r>
        <w:t xml:space="preserve"> </w:t>
      </w:r>
      <w:r>
        <w:rPr>
          <w:rStyle w:val="VerbatimChar"/>
        </w:rPr>
        <w:t xml:space="preserve">NumberFormatException</w:t>
      </w:r>
      <w:r>
        <w:t xml:space="preserve"> </w:t>
      </w:r>
      <w:r>
        <w:t xml:space="preserve">producidas al convertir precio y cantidad se capturan y se muestran como advertencias de validación.</w:t>
      </w:r>
    </w:p>
    <w:p>
      <w:pPr>
        <w:numPr>
          <w:ilvl w:val="0"/>
          <w:numId w:val="1005"/>
        </w:numPr>
        <w:pStyle w:val="Compact"/>
      </w:pPr>
      <w:r>
        <w:t xml:space="preserve">La aplicación</w:t>
      </w:r>
      <w:r>
        <w:t xml:space="preserve"> </w:t>
      </w:r>
      <w:r>
        <w:rPr>
          <w:bCs/>
          <w:b/>
        </w:rPr>
        <w:t xml:space="preserve">no se cierra</w:t>
      </w:r>
      <w:r>
        <w:t xml:space="preserve"> </w:t>
      </w:r>
      <w:r>
        <w:t xml:space="preserve">ante un error de base de datos; el usuario puede corregir el problema y volver a intentar.</w:t>
      </w:r>
    </w:p>
    <w:bookmarkEnd w:id="35"/>
    <w:bookmarkStart w:id="36" w:name="pruebas"/>
    <w:p>
      <w:pPr>
        <w:pStyle w:val="Heading1"/>
      </w:pPr>
      <w:r>
        <w:t xml:space="preserve">Pruebas</w:t>
      </w:r>
    </w:p>
    <w:p>
      <w:pPr>
        <w:pStyle w:val="FirstParagraph"/>
      </w:pPr>
      <w:r>
        <w:t xml:space="preserve">La siguiente tabla presenta los casos de prueba ejecutados con la aplicación conectada a MySQL. La columna</w:t>
      </w:r>
      <w:r>
        <w:t xml:space="preserve"> </w:t>
      </w:r>
      <w:r>
        <w:rPr>
          <w:iCs/>
          <w:i/>
        </w:rPr>
        <w:t xml:space="preserve">Resultado esperado</w:t>
      </w:r>
      <w:r>
        <w:t xml:space="preserve"> </w:t>
      </w:r>
      <w:r>
        <w:t xml:space="preserve">indica el comportamiento definido antes de la prueba, y</w:t>
      </w:r>
      <w:r>
        <w:t xml:space="preserve"> </w:t>
      </w:r>
      <w:r>
        <w:rPr>
          <w:iCs/>
          <w:i/>
        </w:rPr>
        <w:t xml:space="preserve">Resultado obtenido</w:t>
      </w:r>
      <w:r>
        <w:t xml:space="preserve"> </w:t>
      </w:r>
      <w:r>
        <w:t xml:space="preserve">registra lo observado durante la ejecución.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Caso</w:t>
            </w:r>
          </w:p>
        </w:tc>
        <w:tc>
          <w:tcPr/>
          <w:p>
            <w:pPr>
              <w:pStyle w:val="Compact"/>
              <w:jc w:val="left"/>
            </w:pPr>
            <w:r>
              <w:t xml:space="preserve">Datos de entrada</w:t>
            </w:r>
          </w:p>
        </w:tc>
        <w:tc>
          <w:tcPr/>
          <w:p>
            <w:pPr>
              <w:pStyle w:val="Compact"/>
              <w:jc w:val="left"/>
            </w:pPr>
            <w:r>
              <w:t xml:space="preserve">Resultado esperado</w:t>
            </w:r>
          </w:p>
        </w:tc>
        <w:tc>
          <w:tcPr/>
          <w:p>
            <w:pPr>
              <w:pStyle w:val="Compact"/>
              <w:jc w:val="left"/>
            </w:pPr>
            <w:r>
              <w:t xml:space="preserve">Resultado obtenido</w:t>
            </w:r>
          </w:p>
        </w:tc>
        <w:tc>
          <w:tcPr/>
          <w:p>
            <w:pPr>
              <w:pStyle w:val="Compact"/>
              <w:jc w:val="left"/>
            </w:pPr>
            <w:r>
              <w:t xml:space="preserve">Estado</w:t>
            </w:r>
          </w:p>
        </w:tc>
      </w:tr>
      <w:tr>
        <w:tc>
          <w:tcPr/>
          <w:p>
            <w:pPr>
              <w:pStyle w:val="Compact"/>
              <w:jc w:val="left"/>
            </w:pPr>
            <w:r>
              <w:t xml:space="preserve">CP01</w:t>
            </w:r>
          </w:p>
        </w:tc>
        <w:tc>
          <w:tcPr/>
          <w:p>
            <w:pPr>
              <w:pStyle w:val="Compact"/>
              <w:jc w:val="left"/>
            </w:pPr>
            <w:r>
              <w:t xml:space="preserve">Registro correcto</w:t>
            </w:r>
          </w:p>
        </w:tc>
        <w:tc>
          <w:tcPr/>
          <w:p>
            <w:pPr>
              <w:pStyle w:val="Compact"/>
              <w:jc w:val="left"/>
            </w:pPr>
            <w:r>
              <w:t xml:space="preserve">P001, Arroz 500 g, Bolsa, 2500, 40; p002, frijol 500g, paquete, 2500, 80</w:t>
            </w:r>
          </w:p>
        </w:tc>
        <w:tc>
          <w:tcPr/>
          <w:p>
            <w:pPr>
              <w:pStyle w:val="Compact"/>
              <w:jc w:val="left"/>
            </w:pPr>
            <w:r>
              <w:t xml:space="preserve">“</w:t>
            </w:r>
            <w:r>
              <w:t xml:space="preserve">Producto registrado correctamente.</w:t>
            </w:r>
            <w:r>
              <w:t xml:space="preserve">”</w:t>
            </w:r>
            <w:r>
              <w:t xml:space="preserve"> </w:t>
            </w:r>
            <w:r>
              <w:t xml:space="preserve">y los productos en la tabla</w:t>
            </w:r>
          </w:p>
        </w:tc>
        <w:tc>
          <w:tcPr/>
          <w:p>
            <w:pPr>
              <w:pStyle w:val="Compact"/>
              <w:jc w:val="left"/>
            </w:pPr>
            <w:r>
              <w:t xml:space="preserve">Se mostró el mensaje de éxito y ambos productos aparecieron en la tabla con ID 1 y 2.</w:t>
            </w:r>
          </w:p>
        </w:tc>
        <w:tc>
          <w:tcPr/>
          <w:p>
            <w:pPr>
              <w:pStyle w:val="Compact"/>
              <w:jc w:val="left"/>
            </w:pPr>
            <w:r>
              <w:t xml:space="preserve">Aprobado</w:t>
            </w:r>
          </w:p>
        </w:tc>
      </w:tr>
      <w:tr>
        <w:tc>
          <w:tcPr/>
          <w:p>
            <w:pPr>
              <w:pStyle w:val="Compact"/>
              <w:jc w:val="left"/>
            </w:pPr>
            <w:r>
              <w:t xml:space="preserve">CP02</w:t>
            </w:r>
          </w:p>
        </w:tc>
        <w:tc>
          <w:tcPr/>
          <w:p>
            <w:pPr>
              <w:pStyle w:val="Compact"/>
              <w:jc w:val="left"/>
            </w:pPr>
            <w:r>
              <w:t xml:space="preserve">Registro con campos vacíos</w:t>
            </w:r>
          </w:p>
        </w:tc>
        <w:tc>
          <w:tcPr/>
          <w:p>
            <w:pPr>
              <w:pStyle w:val="Compact"/>
              <w:jc w:val="left"/>
            </w:pPr>
            <w:r>
              <w:t xml:space="preserve">Código vacío; luego nombre vacío</w:t>
            </w:r>
          </w:p>
        </w:tc>
        <w:tc>
          <w:tcPr/>
          <w:p>
            <w:pPr>
              <w:pStyle w:val="Compact"/>
              <w:jc w:val="left"/>
            </w:pPr>
            <w:r>
              <w:t xml:space="preserve">“</w:t>
            </w:r>
            <w:r>
              <w:t xml:space="preserve">El código no puede estar vacío.</w:t>
            </w:r>
            <w:r>
              <w:t xml:space="preserve">”</w:t>
            </w:r>
            <w:r>
              <w:t xml:space="preserve"> </w:t>
            </w:r>
            <w:r>
              <w:t xml:space="preserve">/</w:t>
            </w:r>
            <w:r>
              <w:t xml:space="preserve"> </w:t>
            </w:r>
            <w:r>
              <w:t xml:space="preserve">“</w:t>
            </w:r>
            <w:r>
              <w:t xml:space="preserve">El nombre no puede estar vacío.</w:t>
            </w:r>
            <w:r>
              <w:t xml:space="preserve">”</w:t>
            </w:r>
          </w:p>
        </w:tc>
        <w:tc>
          <w:tcPr/>
          <w:p>
            <w:pPr>
              <w:pStyle w:val="Compact"/>
              <w:jc w:val="left"/>
            </w:pPr>
            <w:r>
              <w:t xml:space="preserve">Se mostró el aviso correspondiente y no se registró ningún producto.</w:t>
            </w:r>
          </w:p>
        </w:tc>
        <w:tc>
          <w:tcPr/>
          <w:p>
            <w:pPr>
              <w:pStyle w:val="Compact"/>
              <w:jc w:val="left"/>
            </w:pPr>
            <w:r>
              <w:t xml:space="preserve">Aprobado</w:t>
            </w:r>
          </w:p>
        </w:tc>
      </w:tr>
      <w:tr>
        <w:tc>
          <w:tcPr/>
          <w:p>
            <w:pPr>
              <w:pStyle w:val="Compact"/>
              <w:jc w:val="left"/>
            </w:pPr>
            <w:r>
              <w:t xml:space="preserve">CP03</w:t>
            </w:r>
          </w:p>
        </w:tc>
        <w:tc>
          <w:tcPr/>
          <w:p>
            <w:pPr>
              <w:pStyle w:val="Compact"/>
              <w:jc w:val="left"/>
            </w:pPr>
            <w:r>
              <w:t xml:space="preserve">Precio negativo</w:t>
            </w:r>
          </w:p>
        </w:tc>
        <w:tc>
          <w:tcPr/>
          <w:p>
            <w:pPr>
              <w:pStyle w:val="Compact"/>
              <w:jc w:val="left"/>
            </w:pPr>
            <w:r>
              <w:t xml:space="preserve">Precio: -100</w:t>
            </w:r>
          </w:p>
        </w:tc>
        <w:tc>
          <w:tcPr/>
          <w:p>
            <w:pPr>
              <w:pStyle w:val="Compact"/>
              <w:jc w:val="left"/>
            </w:pPr>
            <w:r>
              <w:t xml:space="preserve">“</w:t>
            </w:r>
            <w:r>
              <w:t xml:space="preserve">El precio no puede ser negativo.</w:t>
            </w:r>
            <w:r>
              <w:t xml:space="preserve">”</w:t>
            </w:r>
          </w:p>
        </w:tc>
        <w:tc>
          <w:tcPr/>
          <w:p>
            <w:pPr>
              <w:pStyle w:val="Compact"/>
              <w:jc w:val="left"/>
            </w:pPr>
            <w:r>
              <w:t xml:space="preserve">Se mostró el aviso y no se registró el producto.</w:t>
            </w:r>
          </w:p>
        </w:tc>
        <w:tc>
          <w:tcPr/>
          <w:p>
            <w:pPr>
              <w:pStyle w:val="Compact"/>
              <w:jc w:val="left"/>
            </w:pPr>
            <w:r>
              <w:t xml:space="preserve">Aprobado</w:t>
            </w:r>
          </w:p>
        </w:tc>
      </w:tr>
      <w:tr>
        <w:tc>
          <w:tcPr/>
          <w:p>
            <w:pPr>
              <w:pStyle w:val="Compact"/>
              <w:jc w:val="left"/>
            </w:pPr>
            <w:r>
              <w:t xml:space="preserve">CP04</w:t>
            </w:r>
          </w:p>
        </w:tc>
        <w:tc>
          <w:tcPr/>
          <w:p>
            <w:pPr>
              <w:pStyle w:val="Compact"/>
              <w:jc w:val="left"/>
            </w:pPr>
            <w:r>
              <w:t xml:space="preserve">Cantidad negativa</w:t>
            </w:r>
          </w:p>
        </w:tc>
        <w:tc>
          <w:tcPr/>
          <w:p>
            <w:pPr>
              <w:pStyle w:val="Compact"/>
              <w:jc w:val="left"/>
            </w:pPr>
            <w:r>
              <w:t xml:space="preserve">Cantidad: -5</w:t>
            </w:r>
          </w:p>
        </w:tc>
        <w:tc>
          <w:tcPr/>
          <w:p>
            <w:pPr>
              <w:pStyle w:val="Compact"/>
              <w:jc w:val="left"/>
            </w:pPr>
            <w:r>
              <w:t xml:space="preserve">“</w:t>
            </w:r>
            <w:r>
              <w:t xml:space="preserve">La cantidad no puede ser negativa.</w:t>
            </w:r>
            <w:r>
              <w:t xml:space="preserve">”</w:t>
            </w:r>
          </w:p>
        </w:tc>
        <w:tc>
          <w:tcPr/>
          <w:p>
            <w:pPr>
              <w:pStyle w:val="Compact"/>
              <w:jc w:val="left"/>
            </w:pPr>
            <w:r>
              <w:t xml:space="preserve">Se mostró el aviso y no se registró el producto.</w:t>
            </w:r>
          </w:p>
        </w:tc>
        <w:tc>
          <w:tcPr/>
          <w:p>
            <w:pPr>
              <w:pStyle w:val="Compact"/>
              <w:jc w:val="left"/>
            </w:pPr>
            <w:r>
              <w:t xml:space="preserve">Aprobado</w:t>
            </w:r>
          </w:p>
        </w:tc>
      </w:tr>
      <w:tr>
        <w:tc>
          <w:tcPr/>
          <w:p>
            <w:pPr>
              <w:pStyle w:val="Compact"/>
              <w:jc w:val="left"/>
            </w:pPr>
            <w:r>
              <w:t xml:space="preserve">CP05</w:t>
            </w:r>
          </w:p>
        </w:tc>
        <w:tc>
          <w:tcPr/>
          <w:p>
            <w:pPr>
              <w:pStyle w:val="Compact"/>
              <w:jc w:val="left"/>
            </w:pPr>
            <w:r>
              <w:t xml:space="preserve">Cantidad con texto</w:t>
            </w:r>
          </w:p>
        </w:tc>
        <w:tc>
          <w:tcPr/>
          <w:p>
            <w:pPr>
              <w:pStyle w:val="Compact"/>
              <w:jc w:val="left"/>
            </w:pPr>
            <w:r>
              <w:t xml:space="preserve">Cantidad: diez</w:t>
            </w:r>
          </w:p>
        </w:tc>
        <w:tc>
          <w:tcPr/>
          <w:p>
            <w:pPr>
              <w:pStyle w:val="Compact"/>
              <w:jc w:val="left"/>
            </w:pPr>
            <w:r>
              <w:t xml:space="preserve">“</w:t>
            </w:r>
            <w:r>
              <w:t xml:space="preserve">La cantidad debe ser un número entero…</w:t>
            </w:r>
            <w:r>
              <w:t xml:space="preserve">”</w:t>
            </w:r>
          </w:p>
        </w:tc>
        <w:tc>
          <w:tcPr/>
          <w:p>
            <w:pPr>
              <w:pStyle w:val="Compact"/>
              <w:jc w:val="left"/>
            </w:pPr>
            <w:r>
              <w:t xml:space="preserve">Se mostró el aviso y no se registró el producto.</w:t>
            </w:r>
          </w:p>
        </w:tc>
        <w:tc>
          <w:tcPr/>
          <w:p>
            <w:pPr>
              <w:pStyle w:val="Compact"/>
              <w:jc w:val="left"/>
            </w:pPr>
            <w:r>
              <w:t xml:space="preserve">Aprobado</w:t>
            </w:r>
          </w:p>
        </w:tc>
      </w:tr>
      <w:tr>
        <w:tc>
          <w:tcPr/>
          <w:p>
            <w:pPr>
              <w:pStyle w:val="Compact"/>
              <w:jc w:val="left"/>
            </w:pPr>
            <w:r>
              <w:t xml:space="preserve">CP06</w:t>
            </w:r>
          </w:p>
        </w:tc>
        <w:tc>
          <w:tcPr/>
          <w:p>
            <w:pPr>
              <w:pStyle w:val="Compact"/>
              <w:jc w:val="left"/>
            </w:pPr>
            <w:r>
              <w:t xml:space="preserve">Búsqueda por código</w:t>
            </w:r>
          </w:p>
        </w:tc>
        <w:tc>
          <w:tcPr/>
          <w:p>
            <w:pPr>
              <w:pStyle w:val="Compact"/>
              <w:jc w:val="left"/>
            </w:pPr>
            <w:r>
              <w:t xml:space="preserve">Código: p002 → Buscar</w:t>
            </w:r>
          </w:p>
        </w:tc>
        <w:tc>
          <w:tcPr/>
          <w:p>
            <w:pPr>
              <w:pStyle w:val="Compact"/>
              <w:jc w:val="left"/>
            </w:pPr>
            <w:r>
              <w:t xml:space="preserve">La tabla muestra solo p002 y se cargan sus datos</w:t>
            </w:r>
          </w:p>
        </w:tc>
        <w:tc>
          <w:tcPr/>
          <w:p>
            <w:pPr>
              <w:pStyle w:val="Compact"/>
              <w:jc w:val="left"/>
            </w:pPr>
            <w:r>
              <w:t xml:space="preserve">La tabla mostró solo el producto buscado y sus datos se cargaron en los campos.</w:t>
            </w:r>
          </w:p>
        </w:tc>
        <w:tc>
          <w:tcPr/>
          <w:p>
            <w:pPr>
              <w:pStyle w:val="Compact"/>
              <w:jc w:val="left"/>
            </w:pPr>
            <w:r>
              <w:t xml:space="preserve">Aprobado</w:t>
            </w:r>
          </w:p>
        </w:tc>
      </w:tr>
      <w:tr>
        <w:tc>
          <w:tcPr/>
          <w:p>
            <w:pPr>
              <w:pStyle w:val="Compact"/>
              <w:jc w:val="left"/>
            </w:pPr>
            <w:r>
              <w:t xml:space="preserve">CP07</w:t>
            </w:r>
          </w:p>
        </w:tc>
        <w:tc>
          <w:tcPr/>
          <w:p>
            <w:pPr>
              <w:pStyle w:val="Compact"/>
              <w:jc w:val="left"/>
            </w:pPr>
            <w:r>
              <w:t xml:space="preserve">Búsqueda por nombre</w:t>
            </w:r>
          </w:p>
        </w:tc>
        <w:tc>
          <w:tcPr/>
          <w:p>
            <w:pPr>
              <w:pStyle w:val="Compact"/>
              <w:jc w:val="left"/>
            </w:pPr>
            <w:r>
              <w:t xml:space="preserve">Nombre: arroz → Buscar</w:t>
            </w:r>
          </w:p>
        </w:tc>
        <w:tc>
          <w:tcPr/>
          <w:p>
            <w:pPr>
              <w:pStyle w:val="Compact"/>
              <w:jc w:val="left"/>
            </w:pPr>
            <w:r>
              <w:t xml:space="preserve">Se muestran los productos que contienen</w:t>
            </w:r>
            <w:r>
              <w:t xml:space="preserve"> </w:t>
            </w:r>
            <w:r>
              <w:t xml:space="preserve">“</w:t>
            </w:r>
            <w:r>
              <w:t xml:space="preserve">arroz</w:t>
            </w:r>
            <w:r>
              <w:t xml:space="preserve">”</w:t>
            </w:r>
          </w:p>
        </w:tc>
        <w:tc>
          <w:tcPr/>
          <w:p>
            <w:pPr>
              <w:pStyle w:val="Compact"/>
              <w:jc w:val="left"/>
            </w:pPr>
            <w:r>
              <w:t xml:space="preserve">Se mostró</w:t>
            </w:r>
            <w:r>
              <w:t xml:space="preserve"> </w:t>
            </w:r>
            <w:r>
              <w:t xml:space="preserve">“</w:t>
            </w:r>
            <w:r>
              <w:t xml:space="preserve">Se encontraron 1 producto(s).</w:t>
            </w:r>
            <w:r>
              <w:t xml:space="preserve">”</w:t>
            </w:r>
            <w:r>
              <w:t xml:space="preserve"> </w:t>
            </w:r>
            <w:r>
              <w:t xml:space="preserve">y la tabla mostró Arroz 500 g.</w:t>
            </w:r>
          </w:p>
        </w:tc>
        <w:tc>
          <w:tcPr/>
          <w:p>
            <w:pPr>
              <w:pStyle w:val="Compact"/>
              <w:jc w:val="left"/>
            </w:pPr>
            <w:r>
              <w:t xml:space="preserve">Aprobado</w:t>
            </w:r>
          </w:p>
        </w:tc>
      </w:tr>
      <w:tr>
        <w:tc>
          <w:tcPr/>
          <w:p>
            <w:pPr>
              <w:pStyle w:val="Compact"/>
              <w:jc w:val="left"/>
            </w:pPr>
            <w:r>
              <w:t xml:space="preserve">CP08</w:t>
            </w:r>
          </w:p>
        </w:tc>
        <w:tc>
          <w:tcPr/>
          <w:p>
            <w:pPr>
              <w:pStyle w:val="Compact"/>
              <w:jc w:val="left"/>
            </w:pPr>
            <w:r>
              <w:t xml:space="preserve">Actualización correcta</w:t>
            </w:r>
          </w:p>
        </w:tc>
        <w:tc>
          <w:tcPr/>
          <w:p>
            <w:pPr>
              <w:pStyle w:val="Compact"/>
              <w:jc w:val="left"/>
            </w:pPr>
            <w:r>
              <w:t xml:space="preserve">Seleccionar P001; Bolsa 500 g, 2700, 35 → Actualizar</w:t>
            </w:r>
          </w:p>
        </w:tc>
        <w:tc>
          <w:tcPr/>
          <w:p>
            <w:pPr>
              <w:pStyle w:val="Compact"/>
              <w:jc w:val="left"/>
            </w:pPr>
            <w:r>
              <w:t xml:space="preserve">“</w:t>
            </w:r>
            <w:r>
              <w:t xml:space="preserve">Producto actualizado correctamente.</w:t>
            </w:r>
            <w:r>
              <w:t xml:space="preserve">”</w:t>
            </w:r>
            <w:r>
              <w:t xml:space="preserve"> </w:t>
            </w:r>
            <w:r>
              <w:t xml:space="preserve">y nuevos valores</w:t>
            </w:r>
          </w:p>
        </w:tc>
        <w:tc>
          <w:tcPr/>
          <w:p>
            <w:pPr>
              <w:pStyle w:val="Compact"/>
              <w:jc w:val="left"/>
            </w:pPr>
            <w:r>
              <w:t xml:space="preserve">Al seleccionar la fila se cargaron los datos; se mostró el mensaje de éxito y la tabla reflejó los nuevos valores.</w:t>
            </w:r>
          </w:p>
        </w:tc>
        <w:tc>
          <w:tcPr/>
          <w:p>
            <w:pPr>
              <w:pStyle w:val="Compact"/>
              <w:jc w:val="left"/>
            </w:pPr>
            <w:r>
              <w:t xml:space="preserve">Aprobado</w:t>
            </w:r>
          </w:p>
        </w:tc>
      </w:tr>
      <w:tr>
        <w:tc>
          <w:tcPr/>
          <w:p>
            <w:pPr>
              <w:pStyle w:val="Compact"/>
              <w:jc w:val="left"/>
            </w:pPr>
            <w:r>
              <w:t xml:space="preserve">CP09</w:t>
            </w:r>
          </w:p>
        </w:tc>
        <w:tc>
          <w:tcPr/>
          <w:p>
            <w:pPr>
              <w:pStyle w:val="Compact"/>
              <w:jc w:val="left"/>
            </w:pPr>
            <w:r>
              <w:t xml:space="preserve">Actualización de inexistente</w:t>
            </w:r>
          </w:p>
        </w:tc>
        <w:tc>
          <w:tcPr/>
          <w:p>
            <w:pPr>
              <w:pStyle w:val="Compact"/>
              <w:jc w:val="left"/>
            </w:pPr>
            <w:r>
              <w:t xml:space="preserve">P999, 100, 1 → Actualizar</w:t>
            </w:r>
          </w:p>
        </w:tc>
        <w:tc>
          <w:tcPr/>
          <w:p>
            <w:pPr>
              <w:pStyle w:val="Compact"/>
              <w:jc w:val="left"/>
            </w:pPr>
            <w:r>
              <w:t xml:space="preserve">“</w:t>
            </w:r>
            <w:r>
              <w:t xml:space="preserve">No existe un producto con el código</w:t>
            </w:r>
            <w:r>
              <w:t xml:space="preserve">”</w:t>
            </w:r>
            <w:r>
              <w:t xml:space="preserve">P999”…”</w:t>
            </w:r>
          </w:p>
        </w:tc>
        <w:tc>
          <w:tcPr/>
          <w:p>
            <w:pPr>
              <w:pStyle w:val="Compact"/>
              <w:jc w:val="left"/>
            </w:pPr>
            <w:r>
              <w:t xml:space="preserve">Se mostró el aviso y no se modificó ningún registro.</w:t>
            </w:r>
          </w:p>
        </w:tc>
        <w:tc>
          <w:tcPr/>
          <w:p>
            <w:pPr>
              <w:pStyle w:val="Compact"/>
              <w:jc w:val="left"/>
            </w:pPr>
            <w:r>
              <w:t xml:space="preserve">Aprobado</w:t>
            </w:r>
          </w:p>
        </w:tc>
      </w:tr>
      <w:tr>
        <w:tc>
          <w:tcPr/>
          <w:p>
            <w:pPr>
              <w:pStyle w:val="Compact"/>
              <w:jc w:val="left"/>
            </w:pPr>
            <w:r>
              <w:t xml:space="preserve">CP10</w:t>
            </w:r>
          </w:p>
        </w:tc>
        <w:tc>
          <w:tcPr/>
          <w:p>
            <w:pPr>
              <w:pStyle w:val="Compact"/>
              <w:jc w:val="left"/>
            </w:pPr>
            <w:r>
              <w:t xml:space="preserve">Eliminación correcta</w:t>
            </w:r>
          </w:p>
        </w:tc>
        <w:tc>
          <w:tcPr/>
          <w:p>
            <w:pPr>
              <w:pStyle w:val="Compact"/>
              <w:jc w:val="left"/>
            </w:pPr>
            <w:r>
              <w:t xml:space="preserve">p002 → Eliminar → Sí</w:t>
            </w:r>
          </w:p>
        </w:tc>
        <w:tc>
          <w:tcPr/>
          <w:p>
            <w:pPr>
              <w:pStyle w:val="Compact"/>
              <w:jc w:val="left"/>
            </w:pPr>
            <w:r>
              <w:t xml:space="preserve">Confirmación y</w:t>
            </w:r>
            <w:r>
              <w:t xml:space="preserve"> </w:t>
            </w:r>
            <w:r>
              <w:t xml:space="preserve">“</w:t>
            </w:r>
            <w:r>
              <w:t xml:space="preserve">Producto eliminado correctamente.</w:t>
            </w:r>
            <w:r>
              <w:t xml:space="preserve">”</w:t>
            </w:r>
          </w:p>
        </w:tc>
        <w:tc>
          <w:tcPr/>
          <w:p>
            <w:pPr>
              <w:pStyle w:val="Compact"/>
              <w:jc w:val="left"/>
            </w:pPr>
            <w:r>
              <w:t xml:space="preserve">Se mostró la confirmación; al aceptar, p002 se eliminó de la tabla y de la base de datos.</w:t>
            </w:r>
          </w:p>
        </w:tc>
        <w:tc>
          <w:tcPr/>
          <w:p>
            <w:pPr>
              <w:pStyle w:val="Compact"/>
              <w:jc w:val="left"/>
            </w:pPr>
            <w:r>
              <w:t xml:space="preserve">Aprobado</w:t>
            </w:r>
          </w:p>
        </w:tc>
      </w:tr>
      <w:tr>
        <w:tc>
          <w:tcPr/>
          <w:p>
            <w:pPr>
              <w:pStyle w:val="Compact"/>
              <w:jc w:val="left"/>
            </w:pPr>
            <w:r>
              <w:t xml:space="preserve">CP11</w:t>
            </w:r>
          </w:p>
        </w:tc>
        <w:tc>
          <w:tcPr/>
          <w:p>
            <w:pPr>
              <w:pStyle w:val="Compact"/>
              <w:jc w:val="left"/>
            </w:pPr>
            <w:r>
              <w:t xml:space="preserve">Cancelación de eliminación</w:t>
            </w:r>
          </w:p>
        </w:tc>
        <w:tc>
          <w:tcPr/>
          <w:p>
            <w:pPr>
              <w:pStyle w:val="Compact"/>
              <w:jc w:val="left"/>
            </w:pPr>
            <w:r>
              <w:t xml:space="preserve">p002 → Eliminar → No</w:t>
            </w:r>
          </w:p>
        </w:tc>
        <w:tc>
          <w:tcPr/>
          <w:p>
            <w:pPr>
              <w:pStyle w:val="Compact"/>
              <w:jc w:val="left"/>
            </w:pPr>
            <w:r>
              <w:t xml:space="preserve">“</w:t>
            </w:r>
            <w:r>
              <w:t xml:space="preserve">Eliminación cancelada…</w:t>
            </w:r>
            <w:r>
              <w:t xml:space="preserve">”</w:t>
            </w:r>
            <w:r>
              <w:t xml:space="preserve">; el producto permanece</w:t>
            </w:r>
          </w:p>
        </w:tc>
        <w:tc>
          <w:tcPr/>
          <w:p>
            <w:pPr>
              <w:pStyle w:val="Compact"/>
              <w:jc w:val="left"/>
            </w:pPr>
            <w:r>
              <w:t xml:space="preserve">Se mostró el mensaje de cancelación y p002 permaneció en la tabla.</w:t>
            </w:r>
          </w:p>
        </w:tc>
        <w:tc>
          <w:tcPr/>
          <w:p>
            <w:pPr>
              <w:pStyle w:val="Compact"/>
              <w:jc w:val="left"/>
            </w:pPr>
            <w:r>
              <w:t xml:space="preserve">Aprobado</w:t>
            </w:r>
          </w:p>
        </w:tc>
      </w:tr>
      <w:tr>
        <w:tc>
          <w:tcPr/>
          <w:p>
            <w:pPr>
              <w:pStyle w:val="Compact"/>
              <w:jc w:val="left"/>
            </w:pPr>
            <w:r>
              <w:t xml:space="preserve">CP12</w:t>
            </w:r>
          </w:p>
        </w:tc>
        <w:tc>
          <w:tcPr/>
          <w:p>
            <w:pPr>
              <w:pStyle w:val="Compact"/>
              <w:jc w:val="left"/>
            </w:pPr>
            <w:r>
              <w:t xml:space="preserve">Persistencia</w:t>
            </w:r>
          </w:p>
        </w:tc>
        <w:tc>
          <w:tcPr/>
          <w:p>
            <w:pPr>
              <w:pStyle w:val="Compact"/>
              <w:jc w:val="left"/>
            </w:pPr>
            <w:r>
              <w:t xml:space="preserve">Cerrar y reabrir la aplicación</w:t>
            </w:r>
          </w:p>
        </w:tc>
        <w:tc>
          <w:tcPr/>
          <w:p>
            <w:pPr>
              <w:pStyle w:val="Compact"/>
              <w:jc w:val="left"/>
            </w:pPr>
            <w:r>
              <w:t xml:space="preserve">P001 sigue en la tabla y en MySQL</w:t>
            </w:r>
          </w:p>
        </w:tc>
        <w:tc>
          <w:tcPr/>
          <w:p>
            <w:pPr>
              <w:pStyle w:val="Compact"/>
              <w:jc w:val="left"/>
            </w:pPr>
            <w:r>
              <w:t xml:space="preserve">Al reabrir, P001 apareció con los datos actualizados; la misma fila se observó con SELECT en MySQL.</w:t>
            </w:r>
          </w:p>
        </w:tc>
        <w:tc>
          <w:tcPr/>
          <w:p>
            <w:pPr>
              <w:pStyle w:val="Compact"/>
              <w:jc w:val="left"/>
            </w:pPr>
            <w:r>
              <w:t xml:space="preserve">Aprobado</w:t>
            </w:r>
          </w:p>
        </w:tc>
      </w:tr>
      <w:tr>
        <w:tc>
          <w:tcPr/>
          <w:p>
            <w:pPr>
              <w:pStyle w:val="Compact"/>
              <w:jc w:val="left"/>
            </w:pPr>
            <w:r>
              <w:t xml:space="preserve">CP13</w:t>
            </w:r>
          </w:p>
        </w:tc>
        <w:tc>
          <w:tcPr/>
          <w:p>
            <w:pPr>
              <w:pStyle w:val="Compact"/>
              <w:jc w:val="left"/>
            </w:pPr>
            <w:r>
              <w:t xml:space="preserve">Error de conexión</w:t>
            </w:r>
          </w:p>
        </w:tc>
        <w:tc>
          <w:tcPr/>
          <w:p>
            <w:pPr>
              <w:pStyle w:val="Compact"/>
              <w:jc w:val="left"/>
            </w:pPr>
            <w:r>
              <w:t xml:space="preserve">Detener el servicio MySQL80 y abrir la aplicación</w:t>
            </w:r>
          </w:p>
        </w:tc>
        <w:tc>
          <w:tcPr/>
          <w:p>
            <w:pPr>
              <w:pStyle w:val="Compact"/>
              <w:jc w:val="left"/>
            </w:pPr>
            <w:r>
              <w:t xml:space="preserve">“</w:t>
            </w:r>
            <w:r>
              <w:t xml:space="preserve">No se pudo conectar con MySQL…</w:t>
            </w:r>
            <w:r>
              <w:t xml:space="preserve">”</w:t>
            </w:r>
            <w:r>
              <w:t xml:space="preserve">; la app no se cierra</w:t>
            </w:r>
          </w:p>
        </w:tc>
        <w:tc>
          <w:tcPr/>
          <w:p>
            <w:pPr>
              <w:pStyle w:val="Compact"/>
              <w:jc w:val="left"/>
            </w:pPr>
            <w:r>
              <w:t xml:space="preserve">Se mostró el mensaje de error de conexión y la aplicación siguió abierta. Al reiniciar MySQL, los datos volvieron a cargarse.</w:t>
            </w:r>
          </w:p>
        </w:tc>
        <w:tc>
          <w:tcPr/>
          <w:p>
            <w:pPr>
              <w:pStyle w:val="Compact"/>
              <w:jc w:val="left"/>
            </w:pPr>
            <w:r>
              <w:t xml:space="preserve">Aprobado</w:t>
            </w:r>
          </w:p>
        </w:tc>
      </w:tr>
      <w:tr>
        <w:tc>
          <w:tcPr/>
          <w:p>
            <w:pPr>
              <w:pStyle w:val="Compact"/>
              <w:jc w:val="left"/>
            </w:pPr>
            <w:r>
              <w:t xml:space="preserve">CP14</w:t>
            </w:r>
          </w:p>
        </w:tc>
        <w:tc>
          <w:tcPr/>
          <w:p>
            <w:pPr>
              <w:pStyle w:val="Compact"/>
              <w:jc w:val="left"/>
            </w:pPr>
            <w:r>
              <w:t xml:space="preserve">Código duplicado</w:t>
            </w:r>
          </w:p>
        </w:tc>
        <w:tc>
          <w:tcPr/>
          <w:p>
            <w:pPr>
              <w:pStyle w:val="Compact"/>
              <w:jc w:val="left"/>
            </w:pPr>
            <w:r>
              <w:t xml:space="preserve">Código: p001 (ya existía P001) → Registrar</w:t>
            </w:r>
          </w:p>
        </w:tc>
        <w:tc>
          <w:tcPr/>
          <w:p>
            <w:pPr>
              <w:pStyle w:val="Compact"/>
              <w:jc w:val="left"/>
            </w:pPr>
            <w:r>
              <w:t xml:space="preserve">“</w:t>
            </w:r>
            <w:r>
              <w:t xml:space="preserve">Ya existe un producto con el código…</w:t>
            </w:r>
            <w:r>
              <w:t xml:space="preserve">”</w:t>
            </w:r>
          </w:p>
        </w:tc>
        <w:tc>
          <w:tcPr/>
          <w:p>
            <w:pPr>
              <w:pStyle w:val="Compact"/>
              <w:jc w:val="left"/>
            </w:pPr>
            <w:r>
              <w:t xml:space="preserve">Se mostró</w:t>
            </w:r>
            <w:r>
              <w:t xml:space="preserve"> </w:t>
            </w:r>
            <w:r>
              <w:t xml:space="preserve">“</w:t>
            </w:r>
            <w:r>
              <w:t xml:space="preserve">Ya existe un producto con el código</w:t>
            </w:r>
            <w:r>
              <w:t xml:space="preserve">”</w:t>
            </w:r>
            <w:r>
              <w:t xml:space="preserve">p001”.” MySQL compara códigos sin distinguir mayúsculas, por lo que p001 y P001 se consideran el mismo código.</w:t>
            </w:r>
          </w:p>
        </w:tc>
        <w:tc>
          <w:tcPr/>
          <w:p>
            <w:pPr>
              <w:pStyle w:val="Compact"/>
              <w:jc w:val="left"/>
            </w:pPr>
            <w:r>
              <w:t xml:space="preserve">Aprobado</w:t>
            </w:r>
          </w:p>
        </w:tc>
      </w:tr>
    </w:tbl>
    <w:p>
      <w:pPr>
        <w:pStyle w:val="BodyText"/>
      </w:pPr>
      <w:r>
        <w:t xml:space="preserve">Resultado general: los 14 casos de prueba ejecutados fueron aprobados.</w:t>
      </w:r>
    </w:p>
    <w:bookmarkEnd w:id="36"/>
    <w:bookmarkStart w:id="37" w:name="evidencias-de-ejecución"/>
    <w:p>
      <w:pPr>
        <w:pStyle w:val="Heading1"/>
      </w:pPr>
      <w:r>
        <w:t xml:space="preserve">Evidencias de ejecución</w:t>
      </w:r>
    </w:p>
    <w:p>
      <w:pPr>
        <w:pStyle w:val="FirstParagraph"/>
      </w:pPr>
      <w:r>
        <w:t xml:space="preserve">A continuación se presentan las evidencias del funcionamiento de la aplicación.</w:t>
      </w:r>
    </w:p>
    <w:p>
      <w:pPr>
        <w:pStyle w:val="BodyText"/>
      </w:pPr>
      <w:r>
        <w:rPr>
          <w:bCs/>
          <w:b/>
        </w:rPr>
        <w:t xml:space="preserve">Ventana principal</w:t>
      </w:r>
    </w:p>
    <w:p>
      <w:pPr>
        <w:pStyle w:val="BodyText"/>
      </w:pPr>
      <w:r>
        <w:t xml:space="preserve">[INSERTAR CAPTURA: VENTANA PRINCIPAL]</w:t>
      </w:r>
    </w:p>
    <w:p>
      <w:pPr>
        <w:pStyle w:val="BodyText"/>
      </w:pPr>
      <w:r>
        <w:rPr>
          <w:bCs/>
          <w:b/>
        </w:rPr>
        <w:t xml:space="preserve">Registro de producto (CP01)</w:t>
      </w:r>
    </w:p>
    <w:p>
      <w:pPr>
        <w:pStyle w:val="BodyText"/>
      </w:pPr>
      <w:r>
        <w:t xml:space="preserve">[INSERTAR CAPTURA: REGISTRO DE PRODUCTO]</w:t>
      </w:r>
    </w:p>
    <w:p>
      <w:pPr>
        <w:pStyle w:val="BodyText"/>
      </w:pPr>
      <w:r>
        <w:rPr>
          <w:bCs/>
          <w:b/>
        </w:rPr>
        <w:t xml:space="preserve">Validaciones (CP02 a CP05)</w:t>
      </w:r>
    </w:p>
    <w:p>
      <w:pPr>
        <w:pStyle w:val="BodyText"/>
      </w:pPr>
      <w:r>
        <w:t xml:space="preserve">[INSERTAR CAPTURA: VALIDACIÓN DE CAMPOS VACÍOS]</w:t>
      </w:r>
    </w:p>
    <w:p>
      <w:pPr>
        <w:pStyle w:val="BodyText"/>
      </w:pPr>
      <w:r>
        <w:t xml:space="preserve">[INSERTAR CAPTURA: VALIDACIÓN DE PRECIO NEGATIVO]</w:t>
      </w:r>
    </w:p>
    <w:p>
      <w:pPr>
        <w:pStyle w:val="BodyText"/>
      </w:pPr>
      <w:r>
        <w:t xml:space="preserve">[INSERTAR CAPTURA: VALIDACIÓN DE CANTIDAD NEGATIVA O CON TEXTO]</w:t>
      </w:r>
    </w:p>
    <w:p>
      <w:pPr>
        <w:pStyle w:val="BodyText"/>
      </w:pPr>
      <w:r>
        <w:rPr>
          <w:bCs/>
          <w:b/>
        </w:rPr>
        <w:t xml:space="preserve">Consulta de productos</w:t>
      </w:r>
    </w:p>
    <w:p>
      <w:pPr>
        <w:pStyle w:val="BodyText"/>
      </w:pPr>
      <w:r>
        <w:t xml:space="preserve">[INSERTAR CAPTURA: CONSULTA DE PRODUCTOS]</w:t>
      </w:r>
    </w:p>
    <w:p>
      <w:pPr>
        <w:pStyle w:val="BodyText"/>
      </w:pPr>
      <w:r>
        <w:rPr>
          <w:bCs/>
          <w:b/>
        </w:rPr>
        <w:t xml:space="preserve">Búsqueda por código y por nombre (CP06 y CP07)</w:t>
      </w:r>
    </w:p>
    <w:p>
      <w:pPr>
        <w:pStyle w:val="BodyText"/>
      </w:pPr>
      <w:r>
        <w:t xml:space="preserve">[INSERTAR CAPTURA: BÚSQUEDA POR CÓDIGO]</w:t>
      </w:r>
    </w:p>
    <w:p>
      <w:pPr>
        <w:pStyle w:val="BodyText"/>
      </w:pPr>
      <w:r>
        <w:t xml:space="preserve">[INSERTAR CAPTURA: BÚSQUEDA POR NOMBRE]</w:t>
      </w:r>
    </w:p>
    <w:p>
      <w:pPr>
        <w:pStyle w:val="BodyText"/>
      </w:pPr>
      <w:r>
        <w:rPr>
          <w:bCs/>
          <w:b/>
        </w:rPr>
        <w:t xml:space="preserve">Actualización (CP08 y CP09)</w:t>
      </w:r>
    </w:p>
    <w:p>
      <w:pPr>
        <w:pStyle w:val="BodyText"/>
      </w:pPr>
      <w:r>
        <w:t xml:space="preserve">[INSERTAR CAPTURA: ACTUALIZACIÓN]</w:t>
      </w:r>
    </w:p>
    <w:p>
      <w:pPr>
        <w:pStyle w:val="BodyText"/>
      </w:pPr>
      <w:r>
        <w:t xml:space="preserve">[INSERTAR CAPTURA: ACTUALIZACIÓN DE PRODUCTO INEXISTENTE]</w:t>
      </w:r>
    </w:p>
    <w:p>
      <w:pPr>
        <w:pStyle w:val="BodyText"/>
      </w:pPr>
      <w:r>
        <w:rPr>
          <w:bCs/>
          <w:b/>
        </w:rPr>
        <w:t xml:space="preserve">Eliminación (CP10 y CP11)</w:t>
      </w:r>
    </w:p>
    <w:p>
      <w:pPr>
        <w:pStyle w:val="BodyText"/>
      </w:pPr>
      <w:r>
        <w:t xml:space="preserve">[INSERTAR CAPTURA: CONFIRMACIÓN DE ELIMINACIÓN]</w:t>
      </w:r>
    </w:p>
    <w:p>
      <w:pPr>
        <w:pStyle w:val="BodyText"/>
      </w:pPr>
      <w:r>
        <w:t xml:space="preserve">[INSERTAR CAPTURA: ELIMINACIÓN]</w:t>
      </w:r>
    </w:p>
    <w:p>
      <w:pPr>
        <w:pStyle w:val="BodyText"/>
      </w:pPr>
      <w:r>
        <w:rPr>
          <w:bCs/>
          <w:b/>
        </w:rPr>
        <w:t xml:space="preserve">Base de datos en MySQL</w:t>
      </w:r>
    </w:p>
    <w:p>
      <w:pPr>
        <w:pStyle w:val="BodyText"/>
      </w:pPr>
      <w:r>
        <w:t xml:space="preserve">[INSERTAR CAPTURA: BASE DE DATOS EN MYSQL]</w:t>
      </w:r>
    </w:p>
    <w:p>
      <w:pPr>
        <w:pStyle w:val="BodyText"/>
      </w:pPr>
      <w:r>
        <w:rPr>
          <w:bCs/>
          <w:b/>
        </w:rPr>
        <w:t xml:space="preserve">Error de conexión (CP13)</w:t>
      </w:r>
    </w:p>
    <w:p>
      <w:pPr>
        <w:pStyle w:val="BodyText"/>
      </w:pPr>
      <w:r>
        <w:t xml:space="preserve">[INSERTAR CAPTURA: ERROR DE CONEXIÓN]</w:t>
      </w:r>
    </w:p>
    <w:bookmarkEnd w:id="37"/>
    <w:bookmarkStart w:id="38" w:name="persistencia-de-datos"/>
    <w:p>
      <w:pPr>
        <w:pStyle w:val="Heading1"/>
      </w:pPr>
      <w:r>
        <w:t xml:space="preserve">Persistencia de datos</w:t>
      </w:r>
    </w:p>
    <w:p>
      <w:pPr>
        <w:pStyle w:val="FirstParagraph"/>
      </w:pPr>
      <w:r>
        <w:t xml:space="preserve">La persistencia se logra porque cada operación de la interfaz se ejecuta directamente sobre la tabla</w:t>
      </w:r>
      <w:r>
        <w:t xml:space="preserve"> </w:t>
      </w:r>
      <w:r>
        <w:rPr>
          <w:rStyle w:val="VerbatimChar"/>
        </w:rPr>
        <w:t xml:space="preserve">productos</w:t>
      </w:r>
      <w:r>
        <w:t xml:space="preserve"> </w:t>
      </w:r>
      <w:r>
        <w:t xml:space="preserve">de MySQL a través del DAO. La aplicación no guarda los productos en listas que se pierdan al cerrar el programa: la</w:t>
      </w:r>
      <w:r>
        <w:t xml:space="preserve"> </w:t>
      </w:r>
      <w:r>
        <w:rPr>
          <w:rStyle w:val="VerbatimChar"/>
        </w:rPr>
        <w:t xml:space="preserve">JTable</w:t>
      </w:r>
      <w:r>
        <w:t xml:space="preserve"> </w:t>
      </w:r>
      <w:r>
        <w:t xml:space="preserve">solo muestra lo que devuelve la consulta</w:t>
      </w:r>
      <w:r>
        <w:t xml:space="preserve"> </w:t>
      </w:r>
      <w:r>
        <w:rPr>
          <w:rStyle w:val="VerbatimChar"/>
        </w:rPr>
        <w:t xml:space="preserve">SELECT</w:t>
      </w:r>
      <w:r>
        <w:t xml:space="preserve">.</w:t>
      </w:r>
    </w:p>
    <w:p>
      <w:pPr>
        <w:pStyle w:val="BodyText"/>
      </w:pPr>
      <w:r>
        <w:t xml:space="preserve">Al iniciar, el método</w:t>
      </w:r>
      <w:r>
        <w:t xml:space="preserve"> </w:t>
      </w:r>
      <w:r>
        <w:rPr>
          <w:rStyle w:val="VerbatimChar"/>
        </w:rPr>
        <w:t xml:space="preserve">Main.main</w:t>
      </w:r>
      <w:r>
        <w:t xml:space="preserve"> </w:t>
      </w:r>
      <w:r>
        <w:t xml:space="preserve">abre la ventana y llama a</w:t>
      </w:r>
      <w:r>
        <w:t xml:space="preserve"> </w:t>
      </w:r>
      <w:r>
        <w:rPr>
          <w:rStyle w:val="VerbatimChar"/>
        </w:rPr>
        <w:t xml:space="preserve">cargarTabla()</w:t>
      </w:r>
      <w:r>
        <w:t xml:space="preserve">, que consulta la base de datos y muestra los registros guardados en ejecuciones anteriores.</w:t>
      </w:r>
    </w:p>
    <w:p>
      <w:pPr>
        <w:pStyle w:val="BodyText"/>
      </w:pPr>
      <w:r>
        <w:t xml:space="preserve">Procedimiento de comprobación:</w:t>
      </w:r>
    </w:p>
    <w:p>
      <w:pPr>
        <w:numPr>
          <w:ilvl w:val="0"/>
          <w:numId w:val="1006"/>
        </w:numPr>
        <w:pStyle w:val="Compact"/>
      </w:pPr>
      <w:r>
        <w:t xml:space="preserve">Registrar uno o varios productos.</w:t>
      </w:r>
    </w:p>
    <w:p>
      <w:pPr>
        <w:numPr>
          <w:ilvl w:val="0"/>
          <w:numId w:val="1006"/>
        </w:numPr>
        <w:pStyle w:val="Compact"/>
      </w:pPr>
      <w:r>
        <w:t xml:space="preserve">Cerrar completamente la aplicación.</w:t>
      </w:r>
    </w:p>
    <w:p>
      <w:pPr>
        <w:numPr>
          <w:ilvl w:val="0"/>
          <w:numId w:val="1006"/>
        </w:numPr>
        <w:pStyle w:val="Compact"/>
      </w:pPr>
      <w:r>
        <w:t xml:space="preserve">Volver a ejecutarla.</w:t>
      </w:r>
    </w:p>
    <w:p>
      <w:pPr>
        <w:numPr>
          <w:ilvl w:val="0"/>
          <w:numId w:val="1006"/>
        </w:numPr>
        <w:pStyle w:val="Compact"/>
      </w:pPr>
      <w:r>
        <w:t xml:space="preserve">Verificar que los productos aparecen en la tabla.</w:t>
      </w:r>
    </w:p>
    <w:p>
      <w:pPr>
        <w:numPr>
          <w:ilvl w:val="0"/>
          <w:numId w:val="1006"/>
        </w:numPr>
        <w:pStyle w:val="Compact"/>
      </w:pPr>
      <w:r>
        <w:t xml:space="preserve">Ejecutar</w:t>
      </w:r>
      <w:r>
        <w:t xml:space="preserve"> </w:t>
      </w:r>
      <w:r>
        <w:rPr>
          <w:rStyle w:val="VerbatimChar"/>
        </w:rPr>
        <w:t xml:space="preserve">SELECT * FROM productos;</w:t>
      </w:r>
      <w:r>
        <w:t xml:space="preserve"> </w:t>
      </w:r>
      <w:r>
        <w:t xml:space="preserve">en MySQL y verificar que los mismos registros están almacenados.</w:t>
      </w:r>
    </w:p>
    <w:p>
      <w:pPr>
        <w:pStyle w:val="FirstParagraph"/>
      </w:pPr>
      <w:r>
        <w:t xml:space="preserve">[INSERTAR CAPTURA: PRUEBA DE PERSISTENCIA – ANTES DE CERRAR]</w:t>
      </w:r>
    </w:p>
    <w:p>
      <w:pPr>
        <w:pStyle w:val="BodyText"/>
      </w:pPr>
      <w:r>
        <w:t xml:space="preserve">[INSERTAR CAPTURA: PRUEBA DE PERSISTENCIA – DESPUÉS DE REABRIR]</w:t>
      </w:r>
    </w:p>
    <w:bookmarkEnd w:id="38"/>
    <w:bookmarkStart w:id="39" w:name="conclusiones"/>
    <w:p>
      <w:pPr>
        <w:pStyle w:val="Heading1"/>
      </w:pPr>
      <w:r>
        <w:t xml:space="preserve">Conclusiones</w:t>
      </w:r>
    </w:p>
    <w:p>
      <w:pPr>
        <w:numPr>
          <w:ilvl w:val="0"/>
          <w:numId w:val="1007"/>
        </w:numPr>
        <w:pStyle w:val="Compact"/>
      </w:pPr>
      <w:r>
        <w:t xml:space="preserve">La API JDBC permite conectar una aplicación Java con MySQL de forma estándar; el driver MySQL Connector/J, gestionado con Maven, se incorpora al proyecto sin configuraciones manuales.</w:t>
      </w:r>
    </w:p>
    <w:p>
      <w:pPr>
        <w:numPr>
          <w:ilvl w:val="0"/>
          <w:numId w:val="1007"/>
        </w:numPr>
        <w:pStyle w:val="Compact"/>
      </w:pPr>
      <w:r>
        <w:t xml:space="preserve">El uso de</w:t>
      </w:r>
      <w:r>
        <w:t xml:space="preserve"> </w:t>
      </w:r>
      <w:r>
        <w:rPr>
          <w:rStyle w:val="VerbatimChar"/>
        </w:rPr>
        <w:t xml:space="preserve">PreparedStatement</w:t>
      </w:r>
      <w:r>
        <w:t xml:space="preserve"> </w:t>
      </w:r>
      <w:r>
        <w:t xml:space="preserve">separa las sentencias SQL de los datos del usuario, lo que hace las consultas más seguras frente a la inyección SQL y más fáciles de leer.</w:t>
      </w:r>
    </w:p>
    <w:p>
      <w:pPr>
        <w:numPr>
          <w:ilvl w:val="0"/>
          <w:numId w:val="1007"/>
        </w:numPr>
        <w:pStyle w:val="Compact"/>
      </w:pPr>
      <w:r>
        <w:t xml:space="preserve">El patrón DAO mantiene todo el SQL en una sola clase, de modo que la interfaz gráfica queda libre de código de base de datos y cada clase tiene una responsabilidad clara.</w:t>
      </w:r>
    </w:p>
    <w:p>
      <w:pPr>
        <w:numPr>
          <w:ilvl w:val="0"/>
          <w:numId w:val="1007"/>
        </w:numPr>
        <w:pStyle w:val="Compact"/>
      </w:pPr>
      <w:r>
        <w:t xml:space="preserve">Las instrucciones</w:t>
      </w:r>
      <w:r>
        <w:t xml:space="preserve"> </w:t>
      </w:r>
      <w:r>
        <w:rPr>
          <w:iCs/>
          <w:i/>
        </w:rPr>
        <w:t xml:space="preserve">try-with-resources</w:t>
      </w:r>
      <w:r>
        <w:t xml:space="preserve"> </w:t>
      </w:r>
      <w:r>
        <w:t xml:space="preserve">garantizan el cierre de conexiones y recursos aun cuando ocurren errores.</w:t>
      </w:r>
    </w:p>
    <w:p>
      <w:pPr>
        <w:numPr>
          <w:ilvl w:val="0"/>
          <w:numId w:val="1007"/>
        </w:numPr>
        <w:pStyle w:val="Compact"/>
      </w:pPr>
      <w:r>
        <w:t xml:space="preserve">Las 14 pruebas ejecutadas fueron aprobadas, incluida la verificación de persistencia al cerrar y reabrir la aplicación y el manejo controlado de la caída del servidor MySQL.</w:t>
      </w:r>
    </w:p>
    <w:p>
      <w:pPr>
        <w:numPr>
          <w:ilvl w:val="0"/>
          <w:numId w:val="1007"/>
        </w:numPr>
        <w:pStyle w:val="Compact"/>
      </w:pPr>
      <w:r>
        <w:t xml:space="preserve">Validar los datos en la aplicación y, además, definir restricciones (</w:t>
      </w:r>
      <w:r>
        <w:rPr>
          <w:rStyle w:val="VerbatimChar"/>
        </w:rPr>
        <w:t xml:space="preserve">UNIQUE</w:t>
      </w:r>
      <w:r>
        <w:t xml:space="preserve">,</w:t>
      </w:r>
      <w:r>
        <w:t xml:space="preserve"> </w:t>
      </w:r>
      <w:r>
        <w:rPr>
          <w:rStyle w:val="VerbatimChar"/>
        </w:rPr>
        <w:t xml:space="preserve">CHECK</w:t>
      </w:r>
      <w:r>
        <w:t xml:space="preserve">,</w:t>
      </w:r>
      <w:r>
        <w:t xml:space="preserve"> </w:t>
      </w:r>
      <w:r>
        <w:rPr>
          <w:rStyle w:val="VerbatimChar"/>
        </w:rPr>
        <w:t xml:space="preserve">NOT NULL</w:t>
      </w:r>
      <w:r>
        <w:t xml:space="preserve">) en la base de datos protege la calidad de la información.</w:t>
      </w:r>
    </w:p>
    <w:p>
      <w:pPr>
        <w:numPr>
          <w:ilvl w:val="0"/>
          <w:numId w:val="1007"/>
        </w:numPr>
        <w:pStyle w:val="Compact"/>
      </w:pPr>
      <w:r>
        <w:t xml:space="preserve">Almacenar los productos en MySQL asegura que la información permanezca disponible después de cerrar y reiniciar el programa, cumpliendo el requerimiento de persistencia.</w:t>
      </w:r>
    </w:p>
    <w:bookmarkEnd w:id="39"/>
    <w:bookmarkStart w:id="40" w:name="referencias-bibliográficas"/>
    <w:p>
      <w:pPr>
        <w:pStyle w:val="Heading1"/>
      </w:pPr>
      <w:r>
        <w:t xml:space="preserve">Referencias bibliográficas</w:t>
      </w:r>
    </w:p>
    <w:p>
      <w:pPr>
        <w:pStyle w:val="FirstParagraph"/>
      </w:pPr>
      <w:r>
        <w:t xml:space="preserve">Alur, D., Crupi, J., &amp; Malks, D. (2003).</w:t>
      </w:r>
      <w:r>
        <w:t xml:space="preserve"> </w:t>
      </w:r>
      <w:r>
        <w:rPr>
          <w:iCs/>
          <w:i/>
        </w:rPr>
        <w:t xml:space="preserve">Core J2EE patterns: Best practices and design strategies</w:t>
      </w:r>
      <w:r>
        <w:t xml:space="preserve"> </w:t>
      </w:r>
      <w:r>
        <w:t xml:space="preserve">(2.ª ed.). Prentice Hall.</w:t>
      </w:r>
    </w:p>
    <w:p>
      <w:pPr>
        <w:pStyle w:val="BodyText"/>
      </w:pPr>
      <w:r>
        <w:t xml:space="preserve">Apache Software Foundation. (s.f.).</w:t>
      </w:r>
      <w:r>
        <w:t xml:space="preserve"> </w:t>
      </w:r>
      <w:r>
        <w:rPr>
          <w:iCs/>
          <w:i/>
        </w:rPr>
        <w:t xml:space="preserve">Maven getting started guide</w:t>
      </w:r>
      <w:r>
        <w:t xml:space="preserve">. https://maven.apache.org/guides/getting-started/</w:t>
      </w:r>
    </w:p>
    <w:p>
      <w:pPr>
        <w:pStyle w:val="BodyText"/>
      </w:pPr>
      <w:r>
        <w:t xml:space="preserve">Deitel, P., &amp; Deitel, H. (2017).</w:t>
      </w:r>
      <w:r>
        <w:t xml:space="preserve"> </w:t>
      </w:r>
      <w:r>
        <w:rPr>
          <w:iCs/>
          <w:i/>
        </w:rPr>
        <w:t xml:space="preserve">Java how to program, early objects</w:t>
      </w:r>
      <w:r>
        <w:t xml:space="preserve"> </w:t>
      </w:r>
      <w:r>
        <w:t xml:space="preserve">(11.ª ed.). Pearson.</w:t>
      </w:r>
    </w:p>
    <w:p>
      <w:pPr>
        <w:pStyle w:val="BodyText"/>
      </w:pPr>
      <w:r>
        <w:t xml:space="preserve">Oracle. (s.f.-a).</w:t>
      </w:r>
      <w:r>
        <w:t xml:space="preserve"> </w:t>
      </w:r>
      <w:r>
        <w:rPr>
          <w:iCs/>
          <w:i/>
        </w:rPr>
        <w:t xml:space="preserve">Core J2EE patterns – Data access object</w:t>
      </w:r>
      <w:r>
        <w:t xml:space="preserve">. https://www.oracle.com/java/technologies/dataaccessobject.html</w:t>
      </w:r>
    </w:p>
    <w:p>
      <w:pPr>
        <w:pStyle w:val="BodyText"/>
      </w:pPr>
      <w:r>
        <w:t xml:space="preserve">Oracle. (s.f.-b).</w:t>
      </w:r>
      <w:r>
        <w:t xml:space="preserve"> </w:t>
      </w:r>
      <w:r>
        <w:rPr>
          <w:iCs/>
          <w:i/>
        </w:rPr>
        <w:t xml:space="preserve">MySQL Connector/J developer guide</w:t>
      </w:r>
      <w:r>
        <w:t xml:space="preserve">. https://dev.mysql.com/doc/connector-j/en/</w:t>
      </w:r>
    </w:p>
    <w:p>
      <w:pPr>
        <w:pStyle w:val="BodyText"/>
      </w:pPr>
      <w:r>
        <w:t xml:space="preserve">Oracle. (s.f.-c).</w:t>
      </w:r>
      <w:r>
        <w:t xml:space="preserve"> </w:t>
      </w:r>
      <w:r>
        <w:rPr>
          <w:iCs/>
          <w:i/>
        </w:rPr>
        <w:t xml:space="preserve">MySQL 8.4 reference manual</w:t>
      </w:r>
      <w:r>
        <w:t xml:space="preserve">. https://dev.mysql.com/doc/refman/8.4/en/</w:t>
      </w:r>
    </w:p>
    <w:p>
      <w:pPr>
        <w:pStyle w:val="BodyText"/>
      </w:pPr>
      <w:r>
        <w:t xml:space="preserve">Oracle. (s.f.-d).</w:t>
      </w:r>
      <w:r>
        <w:t xml:space="preserve"> </w:t>
      </w:r>
      <w:r>
        <w:rPr>
          <w:iCs/>
          <w:i/>
        </w:rPr>
        <w:t xml:space="preserve">Trail: Creating a GUI with Swing</w:t>
      </w:r>
      <w:r>
        <w:t xml:space="preserve">. The Java Tutorials. https://docs.oracle.com/javase/tutorial/uiswing/</w:t>
      </w:r>
    </w:p>
    <w:p>
      <w:pPr>
        <w:pStyle w:val="BodyText"/>
      </w:pPr>
      <w:r>
        <w:t xml:space="preserve">Oracle. (s.f.-e).</w:t>
      </w:r>
      <w:r>
        <w:t xml:space="preserve"> </w:t>
      </w:r>
      <w:r>
        <w:rPr>
          <w:iCs/>
          <w:i/>
        </w:rPr>
        <w:t xml:space="preserve">Trail: JDBC database access</w:t>
      </w:r>
      <w:r>
        <w:t xml:space="preserve">. The Java Tutorials. https://docs.oracle.com/javase/tutorial/jdbc/</w:t>
      </w:r>
    </w:p>
    <w:p>
      <w:pPr>
        <w:pStyle w:val="BodyText"/>
      </w:pPr>
      <w:r>
        <w:t xml:space="preserve">Oracle. (s.f.-f).</w:t>
      </w:r>
      <w:r>
        <w:t xml:space="preserve"> </w:t>
      </w:r>
      <w:r>
        <w:rPr>
          <w:iCs/>
          <w:i/>
        </w:rPr>
        <w:t xml:space="preserve">Using prepared statements</w:t>
      </w:r>
      <w:r>
        <w:t xml:space="preserve">. The Java Tutorials. https://docs.oracle.com/javase/tutorial/jdbc/basics/prepared.html</w:t>
      </w:r>
    </w:p>
    <w:p>
      <w:pPr>
        <w:pStyle w:val="BodyText"/>
      </w:pPr>
      <w:r>
        <w:t xml:space="preserve">Oracle. (2021).</w:t>
      </w:r>
      <w:r>
        <w:t xml:space="preserve"> </w:t>
      </w:r>
      <w:r>
        <w:rPr>
          <w:iCs/>
          <w:i/>
        </w:rPr>
        <w:t xml:space="preserve">Java Platform, Standard Edition 17 API specification: Module java.sql</w:t>
      </w:r>
      <w:r>
        <w:t xml:space="preserve">. https://docs.oracle.com/en/java/javase/17/docs/api/java.sql/module-summary.html</w:t>
      </w:r>
    </w:p>
    <w:p>
      <w:pPr>
        <w:pStyle w:val="BodyText"/>
      </w:pPr>
      <w:r>
        <w:t xml:space="preserve">OWASP Foundation. (s.f.).</w:t>
      </w:r>
      <w:r>
        <w:t xml:space="preserve"> </w:t>
      </w:r>
      <w:r>
        <w:rPr>
          <w:iCs/>
          <w:i/>
        </w:rPr>
        <w:t xml:space="preserve">SQL injection prevention cheat sheet</w:t>
      </w:r>
      <w:r>
        <w:t xml:space="preserve">. https://cheatsheetseries.owasp.org/cheatsheets/SQL_Injection_Prevention_Cheat_Sheet.html</w:t>
      </w:r>
    </w:p>
    <w:bookmarkEnd w:id="40"/>
    <w:bookmarkStart w:id="41" w:name="ejecución-con-un-clic"/>
    <w:p>
      <w:pPr>
        <w:pStyle w:val="Heading1"/>
      </w:pPr>
      <w:r>
        <w:t xml:space="preserve">Ejecución con un clic</w:t>
      </w:r>
    </w:p>
    <w:p>
      <w:pPr>
        <w:pStyle w:val="FirstParagraph"/>
      </w:pPr>
      <w:r>
        <w:t xml:space="preserve">Para que la aplicación pueda ejecutarse sin instalar herramientas de desarrollo, se tomaron dos decisiones:</w:t>
      </w:r>
    </w:p>
    <w:p>
      <w:pPr>
        <w:numPr>
          <w:ilvl w:val="0"/>
          <w:numId w:val="1008"/>
        </w:numPr>
        <w:pStyle w:val="Compact"/>
      </w:pPr>
      <w:r>
        <w:rPr>
          <w:bCs/>
          <w:b/>
        </w:rPr>
        <w:t xml:space="preserve">Base de datos en la nube.</w:t>
      </w:r>
      <w:r>
        <w:t xml:space="preserve"> </w:t>
      </w:r>
      <w:r>
        <w:t xml:space="preserve">La base de datos</w:t>
      </w:r>
      <w:r>
        <w:t xml:space="preserve"> </w:t>
      </w:r>
      <w:r>
        <w:rPr>
          <w:rStyle w:val="VerbatimChar"/>
        </w:rPr>
        <w:t xml:space="preserve">sistema_productos</w:t>
      </w:r>
      <w:r>
        <w:t xml:space="preserve"> </w:t>
      </w:r>
      <w:r>
        <w:t xml:space="preserve">se aloja en un servidor MySQL administrado en la nube (Aiven for MySQL, plan gratuito). La aplicación se conecta a él mediante JDBC con conexión cifrada (</w:t>
      </w:r>
      <w:r>
        <w:rPr>
          <w:rStyle w:val="VerbatimChar"/>
        </w:rPr>
        <w:t xml:space="preserve">sslMode=PREFERRED</w:t>
      </w:r>
      <w:r>
        <w:t xml:space="preserve">), por lo que cualquier equipo con Internet accede a los mismos datos sin instalar MySQL.</w:t>
      </w:r>
    </w:p>
    <w:p>
      <w:pPr>
        <w:numPr>
          <w:ilvl w:val="0"/>
          <w:numId w:val="1008"/>
        </w:numPr>
        <w:pStyle w:val="Compact"/>
      </w:pPr>
      <w:r>
        <w:rPr>
          <w:bCs/>
          <w:b/>
        </w:rPr>
        <w:t xml:space="preserve">Ejecutable publicado en GitHub Releases.</w:t>
      </w:r>
      <w:r>
        <w:t xml:space="preserve"> </w:t>
      </w:r>
      <w:r>
        <w:t xml:space="preserve">Un flujo de GitHub Actions (</w:t>
      </w:r>
      <w:r>
        <w:rPr>
          <w:rStyle w:val="VerbatimChar"/>
        </w:rPr>
        <w:t xml:space="preserve">.github/workflows/publicar-ejecutable.yml</w:t>
      </w:r>
      <w:r>
        <w:t xml:space="preserve">) compila el proyecto con Maven, genera un JAR que incluye el driver de MySQL (</w:t>
      </w:r>
      <w:r>
        <w:rPr>
          <w:rStyle w:val="VerbatimChar"/>
        </w:rPr>
        <w:t xml:space="preserve">maven-shade-plugin</w:t>
      </w:r>
      <w:r>
        <w:t xml:space="preserve">) y, con la herramienta</w:t>
      </w:r>
      <w:r>
        <w:t xml:space="preserve"> </w:t>
      </w:r>
      <w:r>
        <w:rPr>
          <w:rStyle w:val="VerbatimChar"/>
        </w:rPr>
        <w:t xml:space="preserve">jpackage</w:t>
      </w:r>
      <w:r>
        <w:t xml:space="preserve"> </w:t>
      </w:r>
      <w:r>
        <w:t xml:space="preserve">del JDK, crea una versión para Windows que incluye su propio entorno de Java.</w:t>
      </w:r>
    </w:p>
    <w:p>
      <w:pPr>
        <w:pStyle w:val="FirstParagraph"/>
      </w:pPr>
      <w:r>
        <w:rPr>
          <w:bCs/>
          <w:b/>
        </w:rPr>
        <w:t xml:space="preserve">Instrucciones para ejecutar:</w:t>
      </w:r>
    </w:p>
    <w:p>
      <w:pPr>
        <w:numPr>
          <w:ilvl w:val="0"/>
          <w:numId w:val="1009"/>
        </w:numPr>
        <w:pStyle w:val="Compact"/>
      </w:pPr>
      <w:r>
        <w:t xml:space="preserve">Abrir el enlace de descarga: [PEGAR AQUÍ URL DE LA RELEASE]</w:t>
      </w:r>
    </w:p>
    <w:p>
      <w:pPr>
        <w:numPr>
          <w:ilvl w:val="0"/>
          <w:numId w:val="1009"/>
        </w:numPr>
        <w:pStyle w:val="Compact"/>
      </w:pPr>
      <w:r>
        <w:t xml:space="preserve">Descargar</w:t>
      </w:r>
      <w:r>
        <w:t xml:space="preserve"> </w:t>
      </w:r>
      <w:r>
        <w:rPr>
          <w:rStyle w:val="VerbatimChar"/>
        </w:rPr>
        <w:t xml:space="preserve">SistemaGestionProductos-Windows.zip</w:t>
      </w:r>
      <w:r>
        <w:t xml:space="preserve"> </w:t>
      </w:r>
      <w:r>
        <w:t xml:space="preserve">y descomprimirlo.</w:t>
      </w:r>
    </w:p>
    <w:p>
      <w:pPr>
        <w:numPr>
          <w:ilvl w:val="0"/>
          <w:numId w:val="1009"/>
        </w:numPr>
        <w:pStyle w:val="Compact"/>
      </w:pPr>
      <w:r>
        <w:t xml:space="preserve">Hacer doble clic en</w:t>
      </w:r>
      <w:r>
        <w:t xml:space="preserve"> </w:t>
      </w:r>
      <w:r>
        <w:rPr>
          <w:rStyle w:val="VerbatimChar"/>
        </w:rPr>
        <w:t xml:space="preserve">SistemaGestionProductos.exe</w:t>
      </w:r>
      <w:r>
        <w:t xml:space="preserve">. Si Windows muestra</w:t>
      </w:r>
      <w:r>
        <w:t xml:space="preserve"> </w:t>
      </w:r>
      <w:r>
        <w:t xml:space="preserve">“</w:t>
      </w:r>
      <w:r>
        <w:t xml:space="preserve">Windows protegió su PC</w:t>
      </w:r>
      <w:r>
        <w:t xml:space="preserve">”</w:t>
      </w:r>
      <w:r>
        <w:t xml:space="preserve">, elegir</w:t>
      </w:r>
      <w:r>
        <w:t xml:space="preserve"> </w:t>
      </w:r>
      <w:r>
        <w:rPr>
          <w:bCs/>
          <w:b/>
        </w:rPr>
        <w:t xml:space="preserve">Más información → Ejecutar de todas formas</w:t>
      </w:r>
      <w:r>
        <w:t xml:space="preserve"> </w:t>
      </w:r>
      <w:r>
        <w:t xml:space="preserve">(el aviso aparece porque el programa no tiene firma digital comercial).</w:t>
      </w:r>
    </w:p>
    <w:p>
      <w:pPr>
        <w:pStyle w:val="FirstParagraph"/>
      </w:pPr>
      <w:r>
        <w:t xml:space="preserve">Alternativa: descargar</w:t>
      </w:r>
      <w:r>
        <w:t xml:space="preserve"> </w:t>
      </w:r>
      <w:r>
        <w:rPr>
          <w:rStyle w:val="VerbatimChar"/>
        </w:rPr>
        <w:t xml:space="preserve">SistemaGestionProductos.jar</w:t>
      </w:r>
      <w:r>
        <w:t xml:space="preserve"> </w:t>
      </w:r>
      <w:r>
        <w:t xml:space="preserve">y abrirlo con doble clic (requiere Java 17 o superior instalado).</w:t>
      </w:r>
    </w:p>
    <w:bookmarkEnd w:id="41"/>
    <w:bookmarkStart w:id="42" w:name="enlace-al-repositorio-de-github"/>
    <w:p>
      <w:pPr>
        <w:pStyle w:val="Heading1"/>
      </w:pPr>
      <w:r>
        <w:t xml:space="preserve">Enlace al repositorio de GitHub</w:t>
      </w:r>
    </w:p>
    <w:p>
      <w:pPr>
        <w:pStyle w:val="FirstParagraph"/>
      </w:pPr>
      <w:r>
        <w:t xml:space="preserve">[PEGAR AQUÍ URL DEL REPOSITORIO]</w:t>
      </w:r>
    </w:p>
    <w:bookmarkEnd w:id="42"/>
    <w:bookmarkStart w:id="43" w:name="enlace-al-video"/>
    <w:p>
      <w:pPr>
        <w:pStyle w:val="Heading1"/>
      </w:pPr>
      <w:r>
        <w:t xml:space="preserve">Enlace al video</w:t>
      </w:r>
    </w:p>
    <w:p>
      <w:pPr>
        <w:pStyle w:val="FirstParagraph"/>
      </w:pPr>
      <w:r>
        <w:t xml:space="preserve">[PEGAR AQUÍ URL DEL VIDEO]</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Productos</dc:title>
  <dc:creator/>
  <cp:keywords/>
  <dcterms:created xsi:type="dcterms:W3CDTF">2026-10-21T23:34:38Z</dcterms:created>
  <dcterms:modified xsi:type="dcterms:W3CDTF">2026-10-21T23:34:38Z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Persistencia de datos en Java mediante JDBC y MySQL</vt:lpwstr>
  </property>
  <property fmtid="{D5CDD505-2E9C-101B-9397-08002B2CF9AE}" pid="3" name="toc-title">
    <vt:lpwstr>Tabla de contenido</vt:lpwstr>
  </property>
</Properties>
</file>