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rFonts w:ascii="Courier New" w:cs="Courier New" w:eastAsia="Courier New" w:hAnsi="Courier New"/>
              <w:sz w:val="52"/>
              <w:szCs w:val="52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52"/>
              <w:szCs w:val="52"/>
              <w:rtl w:val="0"/>
            </w:rPr>
            <w:t xml:space="preserve">Web Hacking</w:t>
          </w:r>
        </w:p>
      </w:sdtContent>
    </w:sdt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rtl w:val="0"/>
        </w:rPr>
        <w:t xml:space="preserve">Relatório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Gabriel Oliveira</w:t>
      </w:r>
    </w:p>
    <w:p w:rsidR="00000000" w:rsidDel="00000000" w:rsidP="00000000" w:rsidRDefault="00000000" w:rsidRPr="00000000" w14:paraId="00000009">
      <w:pPr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urier New" w:cs="Courier New" w:eastAsia="Courier New" w:hAnsi="Courier New"/>
          <w:b w:val="1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52"/>
          <w:szCs w:val="52"/>
          <w:rtl w:val="0"/>
        </w:rPr>
        <w:t xml:space="preserve">XSS STORED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Web hacking</w:t>
      </w:r>
    </w:p>
    <w:p w:rsidR="00000000" w:rsidDel="00000000" w:rsidP="00000000" w:rsidRDefault="00000000" w:rsidRPr="00000000" w14:paraId="00000015">
      <w:pPr>
        <w:jc w:val="center"/>
        <w:rPr>
          <w:rFonts w:ascii="Courier New" w:cs="Courier New" w:eastAsia="Courier New" w:hAnsi="Courier New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rtl w:val="0"/>
        </w:rPr>
        <w:t xml:space="preserve">Relatório</w:t>
      </w:r>
    </w:p>
    <w:p w:rsidR="00000000" w:rsidDel="00000000" w:rsidP="00000000" w:rsidRDefault="00000000" w:rsidRPr="00000000" w14:paraId="00000016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ourier New" w:cs="Courier New" w:eastAsia="Courier New" w:hAnsi="Courier New"/>
          <w:b w:val="1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52"/>
          <w:szCs w:val="52"/>
          <w:rtl w:val="0"/>
        </w:rPr>
        <w:t xml:space="preserve">XSS STORED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jc w:val="center"/>
        <w:rPr>
          <w:rFonts w:ascii="Courier New" w:cs="Courier New" w:eastAsia="Courier New" w:hAnsi="Courier New"/>
          <w:b w:val="1"/>
          <w:sz w:val="46"/>
          <w:szCs w:val="46"/>
        </w:rPr>
      </w:pPr>
      <w:bookmarkStart w:colFirst="0" w:colLast="0" w:name="_heading=h.i6xhe29nfty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Relatório sobre falhas.</w:t>
      </w:r>
    </w:p>
    <w:p w:rsidR="00000000" w:rsidDel="00000000" w:rsidP="00000000" w:rsidRDefault="00000000" w:rsidRPr="00000000" w14:paraId="0000002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Laboratório curso da Crowsec. </w:t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25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Aluno: Gabriel Oliveira Souza</w:t>
      </w:r>
    </w:p>
    <w:p w:rsidR="00000000" w:rsidDel="00000000" w:rsidP="00000000" w:rsidRDefault="00000000" w:rsidRPr="00000000" w14:paraId="0000002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Sumário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  <w:tab/>
        <w:t xml:space="preserve">O que é xss ……………………………………………………………….. 1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  <w:tab/>
        <w:t xml:space="preserve">Como explorar a falha? ………………………………………………….1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  <w:tab/>
        <w:t xml:space="preserve">O que é xss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ff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Cross Site Scripting é uma falha onde um atacante pode executar códigos arbitrátios javascript em um determinado endpoint de uma aplicação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  <w:tab/>
        <w:t xml:space="preserve">Como explorar a falha?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Laboratório Crowsec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2162175</wp:posOffset>
            </wp:positionH>
            <wp:positionV relativeFrom="paragraph">
              <wp:posOffset>228600</wp:posOffset>
            </wp:positionV>
            <wp:extent cx="538163" cy="200025"/>
            <wp:effectExtent b="0" l="0" r="0" t="0"/>
            <wp:wrapNone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3" cy="20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Podemos perceber que o formulário possui um chatbox.</w:t>
      </w:r>
    </w:p>
    <w:p w:rsidR="00000000" w:rsidDel="00000000" w:rsidP="00000000" w:rsidRDefault="00000000" w:rsidRPr="00000000" w14:paraId="0000005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53050" cy="2276475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Sendo assim, podemos explorar melhor a falha, utilizando o seguinte comando abaixo.</w:t>
      </w:r>
    </w:p>
    <w:p w:rsidR="00000000" w:rsidDel="00000000" w:rsidP="00000000" w:rsidRDefault="00000000" w:rsidRPr="00000000" w14:paraId="00000059">
      <w:pPr>
        <w:jc w:val="left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ab/>
        <w:tab/>
        <w:tab/>
        <w:t xml:space="preserve">&lt;script&gt;alert(document.domain)&lt;/script&gt;</w:t>
      </w:r>
    </w:p>
    <w:p w:rsidR="00000000" w:rsidDel="00000000" w:rsidP="00000000" w:rsidRDefault="00000000" w:rsidRPr="00000000" w14:paraId="0000005A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&lt;img src=x onload=”alert(1)”&gt;</w:t>
      </w:r>
    </w:p>
    <w:p w:rsidR="00000000" w:rsidDel="00000000" w:rsidP="00000000" w:rsidRDefault="00000000" w:rsidRPr="00000000" w14:paraId="0000005B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Sendo assim, podemos obter a flag para resolver o laboratório.</w:t>
      </w:r>
    </w:p>
    <w:p w:rsidR="00000000" w:rsidDel="00000000" w:rsidP="00000000" w:rsidRDefault="00000000" w:rsidRPr="00000000" w14:paraId="0000005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2578987</wp:posOffset>
            </wp:positionV>
            <wp:extent cx="1585913" cy="200025"/>
            <wp:effectExtent b="0" l="0" r="0" t="0"/>
            <wp:wrapNone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20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jc w:val="center"/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Setembro</w:t>
    </w:r>
  </w:p>
  <w:p w:rsidR="00000000" w:rsidDel="00000000" w:rsidP="00000000" w:rsidRDefault="00000000" w:rsidRPr="00000000" w14:paraId="00000063">
    <w:pPr>
      <w:jc w:val="center"/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09/2021</w:t>
    </w:r>
  </w:p>
  <w:p w:rsidR="00000000" w:rsidDel="00000000" w:rsidP="00000000" w:rsidRDefault="00000000" w:rsidRPr="00000000" w14:paraId="00000064">
    <w:pPr>
      <w:jc w:val="center"/>
      <w:rPr>
        <w:rFonts w:ascii="Georgia" w:cs="Georgia" w:eastAsia="Georgia" w:hAnsi="Georgi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center"/>
      <w:rPr>
        <w:rFonts w:ascii="Georgia" w:cs="Georgia" w:eastAsia="Georgia" w:hAnsi="Georg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BeQFmgS13ObjBy+HoSQ0riT4Eg==">AMUW2mXpY9wxjCDEqoFW/pBxLWuyT3WuF+OWZ+IHMCouvByf1NgIL1hBIFGrwmyLvJOyrKFplIVHmOp9WoPDTZBa0xHmIaNrmtGtnI+Mo6HVK6j22yAuomBbZLd1QAdvMGcQU6sT1VA+uVvPp2LBQktR5uw0gHbEdg==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