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133A" w:rsidRDefault="001E0778">
      <w:pPr>
        <w:pStyle w:val="Ttulo"/>
      </w:pPr>
      <w:bookmarkStart w:id="0" w:name="_gjdgxs" w:colFirst="0" w:colLast="0"/>
      <w:bookmarkEnd w:id="0"/>
      <w:r>
        <w:t>Análise das Causas Raízes</w:t>
      </w:r>
    </w:p>
    <w:p w:rsidR="00CB133A" w:rsidRDefault="001E0778">
      <w:pPr>
        <w:pStyle w:val="Subttulo"/>
      </w:pPr>
      <w:r>
        <w:t>Grupo Bunker Solutions</w:t>
      </w:r>
    </w:p>
    <w:tbl>
      <w:tblPr>
        <w:tblStyle w:val="a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1134"/>
        <w:gridCol w:w="4819"/>
        <w:gridCol w:w="1701"/>
      </w:tblGrid>
      <w:tr w:rsidR="00CB133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Pr="00014E97" w:rsidRDefault="001E0778">
            <w:pPr>
              <w:spacing w:line="240" w:lineRule="auto"/>
              <w:rPr>
                <w:szCs w:val="20"/>
              </w:rPr>
            </w:pPr>
            <w:r w:rsidRPr="00014E97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Pr="00014E97" w:rsidRDefault="001E0778">
            <w:pPr>
              <w:spacing w:line="240" w:lineRule="auto"/>
              <w:rPr>
                <w:szCs w:val="20"/>
              </w:rPr>
            </w:pPr>
            <w:r w:rsidRPr="00014E97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Pr="00014E97" w:rsidRDefault="001E0778">
            <w:pPr>
              <w:spacing w:line="240" w:lineRule="auto"/>
              <w:jc w:val="center"/>
              <w:rPr>
                <w:szCs w:val="20"/>
              </w:rPr>
            </w:pPr>
            <w:r w:rsidRPr="00014E97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Pr="00014E97" w:rsidRDefault="001E0778">
            <w:pPr>
              <w:spacing w:line="240" w:lineRule="auto"/>
              <w:rPr>
                <w:szCs w:val="20"/>
              </w:rPr>
            </w:pPr>
            <w:r w:rsidRPr="00014E97">
              <w:rPr>
                <w:szCs w:val="20"/>
              </w:rPr>
              <w:t>Celular</w:t>
            </w:r>
          </w:p>
        </w:tc>
      </w:tr>
      <w:tr w:rsidR="00CB133A" w:rsidTr="00014E97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CB133A" w:rsidRDefault="00CB13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133A" w:rsidTr="00014E97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CB133A" w:rsidTr="00014E97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CB133A" w:rsidTr="00014E97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014E9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CB133A" w:rsidTr="00014E97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014E97" w:rsidRPr="00C61F0B" w:rsidRDefault="00014E97" w:rsidP="00014E97">
      <w:pPr>
        <w:pStyle w:val="Subttulo"/>
        <w:spacing w:after="0"/>
        <w:rPr>
          <w:sz w:val="14"/>
        </w:rPr>
      </w:pPr>
    </w:p>
    <w:p w:rsidR="00014E97" w:rsidRDefault="00014E97" w:rsidP="00014E97">
      <w:pPr>
        <w:pStyle w:val="Subttulo"/>
        <w:spacing w:after="0"/>
      </w:pPr>
      <w:r>
        <w:t xml:space="preserve"> Bar e Lanchonete</w:t>
      </w:r>
    </w:p>
    <w:p w:rsidR="00014E97" w:rsidRPr="00014E97" w:rsidRDefault="00014E97" w:rsidP="00014E97">
      <w:pPr>
        <w:rPr>
          <w:sz w:val="8"/>
        </w:rPr>
      </w:pPr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CB133A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Default="001E0778">
            <w:pPr>
              <w:spacing w:line="240" w:lineRule="auto"/>
              <w:rPr>
                <w:sz w:val="20"/>
                <w:szCs w:val="20"/>
              </w:rPr>
            </w:pPr>
            <w:r w:rsidRPr="00014E97">
              <w:rPr>
                <w:szCs w:val="20"/>
              </w:rPr>
              <w:t>Tema</w:t>
            </w:r>
          </w:p>
        </w:tc>
      </w:tr>
      <w:tr w:rsidR="00CB133A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Default="001E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CB133A" w:rsidRDefault="00CB133A"/>
    <w:p w:rsidR="00CB133A" w:rsidRDefault="00CB133A"/>
    <w:p w:rsidR="00CB133A" w:rsidRDefault="00CB133A">
      <w:pPr>
        <w:rPr>
          <w:u w:val="single"/>
        </w:rPr>
      </w:pPr>
    </w:p>
    <w:p w:rsidR="00CB133A" w:rsidRDefault="00CB133A"/>
    <w:p w:rsidR="00CB133A" w:rsidRDefault="001E0778">
      <w:bookmarkStart w:id="1" w:name="_30j0zll" w:colFirst="0" w:colLast="0"/>
      <w:bookmarkEnd w:id="1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6492221" cy="4242960"/>
                <wp:effectExtent l="0" t="0" r="0" b="12001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21" cy="4242960"/>
                          <a:chOff x="2099880" y="1658519"/>
                          <a:chExt cx="6492221" cy="424296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099880" y="1658519"/>
                            <a:ext cx="6492221" cy="4242960"/>
                            <a:chOff x="2099880" y="1382549"/>
                            <a:chExt cx="6659925" cy="4697916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2099880" y="1382549"/>
                              <a:ext cx="6659925" cy="469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B133A" w:rsidRDefault="00CB133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2099880" y="1658517"/>
                              <a:ext cx="6492240" cy="4421948"/>
                              <a:chOff x="1123950" y="302828"/>
                              <a:chExt cx="5314835" cy="4021490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1123950" y="302828"/>
                                <a:ext cx="5314825" cy="385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B133A" w:rsidRPr="000767BD" w:rsidRDefault="00CB133A">
                                  <w:pPr>
                                    <w:spacing w:line="240" w:lineRule="auto"/>
                                    <w:textDirection w:val="btLr"/>
                                    <w:rPr>
                                      <w:u w:val="single"/>
                                    </w:rPr>
                                  </w:pPr>
                                  <w:bookmarkStart w:id="2" w:name="_GoBack"/>
                                  <w:bookmarkEnd w:id="2"/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5044354" y="1670995"/>
                                <a:ext cx="1394431" cy="1058488"/>
                                <a:chOff x="3539404" y="1423345"/>
                                <a:chExt cx="1394431" cy="1058488"/>
                              </a:xfrm>
                            </wpg:grpSpPr>
                            <wps:wsp>
                              <wps:cNvPr id="7" name="Arredondar Retângulo em um Canto Diagonal 7"/>
                              <wps:cNvSpPr/>
                              <wps:spPr>
                                <a:xfrm rot="1182115">
                                  <a:off x="3539404" y="1425218"/>
                                  <a:ext cx="1394431" cy="1056615"/>
                                </a:xfrm>
                                <a:prstGeom prst="round2DiagRect">
                                  <a:avLst>
                                    <a:gd name="adj1" fmla="val 40429"/>
                                    <a:gd name="adj2" fmla="val 13160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CB133A" w:rsidRDefault="00CB133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tângulo 8"/>
                              <wps:cNvSpPr/>
                              <wps:spPr>
                                <a:xfrm>
                                  <a:off x="3604951" y="1423345"/>
                                  <a:ext cx="1209600" cy="984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B133A" w:rsidRPr="000767BD" w:rsidRDefault="001E0778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767BD"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  <w:t>Dificuldade</w:t>
                                    </w:r>
                                    <w:r w:rsidR="00604426" w:rsidRPr="000767BD"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de se fazer </w:t>
                                    </w:r>
                                    <w:r w:rsidR="000767BD" w:rsidRPr="000767BD"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  <w:t>controle de entrada e saída de produtos, de fluxo de caixa e controle de itens em estoque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1123950" y="2228850"/>
                                <a:ext cx="38670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10" name="Grupo 10"/>
                            <wpg:cNvGrpSpPr/>
                            <wpg:grpSpPr>
                              <a:xfrm>
                                <a:off x="3760285" y="2228848"/>
                                <a:ext cx="1631067" cy="1987958"/>
                                <a:chOff x="3760285" y="2228848"/>
                                <a:chExt cx="1631067" cy="1987958"/>
                              </a:xfrm>
                            </wpg:grpSpPr>
                            <wps:wsp>
                              <wps:cNvPr id="11" name="Conector de seta reta 11"/>
                              <wps:cNvCnPr/>
                              <wps:spPr>
                                <a:xfrm flipH="1">
                                  <a:off x="3760285" y="2228848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" name="Retângulo 12"/>
                              <wps:cNvSpPr/>
                              <wps:spPr>
                                <a:xfrm rot="18601071">
                                  <a:off x="3882239" y="2707692"/>
                                  <a:ext cx="1693258" cy="13249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B133A" w:rsidRDefault="001E0778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Atualmente há pouco ou quase nenhum registro sobre as vendas realizadas</w:t>
                                    </w:r>
                                    <w:r w:rsidR="00EB05CB">
                                      <w:rPr>
                                        <w:color w:val="00000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13" name="Conector de seta reta 13"/>
                            <wps:cNvCnPr/>
                            <wps:spPr>
                              <a:xfrm rot="10800000">
                                <a:off x="3066975" y="93269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Retângulo 14"/>
                            <wps:cNvSpPr/>
                            <wps:spPr>
                              <a:xfrm rot="3026838" flipH="1">
                                <a:off x="2553067" y="937071"/>
                                <a:ext cx="2120465" cy="1550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B133A" w:rsidRDefault="00EB05CB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Os</w:t>
                                  </w:r>
                                  <w:r w:rsidR="001E0778">
                                    <w:rPr>
                                      <w:color w:val="000000"/>
                                      <w:sz w:val="20"/>
                                    </w:rPr>
                                    <w:t xml:space="preserve"> produtos não são</w:t>
                                  </w:r>
                                </w:p>
                                <w:p w:rsidR="00CB133A" w:rsidRDefault="001E0778">
                                  <w:pPr>
                                    <w:spacing w:line="24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catalogados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corretamente, a checagem do estoque é realizada</w:t>
                                  </w:r>
                                </w:p>
                                <w:p w:rsidR="00EB05CB" w:rsidRPr="00EB05CB" w:rsidRDefault="00EB05CB">
                                  <w:pPr>
                                    <w:spacing w:line="240" w:lineRule="auto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esporadicamente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. Não há baixa de estoque.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1501165" y="2159692"/>
                                <a:ext cx="2056336" cy="2164626"/>
                                <a:chOff x="3101365" y="2150167"/>
                                <a:chExt cx="2056336" cy="2164626"/>
                              </a:xfrm>
                            </wpg:grpSpPr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3192621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Retângulo 17"/>
                              <wps:cNvSpPr/>
                              <wps:spPr>
                                <a:xfrm rot="-3091392">
                                  <a:off x="3209997" y="2649956"/>
                                  <a:ext cx="1839072" cy="1165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B133A" w:rsidRDefault="001E0778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Setor financeiro com </w:t>
                                    </w:r>
                                    <w:r w:rsidR="00604426">
                                      <w:rPr>
                                        <w:color w:val="000000"/>
                                        <w:sz w:val="20"/>
                                      </w:rPr>
                                      <w:t>carência organizacional, falta de controle de renda e gastos quinzenais.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511.2pt;height:334.1pt;mso-position-horizontal-relative:char;mso-position-vertical-relative:line" coordorigin="20998,16585" coordsize="64922,4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">
                <v:group id="Grupo 2" o:spid="_x0000_s1027" style="position:absolute;left:20998;top:16585;width:64923;height:42429" coordorigin="20998,13825" coordsize="66599,46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tângulo 3" o:spid="_x0000_s1028" style="position:absolute;left:20998;top:13825;width:66600;height:46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CB133A" w:rsidRDefault="00CB133A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29" style="position:absolute;left:20998;top:16585;width:64923;height:44219" coordorigin="11239,3028" coordsize="53148,40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tângulo 5" o:spid="_x0000_s1030" style="position:absolute;left:11239;top:3028;width:53148;height:38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CB133A" w:rsidRPr="000767BD" w:rsidRDefault="00CB133A">
                            <w:pPr>
                              <w:spacing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  <w:bookmarkStart w:id="3" w:name="_GoBack"/>
                            <w:bookmarkEnd w:id="3"/>
                          </w:p>
                        </w:txbxContent>
                      </v:textbox>
                    </v:rect>
                    <v:group id="Grupo 6" o:spid="_x0000_s1031" style="position:absolute;left:50443;top:16709;width:13944;height:10585" coordorigin="35394,14233" coordsize="13944,10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Arredondar Retângulo em um Canto Diagonal 7" o:spid="_x0000_s1032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T/2cIA&#10;AADaAAAADwAAAGRycy9kb3ducmV2LnhtbESPQWvCQBSE70L/w/IKvZlNe2gkdRWRCumxUdHjI/ua&#10;jWbfxuw2if++Wyj0OMzMN8xyPdlWDNT7xrGC5yQFQVw53XCt4LDfzRcgfEDW2DomBXfysF49zJaY&#10;azfyJw1lqEWEsM9RgQmhy6X0lSGLPnEdcfS+XG8xRNnXUvc4Rrht5UuavkqLDccFgx1tDVXX8tsq&#10;cJdjNtR7fm+lORX00d3Pw61R6ulx2ryBCDSF//Bfu9AKMvi9Em+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P/ZwgAAANoAAAAPAAAAAAAAAAAAAAAAAJgCAABkcnMvZG93&#10;bnJldi54bWxQSwUGAAAAAAQABAD1AAAAhwMAAAAA&#10;" adj="-11796480,,5400" path="m427179,r828201,c1332176,,1394431,62255,1394431,139051r,490385c1394431,865360,1203176,1056615,967252,1056615r-828201,c62255,1056615,,994360,,917564l,427179c,191255,191255,,427179,xe" fillcolor="#cfe2f3">
                        <v:stroke startarrowwidth="narrow" startarrowlength="short" endarrowwidth="narrow" endarrowlength="short" joinstyle="round"/>
                        <v:formulas/>
  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  <v:textbox inset="2.53958mm,2.53958mm,2.53958mm,2.53958mm">
                          <w:txbxContent>
                            <w:p w:rsidR="00CB133A" w:rsidRDefault="00CB133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Retângulo 8" o:spid="_x0000_s1033" style="position:absolute;left:36049;top:14233;width:12096;height:9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7TCL8A&#10;AADaAAAADwAAAGRycy9kb3ducmV2LnhtbERPTWvCQBC9F/wPywi9lLppCyKpqxSp6LUx4nXITpPg&#10;7mzMjjH213cPhR4f73u5Hr1TA/WxDWzgZZaBIq6Cbbk2UB62zwtQUZAtusBk4E4R1qvJwxJzG278&#10;RUMhtUohHHM00Ih0udaxashjnIWOOHHfofcoCfa1tj3eUrh3+jXL5tpjy6mhwY42DVXn4uoNyGXY&#10;leJ+ji4rrm/lU3mOePo05nE6fryDEhrlX/zn3lsDaWu6km6AX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LtMIvwAAANoAAAAPAAAAAAAAAAAAAAAAAJgCAABkcnMvZG93bnJl&#10;di54bWxQSwUGAAAAAAQABAD1AAAAhAMAAAAA&#10;" filled="f" stroked="f">
                        <v:textbox inset="2.53958mm,2.53958mm,2.53958mm,2.53958mm">
                          <w:txbxContent>
                            <w:p w:rsidR="00CB133A" w:rsidRPr="000767BD" w:rsidRDefault="001E0778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767BD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Dificuldade</w:t>
                              </w:r>
                              <w:r w:rsidR="00604426" w:rsidRPr="000767BD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de se fazer </w:t>
                              </w:r>
                              <w:r w:rsidR="000767BD" w:rsidRPr="000767BD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controle de entrada e saída de produtos, de fluxo de caixa e controle de itens em estoque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9" o:spid="_x0000_s1034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L88IAAADaAAAADwAAAGRycy9kb3ducmV2LnhtbESPQYvCMBSE74L/ITxhL7Kmiuuu1Sgi&#10;CN5ELXh92zzbavNSmrR2/70RFjwOM/MNs1x3phQt1a6wrGA8ikAQp1YXnClIzrvPHxDOI2ssLZOC&#10;P3KwXvV7S4y1ffCR2pPPRICwi1FB7n0VS+nSnAy6ka2Ig3e1tUEfZJ1JXeMjwE0pJ1E0kwYLDgs5&#10;VrTNKb2fGqMgOh7S5jeR93G7+/6auMPwdpk2Sn0Mus0ChKfOv8P/7b1WMIfXlXA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dL88IAAADaAAAADwAAAAAAAAAAAAAA&#10;AAChAgAAZHJzL2Rvd25yZXYueG1sUEsFBgAAAAAEAAQA+QAAAJADAAAAAA==&#10;">
                      <v:stroke startarrowwidth="narrow" startarrowlength="short" endarrowwidth="narrow" endarrowlength="short"/>
                    </v:shape>
                    <v:group id="Grupo 10" o:spid="_x0000_s1035" style="position:absolute;left:37602;top:22288;width:16311;height:19880" coordorigin="37602,22288" coordsize="16310,19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Conector de seta reta 11" o:spid="_x0000_s1036" type="#_x0000_t32" style="position:absolute;left:37602;top:22288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lk5sEAAADbAAAADwAAAGRycy9kb3ducmV2LnhtbERPTYvCMBC9C/sfwgheRNOKq1KNsgjC&#10;3kQteB2bsa02k9KktfvvzcLC3ubxPmez600lOmpcaVlBPI1AEGdWl5wrSC+HyQqE88gaK8uk4Icc&#10;7LYfgw0m2r74RN3Z5yKEsEtQQeF9nUjpsoIMuqmtiQN3t41BH2CTS93gK4SbSs6iaCENlhwaCqxp&#10;X1D2PLdGQXQ6Zu0tlc+4Oyw/Z+44flznrVKjYf+1BuGp9//iP/e3DvNj+P0lHCC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+WTmwQAAANsAAAAPAAAAAAAAAAAAAAAA&#10;AKECAABkcnMvZG93bnJldi54bWxQSwUGAAAAAAQABAD5AAAAjwMAAAAA&#10;">
                        <v:stroke startarrowwidth="narrow" startarrowlength="short" endarrowwidth="narrow" endarrowlength="short"/>
                      </v:shape>
                      <v:rect id="Retângulo 12" o:spid="_x0000_s1037" style="position:absolute;left:38821;top:27077;width:16933;height:13250;rotation:-327563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OE8cEA&#10;AADbAAAADwAAAGRycy9kb3ducmV2LnhtbERPTWvCQBC9C/6HZYTe6kZBKamriCB40IO2CN6G7CSb&#10;mp0N2VHjv+8WCt7m8T5nsep9o+7UxTqwgck4A0VcBFtzZeD7a/v+ASoKssUmMBl4UoTVcjhYYG7D&#10;g490P0mlUgjHHA04kTbXOhaOPMZxaIkTV4bOoyTYVdp2+EjhvtHTLJtrjzWnBoctbRwV19PNG9hN&#10;zuufvZQXV5RzqQ/H/ax6RmPeRv36E5RQLy/xv3tn0/wp/P2SDt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zhPHBAAAA2wAAAA8AAAAAAAAAAAAAAAAAmAIAAGRycy9kb3du&#10;cmV2LnhtbFBLBQYAAAAABAAEAPUAAACGAwAAAAA=&#10;" filled="f" stroked="f">
                        <v:textbox inset="2.53958mm,2.53958mm,2.53958mm,2.53958mm">
                          <w:txbxContent>
                            <w:p w:rsidR="00CB133A" w:rsidRDefault="001E077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Atualmente há pouco ou quase nenhum registro sobre as vendas realizadas</w:t>
                              </w:r>
                              <w:r w:rsidR="00EB05CB"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shape id="Conector de seta reta 13" o:spid="_x0000_s1038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PSN8EAAADbAAAADwAAAGRycy9kb3ducmV2LnhtbERP32vCMBB+F/wfwg32ZtMpDNcZZQpC&#10;YYNhHXs+mrOtay6liW30r18GA9/u4/t5q00wrRiod41lBU9JCoK4tLrhSsHXcT9bgnAeWWNrmRRc&#10;ycFmPZ2sMNN25AMNha9EDGGXoYLa+y6T0pU1GXSJ7Ygjd7K9QR9hX0nd4xjDTSvnafosDTYcG2rs&#10;aFdT+VNcjAL83Drafjd0W6b78yV/P4SXj6DU40N4ewXhKfi7+N+d6zh/AX+/x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c9I3wQAAANsAAAAPAAAAAAAAAAAAAAAA&#10;AKECAABkcnMvZG93bnJldi54bWxQSwUGAAAAAAQABAD5AAAAjwMAAAAA&#10;">
                      <v:stroke startarrowwidth="narrow" startarrowlength="short" endarrowwidth="narrow" endarrowlength="short"/>
                    </v:shape>
                    <v:rect id="Retângulo 14" o:spid="_x0000_s1039" style="position:absolute;left:25530;top:9370;width:21205;height:15507;rotation:-330611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ta0r4A&#10;AADbAAAADwAAAGRycy9kb3ducmV2LnhtbERP24rCMBB9X/Afwgi+ram6K1KNIoKgsAhePmBoxrTY&#10;TEqSav17Iwj7NodzncWqs7W4kw+VYwWjYQaCuHC6YqPgct5+z0CEiKyxdkwKnhRgtex9LTDX7sFH&#10;up+iESmEQ44KyhibXMpQlGQxDF1DnLir8xZjgt5I7fGRwm0tx1k2lRYrTg0lNrQpqbidWqvg4Mem&#10;nZlwlcX+77c9U9ZM6KbUoN+t5yAidfFf/HHvdJr/A+9f0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ErWtK+AAAA2wAAAA8AAAAAAAAAAAAAAAAAmAIAAGRycy9kb3ducmV2&#10;LnhtbFBLBQYAAAAABAAEAPUAAACDAwAAAAA=&#10;" filled="f" stroked="f">
                      <v:textbox inset="2.53958mm,2.53958mm,2.53958mm,2.53958mm">
                        <w:txbxContent>
                          <w:p w:rsidR="00CB133A" w:rsidRDefault="00EB05C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Os</w:t>
                            </w:r>
                            <w:r w:rsidR="001E0778">
                              <w:rPr>
                                <w:color w:val="000000"/>
                                <w:sz w:val="20"/>
                              </w:rPr>
                              <w:t xml:space="preserve"> produtos não são</w:t>
                            </w:r>
                          </w:p>
                          <w:p w:rsidR="00CB133A" w:rsidRDefault="001E0778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catalogados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corretamente, a checagem do estoque é realizada</w:t>
                            </w:r>
                          </w:p>
                          <w:p w:rsidR="00EB05CB" w:rsidRPr="00EB05CB" w:rsidRDefault="00EB05CB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esporadicamente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. Não há baixa de estoque.</w:t>
                            </w:r>
                          </w:p>
                        </w:txbxContent>
                      </v:textbox>
                    </v:rect>
                    <v:group id="Grupo 15" o:spid="_x0000_s1040" style="position:absolute;left:15011;top:21596;width:20564;height:21647" coordorigin="31013,21501" coordsize="20563,21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Conector de seta reta 16" o:spid="_x0000_s1041" type="#_x0000_t32" style="position:absolute;left:31926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D8ksEAAADbAAAADwAAAGRycy9kb3ducmV2LnhtbERPS4vCMBC+C/sfwgheZE0V15VqKosg&#10;7E18gNexGdvaZlKatHb/vRGEvc3H95z1pjeV6KhxhWUF00kEgji1uuBMwfm0+1yCcB5ZY2WZFPyR&#10;g03yMVhjrO2DD9QdfSZCCLsYFeTe17GULs3JoJvYmjhwN9sY9AE2mdQNPkK4qeQsihbSYMGhIcea&#10;tjml5bE1CqLDPm2vZ1lOu93318ztx/fLvFVqNOx/ViA89f5f/Hb/6jB/Aa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EPySwQAAANsAAAAPAAAAAAAAAAAAAAAA&#10;AKECAABkcnMvZG93bnJldi54bWxQSwUGAAAAAAQABAD5AAAAjwMAAAAA&#10;">
                        <v:stroke startarrowwidth="narrow" startarrowlength="short" endarrowwidth="narrow" endarrowlength="short"/>
                      </v:shape>
                      <v:rect id="Retângulo 17" o:spid="_x0000_s1042" style="position:absolute;left:32099;top:26500;width:18391;height:11650;rotation:-337662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ObMIA&#10;AADbAAAADwAAAGRycy9kb3ducmV2LnhtbERPzWrCQBC+C77DMkJvzaYeWk2zCSJKA7WFxj7AmB2T&#10;0OxsyG41eXu3UPA2H9/vpPloOnGhwbWWFTxFMQjiyuqWawXfx/3jCoTzyBo7y6RgIgd5Np+lmGh7&#10;5S+6lL4WIYRdggoa7/tESlc1ZNBFticO3NkOBn2AQy31gNcQbjq5jONnabDl0NBgT9uGqp/y1yjY&#10;fX4cCMcNvsnVblkV7t2up5NSD4tx8wrC0+jv4n93ocP8F/j7JRw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o5swgAAANsAAAAPAAAAAAAAAAAAAAAAAJgCAABkcnMvZG93&#10;bnJldi54bWxQSwUGAAAAAAQABAD1AAAAhwMAAAAA&#10;" filled="f" stroked="f">
                        <v:textbox inset="2.53958mm,2.53958mm,2.53958mm,2.53958mm">
                          <w:txbxContent>
                            <w:p w:rsidR="00CB133A" w:rsidRDefault="001E077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Setor financeiro com </w:t>
                              </w:r>
                              <w:r w:rsidR="00604426">
                                <w:rPr>
                                  <w:color w:val="000000"/>
                                  <w:sz w:val="20"/>
                                </w:rPr>
                                <w:t>carência organizacional, falta de controle de renda e gastos quinzenais.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sectPr w:rsidR="00CB133A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13C" w:rsidRDefault="0053313C">
      <w:pPr>
        <w:spacing w:line="240" w:lineRule="auto"/>
      </w:pPr>
      <w:r>
        <w:separator/>
      </w:r>
    </w:p>
  </w:endnote>
  <w:endnote w:type="continuationSeparator" w:id="0">
    <w:p w:rsidR="0053313C" w:rsidRDefault="00533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33A" w:rsidRDefault="001E07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67BD">
      <w:rPr>
        <w:noProof/>
        <w:color w:val="000000"/>
      </w:rPr>
      <w:t>1</w:t>
    </w:r>
    <w:r>
      <w:rPr>
        <w:color w:val="000000"/>
      </w:rPr>
      <w:fldChar w:fldCharType="end"/>
    </w:r>
  </w:p>
  <w:p w:rsidR="00CB133A" w:rsidRDefault="00CB13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13C" w:rsidRDefault="0053313C">
      <w:pPr>
        <w:spacing w:line="240" w:lineRule="auto"/>
      </w:pPr>
      <w:r>
        <w:separator/>
      </w:r>
    </w:p>
  </w:footnote>
  <w:footnote w:type="continuationSeparator" w:id="0">
    <w:p w:rsidR="0053313C" w:rsidRDefault="005331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3A"/>
    <w:rsid w:val="00014E97"/>
    <w:rsid w:val="000767BD"/>
    <w:rsid w:val="001E0778"/>
    <w:rsid w:val="00224D9F"/>
    <w:rsid w:val="002B1F91"/>
    <w:rsid w:val="0053313C"/>
    <w:rsid w:val="00604426"/>
    <w:rsid w:val="00BA5D72"/>
    <w:rsid w:val="00C81A83"/>
    <w:rsid w:val="00CB133A"/>
    <w:rsid w:val="00D93F05"/>
    <w:rsid w:val="00E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14456C-072F-4F11-A746-DF05F23A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rsid w:val="00014E9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7</cp:revision>
  <dcterms:created xsi:type="dcterms:W3CDTF">2019-10-27T19:28:00Z</dcterms:created>
  <dcterms:modified xsi:type="dcterms:W3CDTF">2020-02-13T01:07:00Z</dcterms:modified>
</cp:coreProperties>
</file>