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664" w:rsidRPr="00C03D4E" w:rsidRDefault="00C03D4E">
      <w:pPr>
        <w:spacing w:after="0"/>
        <w:rPr>
          <w:rFonts w:ascii="Arial" w:eastAsia="Arial" w:hAnsi="Arial" w:cs="Arial"/>
        </w:rPr>
      </w:pPr>
      <w:r w:rsidRPr="00C03D4E">
        <w:rPr>
          <w:rFonts w:ascii="Arial" w:eastAsia="Arial" w:hAnsi="Arial" w:cs="Arial"/>
          <w:sz w:val="52"/>
          <w:szCs w:val="52"/>
        </w:rPr>
        <w:t xml:space="preserve">Matriz de Rastreabilidade </w:t>
      </w:r>
    </w:p>
    <w:p w:rsidR="00A11664" w:rsidRPr="00C03D4E" w:rsidRDefault="00C03D4E">
      <w:pPr>
        <w:spacing w:after="344"/>
        <w:ind w:left="-5" w:hanging="10"/>
        <w:rPr>
          <w:rFonts w:ascii="Arial" w:eastAsia="Arial" w:hAnsi="Arial" w:cs="Arial"/>
        </w:rPr>
      </w:pPr>
      <w:r w:rsidRPr="00C03D4E">
        <w:rPr>
          <w:rFonts w:ascii="Arial" w:eastAsia="Arial" w:hAnsi="Arial" w:cs="Arial"/>
          <w:color w:val="666666"/>
          <w:sz w:val="30"/>
          <w:szCs w:val="30"/>
        </w:rPr>
        <w:t>(Necessidades x Características)</w:t>
      </w:r>
    </w:p>
    <w:p w:rsidR="00A11664" w:rsidRPr="00C03D4E" w:rsidRDefault="00C03D4E">
      <w:pPr>
        <w:pStyle w:val="Ttulo2"/>
        <w:ind w:left="-5"/>
      </w:pPr>
      <w:r w:rsidRPr="00C03D4E">
        <w:t xml:space="preserve">Grupo Bunker </w:t>
      </w:r>
      <w:proofErr w:type="spellStart"/>
      <w:r w:rsidRPr="00C03D4E">
        <w:t>Solutions</w:t>
      </w:r>
      <w:proofErr w:type="spellEnd"/>
    </w:p>
    <w:tbl>
      <w:tblPr>
        <w:tblW w:w="10456" w:type="dxa"/>
        <w:tblInd w:w="-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3"/>
        <w:gridCol w:w="1134"/>
        <w:gridCol w:w="4818"/>
        <w:gridCol w:w="1701"/>
      </w:tblGrid>
      <w:tr w:rsidR="00C03D4E" w:rsidRPr="00C03D4E" w:rsidTr="00F12BC4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03D4E" w:rsidRPr="00C03D4E" w:rsidRDefault="00C03D4E" w:rsidP="00F12BC4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C03D4E">
              <w:rPr>
                <w:rFonts w:ascii="Arial" w:hAnsi="Arial" w:cs="Arial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03D4E" w:rsidRPr="00C03D4E" w:rsidRDefault="00C03D4E" w:rsidP="00F12BC4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C03D4E">
              <w:rPr>
                <w:rFonts w:ascii="Arial" w:hAnsi="Arial" w:cs="Arial"/>
                <w:szCs w:val="20"/>
              </w:rPr>
              <w:t>RA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03D4E" w:rsidRPr="00C03D4E" w:rsidRDefault="00C03D4E" w:rsidP="00F12BC4">
            <w:pP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 w:rsidRPr="00C03D4E">
              <w:rPr>
                <w:rFonts w:ascii="Arial" w:hAnsi="Arial" w:cs="Arial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03D4E" w:rsidRPr="00C03D4E" w:rsidRDefault="00C03D4E" w:rsidP="00F12BC4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C03D4E">
              <w:rPr>
                <w:rFonts w:ascii="Arial" w:hAnsi="Arial" w:cs="Arial"/>
                <w:szCs w:val="20"/>
              </w:rPr>
              <w:t>Celular</w:t>
            </w:r>
          </w:p>
        </w:tc>
      </w:tr>
      <w:tr w:rsidR="00C03D4E" w:rsidRPr="00C03D4E" w:rsidTr="00F12BC4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03D4E" w:rsidRPr="00C03D4E" w:rsidRDefault="00C03D4E" w:rsidP="00F12BC4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03D4E">
              <w:rPr>
                <w:rFonts w:ascii="Arial" w:hAnsi="Arial" w:cs="Arial"/>
                <w:sz w:val="20"/>
                <w:szCs w:val="20"/>
              </w:rPr>
              <w:t>Alexandre Augusto Oliveira Queiroz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03D4E" w:rsidRPr="00C03D4E" w:rsidRDefault="00C03D4E" w:rsidP="00F12BC4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03D4E">
              <w:rPr>
                <w:rFonts w:ascii="Arial" w:hAnsi="Arial" w:cs="Arial"/>
                <w:sz w:val="20"/>
                <w:szCs w:val="20"/>
              </w:rPr>
              <w:t>1900960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03D4E" w:rsidRPr="00C03D4E" w:rsidRDefault="00C03D4E" w:rsidP="00F12BC4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03D4E">
              <w:rPr>
                <w:rFonts w:ascii="Arial" w:hAnsi="Arial" w:cs="Arial"/>
                <w:sz w:val="20"/>
                <w:szCs w:val="20"/>
              </w:rPr>
              <w:t>alexandre.queiroz@aluno.faculdadeimpacta.com.br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3D4E" w:rsidRPr="00C03D4E" w:rsidRDefault="00C03D4E" w:rsidP="00F12BC4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03D4E">
              <w:rPr>
                <w:rFonts w:ascii="Arial" w:hAnsi="Arial" w:cs="Arial"/>
                <w:sz w:val="20"/>
                <w:szCs w:val="20"/>
              </w:rPr>
              <w:t>(11) 98779-8280</w:t>
            </w:r>
          </w:p>
          <w:p w:rsidR="00C03D4E" w:rsidRPr="00C03D4E" w:rsidRDefault="00C03D4E" w:rsidP="00F12BC4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D4E" w:rsidRPr="00C03D4E" w:rsidTr="00F12BC4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03D4E" w:rsidRPr="00C03D4E" w:rsidRDefault="00C03D4E" w:rsidP="00F12BC4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03D4E">
              <w:rPr>
                <w:rFonts w:ascii="Arial" w:hAnsi="Arial" w:cs="Arial"/>
                <w:sz w:val="20"/>
                <w:szCs w:val="20"/>
              </w:rPr>
              <w:t>Bianca Gama Costa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03D4E" w:rsidRPr="00C03D4E" w:rsidRDefault="00C03D4E" w:rsidP="00F12BC4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03D4E">
              <w:rPr>
                <w:rFonts w:ascii="Arial" w:hAnsi="Arial" w:cs="Arial"/>
                <w:sz w:val="20"/>
                <w:szCs w:val="20"/>
              </w:rPr>
              <w:t>1900421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03D4E" w:rsidRPr="00C03D4E" w:rsidRDefault="00C03D4E" w:rsidP="00F12BC4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03D4E">
              <w:rPr>
                <w:rFonts w:ascii="Arial" w:hAnsi="Arial" w:cs="Arial"/>
                <w:sz w:val="20"/>
                <w:szCs w:val="20"/>
              </w:rPr>
              <w:t>bianca.costa@aluno.faculdadeimpacta.com.br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03D4E" w:rsidRPr="00C03D4E" w:rsidRDefault="00C03D4E" w:rsidP="00F12BC4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03D4E">
              <w:rPr>
                <w:rFonts w:ascii="Arial" w:hAnsi="Arial" w:cs="Arial"/>
                <w:sz w:val="20"/>
                <w:szCs w:val="20"/>
              </w:rPr>
              <w:t>(11) 96544-1528</w:t>
            </w:r>
          </w:p>
        </w:tc>
      </w:tr>
      <w:tr w:rsidR="00C03D4E" w:rsidRPr="00C03D4E" w:rsidTr="00F12BC4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03D4E" w:rsidRPr="00C03D4E" w:rsidRDefault="00C03D4E" w:rsidP="00F12BC4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03D4E">
              <w:rPr>
                <w:rFonts w:ascii="Arial" w:hAnsi="Arial" w:cs="Arial"/>
                <w:sz w:val="20"/>
                <w:szCs w:val="20"/>
              </w:rPr>
              <w:t>Gabriel Santos da Rocha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03D4E" w:rsidRPr="00C03D4E" w:rsidRDefault="00C03D4E" w:rsidP="00F12BC4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03D4E">
              <w:rPr>
                <w:rFonts w:ascii="Arial" w:hAnsi="Arial" w:cs="Arial"/>
                <w:sz w:val="20"/>
                <w:szCs w:val="20"/>
              </w:rPr>
              <w:t>1900454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03D4E" w:rsidRPr="00C03D4E" w:rsidRDefault="00C03D4E" w:rsidP="00F12BC4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03D4E">
              <w:rPr>
                <w:rFonts w:ascii="Arial" w:hAnsi="Arial" w:cs="Arial"/>
                <w:sz w:val="20"/>
                <w:szCs w:val="20"/>
              </w:rPr>
              <w:t>gabriel.rocha@aluno.faculdadeimpacta.com.br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03D4E" w:rsidRPr="00C03D4E" w:rsidRDefault="00C03D4E" w:rsidP="00F12BC4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03D4E">
              <w:rPr>
                <w:rFonts w:ascii="Arial" w:hAnsi="Arial" w:cs="Arial"/>
                <w:sz w:val="20"/>
                <w:szCs w:val="20"/>
              </w:rPr>
              <w:t>(11) 95477-8065</w:t>
            </w:r>
          </w:p>
        </w:tc>
      </w:tr>
      <w:tr w:rsidR="00C03D4E" w:rsidRPr="00C03D4E" w:rsidTr="00F12BC4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03D4E" w:rsidRPr="00C03D4E" w:rsidRDefault="00C03D4E" w:rsidP="00F12BC4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03D4E">
              <w:rPr>
                <w:rFonts w:ascii="Arial" w:hAnsi="Arial" w:cs="Arial"/>
                <w:sz w:val="20"/>
                <w:szCs w:val="20"/>
              </w:rPr>
              <w:t>João Vitor D'</w:t>
            </w:r>
            <w:proofErr w:type="spellStart"/>
            <w:r w:rsidRPr="00C03D4E">
              <w:rPr>
                <w:rFonts w:ascii="Arial" w:hAnsi="Arial" w:cs="Arial"/>
                <w:sz w:val="20"/>
                <w:szCs w:val="20"/>
              </w:rPr>
              <w:t>Arienzo</w:t>
            </w:r>
            <w:proofErr w:type="spellEnd"/>
            <w:r w:rsidRPr="00C03D4E">
              <w:rPr>
                <w:rFonts w:ascii="Arial" w:hAnsi="Arial" w:cs="Arial"/>
                <w:sz w:val="20"/>
                <w:szCs w:val="20"/>
              </w:rPr>
              <w:t xml:space="preserve"> Melo e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03D4E" w:rsidRPr="00C03D4E" w:rsidRDefault="00C03D4E" w:rsidP="00F12BC4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03D4E">
              <w:rPr>
                <w:rFonts w:ascii="Arial" w:hAnsi="Arial" w:cs="Arial"/>
                <w:sz w:val="20"/>
                <w:szCs w:val="20"/>
              </w:rPr>
              <w:t>1802472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03D4E" w:rsidRPr="00C03D4E" w:rsidRDefault="00C03D4E" w:rsidP="00F12BC4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03D4E">
              <w:rPr>
                <w:rFonts w:ascii="Arial" w:hAnsi="Arial" w:cs="Arial"/>
                <w:sz w:val="20"/>
                <w:szCs w:val="20"/>
              </w:rPr>
              <w:t>joao.e@aluno.faculdadeimpacta.com.br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03D4E" w:rsidRPr="00C03D4E" w:rsidRDefault="00C03D4E" w:rsidP="00F12BC4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03D4E">
              <w:rPr>
                <w:rFonts w:ascii="Arial" w:hAnsi="Arial" w:cs="Arial"/>
                <w:sz w:val="20"/>
                <w:szCs w:val="20"/>
              </w:rPr>
              <w:t>(11) 95463-8557</w:t>
            </w:r>
          </w:p>
        </w:tc>
      </w:tr>
      <w:tr w:rsidR="00C03D4E" w:rsidRPr="00C03D4E" w:rsidTr="00F12BC4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03D4E" w:rsidRPr="00C03D4E" w:rsidRDefault="00C03D4E" w:rsidP="00F12BC4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03D4E">
              <w:rPr>
                <w:rFonts w:ascii="Arial" w:hAnsi="Arial" w:cs="Arial"/>
                <w:sz w:val="20"/>
                <w:szCs w:val="20"/>
              </w:rPr>
              <w:t xml:space="preserve">Renato Hideo </w:t>
            </w:r>
            <w:proofErr w:type="spellStart"/>
            <w:r w:rsidRPr="00C03D4E">
              <w:rPr>
                <w:rFonts w:ascii="Arial" w:hAnsi="Arial" w:cs="Arial"/>
                <w:sz w:val="20"/>
                <w:szCs w:val="20"/>
              </w:rPr>
              <w:t>Kuramoto</w:t>
            </w:r>
            <w:proofErr w:type="spellEnd"/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03D4E" w:rsidRPr="00C03D4E" w:rsidRDefault="00C03D4E" w:rsidP="00F12BC4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03D4E">
              <w:rPr>
                <w:rFonts w:ascii="Arial" w:hAnsi="Arial" w:cs="Arial"/>
                <w:sz w:val="20"/>
                <w:szCs w:val="20"/>
              </w:rPr>
              <w:t>1900082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03D4E" w:rsidRPr="00C03D4E" w:rsidRDefault="00C03D4E" w:rsidP="00F12BC4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03D4E">
              <w:rPr>
                <w:rFonts w:ascii="Arial" w:hAnsi="Arial" w:cs="Arial"/>
                <w:sz w:val="20"/>
                <w:szCs w:val="20"/>
              </w:rPr>
              <w:t>renato.kuramoto@aluno.faculdadeimpacta.com.br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03D4E" w:rsidRPr="00C03D4E" w:rsidRDefault="00C03D4E" w:rsidP="00F12BC4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03D4E">
              <w:rPr>
                <w:rFonts w:ascii="Arial" w:hAnsi="Arial" w:cs="Arial"/>
                <w:sz w:val="20"/>
                <w:szCs w:val="20"/>
              </w:rPr>
              <w:t>(11) 97038-7477</w:t>
            </w:r>
          </w:p>
        </w:tc>
      </w:tr>
    </w:tbl>
    <w:p w:rsidR="00C03D4E" w:rsidRPr="00C03D4E" w:rsidRDefault="00C03D4E" w:rsidP="00C03D4E">
      <w:pPr>
        <w:pStyle w:val="Subttulo"/>
        <w:spacing w:before="0" w:after="0"/>
        <w:rPr>
          <w:rFonts w:ascii="Arial" w:hAnsi="Arial" w:cs="Arial"/>
          <w:i w:val="0"/>
          <w:sz w:val="14"/>
          <w:szCs w:val="30"/>
        </w:rPr>
      </w:pPr>
    </w:p>
    <w:p w:rsidR="00C03D4E" w:rsidRPr="00C03D4E" w:rsidRDefault="00CC630C" w:rsidP="00C03D4E">
      <w:pPr>
        <w:pStyle w:val="Subttulo"/>
        <w:spacing w:before="0" w:after="0"/>
        <w:rPr>
          <w:rFonts w:ascii="Arial" w:hAnsi="Arial" w:cs="Arial"/>
          <w:i w:val="0"/>
          <w:sz w:val="30"/>
          <w:szCs w:val="30"/>
        </w:rPr>
      </w:pPr>
      <w:r>
        <w:rPr>
          <w:rFonts w:ascii="Arial" w:hAnsi="Arial" w:cs="Arial"/>
          <w:i w:val="0"/>
          <w:sz w:val="30"/>
          <w:szCs w:val="30"/>
        </w:rPr>
        <w:t xml:space="preserve">  </w:t>
      </w:r>
      <w:bookmarkStart w:id="0" w:name="_GoBack"/>
      <w:bookmarkEnd w:id="0"/>
      <w:r w:rsidR="00C03D4E" w:rsidRPr="00C03D4E">
        <w:rPr>
          <w:rFonts w:ascii="Arial" w:hAnsi="Arial" w:cs="Arial"/>
          <w:i w:val="0"/>
          <w:sz w:val="30"/>
          <w:szCs w:val="30"/>
        </w:rPr>
        <w:t>Bar e Lanchonete</w:t>
      </w:r>
    </w:p>
    <w:p w:rsidR="00C03D4E" w:rsidRPr="00C03D4E" w:rsidRDefault="00C03D4E" w:rsidP="00C03D4E">
      <w:pPr>
        <w:rPr>
          <w:rFonts w:ascii="Arial" w:hAnsi="Arial" w:cs="Arial"/>
          <w:sz w:val="8"/>
        </w:rPr>
      </w:pPr>
    </w:p>
    <w:tbl>
      <w:tblPr>
        <w:tblW w:w="10486" w:type="dxa"/>
        <w:tblInd w:w="-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486"/>
      </w:tblGrid>
      <w:tr w:rsidR="00C03D4E" w:rsidRPr="00C03D4E" w:rsidTr="00F12BC4">
        <w:tc>
          <w:tcPr>
            <w:tcW w:w="104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3D4E" w:rsidRPr="00C03D4E" w:rsidRDefault="00C03D4E" w:rsidP="00F12BC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03D4E">
              <w:rPr>
                <w:rFonts w:ascii="Arial" w:hAnsi="Arial" w:cs="Arial"/>
                <w:szCs w:val="20"/>
              </w:rPr>
              <w:t>Tema</w:t>
            </w:r>
          </w:p>
        </w:tc>
      </w:tr>
      <w:tr w:rsidR="00C03D4E" w:rsidRPr="00C03D4E" w:rsidTr="00F12BC4">
        <w:tc>
          <w:tcPr>
            <w:tcW w:w="104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3D4E" w:rsidRPr="00C03D4E" w:rsidRDefault="00C03D4E" w:rsidP="00F12BC4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03D4E">
              <w:rPr>
                <w:rFonts w:ascii="Arial" w:hAnsi="Arial" w:cs="Arial"/>
                <w:sz w:val="20"/>
                <w:szCs w:val="20"/>
              </w:rPr>
              <w:t>Bar e Lanchonete – Sistema &amp;Comercial</w:t>
            </w:r>
          </w:p>
        </w:tc>
      </w:tr>
    </w:tbl>
    <w:p w:rsidR="00A11664" w:rsidRPr="00C03D4E" w:rsidRDefault="00A11664">
      <w:pPr>
        <w:spacing w:after="18"/>
        <w:rPr>
          <w:rFonts w:ascii="Arial" w:eastAsia="Arial" w:hAnsi="Arial" w:cs="Arial"/>
        </w:rPr>
      </w:pPr>
    </w:p>
    <w:p w:rsidR="00A11664" w:rsidRPr="00C03D4E" w:rsidRDefault="00C03D4E">
      <w:pPr>
        <w:spacing w:after="18"/>
        <w:rPr>
          <w:rFonts w:ascii="Arial" w:eastAsia="Arial" w:hAnsi="Arial" w:cs="Arial"/>
        </w:rPr>
      </w:pPr>
      <w:r w:rsidRPr="00C03D4E">
        <w:rPr>
          <w:rFonts w:ascii="Arial" w:eastAsia="Arial" w:hAnsi="Arial" w:cs="Arial"/>
        </w:rPr>
        <w:t>Necessidades:</w:t>
      </w:r>
    </w:p>
    <w:p w:rsidR="00A11664" w:rsidRPr="00C03D4E" w:rsidRDefault="00C03D4E">
      <w:pPr>
        <w:numPr>
          <w:ilvl w:val="0"/>
          <w:numId w:val="1"/>
        </w:numPr>
        <w:spacing w:after="12" w:line="271" w:lineRule="auto"/>
        <w:ind w:right="2098" w:hanging="360"/>
        <w:rPr>
          <w:rFonts w:ascii="Arial" w:eastAsia="Arial" w:hAnsi="Arial" w:cs="Arial"/>
        </w:rPr>
      </w:pPr>
      <w:r w:rsidRPr="00C03D4E">
        <w:rPr>
          <w:rFonts w:ascii="Arial" w:eastAsia="Arial" w:hAnsi="Arial" w:cs="Arial"/>
        </w:rPr>
        <w:t>N01: Gestão de Estoque</w:t>
      </w:r>
    </w:p>
    <w:p w:rsidR="00A11664" w:rsidRPr="00C03D4E" w:rsidRDefault="00C03D4E">
      <w:pPr>
        <w:numPr>
          <w:ilvl w:val="0"/>
          <w:numId w:val="1"/>
        </w:numPr>
        <w:spacing w:after="12" w:line="271" w:lineRule="auto"/>
        <w:ind w:right="2098" w:hanging="360"/>
        <w:rPr>
          <w:rFonts w:ascii="Arial" w:eastAsia="Arial" w:hAnsi="Arial" w:cs="Arial"/>
        </w:rPr>
      </w:pPr>
      <w:r w:rsidRPr="00C03D4E">
        <w:rPr>
          <w:rFonts w:ascii="Arial" w:eastAsia="Arial" w:hAnsi="Arial" w:cs="Arial"/>
        </w:rPr>
        <w:t>N02: Gestão de Vendas</w:t>
      </w:r>
    </w:p>
    <w:p w:rsidR="00A11664" w:rsidRPr="00C03D4E" w:rsidRDefault="00C03D4E">
      <w:pPr>
        <w:numPr>
          <w:ilvl w:val="0"/>
          <w:numId w:val="1"/>
        </w:numPr>
        <w:spacing w:after="12" w:line="271" w:lineRule="auto"/>
        <w:ind w:right="2098" w:hanging="360"/>
        <w:rPr>
          <w:rFonts w:ascii="Arial" w:eastAsia="Arial" w:hAnsi="Arial" w:cs="Arial"/>
        </w:rPr>
      </w:pPr>
      <w:r w:rsidRPr="00C03D4E">
        <w:rPr>
          <w:rFonts w:ascii="Arial" w:eastAsia="Arial" w:hAnsi="Arial" w:cs="Arial"/>
        </w:rPr>
        <w:t>N03: Gestão de Fornecedores</w:t>
      </w:r>
    </w:p>
    <w:p w:rsidR="00A11664" w:rsidRPr="00C03D4E" w:rsidRDefault="00A11664">
      <w:pPr>
        <w:spacing w:after="0"/>
        <w:ind w:left="133"/>
        <w:jc w:val="center"/>
        <w:rPr>
          <w:rFonts w:ascii="Arial" w:eastAsia="Arial" w:hAnsi="Arial" w:cs="Arial"/>
        </w:rPr>
      </w:pPr>
    </w:p>
    <w:tbl>
      <w:tblPr>
        <w:tblStyle w:val="a4"/>
        <w:tblW w:w="1034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29"/>
        <w:gridCol w:w="5529"/>
        <w:gridCol w:w="1275"/>
        <w:gridCol w:w="1276"/>
        <w:gridCol w:w="1134"/>
      </w:tblGrid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:rsidR="00A11664" w:rsidRPr="00C03D4E" w:rsidRDefault="00C03D4E">
            <w:pPr>
              <w:ind w:left="15"/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  <w:b/>
              </w:rPr>
              <w:t>#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:rsidR="00A11664" w:rsidRPr="00C03D4E" w:rsidRDefault="00C03D4E">
            <w:pPr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  <w:b/>
              </w:rPr>
              <w:t>Característica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:rsidR="00A11664" w:rsidRPr="00C03D4E" w:rsidRDefault="00C03D4E">
            <w:pPr>
              <w:ind w:left="46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  <w:b/>
              </w:rPr>
              <w:t>N01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:rsidR="00A11664" w:rsidRPr="00C03D4E" w:rsidRDefault="00C03D4E">
            <w:pPr>
              <w:ind w:left="46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  <w:b/>
              </w:rPr>
              <w:t>N02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:rsidR="00A11664" w:rsidRPr="00C03D4E" w:rsidRDefault="00C03D4E">
            <w:pPr>
              <w:ind w:left="46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  <w:b/>
              </w:rPr>
              <w:t>N03</w:t>
            </w: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ind w:left="15"/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1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rPr>
                <w:rFonts w:ascii="Arial" w:eastAsia="Arial" w:hAnsi="Arial" w:cs="Arial"/>
              </w:rPr>
            </w:pPr>
            <w:proofErr w:type="spellStart"/>
            <w:r w:rsidRPr="00C03D4E">
              <w:rPr>
                <w:rFonts w:ascii="Arial" w:eastAsia="Arial" w:hAnsi="Arial" w:cs="Arial"/>
              </w:rPr>
              <w:t>Login</w:t>
            </w:r>
            <w:proofErr w:type="spellEnd"/>
            <w:r w:rsidRPr="00C03D4E">
              <w:rPr>
                <w:rFonts w:ascii="Arial" w:eastAsia="Arial" w:hAnsi="Arial" w:cs="Arial"/>
              </w:rPr>
              <w:t xml:space="preserve"> com privilégios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ind w:left="15"/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2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Fidelização dos clientes alerta de pedidos prontos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ind w:left="15"/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3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Fidelização de clientes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ind w:left="15"/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4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Cadastro de clientes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ind w:left="15"/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5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Cadastro de Produtos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ind w:left="15"/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6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Quantidade de produtos comprados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</w:tr>
      <w:tr w:rsidR="00A11664" w:rsidRPr="00C03D4E">
        <w:trPr>
          <w:trHeight w:val="68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ind w:left="15"/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lastRenderedPageBreak/>
              <w:t>7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Dar baixa no estoque usando o smartphone como leitor de códigos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ind w:left="15"/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8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Cadastro de consignados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ind w:left="15"/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9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Cadastro de produtos por categoria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ind w:left="15"/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10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Relações dos produtos em estoque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ind w:left="15"/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11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Produtos mais comercializados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72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ind w:left="15"/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12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Registrar a data de reposição dos produtos consignados.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7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ind w:left="15"/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13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Acompanhamento das vendas dos produtos consignados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68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ind w:left="15"/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14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spacing w:line="276" w:lineRule="auto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Possibilidade de importação de notas fiscais para cadastrar os produtos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68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ind w:left="15"/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15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spacing w:line="276" w:lineRule="auto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Atualizar a quantidade de produtos na hora da venda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ind w:left="15"/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16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Alerta dos produtos com estoque baixo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ind w:left="15"/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17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Relatórios de produtos por categoria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ind w:left="15"/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18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Relatórios de produtos sem estoque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ind w:left="15"/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19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E-mail de cotação automático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20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Pesquisa de produtos no fornecedor pelo menor valor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ind w:left="15"/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21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Pesquisa de produtos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ind w:left="15"/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22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Cadastro de fornecedores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ind w:left="15"/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23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Consulta de fornecedores pela sua categoria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  <w:bookmarkStart w:id="1" w:name="_heading=h.gjdgxs" w:colFirst="0" w:colLast="0"/>
            <w:bookmarkEnd w:id="1"/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ind w:left="15"/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24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Pesquisa de preço por fornecedor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ind w:left="15"/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25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Gestão de fornecedores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ind w:left="15"/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26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Classificação de fornecedores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</w:tr>
      <w:tr w:rsidR="00A11664" w:rsidRPr="00C03D4E">
        <w:trPr>
          <w:trHeight w:val="48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ind w:left="15"/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27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spacing w:after="18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Sistema de comanda eletrônica por aplicativo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ind w:left="15"/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28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Divisão do preço total da comanda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ind w:left="15"/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29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Envio do pedido para cozinha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ind w:left="15"/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30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Mesas numeradas para identificação na comanda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7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ind w:left="15"/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31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Uso do visor para acompanhamento dos pedidos registrados na comanda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ind w:left="15"/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lastRenderedPageBreak/>
              <w:t>32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Sistema de cardápio em formato digital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ind w:left="15"/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33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Fotos dos produtos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ind w:left="15"/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34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Observação no pedido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ind w:left="15"/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35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Cores diferentes para pedidos com observação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ind w:left="15"/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36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Dados sobre as Informações calóricas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ind w:left="15"/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37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Informações alérgicas do produto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ind w:left="15"/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38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Tempo médio dos pratos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4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ind w:left="15"/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39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spacing w:line="276" w:lineRule="auto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Formas de pagamentos na finalização da comanda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ind w:left="15"/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40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Desconto na hora da venda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ind w:left="15"/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41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Relatórios de vendas diário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ind w:left="15"/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42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Relatórios de vendas semanal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ind w:left="15"/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43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Relatório de vendas mensal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ind w:left="15"/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44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Relatórios por intervalo de tempo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ind w:left="15"/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45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Movimento do caixa entrada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ind w:left="15"/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46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Movimento do caixa saída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ind w:left="15"/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47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Backup do banco de dados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ind w:left="15"/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48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Restauração dos dados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ind w:left="15"/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49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spacing w:after="18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Abrir turno para registro do movimento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ind w:left="15"/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50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Fechar o turno do registro do movimento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>
            <w:pPr>
              <w:jc w:val="center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:rsidR="00A11664" w:rsidRPr="00C03D4E" w:rsidRDefault="00A11664">
      <w:pPr>
        <w:spacing w:after="0"/>
        <w:jc w:val="right"/>
        <w:rPr>
          <w:rFonts w:ascii="Arial" w:eastAsia="Arial" w:hAnsi="Arial" w:cs="Arial"/>
        </w:rPr>
      </w:pPr>
    </w:p>
    <w:p w:rsidR="00A11664" w:rsidRPr="00C03D4E" w:rsidRDefault="00A11664">
      <w:pPr>
        <w:rPr>
          <w:rFonts w:ascii="Arial" w:eastAsia="Arial" w:hAnsi="Arial" w:cs="Arial"/>
        </w:rPr>
      </w:pPr>
    </w:p>
    <w:p w:rsidR="00A11664" w:rsidRPr="00C03D4E" w:rsidRDefault="00A11664">
      <w:pPr>
        <w:rPr>
          <w:rFonts w:ascii="Arial" w:eastAsia="Arial" w:hAnsi="Arial" w:cs="Arial"/>
        </w:rPr>
      </w:pPr>
    </w:p>
    <w:p w:rsidR="00A11664" w:rsidRPr="00C03D4E" w:rsidRDefault="00A11664">
      <w:pPr>
        <w:rPr>
          <w:rFonts w:ascii="Arial" w:eastAsia="Arial" w:hAnsi="Arial" w:cs="Arial"/>
        </w:rPr>
      </w:pPr>
    </w:p>
    <w:p w:rsidR="00A11664" w:rsidRPr="00C03D4E" w:rsidRDefault="00A11664">
      <w:pPr>
        <w:spacing w:after="0"/>
        <w:rPr>
          <w:rFonts w:ascii="Arial" w:eastAsia="Arial" w:hAnsi="Arial" w:cs="Arial"/>
        </w:rPr>
      </w:pPr>
    </w:p>
    <w:p w:rsidR="00A11664" w:rsidRPr="00C03D4E" w:rsidRDefault="00A11664">
      <w:pPr>
        <w:spacing w:after="0"/>
        <w:rPr>
          <w:rFonts w:ascii="Arial" w:eastAsia="Arial" w:hAnsi="Arial" w:cs="Arial"/>
        </w:rPr>
      </w:pPr>
    </w:p>
    <w:p w:rsidR="00A11664" w:rsidRPr="00C03D4E" w:rsidRDefault="00A11664">
      <w:pPr>
        <w:spacing w:after="0"/>
        <w:rPr>
          <w:rFonts w:ascii="Arial" w:eastAsia="Arial" w:hAnsi="Arial" w:cs="Arial"/>
        </w:rPr>
      </w:pPr>
    </w:p>
    <w:p w:rsidR="00A11664" w:rsidRPr="00C03D4E" w:rsidRDefault="00A11664">
      <w:pPr>
        <w:spacing w:after="0"/>
        <w:rPr>
          <w:rFonts w:ascii="Arial" w:eastAsia="Arial" w:hAnsi="Arial" w:cs="Arial"/>
        </w:rPr>
      </w:pPr>
    </w:p>
    <w:p w:rsidR="00A11664" w:rsidRPr="00C03D4E" w:rsidRDefault="00A11664">
      <w:pPr>
        <w:spacing w:after="0"/>
        <w:rPr>
          <w:rFonts w:ascii="Arial" w:eastAsia="Arial" w:hAnsi="Arial" w:cs="Arial"/>
        </w:rPr>
      </w:pPr>
    </w:p>
    <w:p w:rsidR="00A11664" w:rsidRPr="00C03D4E" w:rsidRDefault="00A11664">
      <w:pPr>
        <w:spacing w:after="0"/>
        <w:rPr>
          <w:rFonts w:ascii="Arial" w:eastAsia="Arial" w:hAnsi="Arial" w:cs="Arial"/>
        </w:rPr>
      </w:pPr>
    </w:p>
    <w:p w:rsidR="00A11664" w:rsidRPr="00C03D4E" w:rsidRDefault="00A11664">
      <w:pPr>
        <w:spacing w:after="0"/>
        <w:rPr>
          <w:rFonts w:ascii="Arial" w:eastAsia="Arial" w:hAnsi="Arial" w:cs="Arial"/>
        </w:rPr>
      </w:pPr>
    </w:p>
    <w:p w:rsidR="00A11664" w:rsidRPr="00C03D4E" w:rsidRDefault="00C03D4E">
      <w:pPr>
        <w:spacing w:after="0"/>
        <w:jc w:val="center"/>
        <w:rPr>
          <w:rFonts w:ascii="Arial" w:eastAsia="Arial" w:hAnsi="Arial" w:cs="Arial"/>
        </w:rPr>
      </w:pPr>
      <w:bookmarkStart w:id="2" w:name="_heading=h.30j0zll" w:colFirst="0" w:colLast="0"/>
      <w:bookmarkEnd w:id="2"/>
      <w:r w:rsidRPr="00C03D4E">
        <w:rPr>
          <w:rFonts w:ascii="Arial" w:eastAsia="Arial" w:hAnsi="Arial" w:cs="Arial"/>
        </w:rPr>
        <w:br/>
        <w:t>Matriz de Rastreabilidade OPE - 1</w:t>
      </w:r>
    </w:p>
    <w:sectPr w:rsidR="00A11664" w:rsidRPr="00C03D4E">
      <w:pgSz w:w="11900" w:h="16820"/>
      <w:pgMar w:top="1440" w:right="1434" w:bottom="144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24CF7"/>
    <w:multiLevelType w:val="multilevel"/>
    <w:tmpl w:val="D9AAD826"/>
    <w:lvl w:ilvl="0">
      <w:start w:val="1"/>
      <w:numFmt w:val="bullet"/>
      <w:lvlText w:val="●"/>
      <w:lvlJc w:val="left"/>
      <w:pPr>
        <w:ind w:left="705" w:hanging="705"/>
      </w:pPr>
      <w:rPr>
        <w:rFonts w:ascii="Arial" w:eastAsia="Arial" w:hAnsi="Arial" w:cs="Arial"/>
        <w:b w:val="0"/>
        <w:i w:val="0"/>
        <w:strike w:val="0"/>
        <w:color w:val="80808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Arial" w:eastAsia="Arial" w:hAnsi="Arial" w:cs="Arial"/>
        <w:b w:val="0"/>
        <w:i w:val="0"/>
        <w:strike w:val="0"/>
        <w:color w:val="80808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80808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80808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80808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80808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80808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80808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80808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664"/>
    <w:rsid w:val="00A11664"/>
    <w:rsid w:val="00C03D4E"/>
    <w:rsid w:val="00CC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47F28B-22B8-4BB4-B493-55491EA4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9" w:line="256" w:lineRule="auto"/>
      <w:ind w:left="10" w:hanging="10"/>
      <w:outlineLvl w:val="1"/>
    </w:pPr>
    <w:rPr>
      <w:rFonts w:ascii="Arial" w:eastAsia="Arial" w:hAnsi="Arial" w:cs="Arial"/>
      <w:color w:val="666666"/>
      <w:sz w:val="30"/>
      <w:szCs w:val="30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117" w:type="dxa"/>
        <w:left w:w="100" w:type="dxa"/>
        <w:bottom w:w="0" w:type="dxa"/>
        <w:right w:w="115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0" w:type="dxa"/>
        <w:bottom w:w="0" w:type="dxa"/>
        <w:right w:w="115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0" w:type="dxa"/>
        <w:bottom w:w="0" w:type="dxa"/>
        <w:right w:w="115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0" w:type="dxa"/>
        <w:bottom w:w="0" w:type="dxa"/>
        <w:right w:w="115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0" w:type="dxa"/>
        <w:bottom w:w="0" w:type="dxa"/>
        <w:right w:w="115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0" w:type="dxa"/>
        <w:bottom w:w="0" w:type="dxa"/>
        <w:right w:w="115" w:type="dxa"/>
      </w:tblCellMar>
    </w:tblPr>
  </w:style>
  <w:style w:type="character" w:customStyle="1" w:styleId="SubttuloChar">
    <w:name w:val="Subtítulo Char"/>
    <w:basedOn w:val="Fontepargpadro"/>
    <w:link w:val="Subttulo"/>
    <w:rsid w:val="00C03D4E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8ptCQsXzOvJsfF2JKNtoJC6dfw==">AMUW2mXSkt2Q5sLglSNmhfiSyDxm2MT4K58wqnf9uMn87+N6hczqqXKvrUSeEbRoMlXYZJa3ChQG0OMhSeadSDDsREwJWMF93pSywTcT0+rBE6Lj3DXuhbjczJIU3oIUBb90qY5ip1Pp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467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Renato HK</cp:lastModifiedBy>
  <cp:revision>3</cp:revision>
  <dcterms:created xsi:type="dcterms:W3CDTF">2019-11-12T17:06:00Z</dcterms:created>
  <dcterms:modified xsi:type="dcterms:W3CDTF">2019-11-12T19:40:00Z</dcterms:modified>
</cp:coreProperties>
</file>