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bookmarkStart w:id="0" w:name="_4whqtu2ksp2m"/>
      <w:bookmarkEnd w:id="0"/>
      <w:r>
        <w:rPr/>
        <w:t>Lista de Características</w:t>
      </w:r>
    </w:p>
    <w:p>
      <w:pPr>
        <w:pStyle w:val="Subttulo"/>
        <w:jc w:val="both"/>
        <w:rPr>
          <w:color w:val="auto"/>
        </w:rPr>
      </w:pPr>
      <w:bookmarkStart w:id="1" w:name="_2waxkzd9njbq"/>
      <w:bookmarkEnd w:id="1"/>
      <w:r>
        <w:rPr>
          <w:color w:val="auto"/>
        </w:rPr>
        <w:t>Descrição das Características</w:t>
      </w:r>
      <w:bookmarkStart w:id="2" w:name="_GoBack"/>
      <w:bookmarkEnd w:id="2"/>
    </w:p>
    <w:p>
      <w:pPr>
        <w:pStyle w:val="Subttulo"/>
        <w:jc w:val="both"/>
        <w:rPr/>
      </w:pPr>
      <w:r>
        <w:rPr/>
        <w:t>Grupo Bunker Solutions</w:t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694"/>
        <w:gridCol w:w="1134"/>
        <w:gridCol w:w="4394"/>
        <w:gridCol w:w="1700"/>
      </w:tblGrid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renato.kuramoto@aluno.faculdadeimpacta.com.br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>
      <w:pPr>
        <w:pStyle w:val="Subttulo"/>
        <w:spacing w:before="0" w:after="0"/>
        <w:jc w:val="both"/>
        <w:rPr>
          <w:sz w:val="14"/>
        </w:rPr>
      </w:pPr>
      <w:r>
        <w:rPr>
          <w:sz w:val="14"/>
        </w:rPr>
      </w:r>
    </w:p>
    <w:p>
      <w:pPr>
        <w:pStyle w:val="Subttulo"/>
        <w:spacing w:before="0" w:after="0"/>
        <w:jc w:val="both"/>
        <w:rPr/>
      </w:pPr>
      <w:r>
        <w:rPr/>
        <w:t xml:space="preserve"> </w:t>
      </w:r>
      <w:r>
        <w:rPr/>
        <w:t>Bar e Lanchonete</w:t>
      </w:r>
    </w:p>
    <w:p>
      <w:pPr>
        <w:pStyle w:val="Normal"/>
        <w:jc w:val="both"/>
        <w:rPr>
          <w:sz w:val="8"/>
        </w:rPr>
      </w:pPr>
      <w:r>
        <w:rPr>
          <w:sz w:val="8"/>
        </w:rPr>
      </w:r>
    </w:p>
    <w:tbl>
      <w:tblPr>
        <w:tblW w:w="9923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Bar e Lanchonete – Sistema &amp;Comercial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"/>
        <w:tblW w:w="99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09"/>
        <w:gridCol w:w="2285"/>
        <w:gridCol w:w="6941"/>
      </w:tblGrid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both"/>
              <w:rPr/>
            </w:pPr>
            <w:r>
              <w:rPr/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clientes serão alertados sobre a fila onde o pedido se encontra. Ao ficar pronto o cliente será alertado no visor que o pedido está pronto.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Recurso que contabiliza os pontos de fidelidade do cliente. Cada comanda finalizada gera um ponto na fidelização. No acúmulo de 10 pontos o cliente receberá um bônus.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cadastro de clientes reterá informações como, o nome do cliente, CPF, telefone, e-mail.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com privilégios poderão cadastrar produtos no sistema. Com informações como código de barras, descrição, quantidade, prazo de validade, categorias, unidade de medida, preço de compra e preço de venda.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6</w:t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Ao realizar o cadastro do produto, o sistema irá contabilizar a quantidade do item cadastrado. Ao receber um novo estoque, o sistema irá incrementar a quantidade existente com a nova.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que pertencem a categoria de consignado terão um campo para sua identificação.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serão cadastrados por categorias. Exemplo, bebidas, cigarros.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verificar os produtos e a quantidade de cada item armazenado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Produtos mais comercializados </w:t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Consulta dos produtos mais comercializados.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Para os produtos consignados será possível registrar a data na qual os produtos foram repostos. E a quantidade dos mesmos.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Consulta dos produtos consignados vendidos, detalhando a quantidade, os produtos e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As informações dos produtos poderão ser extraídos através do arquivo .XML da nota fiscal eletrônica. Podendo ser cadastrados automaticamente o produto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Ao realizar o fechamento da venda, o sistema irá atualizar a quantidade dos produtos conforme a quantidade vendida na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será alertado sobre os produtos que estão com a quantidade baixa no estoque.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de produtos por categoria exibirá todos os produtos, filtrado por categoria.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Exibirá todos os produtos que estão com estoque zero.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que entrarem na zona de estoque baixo, serão adicionados em uma cotação e enviadas automaticamente para os fornecedores.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cotados serão organizados pelo menor valor.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produtos poderão ser pesquisados por, descrição, código de barras e palavras chave.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com privilégios poderão cadastrar os fornecedores no sistema. Com as seguintes informações: Código do fornecedor, Razão Social, Endereço, Estado, Município, Telefone, E-mail e a forma de pagamento.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fornecedores poderão ser consultados pela sua área de atuação, por exemplo, fornecedor 1: Categoria Açougue.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Seleciona produtos baseado nas cotações e destaca os produtos que estão com o menor valor nos fornecedores.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usuários poderão alterar e excluir fornecedores no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Os fornecedores serão classificados por pontuação baseado nos seguintes critérios: Prazo de entrega rápido, forma de pagamento e preço.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Comanda no formato de aplicativo, no qual o garçom poderá registrar os itens da comanda.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O cliente terá a possibilidade de dividir o preço da comanda com os outros membros da mesa. 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Quando o garçom registrar o pedido no aplicativo, este pedido será enviado diretamente para cozinha.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As mesas serão numeradas e será inserido no registro da comanda, para o garçom saber em qual mesa o pedido será entregue.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pedido enviado para o chefe de cozinha será mostrado através de um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o cardápio digital no aplicativo, o garçom poderá consultar e mostrar o cardápio ao cliente.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Possibilidade de inserir fotos reais dos pratos para visualização dos clientes.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garçom registrará observações sobre o prato pedido, por exemplo, cliente solicitou que não tenha cebola no prato.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Os pedidos com observação terão uma cor diferenciada dos pedidos sem observação, isso será mostrado no visor.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informações adicionais sobre o prato, tais como o valor calórico aproximado.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Haverá informações alérgicas sobre os pratos, tais como se o produto contém glúten ou lactose que pode ser prejudicial para algumas pessoas.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pedido ao chegar na cozinha terá o seu tempo de preparo registrado, contando a partir da hora de início e fim de seu preparo.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cliente poderá escolher as seguintes formas de pagamento: Crédito, Débito e Dinheiro e Vale refeição.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operador do caixa terá a possibilidade de aplicar um desconto em forma de real ou porcentagem.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diário exibirá todos os produtos e quantidades que foram comercializados no dia atual.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semanal exibirá todos os produtos comercializados com intervalo de uma semana.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relatório de vendas mensal exibirá todos os produtos comercializados no mês.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No relatório por intervalo de tempo, o usuário poderá determinar a data de início e fim do relatório.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incluir no movimento diário, todos os valores referentes a recebíveis que não são monitorados pelo sistema.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retirar do movimento diário valores referentes a gastos, como o pagamento de uma conta.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poderá realizar o backup do banco de dados e armazenar em outro dispositivo, gerando maior segurança.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Caso o usuário formate a máquina, ou ocorra algum problema, ele poderá restaurar o último estado do banco de dados utilizando o backup.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O usuário iniciará o turno diariamente para registrar o movimento das operações. Será inserido o código do operador e o valor inicial do caixa.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jc w:val="both"/>
              <w:rPr/>
            </w:pPr>
            <w:r>
              <w:rPr/>
              <w:t>No final do expediente o usuário irá encerrar o turno, gerando um relatório resumido com o valor total vendido.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1440" w:header="0" w:top="567" w:footer="340" w:bottom="397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3797001"/>
    </w:sdtPr>
    <w:sdtContent>
      <w:p>
        <w:pPr>
          <w:pStyle w:val="Rodap"/>
          <w:jc w:val="right"/>
          <w:rPr/>
        </w:pPr>
        <w:r>
          <w:rPr/>
          <w:t xml:space="preserve">Lista de Características (Descrição)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SubttuloChar" w:customStyle="1">
    <w:name w:val="Subtítulo Char"/>
    <w:basedOn w:val="DefaultParagraphFont"/>
    <w:link w:val="Subttulo"/>
    <w:qFormat/>
    <w:rsid w:val="00ff6035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c05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BF0-5A92-4C98-9337-37196DC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LibreOffice/6.3.4.2$Windows_X86_64 LibreOffice_project/60da17e045e08f1793c57c00ba83cdfce946d0aa</Application>
  <Pages>4</Pages>
  <Words>1269</Words>
  <Characters>7014</Characters>
  <CharactersWithSpaces>8107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2020-05-11T16:42:28Z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