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0C" w:rsidRDefault="00B44C07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ED7D31"/>
          <w:sz w:val="36"/>
          <w:szCs w:val="36"/>
        </w:rPr>
      </w:pPr>
      <w:r>
        <w:rPr>
          <w:b/>
          <w:color w:val="ED7D31"/>
          <w:sz w:val="36"/>
          <w:szCs w:val="36"/>
        </w:rPr>
        <w:t>Matriz de Rastreabilidade – Requisitos X Características</w:t>
      </w:r>
    </w:p>
    <w:p w:rsidR="00E33C0C" w:rsidRDefault="00E33C0C">
      <w:pPr>
        <w:pStyle w:val="LO-normal"/>
      </w:pPr>
    </w:p>
    <w:tbl>
      <w:tblPr>
        <w:tblStyle w:val="a0"/>
        <w:tblW w:w="10210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3693"/>
        <w:gridCol w:w="781"/>
        <w:gridCol w:w="745"/>
        <w:gridCol w:w="745"/>
        <w:gridCol w:w="850"/>
        <w:gridCol w:w="849"/>
        <w:gridCol w:w="849"/>
        <w:gridCol w:w="849"/>
        <w:gridCol w:w="849"/>
      </w:tblGrid>
      <w:tr w:rsidR="00E33C0C" w:rsidTr="00B44C07">
        <w:tc>
          <w:tcPr>
            <w:tcW w:w="3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</w:pPr>
          </w:p>
        </w:tc>
        <w:tc>
          <w:tcPr>
            <w:tcW w:w="7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spellStart"/>
            <w:r>
              <w:t>Car</w:t>
            </w:r>
            <w:proofErr w:type="spellEnd"/>
            <w:r>
              <w:t xml:space="preserve"> – 27</w:t>
            </w: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spellStart"/>
            <w:r>
              <w:t>Car</w:t>
            </w:r>
            <w:proofErr w:type="spellEnd"/>
            <w:r>
              <w:t xml:space="preserve"> – 28</w:t>
            </w: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spellStart"/>
            <w:r>
              <w:t>Car</w:t>
            </w:r>
            <w:proofErr w:type="spellEnd"/>
            <w:r>
              <w:t xml:space="preserve"> – 29</w:t>
            </w:r>
          </w:p>
        </w:tc>
        <w:tc>
          <w:tcPr>
            <w:tcW w:w="8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spellStart"/>
            <w:r>
              <w:t>Car</w:t>
            </w:r>
            <w:proofErr w:type="spellEnd"/>
            <w:r>
              <w:t xml:space="preserve"> – 30</w:t>
            </w: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spellStart"/>
            <w:r>
              <w:t>Car</w:t>
            </w:r>
            <w:proofErr w:type="spellEnd"/>
            <w:r>
              <w:t xml:space="preserve"> - 32</w:t>
            </w: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spellStart"/>
            <w:r>
              <w:t>Car</w:t>
            </w:r>
            <w:proofErr w:type="spellEnd"/>
            <w:r>
              <w:t xml:space="preserve"> - 34</w:t>
            </w: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spellStart"/>
            <w:r>
              <w:t>Car</w:t>
            </w:r>
            <w:proofErr w:type="spellEnd"/>
            <w:r>
              <w:t xml:space="preserve"> - 35</w:t>
            </w: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spellStart"/>
            <w:r>
              <w:t>Car</w:t>
            </w:r>
            <w:proofErr w:type="spellEnd"/>
            <w:r>
              <w:t xml:space="preserve"> - 39</w:t>
            </w:r>
          </w:p>
        </w:tc>
      </w:tr>
      <w:tr w:rsidR="00E33C0C" w:rsidTr="00B44C07">
        <w:tc>
          <w:tcPr>
            <w:tcW w:w="3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</w:pPr>
            <w:r>
              <w:t>SSS-001 – O sistema deve possuir um cardápio digital por meio de um aplicativo, no qual o garçom poderá consultar e mostrar o cardápio ao cliente. O processo que deu origem a esse requisito foi o de Entregar Cardápio</w:t>
            </w:r>
          </w:p>
        </w:tc>
        <w:tc>
          <w:tcPr>
            <w:tcW w:w="7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</w:tr>
      <w:tr w:rsidR="00E33C0C" w:rsidTr="00B44C07">
        <w:tc>
          <w:tcPr>
            <w:tcW w:w="3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</w:pPr>
            <w:r>
              <w:t>SSS-002 – O sistema, quando s</w:t>
            </w:r>
            <w:r>
              <w:t>olicitado, deve cadastrar um novo pedido, contendo itens, o valor de cada item e a quantidade dos mesmos. O processo que deu origem a esse requisito foi o de Anotar pedido</w:t>
            </w:r>
          </w:p>
        </w:tc>
        <w:tc>
          <w:tcPr>
            <w:tcW w:w="7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</w:tr>
      <w:tr w:rsidR="00E33C0C" w:rsidTr="00B44C07">
        <w:tc>
          <w:tcPr>
            <w:tcW w:w="3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</w:pPr>
            <w:r>
              <w:t>SSS-003 – O sistema, quando solicitado, deve alterar itens dentro de um pedido, podendo alterar a quantidade, adicionar novos itens ou excluir itens. O processo que deu origem a esse requisito foi o de Anotar pedido</w:t>
            </w:r>
          </w:p>
        </w:tc>
        <w:tc>
          <w:tcPr>
            <w:tcW w:w="7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</w:tr>
      <w:tr w:rsidR="00E33C0C" w:rsidTr="00B44C07">
        <w:tc>
          <w:tcPr>
            <w:tcW w:w="3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</w:pPr>
            <w:r>
              <w:t>SSS-004 – O sistema, quando solicitado, deve cancelar o pedido, alterando seu status para “pedido cancelado” e excluindo-o do sistema. O processo que deu origem a esse requisito foi o de Anotar pedido</w:t>
            </w:r>
          </w:p>
        </w:tc>
        <w:tc>
          <w:tcPr>
            <w:tcW w:w="7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</w:tr>
      <w:tr w:rsidR="00E33C0C" w:rsidTr="00B44C07">
        <w:tc>
          <w:tcPr>
            <w:tcW w:w="3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</w:pPr>
            <w:r>
              <w:t>SSS-005 – O sistema deve possuir comanda por m</w:t>
            </w:r>
            <w:r>
              <w:t xml:space="preserve">eio de um </w:t>
            </w:r>
            <w:bookmarkStart w:id="0" w:name="_GoBack"/>
            <w:bookmarkEnd w:id="0"/>
            <w:r>
              <w:t>aplicativo, no qual o garçom poderá registrar os itens da comanda. O processo que deu origem a esse requisito foi o de Anotar pedido</w:t>
            </w:r>
          </w:p>
        </w:tc>
        <w:tc>
          <w:tcPr>
            <w:tcW w:w="7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  <w:rPr>
                <w:b/>
              </w:rPr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  <w:rPr>
                <w:b/>
              </w:rPr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  <w:rPr>
                <w:b/>
              </w:rPr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33C0C" w:rsidTr="00B44C07">
        <w:tc>
          <w:tcPr>
            <w:tcW w:w="3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</w:pPr>
            <w:r>
              <w:t>SSS-007- O sistema deverá enviar o pedido e suas informações à Cozinha logo após o garçom registrar o pedido no aplicativo</w:t>
            </w:r>
          </w:p>
        </w:tc>
        <w:tc>
          <w:tcPr>
            <w:tcW w:w="7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7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B44C07">
            <w:pPr>
              <w:pStyle w:val="LO-normal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  <w:tc>
          <w:tcPr>
            <w:tcW w:w="84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auto"/>
          </w:tcPr>
          <w:p w:rsidR="00E33C0C" w:rsidRDefault="00E33C0C">
            <w:pPr>
              <w:pStyle w:val="LO-normal"/>
              <w:jc w:val="center"/>
            </w:pPr>
          </w:p>
        </w:tc>
      </w:tr>
    </w:tbl>
    <w:p w:rsidR="00E33C0C" w:rsidRDefault="00E33C0C">
      <w:pPr>
        <w:pStyle w:val="LO-normal"/>
      </w:pPr>
    </w:p>
    <w:p w:rsidR="00E33C0C" w:rsidRDefault="00B44C07">
      <w:pPr>
        <w:pStyle w:val="LO-normal"/>
      </w:pPr>
      <w:r>
        <w:lastRenderedPageBreak/>
        <w:t xml:space="preserve">Onde: </w:t>
      </w:r>
    </w:p>
    <w:p w:rsidR="00E33C0C" w:rsidRDefault="00B44C07">
      <w:pPr>
        <w:pStyle w:val="LO-normal"/>
        <w:numPr>
          <w:ilvl w:val="0"/>
          <w:numId w:val="1"/>
        </w:numPr>
        <w:spacing w:after="0"/>
      </w:pPr>
      <w:r>
        <w:rPr>
          <w:color w:val="000000"/>
        </w:rPr>
        <w:t>SSS – 001</w:t>
      </w:r>
    </w:p>
    <w:p w:rsidR="00E33C0C" w:rsidRDefault="00B44C07">
      <w:pPr>
        <w:pStyle w:val="LO-normal"/>
        <w:numPr>
          <w:ilvl w:val="1"/>
          <w:numId w:val="1"/>
        </w:numPr>
        <w:spacing w:after="0"/>
      </w:pPr>
      <w:r>
        <w:rPr>
          <w:color w:val="000000"/>
        </w:rPr>
        <w:t>SSS – Representa a lista de Requisitos.</w:t>
      </w:r>
    </w:p>
    <w:p w:rsidR="00E33C0C" w:rsidRDefault="00B44C07">
      <w:pPr>
        <w:pStyle w:val="LO-normal"/>
        <w:numPr>
          <w:ilvl w:val="1"/>
          <w:numId w:val="1"/>
        </w:numPr>
        <w:spacing w:after="0"/>
      </w:pPr>
      <w:r>
        <w:rPr>
          <w:color w:val="000000"/>
        </w:rPr>
        <w:t>001 – Representa o identificador do Requisitos, conforme Lista de Requisitos.</w:t>
      </w:r>
    </w:p>
    <w:p w:rsidR="00E33C0C" w:rsidRDefault="00B44C07">
      <w:pPr>
        <w:pStyle w:val="LO-normal"/>
        <w:numPr>
          <w:ilvl w:val="0"/>
          <w:numId w:val="1"/>
        </w:numPr>
        <w:spacing w:after="0"/>
      </w:pPr>
      <w:r>
        <w:rPr>
          <w:color w:val="000000"/>
        </w:rPr>
        <w:t>CAR – 01</w:t>
      </w:r>
    </w:p>
    <w:p w:rsidR="00E33C0C" w:rsidRDefault="00B44C07">
      <w:pPr>
        <w:pStyle w:val="LO-normal"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Car</w:t>
      </w:r>
      <w:proofErr w:type="spellEnd"/>
      <w:r>
        <w:rPr>
          <w:color w:val="000000"/>
        </w:rPr>
        <w:t xml:space="preserve"> – Representa a lista de </w:t>
      </w:r>
      <w:r>
        <w:t>Característica</w:t>
      </w:r>
      <w:r>
        <w:rPr>
          <w:color w:val="000000"/>
        </w:rPr>
        <w:t>.</w:t>
      </w:r>
    </w:p>
    <w:p w:rsidR="00E33C0C" w:rsidRDefault="00B44C07">
      <w:pPr>
        <w:pStyle w:val="LO-normal"/>
        <w:numPr>
          <w:ilvl w:val="1"/>
          <w:numId w:val="1"/>
        </w:numPr>
        <w:spacing w:after="0"/>
      </w:pPr>
      <w:r>
        <w:rPr>
          <w:color w:val="000000"/>
        </w:rPr>
        <w:t>01 – Representa o identificador da Característica, conforme a Lista de características.</w:t>
      </w:r>
    </w:p>
    <w:p w:rsidR="00E33C0C" w:rsidRDefault="00E33C0C">
      <w:pPr>
        <w:pStyle w:val="LO-normal"/>
        <w:ind w:left="720"/>
      </w:pPr>
    </w:p>
    <w:sectPr w:rsidR="00E33C0C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E3DFE"/>
    <w:multiLevelType w:val="multilevel"/>
    <w:tmpl w:val="16BC894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0C"/>
    <w:rsid w:val="00B44C07"/>
    <w:rsid w:val="00E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37956-E068-4DB0-8A50-513498C9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DC3"/>
    <w:rPr>
      <w:lang w:eastAsia="zh-CN" w:bidi="hi-IN"/>
    </w:rPr>
  </w:style>
  <w:style w:type="paragraph" w:styleId="Ttulo1">
    <w:name w:val="heading 1"/>
    <w:basedOn w:val="LO-normal"/>
    <w:next w:val="LO-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qFormat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argrafodaLista">
    <w:name w:val="List Paragraph"/>
    <w:basedOn w:val="LO-normal"/>
    <w:uiPriority w:val="34"/>
    <w:qFormat/>
    <w:rsid w:val="00111DC3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cMGcnoI6/GpBBA5mz7yureOwA==">AMUW2mVfaoGImuMWVmguQgi5QEmLEkxRXMgTEniSIsdSJsWdM4Fv2A/xXdznlx3SajSAyV4jplZEwdxkviaOOLSEBLI/KLY7l3p5ozgVwr4xPOHC9x3vwUs=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 Akisue de Lima</dc:creator>
  <cp:lastModifiedBy>Bianca Gama Costa</cp:lastModifiedBy>
  <cp:revision>2</cp:revision>
  <dcterms:created xsi:type="dcterms:W3CDTF">2020-04-17T14:11:00Z</dcterms:created>
  <dcterms:modified xsi:type="dcterms:W3CDTF">2020-05-02T20:47:00Z</dcterms:modified>
</cp:coreProperties>
</file>