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Ind w:w="-75" w:type="dxa"/>
        <w:tblLook w:val="06A0" w:firstRow="1" w:lastRow="0" w:firstColumn="1" w:lastColumn="0" w:noHBand="1" w:noVBand="1"/>
      </w:tblPr>
      <w:tblGrid>
        <w:gridCol w:w="525"/>
        <w:gridCol w:w="2595"/>
        <w:gridCol w:w="2010"/>
        <w:gridCol w:w="1635"/>
        <w:gridCol w:w="3769"/>
      </w:tblGrid>
      <w:tr w:rsidR="67F57735" w:rsidTr="67F57735" w14:paraId="27E2154C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6D79334F" w14:textId="131471E7">
            <w:pPr>
              <w:spacing w:before="0" w:beforeAutospacing="off" w:after="0" w:afterAutospacing="off"/>
              <w:jc w:val="center"/>
              <w:rPr>
                <w:rFonts w:ascii="monospace" w:hAnsi="monospace" w:eastAsia="monospace" w:cs="monospace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</w:pP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149BF145" w14:textId="3CDB8053">
            <w:pPr>
              <w:spacing w:before="0" w:beforeAutospacing="off" w:after="0" w:afterAutospacing="off"/>
              <w:jc w:val="right"/>
            </w:pPr>
            <w:r w:rsidRPr="67F57735" w:rsidR="67F57735">
              <w:rPr>
                <w:rFonts w:ascii="monospace" w:hAnsi="monospace" w:eastAsia="monospace" w:cs="monospace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Nome da Variável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25F848C4" w14:textId="082249C5">
            <w:pPr>
              <w:spacing w:before="0" w:beforeAutospacing="off" w:after="0" w:afterAutospacing="off"/>
              <w:jc w:val="right"/>
            </w:pPr>
            <w:r w:rsidRPr="67F57735" w:rsidR="67F57735">
              <w:rPr>
                <w:rFonts w:ascii="monospace" w:hAnsi="monospace" w:eastAsia="monospace" w:cs="monospace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Tipo de Dado Atual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433E8D01" w14:textId="3EA3FB11">
            <w:pPr>
              <w:spacing w:before="0" w:beforeAutospacing="off" w:after="0" w:afterAutospacing="off"/>
              <w:jc w:val="right"/>
            </w:pPr>
            <w:r w:rsidRPr="67F57735" w:rsidR="67F57735">
              <w:rPr>
                <w:rFonts w:ascii="monospace" w:hAnsi="monospace" w:eastAsia="monospace" w:cs="monospace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Tipo de Dado Sugerido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6061BFFD" w14:textId="11B6280A">
            <w:pPr>
              <w:spacing w:before="0" w:beforeAutospacing="off" w:after="0" w:afterAutospacing="off"/>
              <w:jc w:val="right"/>
            </w:pPr>
            <w:r w:rsidRPr="67F57735" w:rsidR="67F57735">
              <w:rPr>
                <w:rFonts w:ascii="monospace" w:hAnsi="monospace" w:eastAsia="monospace" w:cs="monospace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Descrição</w:t>
            </w:r>
          </w:p>
        </w:tc>
      </w:tr>
      <w:tr w:rsidR="67F57735" w:rsidTr="67F57735" w14:paraId="58B4937A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4F40C12A" w14:textId="67844811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0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17986093" w14:textId="69028152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NUM_CPF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4AB89174" w14:textId="16C3CD2B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203E165B" w14:textId="419CF6FA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310479D0" w14:textId="241BBE28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CPF do cliente (ID anonimizado)</w:t>
            </w:r>
          </w:p>
        </w:tc>
      </w:tr>
      <w:tr w:rsidR="67F57735" w:rsidTr="67F57735" w14:paraId="159BCCD6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30C59E5F" w14:textId="4E833867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1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35A362F3" w14:textId="388687D2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SAFRA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1D4415BC" w14:textId="0D22F97C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7A00BA97" w14:textId="4BC8172E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datetime64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57BB50E" w14:textId="720ADA0E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Mês de concessão do crédito</w:t>
            </w:r>
          </w:p>
        </w:tc>
      </w:tr>
      <w:tr w:rsidR="67F57735" w:rsidTr="67F57735" w14:paraId="4C895903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01E199FD" w14:textId="23C85039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2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285FADFD" w14:textId="19D0AB20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FLAG_INSTALACAO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14BF6CB0" w14:textId="5ECB6707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53216006" w14:textId="02906AC7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int64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7C4C4BED" w14:textId="600C9F1D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Indicador de instalação</w:t>
            </w:r>
          </w:p>
        </w:tc>
      </w:tr>
      <w:tr w:rsidR="67F57735" w:rsidTr="67F57735" w14:paraId="49CF5422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710B832A" w14:textId="3C3B5899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3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57B6BDB3" w14:textId="46931521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FPD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45C1DFB7" w14:textId="1632DB86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EB9BE76" w14:textId="021EB430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category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734B898" w14:textId="5A468742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Target: 1=Inadimplente, 0=Em dia</w:t>
            </w:r>
          </w:p>
        </w:tc>
      </w:tr>
      <w:tr w:rsidR="67F57735" w:rsidTr="67F57735" w14:paraId="568AECA7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10796AC0" w14:textId="379244B5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4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6021608A" w14:textId="11DAA787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PROD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77691B7A" w14:textId="0DE55FAE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356F1D56" w14:textId="4B09E9B1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4D287517" w14:textId="6ED7E11E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Tipo de produto</w:t>
            </w:r>
          </w:p>
        </w:tc>
      </w:tr>
      <w:tr w:rsidR="67F57735" w:rsidTr="67F57735" w14:paraId="4A72A8AA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5ACA901A" w14:textId="436F94EF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5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C7E397D" w14:textId="0EB7F5A6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flag_mig2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0DEDA8F9" w14:textId="7153DBD5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1031715C" w14:textId="70920A67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077B4BA7" w14:textId="6DDBA6E1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Flag de migração</w:t>
            </w:r>
          </w:p>
        </w:tc>
      </w:tr>
      <w:tr w:rsidR="67F57735" w:rsidTr="67F57735" w14:paraId="19A27B0B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6DE1C087" w14:textId="497ED664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6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35FA662A" w14:textId="4E318A63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STATUSRF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39C4B2A6" w14:textId="3AAE5E01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773BCDF6" w14:textId="72EFB363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3C5D0F58" w14:textId="11F11080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Status na Receita Federal</w:t>
            </w:r>
          </w:p>
        </w:tc>
      </w:tr>
      <w:tr w:rsidR="67F57735" w:rsidTr="67F57735" w14:paraId="6487486E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6BCCCA39" w14:textId="0C5A18FF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7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505DEC9A" w14:textId="13A6AFC2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DATADENASCIMENTO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3A4758BF" w14:textId="165A9602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5262AF1C" w14:textId="63832593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datetime64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DBF806F" w14:textId="68C2A073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Data de nascimento</w:t>
            </w:r>
          </w:p>
        </w:tc>
      </w:tr>
      <w:tr w:rsidR="67F57735" w:rsidTr="67F57735" w14:paraId="5F58DC45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63768ADF" w14:textId="175D28B6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8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303BFAB6" w14:textId="472554C1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var_03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0FF553CA" w14:textId="7C1A6275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1B34A3D2" w14:textId="29241D58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float64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7E2CC011" w14:textId="567F13FA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Variável numérica anonimizada</w:t>
            </w:r>
          </w:p>
        </w:tc>
      </w:tr>
      <w:tr w:rsidR="67F57735" w:rsidTr="67F57735" w14:paraId="1BE38541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7F9F1B77" w14:textId="08C7B9C7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9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00707F2A" w14:textId="37D26915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var_02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C7E9B39" w14:textId="7E372DE1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41A2B41C" w14:textId="37F44EC1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790F02DD" w14:textId="6D5CB8AF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Categórica com muitos nulos</w:t>
            </w:r>
          </w:p>
        </w:tc>
      </w:tr>
      <w:tr w:rsidR="67F57735" w:rsidTr="67F57735" w14:paraId="5B3DC13F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6EEC2895" w14:textId="78DBC573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10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65497423" w14:textId="2BC937DE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var_04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55809324" w14:textId="575375DA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76C45F73" w14:textId="18BB1564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float64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54A97388" w14:textId="218F60D8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Variável numérica anonimizada</w:t>
            </w:r>
          </w:p>
        </w:tc>
      </w:tr>
      <w:tr w:rsidR="67F57735" w:rsidTr="67F57735" w14:paraId="7813AB71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7E2456BC" w14:textId="3C364006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11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5037F281" w14:textId="3149A750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var_05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92F5F37" w14:textId="2C7C2240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00EB9E1F" w14:textId="758FEA31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float64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3B44A20A" w14:textId="07A4F264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Variável numérica anonimizada</w:t>
            </w:r>
          </w:p>
        </w:tc>
      </w:tr>
      <w:tr w:rsidR="67F57735" w:rsidTr="67F57735" w14:paraId="09F04A56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42EE5EC7" w14:textId="171A40F4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12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445C5E92" w14:textId="2479DB29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var_06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5FDC78E1" w14:textId="64A91859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1FAEE727" w14:textId="72F92C8B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float64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51E8DED2" w14:textId="2588BE3B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Numérica com poucos dados</w:t>
            </w:r>
          </w:p>
        </w:tc>
      </w:tr>
      <w:tr w:rsidR="67F57735" w:rsidTr="67F57735" w14:paraId="3B031B96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6FDC2AF7" w14:textId="1DCF1B85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13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A13F956" w14:textId="15DB7981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var_07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0F594212" w14:textId="7CBA1B22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6B271552" w14:textId="29127B7B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float64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1979B465" w14:textId="60345B33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Numérica com outliers extremos</w:t>
            </w:r>
          </w:p>
        </w:tc>
      </w:tr>
      <w:tr w:rsidR="67F57735" w:rsidTr="67F57735" w14:paraId="5B3E35D3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614D3185" w14:textId="375E7A29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14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2B29C343" w14:textId="57F971B5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var_08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57989911" w14:textId="209C1E81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7674528E" w14:textId="29A570DE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float64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17177718" w14:textId="6D5154FD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Score/Índice de 0 a 100</w:t>
            </w:r>
          </w:p>
        </w:tc>
      </w:tr>
      <w:tr w:rsidR="67F57735" w:rsidTr="67F57735" w14:paraId="4A095454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53685A61" w14:textId="2EBEE4AF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15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17D12614" w14:textId="46C3BCCA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var_09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389317CC" w14:textId="496F477F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21A3B73" w14:textId="144E93E5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float64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130FB837" w14:textId="796D677F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Variável numérica anonimizada</w:t>
            </w:r>
          </w:p>
        </w:tc>
      </w:tr>
      <w:tr w:rsidR="67F57735" w:rsidTr="67F57735" w14:paraId="34FC574C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61D66F61" w14:textId="6D870F2F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16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555EF9E5" w14:textId="57FD9577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var_10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45A67FD3" w14:textId="25116256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4B335E4E" w14:textId="7839726D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4AEF74E9" w14:textId="1255A5D8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Variável categórica anonimizada</w:t>
            </w:r>
          </w:p>
        </w:tc>
      </w:tr>
      <w:tr w:rsidR="67F57735" w:rsidTr="67F57735" w14:paraId="1A0A58CA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63A6BB38" w14:textId="5CCE04FA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17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4B5F0F8" w14:textId="57F60A90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var_11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44317C99" w14:textId="7AE7D8AC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91E8316" w14:textId="21DFB308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float64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4049759F" w14:textId="14E339A8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Baixíssimo preenchimento</w:t>
            </w:r>
          </w:p>
        </w:tc>
      </w:tr>
      <w:tr w:rsidR="67F57735" w:rsidTr="67F57735" w14:paraId="5328B6FC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30AC2BC8" w14:textId="753071D6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18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3F12C110" w14:textId="38312A83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var_12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2A5DC5F9" w14:textId="1E7C549C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720788FA" w14:textId="5EC90350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datetime64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2084E9AF" w14:textId="76C48F9D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Data de atualização cadastral</w:t>
            </w:r>
          </w:p>
        </w:tc>
      </w:tr>
      <w:tr w:rsidR="67F57735" w:rsidTr="67F57735" w14:paraId="520E1B36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41642D47" w14:textId="0319E1DB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19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04769225" w14:textId="106B1B8D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var_13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1A0DFF2D" w14:textId="1517D042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57285626" w14:textId="41355B2D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datetime64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4E988E8B" w14:textId="261F9138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Data de evento anonimizada</w:t>
            </w:r>
          </w:p>
        </w:tc>
      </w:tr>
      <w:tr w:rsidR="67F57735" w:rsidTr="67F57735" w14:paraId="13976326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7B4656D0" w14:textId="775C29DA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20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28B7E142" w14:textId="740C2A01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var_14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2B35E296" w14:textId="3296EAD9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31CD9CB7" w14:textId="2DE2C950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int64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6F362811" w14:textId="7032CCB9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Código numérico discreto</w:t>
            </w:r>
          </w:p>
        </w:tc>
      </w:tr>
      <w:tr w:rsidR="67F57735" w:rsidTr="67F57735" w14:paraId="07747D8E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1743D4B1" w14:textId="2C6FD588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21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74DD2CE" w14:textId="5EDA8E5E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var_15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1E314A4E" w14:textId="5BDA3BDD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832D5B5" w14:textId="59D62082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737CD3DF" w14:textId="6721D5AB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Provável UF/Região</w:t>
            </w:r>
          </w:p>
        </w:tc>
      </w:tr>
      <w:tr w:rsidR="67F57735" w:rsidTr="67F57735" w14:paraId="2160866B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25531E62" w14:textId="5BCD5A87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22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7D73FE4F" w14:textId="5581AC64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var_16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0CCDBFC1" w14:textId="4ECA7EC3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21B30790" w14:textId="1C0F0DAE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int64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4055AB55" w14:textId="35EC4964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Variável numérica discreta</w:t>
            </w:r>
          </w:p>
        </w:tc>
      </w:tr>
      <w:tr w:rsidR="67F57735" w:rsidTr="67F57735" w14:paraId="5E5BB6F0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729FA2D7" w14:textId="334C696C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23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3C8C1301" w14:textId="1E612409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var_17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3FE8B339" w14:textId="127E5B54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702DE207" w14:textId="116FC014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6155B182" w14:textId="76DDF5B0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Variável 100% nula</w:t>
            </w:r>
          </w:p>
        </w:tc>
      </w:tr>
      <w:tr w:rsidR="67F57735" w:rsidTr="67F57735" w14:paraId="7A2A110A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0A570BA4" w14:textId="09CBFD6D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24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264E5314" w14:textId="4D02453E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var_18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768BBE9A" w14:textId="0C80EE88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78818FBE" w14:textId="7BEFD43C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2BAF68F8" w14:textId="37CB1C88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Categórica anonimizada</w:t>
            </w:r>
          </w:p>
        </w:tc>
      </w:tr>
      <w:tr w:rsidR="67F57735" w:rsidTr="67F57735" w14:paraId="40DA00C9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0B732ADF" w14:textId="405B278D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25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731BF21" w14:textId="7DFBB950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var_19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4E561ED3" w14:textId="724C2358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695E53FE" w14:textId="23B35DE0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D5AE53B" w14:textId="6B639101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Categórica anonimizada</w:t>
            </w:r>
          </w:p>
        </w:tc>
      </w:tr>
      <w:tr w:rsidR="67F57735" w:rsidTr="67F57735" w14:paraId="0C7F6D6E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135ACE63" w14:textId="054640D4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26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39B076B7" w14:textId="333838B8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var_20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20D2F724" w14:textId="6786A0BC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7E7F8DCE" w14:textId="3885E800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55C51512" w14:textId="002F487C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Vínculo setor público</w:t>
            </w:r>
          </w:p>
        </w:tc>
      </w:tr>
      <w:tr w:rsidR="67F57735" w:rsidTr="67F57735" w14:paraId="370C0FF7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71886E2F" w14:textId="61CA77AE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27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6CCEAFBA" w14:textId="1105E878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var_21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75F82FB2" w14:textId="4F6FACF7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4A2B62EA" w14:textId="15E14117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6439421B" w14:textId="06D50DC8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Vínculo setor privado</w:t>
            </w:r>
          </w:p>
        </w:tc>
      </w:tr>
      <w:tr w:rsidR="67F57735" w:rsidTr="67F57735" w14:paraId="7778F098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643FE232" w14:textId="48FA47B0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28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64D6CCE1" w14:textId="03DA4964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var_22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7B900A78" w14:textId="6A11A4AB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090E3F29" w14:textId="39EEC626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65E01765" w14:textId="25440164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Categórica anonimizada</w:t>
            </w:r>
          </w:p>
        </w:tc>
      </w:tr>
      <w:tr w:rsidR="67F57735" w:rsidTr="67F57735" w14:paraId="294D38D3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368925A8" w14:textId="649B2E97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29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1EB8A903" w14:textId="3ECD3557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var_23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7BBF9C62" w14:textId="03879E0F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6ECE5E52" w14:textId="23936F63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E3C23F3" w14:textId="653AD8E5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Programas sociais/benefícios</w:t>
            </w:r>
          </w:p>
        </w:tc>
      </w:tr>
      <w:tr w:rsidR="67F57735" w:rsidTr="67F57735" w14:paraId="30A6BEDD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689D5630" w14:textId="4778DBD9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30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09208C93" w14:textId="74094EB7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var_24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13A1AE8C" w14:textId="399D19B1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738A1248" w14:textId="30C762A8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67F57735" w:rsidP="67F57735" w:rsidRDefault="67F57735" w14:paraId="0B6980D9" w14:textId="34FAF98C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Status de ocupação/emprego</w:t>
            </w:r>
          </w:p>
        </w:tc>
      </w:tr>
      <w:tr w:rsidR="67F57735" w:rsidTr="67F57735" w14:paraId="56E29E9E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60610D0F" w14:textId="36BD4D42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31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4BF8431A" w14:textId="4930772C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var_25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298905D9" w14:textId="421FDBF1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4E2AA2CC" w14:textId="142E1EA5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3F3C535E" w14:textId="69B09D1E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Categórica anonimizada</w:t>
            </w:r>
          </w:p>
        </w:tc>
      </w:tr>
      <w:tr w:rsidR="67F57735" w:rsidTr="67F57735" w14:paraId="52F3B069">
        <w:trPr>
          <w:trHeight w:val="30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/>
            <w:vAlign w:val="center"/>
          </w:tcPr>
          <w:p w:rsidR="67F57735" w:rsidP="67F57735" w:rsidRDefault="67F57735" w14:paraId="48CF7D3B" w14:textId="10C1BA0D">
            <w:pPr>
              <w:spacing w:before="0" w:beforeAutospacing="off" w:after="0" w:afterAutospacing="off"/>
              <w:jc w:val="center"/>
            </w:pPr>
            <w:r w:rsidRPr="67F57735" w:rsidR="67F57735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</w:rPr>
              <w:t>32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38F69475" w14:textId="3A21B700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CEP_3_digitos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01C3E50F" w14:textId="610A2C2F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1A3FB4D8" w14:textId="13ED211C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object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7F57735" w:rsidP="67F57735" w:rsidRDefault="67F57735" w14:paraId="1D5D97DC" w14:textId="4E2F85EA">
            <w:pPr>
              <w:spacing w:before="0" w:beforeAutospacing="off" w:after="0" w:afterAutospacing="off"/>
              <w:jc w:val="left"/>
            </w:pPr>
            <w:r w:rsidRPr="67F57735" w:rsidR="67F57735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1F1F1F"/>
                <w:sz w:val="21"/>
                <w:szCs w:val="21"/>
              </w:rPr>
              <w:t>Região (3 dígitos do CEP)</w:t>
            </w:r>
          </w:p>
        </w:tc>
      </w:tr>
    </w:tbl>
    <w:p xmlns:wp14="http://schemas.microsoft.com/office/word/2010/wordml" wp14:paraId="1E207724" wp14:textId="348FDBC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F6FEAC"/>
    <w:rsid w:val="5AF6FEAC"/>
    <w:rsid w:val="67F5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45165"/>
  <w15:chartTrackingRefBased/>
  <w15:docId w15:val="{54E72228-C76A-4AD8-AF58-FA50515722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2026-02-04T01:11:44.3081724Z</dcterms:created>
  <dcterms:modified xsi:type="dcterms:W3CDTF">2026-02-04T01:13:24.7713517Z</dcterms:modified>
  <dc:creator>Gabriel Roledo</dc:creator>
  <lastModifiedBy>Gabriel Roledo</lastModifiedBy>
</coreProperties>
</file>