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UC14 – Consultar favoritos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UC é responsável por adicionar o pet a lista de favoritos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Possuir pets favoritados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o pet favoritado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Ator clica nos favoritos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Sistema exibe os favoritos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Ator clica para no pet favorito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Sistema exibe detalhes do pet favoritado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360" w:firstLine="0"/>
              <w:rPr>
                <w:rFonts w:ascii="Calibri" w:cs="Calibri" w:eastAsia="Calibri" w:hAnsi="Calibri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ind w:left="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possuir favoritos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7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(FE-01) – Usuário sem favoritos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tenta acessar os favoritos sem possuir nenhum</w:t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exibe a mensagem “ Você não possui favoritos!”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00" w:line="276" w:lineRule="auto"/>
        <w:ind w:firstLine="708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SEUSux7Dkm5pbhsjTGQiCrdkfg==">AMUW2mXVqODe7kybHieI1zu2dRMEgdbH80fye8ZeJn6zz3+HRqa88aY/Ju+GP+t44ykOZDwMKrKrC71vSqJIQJjg3uW2yKXuqsQHI3I7P/Q0cQL5ZhGunyCPkHz1V200QU9g12zCuol+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