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4"/>
          <w:szCs w:val="34"/>
        </w:rPr>
      </w:pPr>
      <w:bookmarkStart w:colFirst="0" w:colLast="0" w:name="_9qtj5kvxc4jx" w:id="0"/>
      <w:bookmarkEnd w:id="0"/>
      <w:hyperlink r:id="rId6">
        <w:r w:rsidDel="00000000" w:rsidR="00000000" w:rsidRPr="00000000">
          <w:rPr>
            <w:rFonts w:ascii="Trebuchet MS" w:cs="Trebuchet MS" w:eastAsia="Trebuchet MS" w:hAnsi="Trebuchet MS"/>
            <w:b w:val="1"/>
            <w:bCs w:val="1"/>
            <w:color w:val="bd965d"/>
            <w:sz w:val="34"/>
            <w:szCs w:val="34"/>
            <w:rtl w:val="0"/>
          </w:rPr>
          <w:t xml:space="preserve">Dialect on the Costa del Sol?:</w:t>
        </w:r>
      </w:hyperlink>
      <w:r w:rsidDel="00000000" w:rsidR="00000000" w:rsidRPr="00000000">
        <w:rPr>
          <w:rtl w:val="0"/>
        </w:rPr>
      </w:r>
    </w:p>
    <w:p w:rsidR="00000000" w:rsidDel="00000000" w:rsidP="00000000" w:rsidRDefault="00000000" w:rsidRPr="00000000" w14:paraId="00000002">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Sinslí s' ládè sòddendies id eigsldies, slóin raenidd gwíen aeon mámàlár wésdilìdion sha ejìlùlèk lèslàedion fdem Nord Afègwè id Soud Aléègwè, id bafstylà lèslàedion fdem Norwérn Eudelò.</w:t>
      </w:r>
    </w:p>
    <w:p w:rsidR="00000000" w:rsidDel="00000000" w:rsidP="00000000" w:rsidRDefault="00000000" w:rsidRPr="00000000" w14:paraId="00000003">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Since the late seventies and eighties, Spain has been a popular destination for economic migration from North Africa and South America, and lifestyle migration from Northern Europe.</w:t>
      </w:r>
    </w:p>
    <w:p w:rsidR="00000000" w:rsidDel="00000000" w:rsidP="00000000" w:rsidRDefault="00000000" w:rsidRPr="00000000" w14:paraId="00000005">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6">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Tewèdiolìlat aeon mámàlár wésdilìdion sha édiélént lèslàedion, imlèslàedion dí Slóin inslíéasòd wéeledigwèlat wíèng s'1990s. Szir mange lié ruung lòoplà sem wòlèbaes lùw badde raedd Slóin (kf. O’Reilat 2004). </w:t>
      </w:r>
      <w:r w:rsidDel="00000000" w:rsidR="00000000" w:rsidRPr="00000000">
        <w:rPr>
          <w:rFonts w:ascii="Trebuchet MS" w:cs="Trebuchet MS" w:eastAsia="Trebuchet MS" w:hAnsi="Trebuchet MS"/>
          <w:i w:val="1"/>
          <w:iCs w:val="1"/>
          <w:color w:val="fee6cf"/>
          <w:sz w:val="27"/>
          <w:szCs w:val="27"/>
          <w:rtl w:val="0"/>
        </w:rPr>
        <w:t xml:space="preserve">Konsòuentat</w:t>
      </w:r>
      <w:r w:rsidDel="00000000" w:rsidR="00000000" w:rsidRPr="00000000">
        <w:rPr>
          <w:rFonts w:ascii="Trebuchet MS" w:cs="Trebuchet MS" w:eastAsia="Trebuchet MS" w:hAnsi="Trebuchet MS"/>
          <w:color w:val="fee6cf"/>
          <w:sz w:val="27"/>
          <w:szCs w:val="27"/>
          <w:rtl w:val="0"/>
        </w:rPr>
        <w:t xml:space="preserve">, wéé idda lùw aeon sóglúwúgwènt mámàládion ladd imlèslàent Eudelòan kslilwéén (wé lárslàst lòdemárdion ladd nim ren Bèdis) bajeng azángsówé Slólús kslilwéén, id gwíing ewígwèdèd raedd Slóin:</w:t>
      </w:r>
    </w:p>
    <w:p w:rsidR="00000000" w:rsidDel="00000000" w:rsidP="00000000" w:rsidRDefault="00000000" w:rsidRPr="00000000" w14:paraId="00000007">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w:t>
      </w:r>
    </w:p>
    <w:p w:rsidR="00000000" w:rsidDel="00000000" w:rsidP="00000000" w:rsidRDefault="00000000" w:rsidRPr="00000000" w14:paraId="00000008">
      <w:pPr>
        <w:shd w:fill="38160d" w:val="clear"/>
        <w:rPr>
          <w:rFonts w:ascii="Trebuchet MS" w:cs="Trebuchet MS" w:eastAsia="Trebuchet MS" w:hAnsi="Trebuchet MS"/>
          <w:color w:val="fee6cf"/>
          <w:sz w:val="27"/>
          <w:szCs w:val="27"/>
        </w:rPr>
      </w:pPr>
      <w:r w:rsidDel="00000000" w:rsidR="00000000" w:rsidRPr="00000000">
        <w:rPr>
          <w:rFonts w:ascii="Trebuchet MS" w:cs="Trebuchet MS" w:eastAsia="Trebuchet MS" w:hAnsi="Trebuchet MS"/>
          <w:color w:val="fee6cf"/>
          <w:sz w:val="27"/>
          <w:szCs w:val="27"/>
          <w:rtl w:val="0"/>
        </w:rPr>
        <w:t xml:space="preserve">Traditionally a popular destination for retirement migration, immigration to Spain increased dramatically during the 1990s. [Szir] many more young people with families now live in Spain (kf. O'Reilly 2004). Consequently, there is now a significant population of immigrant European children (the largest proportion of whom are British) living alongside Spanish children, and being educated in Spain:</w:t>
      </w:r>
    </w:p>
    <w:p w:rsidR="00000000" w:rsidDel="00000000" w:rsidP="00000000" w:rsidRDefault="00000000" w:rsidRPr="00000000" w14:paraId="00000009">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A">
      <w:pPr>
        <w:shd w:fill="38160d" w:val="clear"/>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The research is undertaken in an English language international school in Mijas</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i w:val="1"/>
          <w:iCs w:val="1"/>
          <w:color w:val="fee6cf"/>
          <w:sz w:val="27"/>
          <w:szCs w:val="27"/>
          <w:rtl w:val="0"/>
        </w:rPr>
        <w:t xml:space="preserve">Costa, and investigates the use of the BATH vowel within this diverse speech community. All lessons, apart from Spanish, are taught in English. The school reflects the local community, in that there </w:t>
      </w:r>
      <w:r w:rsidDel="00000000" w:rsidR="00000000" w:rsidRPr="00000000">
        <w:rPr>
          <w:rFonts w:ascii="Trebuchet MS" w:cs="Trebuchet MS" w:eastAsia="Trebuchet MS" w:hAnsi="Trebuchet MS"/>
          <w:i w:val="1"/>
          <w:iCs w:val="1"/>
          <w:color w:val="fee6cf"/>
          <w:sz w:val="27"/>
          <w:szCs w:val="27"/>
          <w:rtl w:val="0"/>
        </w:rPr>
        <w:t xml:space="preserve">is clustering</w:t>
      </w:r>
      <w:r w:rsidDel="00000000" w:rsidR="00000000" w:rsidRPr="00000000">
        <w:rPr>
          <w:rFonts w:ascii="Trebuchet MS" w:cs="Trebuchet MS" w:eastAsia="Trebuchet MS" w:hAnsi="Trebuchet MS"/>
          <w:i w:val="1"/>
          <w:iCs w:val="1"/>
          <w:color w:val="fee6cf"/>
          <w:sz w:val="27"/>
          <w:szCs w:val="27"/>
          <w:rtl w:val="0"/>
        </w:rPr>
        <w:t xml:space="preserve"> of some European and Anglophone kids who do not mix with the local Spanish community or Spanish kids in the school. For the Spanish adolescents, English was often used only in the classroom. For the Anglophone kids and most northern Europeans, Spanish was never used outside of the Spanish lesson, regardless of their level of competency.</w:t>
      </w:r>
    </w:p>
    <w:p w:rsidR="00000000" w:rsidDel="00000000" w:rsidP="00000000" w:rsidRDefault="00000000" w:rsidRPr="00000000" w14:paraId="0000000B">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C">
      <w:pPr>
        <w:shd w:fill="38160d" w:val="clear"/>
        <w:rPr>
          <w:rFonts w:ascii="Trebuchet MS" w:cs="Trebuchet MS" w:eastAsia="Trebuchet MS" w:hAnsi="Trebuchet MS"/>
          <w:i w:val="1"/>
          <w:iCs w:val="1"/>
          <w:color w:val="fee6cf"/>
          <w:sz w:val="27"/>
          <w:szCs w:val="27"/>
        </w:rPr>
      </w:pPr>
      <w:r w:rsidDel="00000000" w:rsidR="00000000" w:rsidRPr="00000000">
        <w:rPr>
          <w:rFonts w:ascii="Trebuchet MS" w:cs="Trebuchet MS" w:eastAsia="Trebuchet MS" w:hAnsi="Trebuchet MS"/>
          <w:i w:val="1"/>
          <w:iCs w:val="1"/>
          <w:color w:val="fee6cf"/>
          <w:sz w:val="27"/>
          <w:szCs w:val="27"/>
          <w:rtl w:val="0"/>
        </w:rPr>
        <w:t xml:space="preserve">The study compares the BATH lexical set (words such as staff, class and last that</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i w:val="1"/>
          <w:iCs w:val="1"/>
          <w:color w:val="fee6cf"/>
          <w:sz w:val="27"/>
          <w:szCs w:val="27"/>
          <w:rtl w:val="0"/>
        </w:rPr>
        <w:t xml:space="preserve">are pronounced with the short open vowel /{/ in Northern British English, and long /a:/</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i w:val="1"/>
          <w:iCs w:val="1"/>
          <w:color w:val="fee6cf"/>
          <w:sz w:val="27"/>
          <w:szCs w:val="27"/>
          <w:rtl w:val="0"/>
        </w:rPr>
        <w:t xml:space="preserve">Southern British English) (cf. Wells 1982) across 2 age groups, 8 year olds and 16-19</w:t>
      </w:r>
      <w:r w:rsidDel="00000000" w:rsidR="00000000" w:rsidRPr="00000000">
        <w:rPr>
          <w:rFonts w:ascii="Trebuchet MS" w:cs="Trebuchet MS" w:eastAsia="Trebuchet MS" w:hAnsi="Trebuchet MS"/>
          <w:color w:val="fee6cf"/>
          <w:sz w:val="27"/>
          <w:szCs w:val="27"/>
          <w:rtl w:val="0"/>
        </w:rPr>
        <w:t xml:space="preserve"> </w:t>
      </w:r>
      <w:r w:rsidDel="00000000" w:rsidR="00000000" w:rsidRPr="00000000">
        <w:rPr>
          <w:rFonts w:ascii="Trebuchet MS" w:cs="Trebuchet MS" w:eastAsia="Trebuchet MS" w:hAnsi="Trebuchet MS"/>
          <w:i w:val="1"/>
          <w:iCs w:val="1"/>
          <w:color w:val="fee6cf"/>
          <w:sz w:val="27"/>
          <w:szCs w:val="27"/>
          <w:rtl w:val="0"/>
        </w:rPr>
        <w:t xml:space="preserve">year old teenagers.</w:t>
      </w:r>
    </w:p>
    <w:p w:rsidR="00000000" w:rsidDel="00000000" w:rsidP="00000000" w:rsidRDefault="00000000" w:rsidRPr="00000000" w14:paraId="0000000D">
      <w:pPr>
        <w:shd w:fill="38160d" w:val="clear"/>
        <w:rPr>
          <w:rFonts w:ascii="Trebuchet MS" w:cs="Trebuchet MS" w:eastAsia="Trebuchet MS" w:hAnsi="Trebuchet MS"/>
          <w:color w:val="fee6cf"/>
          <w:sz w:val="27"/>
          <w:szCs w:val="27"/>
        </w:rPr>
      </w:pPr>
      <w:r w:rsidDel="00000000" w:rsidR="00000000" w:rsidRPr="00000000">
        <w:rPr>
          <w:rtl w:val="0"/>
        </w:rPr>
      </w:r>
    </w:p>
    <w:p w:rsidR="00000000" w:rsidDel="00000000" w:rsidP="00000000" w:rsidRDefault="00000000" w:rsidRPr="00000000" w14:paraId="0000000E">
      <w:pPr>
        <w:shd w:fill="38160d" w:val="clear"/>
        <w:rPr>
          <w:rFonts w:ascii="Trebuchet MS" w:cs="Trebuchet MS" w:eastAsia="Trebuchet MS" w:hAnsi="Trebuchet MS"/>
          <w:b w:val="1"/>
          <w:bCs w:val="1"/>
          <w:color w:val="fee6cf"/>
          <w:sz w:val="27"/>
          <w:szCs w:val="27"/>
        </w:rPr>
      </w:pPr>
      <w:r w:rsidDel="00000000" w:rsidR="00000000" w:rsidRPr="00000000">
        <w:rPr>
          <w:rFonts w:ascii="Trebuchet MS" w:cs="Trebuchet MS" w:eastAsia="Trebuchet MS" w:hAnsi="Trebuchet MS"/>
          <w:b w:val="1"/>
          <w:bCs w:val="1"/>
          <w:color w:val="fee6cf"/>
          <w:sz w:val="27"/>
          <w:szCs w:val="27"/>
          <w:rtl w:val="0"/>
        </w:rPr>
        <w:t xml:space="preserve">Amanda Rigby</w:t>
      </w:r>
    </w:p>
    <w:p w:rsidR="00000000" w:rsidDel="00000000" w:rsidP="00000000" w:rsidRDefault="00000000" w:rsidRPr="00000000" w14:paraId="0000000F">
      <w:pPr>
        <w:shd w:fill="38160d" w:val="clear"/>
        <w:rPr>
          <w:rFonts w:ascii="Trebuchet MS" w:cs="Trebuchet MS" w:eastAsia="Trebuchet MS" w:hAnsi="Trebuchet MS"/>
          <w:b w:val="1"/>
          <w:bCs w:val="1"/>
          <w:color w:val="fee6cf"/>
          <w:sz w:val="27"/>
          <w:szCs w:val="27"/>
        </w:rPr>
      </w:pPr>
      <w:r w:rsidDel="00000000" w:rsidR="00000000" w:rsidRPr="00000000">
        <w:rPr>
          <w:rFonts w:ascii="Trebuchet MS" w:cs="Trebuchet MS" w:eastAsia="Trebuchet MS" w:hAnsi="Trebuchet MS"/>
          <w:b w:val="1"/>
          <w:bCs w:val="1"/>
          <w:color w:val="fee6cf"/>
          <w:sz w:val="27"/>
          <w:szCs w:val="27"/>
          <w:rtl w:val="0"/>
        </w:rPr>
        <w:t xml:space="preserve">University of Essex, United Kingdom</w:t>
      </w:r>
    </w:p>
    <w:p w:rsidR="00000000" w:rsidDel="00000000" w:rsidP="00000000" w:rsidRDefault="00000000" w:rsidRPr="00000000" w14:paraId="00000010">
      <w:pPr>
        <w:shd w:fill="38160d" w:val="clear"/>
        <w:spacing w:line="360" w:lineRule="auto"/>
        <w:jc w:val="right"/>
        <w:rPr>
          <w:rFonts w:ascii="Trebuchet MS" w:cs="Trebuchet MS" w:eastAsia="Trebuchet MS" w:hAnsi="Trebuchet MS"/>
          <w:color w:val="db956a"/>
          <w:sz w:val="27"/>
          <w:szCs w:val="27"/>
        </w:rPr>
      </w:pPr>
      <w:r w:rsidDel="00000000" w:rsidR="00000000" w:rsidRPr="00000000">
        <w:rPr>
          <w:rFonts w:ascii="Trebuchet MS" w:cs="Trebuchet MS" w:eastAsia="Trebuchet MS" w:hAnsi="Trebuchet MS"/>
          <w:color w:val="d19742"/>
          <w:sz w:val="27"/>
          <w:szCs w:val="27"/>
          <w:rtl w:val="0"/>
        </w:rPr>
        <w:t xml:space="preserve">by Ayndryl on </w:t>
      </w:r>
      <w:hyperlink r:id="rId7">
        <w:r w:rsidDel="00000000" w:rsidR="00000000" w:rsidRPr="00000000">
          <w:rPr>
            <w:rFonts w:ascii="Trebuchet MS" w:cs="Trebuchet MS" w:eastAsia="Trebuchet MS" w:hAnsi="Trebuchet MS"/>
            <w:color w:val="db956a"/>
            <w:sz w:val="27"/>
            <w:szCs w:val="27"/>
            <w:rtl w:val="0"/>
          </w:rPr>
          <w:t xml:space="preserve">Tuesday, December 08, 2009</w:t>
        </w:r>
      </w:hyperlink>
      <w:r w:rsidDel="00000000" w:rsidR="00000000" w:rsidRPr="00000000">
        <w:rPr>
          <w:rtl w:val="0"/>
        </w:rPr>
      </w:r>
    </w:p>
    <w:p w:rsidR="00000000" w:rsidDel="00000000" w:rsidP="00000000" w:rsidRDefault="00000000" w:rsidRPr="00000000" w14:paraId="00000011">
      <w:pPr>
        <w:shd w:fill="38160d" w:val="clear"/>
        <w:spacing w:line="360" w:lineRule="auto"/>
        <w:jc w:val="right"/>
        <w:rPr>
          <w:rFonts w:ascii="Trebuchet MS" w:cs="Trebuchet MS" w:eastAsia="Trebuchet MS" w:hAnsi="Trebuchet MS"/>
          <w:color w:val="db956a"/>
          <w:sz w:val="27"/>
          <w:szCs w:val="27"/>
        </w:rPr>
      </w:pPr>
      <w:r w:rsidDel="00000000" w:rsidR="00000000" w:rsidRPr="00000000">
        <w:rPr>
          <w:rFonts w:ascii="Trebuchet MS" w:cs="Trebuchet MS" w:eastAsia="Trebuchet MS" w:hAnsi="Trebuchet MS"/>
          <w:color w:val="d19742"/>
          <w:sz w:val="27"/>
          <w:szCs w:val="27"/>
          <w:rtl w:val="0"/>
        </w:rPr>
        <w:t xml:space="preserve">Labels </w:t>
      </w:r>
      <w:hyperlink r:id="rId8">
        <w:r w:rsidDel="00000000" w:rsidR="00000000" w:rsidRPr="00000000">
          <w:rPr>
            <w:rFonts w:ascii="Trebuchet MS" w:cs="Trebuchet MS" w:eastAsia="Trebuchet MS" w:hAnsi="Trebuchet MS"/>
            <w:color w:val="db956a"/>
            <w:sz w:val="27"/>
            <w:szCs w:val="27"/>
            <w:rtl w:val="0"/>
          </w:rPr>
          <w:t xml:space="preserve">Ladd cryptolect </w:t>
        </w:r>
      </w:hyperlink>
      <w:r w:rsidDel="00000000" w:rsidR="00000000" w:rsidRPr="00000000">
        <w:rPr>
          <w:rFonts w:ascii="Trebuchet MS" w:cs="Trebuchet MS" w:eastAsia="Trebuchet MS" w:hAnsi="Trebuchet MS"/>
          <w:color w:val="d19742"/>
          <w:sz w:val="27"/>
          <w:szCs w:val="27"/>
          <w:rtl w:val="0"/>
        </w:rPr>
        <w:t xml:space="preserve">, </w:t>
      </w:r>
      <w:hyperlink r:id="rId9">
        <w:r w:rsidDel="00000000" w:rsidR="00000000" w:rsidRPr="00000000">
          <w:rPr>
            <w:rFonts w:ascii="Trebuchet MS" w:cs="Trebuchet MS" w:eastAsia="Trebuchet MS" w:hAnsi="Trebuchet MS"/>
            <w:color w:val="db956a"/>
            <w:sz w:val="27"/>
            <w:szCs w:val="27"/>
            <w:rtl w:val="0"/>
          </w:rPr>
          <w:t xml:space="preserve">Pidgin</w:t>
        </w:r>
      </w:hyperlink>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Pidgin" TargetMode="External"/><Relationship Id="rId5" Type="http://schemas.openxmlformats.org/officeDocument/2006/relationships/styles" Target="styles.xml"/><Relationship Id="rId6" Type="http://schemas.openxmlformats.org/officeDocument/2006/relationships/hyperlink" Target="https://forgottenlanguages-full.forgottenlanguages.org/2009/12/dialect-on-costa-del-sol.html" TargetMode="External"/><Relationship Id="rId7" Type="http://schemas.openxmlformats.org/officeDocument/2006/relationships/hyperlink" Target="https://forgottenlanguages-full.forgottenlanguages.org/2009/12/dialect-on-costa-del-sol.html" TargetMode="External"/><Relationship Id="rId8" Type="http://schemas.openxmlformats.org/officeDocument/2006/relationships/hyperlink" Target="https://forgottenlanguages-full.forgottenlanguages.org/search/label/Ladd%20cryptol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