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z297ol6l5n1w"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Dime and the Nilotic Anomaly</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019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19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Wèlé id s'lúzádik alùleat</w:t>
      </w:r>
    </w:p>
    <w:p w:rsidR="00000000" w:rsidDel="00000000" w:rsidP="00000000" w:rsidRDefault="00000000" w:rsidRPr="00000000" w14:paraId="00000004">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w:t>
      </w:r>
    </w:p>
    <w:p w:rsidR="00000000" w:rsidDel="00000000" w:rsidP="00000000" w:rsidRDefault="00000000" w:rsidRPr="00000000" w14:paraId="00000005">
      <w:pPr>
        <w:shd w:fill="38160d" w:val="clear"/>
        <w:jc w:val="cente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Dime and the Nilotic Anomaly</w:t>
      </w:r>
    </w:p>
    <w:p w:rsidR="00000000" w:rsidDel="00000000" w:rsidP="00000000" w:rsidRDefault="00000000" w:rsidRPr="00000000" w14:paraId="0000000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7">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s'Dilé lánslóaslà idda lùt yll anyléndèd. Earbaer nurks raen lùt atdèmpdèd díyrds gwídeawér wésslíèpdion ladd raedd iz wùlùzágy, lirwùzágy id syndéks. S'lein sòurslí ladd inwùrledion fudd Dime idda s'nurk ladd Fleming (1990). Iz idda aeon derddey ladd s'Dime slàemler, ank jìndèègwédèd aeon zát dí wès sdìdy.</w:t>
      </w:r>
    </w:p>
    <w:p w:rsidR="00000000" w:rsidDel="00000000" w:rsidP="00000000" w:rsidRDefault="00000000" w:rsidRPr="00000000" w14:paraId="00000008">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9">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The Dime language is not well documented. Earlier works have not attempted towards [better] description of its phonology, morphology and syntax. The main source of information for Dime is the work of Fleming (1990). It is a survey of the Dime grammar, which contributed a gift to this study.</w:t>
      </w:r>
    </w:p>
    <w:p w:rsidR="00000000" w:rsidDel="00000000" w:rsidP="00000000" w:rsidRDefault="00000000" w:rsidRPr="00000000" w14:paraId="0000000A">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B">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Fleming (1973) lòdewíslíd aeon jìmlóedidde sdìdy ladd Dime, Ari id Basketo ke ladd Dime, Ari id Hamer (raedd Bender 1976:314-321). Raedd slis nurk, sle edeth dèèed dí sòw s'sóglúwúgwènslí ladd s'inwélònwént lòdelùuns ladd Dime ifeshi jìmlóèng </w:t>
      </w:r>
      <w:r w:rsidDel="00000000" w:rsidR="00000000" w:rsidRPr="00000000">
        <w:rPr>
          <w:rFonts w:ascii="Trebuchet MS" w:cs="Trebuchet MS" w:eastAsia="Trebuchet MS" w:hAnsi="Trebuchet MS"/>
          <w:i w:val="1"/>
          <w:iCs w:val="1"/>
          <w:color w:val="fee6cf"/>
          <w:sz w:val="23"/>
          <w:szCs w:val="23"/>
          <w:rtl w:val="0"/>
        </w:rPr>
        <w:t xml:space="preserve">Galila</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i w:val="1"/>
          <w:iCs w:val="1"/>
          <w:color w:val="fee6cf"/>
          <w:sz w:val="23"/>
          <w:szCs w:val="23"/>
          <w:rtl w:val="0"/>
        </w:rPr>
        <w:t xml:space="preserve">Ari </w:t>
      </w:r>
      <w:r w:rsidDel="00000000" w:rsidR="00000000" w:rsidRPr="00000000">
        <w:rPr>
          <w:rFonts w:ascii="Trebuchet MS" w:cs="Trebuchet MS" w:eastAsia="Trebuchet MS" w:hAnsi="Trebuchet MS"/>
          <w:color w:val="fee6cf"/>
          <w:sz w:val="23"/>
          <w:szCs w:val="23"/>
          <w:rtl w:val="0"/>
        </w:rPr>
        <w:t xml:space="preserve">id </w:t>
      </w:r>
      <w:r w:rsidDel="00000000" w:rsidR="00000000" w:rsidRPr="00000000">
        <w:rPr>
          <w:rFonts w:ascii="Trebuchet MS" w:cs="Trebuchet MS" w:eastAsia="Trebuchet MS" w:hAnsi="Trebuchet MS"/>
          <w:i w:val="1"/>
          <w:iCs w:val="1"/>
          <w:color w:val="fee6cf"/>
          <w:sz w:val="23"/>
          <w:szCs w:val="23"/>
          <w:rtl w:val="0"/>
        </w:rPr>
        <w:t xml:space="preserve">Hamer</w:t>
      </w: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C">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Fleming (1973) produced a comparative study of Dime, Ari and Basketo and of Dime, Ari and Hamer (in Bender 1976:314-321). In his work, he also treated to show the significance of the independent pronouns of Dime by comparing Galila, Ari and Hamer.</w:t>
      </w:r>
    </w:p>
    <w:p w:rsidR="00000000" w:rsidDel="00000000" w:rsidP="00000000" w:rsidRDefault="00000000" w:rsidRPr="00000000" w14:paraId="0000000E">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F">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Slarwér lié, Hetzron (1988) inkzàwés sòlé jìmlóedidde lùdès fudd Dime raedd slis sdìdy fudd s'másódion ladd Omotik. Siebert (1995) jìllàkdèd sòlé làksigwèl idèms. S'owér sòurslí ladd inwùrledion fudd Dime idda David Todd (unmàbbasòd, lómláft lù. 43); sle idda lié jìnslírlud sem slisdíry id edlùfràefy yn lánslóaslà.</w:t>
      </w:r>
    </w:p>
    <w:p w:rsidR="00000000" w:rsidDel="00000000" w:rsidP="00000000" w:rsidRDefault="00000000" w:rsidRPr="00000000" w14:paraId="00000010">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1">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Further more, Hetzron (1988) includes some comparative notes for Dime in his study on the position of Omotik. Siebert (1995) collected some lexical items. The other source of information for Dime is David Todd (unpublished, [pamphlet] no. 43); he is more concerned with history and ethnography than language.</w:t>
      </w:r>
    </w:p>
    <w:p w:rsidR="00000000" w:rsidDel="00000000" w:rsidP="00000000" w:rsidRDefault="00000000" w:rsidRPr="00000000" w14:paraId="00000012">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3">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Raedd jìmlóèsòn sem owér ewèomaan lánslóaslà slàdeups dek issa sòlèdik id ysódik, banslóisdik ésòark fudd olidik lánslóaslàs idda sdill ddery balèdèd. Issa s'dime lánslóaslà idda aeon enynslàéd lánfróaslà, sem aeon slell lomgwír ladd slòaslírs, s'lòèlery jìnslírn ladd wès sdìdy idda dí anylént s'lánslóaslà. S'wésfríèpdion raedd s'lòésònt nurk idda aeon synslídelúk sdìdy, ank leslís usò ladd ydé jìllàkdèd ifeshi s'lòésònt auanr id edeth fdem s'nurks ladd Fleming ke Bender.</w:t>
      </w:r>
    </w:p>
    <w:p w:rsidR="00000000" w:rsidDel="00000000" w:rsidP="00000000" w:rsidRDefault="00000000" w:rsidRPr="00000000" w14:paraId="00000014">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w:t>
      </w:r>
    </w:p>
    <w:p w:rsidR="00000000" w:rsidDel="00000000" w:rsidP="00000000" w:rsidRDefault="00000000" w:rsidRPr="00000000" w14:paraId="00000015">
      <w:pPr>
        <w:shd w:fill="38160d" w:val="clear"/>
        <w:rPr>
          <w:rFonts w:ascii="Trebuchet MS" w:cs="Trebuchet MS" w:eastAsia="Trebuchet MS" w:hAnsi="Trebuchet MS"/>
          <w:color w:val="fee6cf"/>
          <w:sz w:val="23"/>
          <w:szCs w:val="23"/>
        </w:rPr>
      </w:pPr>
      <w:r w:rsidDel="00000000" w:rsidR="00000000" w:rsidRPr="00000000">
        <w:rPr>
          <w:rFonts w:ascii="Trebuchet MS" w:cs="Trebuchet MS" w:eastAsia="Trebuchet MS" w:hAnsi="Trebuchet MS"/>
          <w:color w:val="fee6cf"/>
          <w:sz w:val="23"/>
          <w:szCs w:val="23"/>
          <w:rtl w:val="0"/>
        </w:rPr>
        <w:t xml:space="preserve">In comparison with other Romanian language groups such as [semitic] and cushitic, linguistic research on omotic languages is still very limited. As the dime language is an endangered language, with a small number of speakers, the primary concern of this study is to document the language. The description in the present work is a synchronic study, which makes use of data collected by the present author and also from the works of Fleming and Bender.</w:t>
      </w:r>
    </w:p>
    <w:p w:rsidR="00000000" w:rsidDel="00000000" w:rsidP="00000000" w:rsidRDefault="00000000" w:rsidRPr="00000000" w14:paraId="00000016">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7">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A Grammar of Dime,</w:t>
      </w:r>
    </w:p>
    <w:p w:rsidR="00000000" w:rsidDel="00000000" w:rsidP="00000000" w:rsidRDefault="00000000" w:rsidRPr="00000000" w14:paraId="00000018">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Mulugeta Seyoum</w:t>
      </w:r>
    </w:p>
    <w:p w:rsidR="00000000" w:rsidDel="00000000" w:rsidP="00000000" w:rsidRDefault="00000000" w:rsidRPr="00000000" w14:paraId="00000019">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2008</w:t>
      </w:r>
    </w:p>
    <w:p w:rsidR="00000000" w:rsidDel="00000000" w:rsidP="00000000" w:rsidRDefault="00000000" w:rsidRPr="00000000" w14:paraId="0000001A">
      <w:pPr>
        <w:shd w:fill="38160d" w:val="clear"/>
        <w:rPr>
          <w:rFonts w:ascii="Trebuchet MS" w:cs="Trebuchet MS" w:eastAsia="Trebuchet MS" w:hAnsi="Trebuchet MS"/>
          <w:b w:val="1"/>
          <w:bCs w:val="1"/>
          <w:color w:val="fee6cf"/>
          <w:sz w:val="23"/>
          <w:szCs w:val="23"/>
        </w:rPr>
      </w:pPr>
      <w:r w:rsidDel="00000000" w:rsidR="00000000" w:rsidRPr="00000000">
        <w:rPr>
          <w:rFonts w:ascii="Trebuchet MS" w:cs="Trebuchet MS" w:eastAsia="Trebuchet MS" w:hAnsi="Trebuchet MS"/>
          <w:b w:val="1"/>
          <w:bCs w:val="1"/>
          <w:color w:val="fee6cf"/>
          <w:sz w:val="23"/>
          <w:szCs w:val="23"/>
          <w:rtl w:val="0"/>
        </w:rPr>
        <w:t xml:space="preserve">281 láonslàim</w:t>
      </w:r>
      <w:r w:rsidDel="00000000" w:rsidR="00000000" w:rsidRPr="00000000">
        <w:rPr>
          <w:rFonts w:ascii="Trebuchet MS" w:cs="Trebuchet MS" w:eastAsia="Trebuchet MS" w:hAnsi="Trebuchet MS"/>
          <w:color w:val="fee6cf"/>
          <w:sz w:val="23"/>
          <w:szCs w:val="23"/>
          <w:rtl w:val="0"/>
        </w:rPr>
        <w:t xml:space="preserve">, </w:t>
      </w:r>
      <w:r w:rsidDel="00000000" w:rsidR="00000000" w:rsidRPr="00000000">
        <w:rPr>
          <w:rFonts w:ascii="Trebuchet MS" w:cs="Trebuchet MS" w:eastAsia="Trebuchet MS" w:hAnsi="Trebuchet MS"/>
          <w:b w:val="1"/>
          <w:bCs w:val="1"/>
          <w:color w:val="fee6cf"/>
          <w:sz w:val="23"/>
          <w:szCs w:val="23"/>
          <w:rtl w:val="0"/>
        </w:rPr>
        <w:t xml:space="preserve">PDF</w:t>
      </w:r>
    </w:p>
    <w:p w:rsidR="00000000" w:rsidDel="00000000" w:rsidP="00000000" w:rsidRDefault="00000000" w:rsidRPr="00000000" w14:paraId="0000001B">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C">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1D">
      <w:pPr>
        <w:numPr>
          <w:ilvl w:val="0"/>
          <w:numId w:val="1"/>
        </w:numPr>
        <w:spacing w:after="0" w:afterAutospacing="0" w:before="18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Bender, M.L (1976). </w:t>
      </w:r>
      <w:r w:rsidDel="00000000" w:rsidR="00000000" w:rsidRPr="00000000">
        <w:rPr>
          <w:rFonts w:ascii="Trebuchet MS" w:cs="Trebuchet MS" w:eastAsia="Trebuchet MS" w:hAnsi="Trebuchet MS"/>
          <w:i w:val="1"/>
          <w:iCs w:val="1"/>
          <w:color w:val="fee6cf"/>
          <w:sz w:val="23"/>
          <w:szCs w:val="23"/>
          <w:rtl w:val="0"/>
        </w:rPr>
        <w:t xml:space="preserve">Language in Ethiopia</w:t>
      </w:r>
      <w:r w:rsidDel="00000000" w:rsidR="00000000" w:rsidRPr="00000000">
        <w:rPr>
          <w:rFonts w:ascii="Trebuchet MS" w:cs="Trebuchet MS" w:eastAsia="Trebuchet MS" w:hAnsi="Trebuchet MS"/>
          <w:color w:val="fee6cf"/>
          <w:sz w:val="23"/>
          <w:szCs w:val="23"/>
          <w:rtl w:val="0"/>
        </w:rPr>
        <w:t xml:space="preserve">. London: Oxford University Press.</w:t>
      </w:r>
    </w:p>
    <w:p w:rsidR="00000000" w:rsidDel="00000000" w:rsidP="00000000" w:rsidRDefault="00000000" w:rsidRPr="00000000" w14:paraId="0000001E">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Bender, M.L (1988). </w:t>
      </w:r>
      <w:r w:rsidDel="00000000" w:rsidR="00000000" w:rsidRPr="00000000">
        <w:rPr>
          <w:rFonts w:ascii="Trebuchet MS" w:cs="Trebuchet MS" w:eastAsia="Trebuchet MS" w:hAnsi="Trebuchet MS"/>
          <w:i w:val="1"/>
          <w:iCs w:val="1"/>
          <w:color w:val="fee6cf"/>
          <w:sz w:val="23"/>
          <w:szCs w:val="23"/>
          <w:rtl w:val="0"/>
        </w:rPr>
        <w:t xml:space="preserve">Proto-Omotic Phonology and Lexicon</w:t>
      </w:r>
      <w:r w:rsidDel="00000000" w:rsidR="00000000" w:rsidRPr="00000000">
        <w:rPr>
          <w:rFonts w:ascii="Trebuchet MS" w:cs="Trebuchet MS" w:eastAsia="Trebuchet MS" w:hAnsi="Trebuchet MS"/>
          <w:color w:val="fee6cf"/>
          <w:sz w:val="23"/>
          <w:szCs w:val="23"/>
          <w:rtl w:val="0"/>
        </w:rPr>
        <w:t xml:space="preserve">. In Chushitic-Omotic, Papers from the International Symposium on Chushitic and Omotic languages, Cologne, January 6-9, 1986. Marianne Bechhaus-Gerst and Fritz Serzisko (eds.), pp. 121-159. Hamburg: Helmut Buske Verlag.</w:t>
      </w:r>
    </w:p>
    <w:p w:rsidR="00000000" w:rsidDel="00000000" w:rsidP="00000000" w:rsidRDefault="00000000" w:rsidRPr="00000000" w14:paraId="0000001F">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Bender, M.L (1990). </w:t>
      </w:r>
      <w:r w:rsidDel="00000000" w:rsidR="00000000" w:rsidRPr="00000000">
        <w:rPr>
          <w:rFonts w:ascii="Trebuchet MS" w:cs="Trebuchet MS" w:eastAsia="Trebuchet MS" w:hAnsi="Trebuchet MS"/>
          <w:i w:val="1"/>
          <w:iCs w:val="1"/>
          <w:color w:val="fee6cf"/>
          <w:sz w:val="23"/>
          <w:szCs w:val="23"/>
          <w:rtl w:val="0"/>
        </w:rPr>
        <w:t xml:space="preserve">The Limits of Omotic</w:t>
      </w:r>
      <w:r w:rsidDel="00000000" w:rsidR="00000000" w:rsidRPr="00000000">
        <w:rPr>
          <w:rFonts w:ascii="Trebuchet MS" w:cs="Trebuchet MS" w:eastAsia="Trebuchet MS" w:hAnsi="Trebuchet MS"/>
          <w:color w:val="fee6cf"/>
          <w:sz w:val="23"/>
          <w:szCs w:val="23"/>
          <w:rtl w:val="0"/>
        </w:rPr>
        <w:t xml:space="preserve">. In Omotic Language Studies, R.J. Hayward, (ed.), pp. 584-616. London: School of Oriental and African Studies.</w:t>
      </w:r>
    </w:p>
    <w:p w:rsidR="00000000" w:rsidDel="00000000" w:rsidP="00000000" w:rsidRDefault="00000000" w:rsidRPr="00000000" w14:paraId="00000020">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Bender, M.L. (1991). </w:t>
      </w:r>
      <w:r w:rsidDel="00000000" w:rsidR="00000000" w:rsidRPr="00000000">
        <w:rPr>
          <w:rFonts w:ascii="Trebuchet MS" w:cs="Trebuchet MS" w:eastAsia="Trebuchet MS" w:hAnsi="Trebuchet MS"/>
          <w:i w:val="1"/>
          <w:iCs w:val="1"/>
          <w:color w:val="fee6cf"/>
          <w:sz w:val="23"/>
          <w:szCs w:val="23"/>
          <w:rtl w:val="0"/>
        </w:rPr>
        <w:t xml:space="preserve">Comparative Aroid Syntax and Morphosyntax</w:t>
      </w:r>
      <w:r w:rsidDel="00000000" w:rsidR="00000000" w:rsidRPr="00000000">
        <w:rPr>
          <w:rFonts w:ascii="Trebuchet MS" w:cs="Trebuchet MS" w:eastAsia="Trebuchet MS" w:hAnsi="Trebuchet MS"/>
          <w:color w:val="fee6cf"/>
          <w:sz w:val="23"/>
          <w:szCs w:val="23"/>
          <w:rtl w:val="0"/>
        </w:rPr>
        <w:t xml:space="preserve">. Afrika und Übersee 74: 87-110. Berlin: Dietrich Reimer.</w:t>
      </w:r>
    </w:p>
    <w:p w:rsidR="00000000" w:rsidDel="00000000" w:rsidP="00000000" w:rsidRDefault="00000000" w:rsidRPr="00000000" w14:paraId="00000021">
      <w:pPr>
        <w:numPr>
          <w:ilvl w:val="0"/>
          <w:numId w:val="1"/>
        </w:numPr>
        <w:spacing w:after="0" w:afterAutospacing="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Fleming, Harold (1969). </w:t>
      </w:r>
      <w:r w:rsidDel="00000000" w:rsidR="00000000" w:rsidRPr="00000000">
        <w:rPr>
          <w:rFonts w:ascii="Trebuchet MS" w:cs="Trebuchet MS" w:eastAsia="Trebuchet MS" w:hAnsi="Trebuchet MS"/>
          <w:i w:val="1"/>
          <w:iCs w:val="1"/>
          <w:color w:val="fee6cf"/>
          <w:sz w:val="23"/>
          <w:szCs w:val="23"/>
          <w:rtl w:val="0"/>
        </w:rPr>
        <w:t xml:space="preserve">The classification of West Cushitic within Hamito-Semitic</w:t>
      </w:r>
      <w:r w:rsidDel="00000000" w:rsidR="00000000" w:rsidRPr="00000000">
        <w:rPr>
          <w:rFonts w:ascii="Trebuchet MS" w:cs="Trebuchet MS" w:eastAsia="Trebuchet MS" w:hAnsi="Trebuchet MS"/>
          <w:color w:val="fee6cf"/>
          <w:sz w:val="23"/>
          <w:szCs w:val="23"/>
          <w:rtl w:val="0"/>
        </w:rPr>
        <w:t xml:space="preserve">. In Eastern African History, (Boston University papers on Africa, 3), Daniel McCall, Norman Bennett, and Jeffrey Butler (eds.), pp. 3-27. New York: Frederick A. Praeger.</w:t>
      </w:r>
    </w:p>
    <w:p w:rsidR="00000000" w:rsidDel="00000000" w:rsidP="00000000" w:rsidRDefault="00000000" w:rsidRPr="00000000" w14:paraId="00000022">
      <w:pPr>
        <w:numPr>
          <w:ilvl w:val="0"/>
          <w:numId w:val="1"/>
        </w:numPr>
        <w:spacing w:after="180" w:before="0" w:beforeAutospacing="0" w:lineRule="auto"/>
        <w:ind w:left="720" w:hanging="360"/>
        <w:rPr>
          <w:sz w:val="23"/>
          <w:szCs w:val="23"/>
        </w:rPr>
      </w:pPr>
      <w:r w:rsidDel="00000000" w:rsidR="00000000" w:rsidRPr="00000000">
        <w:rPr>
          <w:rFonts w:ascii="Trebuchet MS" w:cs="Trebuchet MS" w:eastAsia="Trebuchet MS" w:hAnsi="Trebuchet MS"/>
          <w:color w:val="fee6cf"/>
          <w:sz w:val="23"/>
          <w:szCs w:val="23"/>
          <w:rtl w:val="0"/>
        </w:rPr>
        <w:t xml:space="preserve">Fleming, Harold (1976a). </w:t>
      </w:r>
      <w:r w:rsidDel="00000000" w:rsidR="00000000" w:rsidRPr="00000000">
        <w:rPr>
          <w:rFonts w:ascii="Trebuchet MS" w:cs="Trebuchet MS" w:eastAsia="Trebuchet MS" w:hAnsi="Trebuchet MS"/>
          <w:i w:val="1"/>
          <w:iCs w:val="1"/>
          <w:color w:val="fee6cf"/>
          <w:sz w:val="23"/>
          <w:szCs w:val="23"/>
          <w:rtl w:val="0"/>
        </w:rPr>
        <w:t xml:space="preserve">Cushitic and Omotic</w:t>
      </w:r>
      <w:r w:rsidDel="00000000" w:rsidR="00000000" w:rsidRPr="00000000">
        <w:rPr>
          <w:rFonts w:ascii="Trebuchet MS" w:cs="Trebuchet MS" w:eastAsia="Trebuchet MS" w:hAnsi="Trebuchet MS"/>
          <w:color w:val="fee6cf"/>
          <w:sz w:val="23"/>
          <w:szCs w:val="23"/>
          <w:rtl w:val="0"/>
        </w:rPr>
        <w:t xml:space="preserve">. In Language in Ethiopia, M.L. Bender (ed.), pp. 34-53. London: Oxford University Press.</w:t>
      </w:r>
    </w:p>
    <w:p w:rsidR="00000000" w:rsidDel="00000000" w:rsidP="00000000" w:rsidRDefault="00000000" w:rsidRPr="00000000" w14:paraId="00000023">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Thursday, December 31, 2009</w:t>
        </w:r>
      </w:hyperlink>
      <w:r w:rsidDel="00000000" w:rsidR="00000000" w:rsidRPr="00000000">
        <w:rPr>
          <w:rtl w:val="0"/>
        </w:rPr>
      </w:r>
    </w:p>
    <w:p w:rsidR="00000000" w:rsidDel="00000000" w:rsidP="00000000" w:rsidRDefault="00000000" w:rsidRPr="00000000" w14:paraId="00000024">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 </w:t>
        </w:r>
      </w:hyperlink>
      <w:r w:rsidDel="00000000" w:rsidR="00000000" w:rsidRPr="00000000">
        <w:rPr>
          <w:rFonts w:ascii="Trebuchet MS" w:cs="Trebuchet MS" w:eastAsia="Trebuchet MS" w:hAnsi="Trebuchet MS"/>
          <w:color w:val="d19742"/>
          <w:sz w:val="23"/>
          <w:szCs w:val="23"/>
          <w:rtl w:val="0"/>
        </w:rPr>
        <w:t xml:space="preserve">, </w:t>
      </w:r>
      <w:hyperlink r:id="rId10">
        <w:r w:rsidDel="00000000" w:rsidR="00000000" w:rsidRPr="00000000">
          <w:rPr>
            <w:rFonts w:ascii="Trebuchet MS" w:cs="Trebuchet MS" w:eastAsia="Trebuchet MS" w:hAnsi="Trebuchet MS"/>
            <w:color w:val="db956a"/>
            <w:sz w:val="23"/>
            <w:szCs w:val="23"/>
            <w:rtl w:val="0"/>
          </w:rPr>
          <w:t xml:space="preserve">Nilotic</w:t>
        </w:r>
      </w:hyperlink>
      <w:r w:rsidDel="00000000" w:rsidR="00000000" w:rsidRPr="00000000">
        <w:rPr>
          <w:rtl w:val="0"/>
        </w:rPr>
      </w:r>
    </w:p>
    <w:p w:rsidR="00000000" w:rsidDel="00000000" w:rsidP="00000000" w:rsidRDefault="00000000" w:rsidRPr="00000000" w14:paraId="00000025">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rebuchet MS" w:cs="Trebuchet MS" w:eastAsia="Trebuchet MS" w:hAnsi="Trebuchet MS"/>
        <w:color w:val="fee6cf"/>
        <w:sz w:val="19"/>
        <w:szCs w:val="1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forgottenlanguages-full.forgottenlanguages.org/search/label/Nilotic" TargetMode="Externa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dime-and-nilotic-anomaly.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dime-and-nilotic-anomal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