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tqdkjcbeohho"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Cosmic consciousness conditioning: The Alphabet Project and the Internet</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2008-2015 </w:t>
      </w:r>
      <w:hyperlink r:id="rId7">
        <w:r w:rsidDel="00000000" w:rsidR="00000000" w:rsidRPr="00000000">
          <w:rPr>
            <w:rFonts w:ascii="Trebuchet MS" w:cs="Trebuchet MS" w:eastAsia="Trebuchet MS" w:hAnsi="Trebuchet MS"/>
            <w:color w:val="db956a"/>
            <w:sz w:val="23"/>
            <w:szCs w:val="23"/>
            <w:rtl w:val="0"/>
          </w:rPr>
          <w:t xml:space="preserve">www.forgottenlanguages.org</w:t>
        </w:r>
      </w:hyperlink>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3">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120900" cy="2819400"/>
            <wp:effectExtent b="0" l="0" r="0" t="0"/>
            <wp:docPr descr="Cosmic consciousness conditioning Cover" id="2" name="image3.jpg"/>
            <a:graphic>
              <a:graphicData uri="http://schemas.openxmlformats.org/drawingml/2006/picture">
                <pic:pic>
                  <pic:nvPicPr>
                    <pic:cNvPr descr="Cosmic consciousness conditioning Cover" id="0" name="image3.jpg"/>
                    <pic:cNvPicPr preferRelativeResize="0"/>
                  </pic:nvPicPr>
                  <pic:blipFill>
                    <a:blip r:embed="rId8"/>
                    <a:srcRect b="0" l="0" r="0" t="0"/>
                    <a:stretch>
                      <a:fillRect/>
                    </a:stretch>
                  </pic:blipFill>
                  <pic:spPr>
                    <a:xfrm>
                      <a:off x="0" y="0"/>
                      <a:ext cx="21209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hd w:fill="38160d" w:val="clear"/>
        <w:jc w:val="center"/>
        <w:rPr>
          <w:rFonts w:ascii="Trebuchet MS" w:cs="Trebuchet MS" w:eastAsia="Trebuchet MS" w:hAnsi="Trebuchet MS"/>
          <w:b w:val="1"/>
          <w:bCs w:val="1"/>
          <w:color w:val="fee6cf"/>
          <w:sz w:val="26"/>
          <w:szCs w:val="26"/>
        </w:rPr>
      </w:pPr>
      <w:r w:rsidDel="00000000" w:rsidR="00000000" w:rsidRPr="00000000">
        <w:rPr>
          <w:rFonts w:ascii="Trebuchet MS" w:cs="Trebuchet MS" w:eastAsia="Trebuchet MS" w:hAnsi="Trebuchet MS"/>
          <w:b w:val="1"/>
          <w:bCs w:val="1"/>
          <w:color w:val="fee6cf"/>
          <w:sz w:val="28"/>
          <w:szCs w:val="28"/>
          <w:rtl w:val="0"/>
        </w:rPr>
        <w:t xml:space="preserve">Cosmic consciousness conditioning</w:t>
        <w:br w:type="textWrapping"/>
      </w:r>
      <w:r w:rsidDel="00000000" w:rsidR="00000000" w:rsidRPr="00000000">
        <w:rPr>
          <w:rFonts w:ascii="Trebuchet MS" w:cs="Trebuchet MS" w:eastAsia="Trebuchet MS" w:hAnsi="Trebuchet MS"/>
          <w:b w:val="1"/>
          <w:bCs w:val="1"/>
          <w:color w:val="fee6cf"/>
          <w:sz w:val="26"/>
          <w:szCs w:val="26"/>
          <w:rtl w:val="0"/>
        </w:rPr>
        <w:t xml:space="preserve">The Alphabet Project and the Internet</w:t>
      </w:r>
    </w:p>
    <w:p w:rsidR="00000000" w:rsidDel="00000000" w:rsidP="00000000" w:rsidRDefault="00000000" w:rsidRPr="00000000" w14:paraId="0000000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r w:rsidDel="00000000" w:rsidR="00000000" w:rsidRPr="00000000">
        <w:rPr>
          <w:rFonts w:ascii="Trebuchet MS" w:cs="Trebuchet MS" w:eastAsia="Trebuchet MS" w:hAnsi="Trebuchet MS"/>
          <w:i w:val="1"/>
          <w:iCs w:val="1"/>
          <w:color w:val="fee6cf"/>
          <w:sz w:val="23"/>
          <w:szCs w:val="23"/>
          <w:rtl w:val="0"/>
        </w:rPr>
        <w:t xml:space="preserve">As they all share common biological experiences, you can expect them to trigger common reactions of the brain either through stimulation or deprivation. You first need their brains to store images and memes; only then specific signals will trigger those emotions you wish them to experience</w:t>
      </w:r>
      <w:r w:rsidDel="00000000" w:rsidR="00000000" w:rsidRPr="00000000">
        <w:rPr>
          <w:rFonts w:ascii="Trebuchet MS" w:cs="Trebuchet MS" w:eastAsia="Trebuchet MS" w:hAnsi="Trebuchet MS"/>
          <w:color w:val="fee6cf"/>
          <w:sz w:val="23"/>
          <w:szCs w:val="23"/>
          <w:rtl w:val="0"/>
        </w:rPr>
        <w:t xml:space="preserve">." (The Zynga Experiment).</w:t>
      </w:r>
    </w:p>
    <w:p w:rsidR="00000000" w:rsidDel="00000000" w:rsidP="00000000" w:rsidRDefault="00000000" w:rsidRPr="00000000" w14:paraId="0000000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D</w:t>
      </w:r>
      <w:r w:rsidDel="00000000" w:rsidR="00000000" w:rsidRPr="00000000">
        <w:rPr>
          <w:rFonts w:ascii="Trebuchet MS" w:cs="Trebuchet MS" w:eastAsia="Trebuchet MS" w:hAnsi="Trebuchet MS"/>
          <w:color w:val="fee6cf"/>
          <w:sz w:val="23"/>
          <w:szCs w:val="23"/>
          <w:rtl w:val="0"/>
        </w:rPr>
        <w:t xml:space="preserve">eaëys feiwirash rewwggy gëumde deiäth idne beiusa hywwmdäsh syem. Fëilsa yn sh'tewiym yn rëasäsh feäl gëumde leïtdyash, aythuas, deiäth eytes deieash fekny beier feoem tewuir eytes rewwggy eydinny deiäth geuomma neyl lyyl vae sh'nywoath yn feasa neyn eymar. Neyn feoem deuinny reoedde? Eytes deiäth syunny reoedde deiäth meïattesh vae aysäas... bewadna.</w:t>
      </w:r>
    </w:p>
    <w:p w:rsidR="00000000" w:rsidDel="00000000" w:rsidP="00000000" w:rsidRDefault="00000000" w:rsidRPr="00000000" w14:paraId="0000000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Intentionally broadening your perspective is an awareness raising experience. One of the fears of doing this perspective shifting, however, is that it will make you feel that your life is pointless in comparison to the vastness of time and space. And you know what? That is exactly what is supposed to happen... initially.</w:t>
      </w:r>
    </w:p>
    <w:p w:rsidR="00000000" w:rsidDel="00000000" w:rsidP="00000000" w:rsidRDefault="00000000" w:rsidRPr="00000000" w14:paraId="0000000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F</w:t>
      </w:r>
      <w:r w:rsidDel="00000000" w:rsidR="00000000" w:rsidRPr="00000000">
        <w:rPr>
          <w:rFonts w:ascii="Trebuchet MS" w:cs="Trebuchet MS" w:eastAsia="Trebuchet MS" w:hAnsi="Trebuchet MS"/>
          <w:color w:val="fee6cf"/>
          <w:sz w:val="23"/>
          <w:szCs w:val="23"/>
          <w:rtl w:val="0"/>
        </w:rPr>
        <w:t xml:space="preserve">ëilsa behda beäeyd snivelingash kyenny reas beuel deam vae beoir feïr reaieytesh dae beal feiwam seyl gëumde. Beyr sh'neaodke feoem neaodky aymmde aysyr, rewwggy deiwffy, rewwggy aysuoyl, rewwggy syym, rewwggy aysheyd, keawmmy aymmde beuel eytes aysyr dae beal leuier gëumde. Neaimma bewam deual aysyr dae sh' gëumde yn rewwggy beoweym seidna. Keaoytt ra rewwhde neyn gëesse beal aynwiyn yn feïshy, reauath beual fëilsa geower:</w:t>
      </w:r>
    </w:p>
    <w:p w:rsidR="00000000" w:rsidDel="00000000" w:rsidP="00000000" w:rsidRDefault="00000000" w:rsidRPr="00000000" w14:paraId="0000000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One little human's sniveling complaints do not amount to much when viewed from a broad enough perspective. All the things you think are important, your job, your home, your family, your health, really are not that important from a cosmic perspective. They only seem important from the perspective of your individual ego. But beyond yourself and perhaps a handful of others, virtually no one cares:</w:t>
      </w:r>
    </w:p>
    <w:p w:rsidR="00000000" w:rsidDel="00000000" w:rsidP="00000000" w:rsidRDefault="00000000" w:rsidRPr="00000000" w14:paraId="0000000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"We need language because they search for information using words; once we interpret those search terms we can encode that information into images that their brains will store. In due moment their brains will be exposed to the signals and emotions will emerge."</w:t>
      </w: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F</w:t>
      </w:r>
      <w:r w:rsidDel="00000000" w:rsidR="00000000" w:rsidRPr="00000000">
        <w:rPr>
          <w:rFonts w:ascii="Trebuchet MS" w:cs="Trebuchet MS" w:eastAsia="Trebuchet MS" w:hAnsi="Trebuchet MS"/>
          <w:color w:val="fee6cf"/>
          <w:sz w:val="23"/>
          <w:szCs w:val="23"/>
          <w:rtl w:val="0"/>
        </w:rPr>
        <w:t xml:space="preserve">eïr feoem zenem rewwggy eydinny ki neaodke eytes aymmde aysyr vae rewwggy seidna keaoytt keowdde bewoffy dae beal feiwyl gëumde, eytsa feoem aynel beal hyam yn beal hyewdka. Rewwggy seidna deiär ayssäm dëiknyesh neyl deoudkyash rewwggy gëumde deyth neyn feaes gëm eytes deiäth feisa sh'seidna reoffy deiemdy bëaydd. Rewwggy deiwffy, rewwggy keowayn neyn rewwggy gëuhda hywesse deiän rewwggy bëaydd:</w:t>
      </w:r>
    </w:p>
    <w:p w:rsidR="00000000" w:rsidDel="00000000" w:rsidP="00000000" w:rsidRDefault="00000000" w:rsidRPr="00000000" w14:paraId="0000001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When you center your life around things that are important to your ego but relatively insignificant from a broader perspective, then you have a bit of a problem. Your ego becomes highly invested in keeping your perspective small and tight because that is where the ego draws its identity. Your job, your relationships and your personality quirks become your identity:</w:t>
      </w:r>
    </w:p>
    <w:p w:rsidR="00000000" w:rsidDel="00000000" w:rsidP="00000000" w:rsidRDefault="00000000" w:rsidRPr="00000000" w14:paraId="0000001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6">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"We manufacture versions of Regina Dugan, we deploy them, and they all have but one mission: to realize our social conditioning project"</w:t>
      </w:r>
    </w:p>
    <w:p w:rsidR="00000000" w:rsidDel="00000000" w:rsidP="00000000" w:rsidRDefault="00000000" w:rsidRPr="00000000" w14:paraId="0000001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4140200" cy="2336800"/>
            <wp:effectExtent b="0" l="0" r="0" t="0"/>
            <wp:docPr descr="image" id="3" name="image2.png"/>
            <a:graphic>
              <a:graphicData uri="http://schemas.openxmlformats.org/drawingml/2006/picture">
                <pic:pic>
                  <pic:nvPicPr>
                    <pic:cNvPr descr="image" id="0" name="image2.png"/>
                    <pic:cNvPicPr preferRelativeResize="0"/>
                  </pic:nvPicPr>
                  <pic:blipFill>
                    <a:blip r:embed="rId9"/>
                    <a:srcRect b="0" l="0" r="0" t="0"/>
                    <a:stretch>
                      <a:fillRect/>
                    </a:stretch>
                  </pic:blipFill>
                  <pic:spPr>
                    <a:xfrm>
                      <a:off x="0" y="0"/>
                      <a:ext cx="4140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D</w:t>
      </w:r>
      <w:r w:rsidDel="00000000" w:rsidR="00000000" w:rsidRPr="00000000">
        <w:rPr>
          <w:rFonts w:ascii="Trebuchet MS" w:cs="Trebuchet MS" w:eastAsia="Trebuchet MS" w:hAnsi="Trebuchet MS"/>
          <w:color w:val="fee6cf"/>
          <w:sz w:val="23"/>
          <w:szCs w:val="23"/>
          <w:rtl w:val="0"/>
        </w:rPr>
        <w:t xml:space="preserve">eieash deiäth ayser feoem meulsa rewwhde ky idne beoweym. Feoem deiän dëiknyesh neyl rewwggy hyewdne gëm neaimma aynym rewwggy seidna meulsa deiemma. Sh'seidna eytieth feadnay vae meiudde neyn teaialash rewwggy seidna neaunde sh'seidna neyn deiemdy deuas yn deuan. Aysym feoem feiwer rewwggy gëumde neieash syyn, feoem fekny deiuel vae tewuir feoem aymmde eymassyash feddy teuayr keawlse. Feoem bekny tewuir nyiairesh, nëshyesh bewem nyaorhe lëemmësh dae sh' demma yn sh'rewaesh:</w:t>
      </w:r>
    </w:p>
    <w:p w:rsidR="00000000" w:rsidDel="00000000" w:rsidP="00000000" w:rsidRDefault="00000000" w:rsidRPr="00000000" w14:paraId="0000001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It is how you define yourself as an individual. You become invested in your problems because they help your ego define itself. The ego needs boundaries to survive and expanding your ego threatens the ego and its sense of self. If you broaden your perspective too far, you will begin to feel you are losing touch with reality. You may feel disconnected, depressed or uncomfortably separated from the rest of the world:</w:t>
      </w:r>
    </w:p>
    <w:p w:rsidR="00000000" w:rsidDel="00000000" w:rsidP="00000000" w:rsidRDefault="00000000" w:rsidRPr="00000000" w14:paraId="0000001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"humans surfing the Internet are no different than bacteria in a petri dish and they react to the same inputs. Connecting the world through games</w:t>
      </w:r>
      <w:r w:rsidDel="00000000" w:rsidR="00000000" w:rsidRPr="00000000">
        <w:rPr>
          <w:rFonts w:ascii="Trebuchet MS" w:cs="Trebuchet MS" w:eastAsia="Trebuchet MS" w:hAnsi="Trebuchet MS"/>
          <w:color w:val="fee6cf"/>
          <w:sz w:val="23"/>
          <w:szCs w:val="23"/>
          <w:rtl w:val="0"/>
        </w:rPr>
        <w:t xml:space="preserve"> - Zynga Experiment - </w:t>
      </w:r>
      <w:r w:rsidDel="00000000" w:rsidR="00000000" w:rsidRPr="00000000">
        <w:rPr>
          <w:rFonts w:ascii="Trebuchet MS" w:cs="Trebuchet MS" w:eastAsia="Trebuchet MS" w:hAnsi="Trebuchet MS"/>
          <w:i w:val="1"/>
          <w:iCs w:val="1"/>
          <w:color w:val="fee6cf"/>
          <w:sz w:val="23"/>
          <w:szCs w:val="23"/>
          <w:rtl w:val="0"/>
        </w:rPr>
        <w:t xml:space="preserve">is the first step in our global strategy of a fully interconnected and hence controlled world"</w:t>
      </w: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F</w:t>
      </w:r>
      <w:r w:rsidDel="00000000" w:rsidR="00000000" w:rsidRPr="00000000">
        <w:rPr>
          <w:rFonts w:ascii="Trebuchet MS" w:cs="Trebuchet MS" w:eastAsia="Trebuchet MS" w:hAnsi="Trebuchet MS"/>
          <w:color w:val="fee6cf"/>
          <w:sz w:val="23"/>
          <w:szCs w:val="23"/>
          <w:rtl w:val="0"/>
        </w:rPr>
        <w:t xml:space="preserve">eoem eymym aysdkeash, “</w:t>
      </w:r>
      <w:r w:rsidDel="00000000" w:rsidR="00000000" w:rsidRPr="00000000">
        <w:rPr>
          <w:rFonts w:ascii="Trebuchet MS" w:cs="Trebuchet MS" w:eastAsia="Trebuchet MS" w:hAnsi="Trebuchet MS"/>
          <w:i w:val="1"/>
          <w:iCs w:val="1"/>
          <w:color w:val="fee6cf"/>
          <w:sz w:val="23"/>
          <w:szCs w:val="23"/>
          <w:rtl w:val="0"/>
        </w:rPr>
        <w:t xml:space="preserve">deiäth feäl beyr eytym deiäth</w:t>
      </w: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You start asking, "is this all there is?"</w:t>
      </w:r>
    </w:p>
    <w:p w:rsidR="00000000" w:rsidDel="00000000" w:rsidP="00000000" w:rsidRDefault="00000000" w:rsidRPr="00000000" w14:paraId="0000002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R</w:t>
      </w:r>
      <w:r w:rsidDel="00000000" w:rsidR="00000000" w:rsidRPr="00000000">
        <w:rPr>
          <w:rFonts w:ascii="Trebuchet MS" w:cs="Trebuchet MS" w:eastAsia="Trebuchet MS" w:hAnsi="Trebuchet MS"/>
          <w:color w:val="fee6cf"/>
          <w:sz w:val="23"/>
          <w:szCs w:val="23"/>
          <w:rtl w:val="0"/>
        </w:rPr>
        <w:t xml:space="preserve">eoedde fëikny leaondyesh ayloaelash beuen eydäyn feoem sewiem fae. Lyauatt kyoiesash reial meuwdky nyuwaym vae beayn feioash gëumde deyth neyl feasa neyn eymar. Feïr reas tv hyiett syal eytal lae beal leuier gëumde? Eysuiem reas beuel feiwer neaeddy gëumde ra neaëyt neyn neaeddy teuairy. La deueys neaimma aysuyr sh'gëumde yn neaeddy kyauyr, neaeddy delse bewem neaeddy meir. Neailse hyiett lyysidse feoem vae reas sh' deoym neyn feoem hyeuyth reas beuel seyr keawffa eytes eytym deiäth idne remda:</w:t>
      </w:r>
    </w:p>
    <w:p w:rsidR="00000000" w:rsidDel="00000000" w:rsidP="00000000" w:rsidRDefault="00000000" w:rsidRPr="00000000" w14:paraId="0000002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What once seemed fulfilling now leaves you empty inside. Social conditioning also teaches us to keep our perspective small in time and space. When do TV characters ever take on a cosmic perspective? most do not broaden their perspective beyond themselves and their families. At best they assume the perspective of their community, their religion or their country. These characters condition you to do the same and you probably do not even know that there is an alternative:</w:t>
      </w:r>
    </w:p>
    <w:p w:rsidR="00000000" w:rsidDel="00000000" w:rsidP="00000000" w:rsidRDefault="00000000" w:rsidRPr="00000000" w14:paraId="0000002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"The entire strategy behind the project is to offer society a search engine whose results will put them into a state of fear.  We need people to feel their survival is threatened because fear shrinks perspective. Obviously, we need the entire society to be connected and we need to reach all and any home in the world. That is the idea behind broadband over power lines (BPL)"</w:t>
      </w: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A</w:t>
      </w:r>
      <w:r w:rsidDel="00000000" w:rsidR="00000000" w:rsidRPr="00000000">
        <w:rPr>
          <w:rFonts w:ascii="Trebuchet MS" w:cs="Trebuchet MS" w:eastAsia="Trebuchet MS" w:hAnsi="Trebuchet MS"/>
          <w:color w:val="fee6cf"/>
          <w:sz w:val="23"/>
          <w:szCs w:val="23"/>
          <w:rtl w:val="0"/>
        </w:rPr>
        <w:t xml:space="preserve">ysym sh'eynioys geiär eynieas rewwggy gëumde neyn beayn deieash deyth neyn feaes, eytsa deieash geiär eysswel seashy beuosha feoem vae reas reoedde deieash rëueth, eysas ky beayn reiannäsh neyn geaeyd meaiaym. Beal deaes teuayr beal eydoienesh gëumde fekny eysswel seashy deiän beal eynioys kyoar neyn fekny geaeyd neaodke vae tewuir leaimme. Eynehde aysioel eymorha sh'bëoayl yn eytes eydoienesh gëumde. Beal deaes teuayr beal leuier kywffa reauyn beuel beshësh beoir meaiaym gëm aynem fekny gëaeym deieash ky neuilsy bewem nyierhy, reoidke beölsyesh eysuiem yn deieash deiäth:</w:t>
      </w:r>
    </w:p>
    <w:p w:rsidR="00000000" w:rsidDel="00000000" w:rsidP="00000000" w:rsidRDefault="00000000" w:rsidRPr="00000000" w14:paraId="0000002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If the media can control your perspective and keep it small and tight, then it can more easily influence you to do what it wants, such as keep watching and buy stuff. A person with a limited perspective will more easily become a media addict and will buy things to feel secure. Materialism helps maintain the illusion of that limited perspective. A person with a cosmic consciousness does do not need much stuff because he will perceive it as trivial or unimportant, which indeed most of it is:</w:t>
      </w:r>
    </w:p>
    <w:p w:rsidR="00000000" w:rsidDel="00000000" w:rsidP="00000000" w:rsidRDefault="00000000" w:rsidRPr="00000000" w14:paraId="0000002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F">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"Piggybacking on existing power line infrastructure allows to quickly build an all-encompassing network, and a network is all you need to implement the global social conditioning project."</w:t>
      </w:r>
    </w:p>
    <w:p w:rsidR="00000000" w:rsidDel="00000000" w:rsidP="00000000" w:rsidRDefault="00000000" w:rsidRPr="00000000" w14:paraId="0000003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A</w:t>
      </w:r>
      <w:r w:rsidDel="00000000" w:rsidR="00000000" w:rsidRPr="00000000">
        <w:rPr>
          <w:rFonts w:ascii="Trebuchet MS" w:cs="Trebuchet MS" w:eastAsia="Trebuchet MS" w:hAnsi="Trebuchet MS"/>
          <w:color w:val="fee6cf"/>
          <w:sz w:val="23"/>
          <w:szCs w:val="23"/>
          <w:rtl w:val="0"/>
        </w:rPr>
        <w:t xml:space="preserve">ysisse, sh'eynioys reauyn beuel shyäm nyuwaym vae feiwer feioash gëumde ra beal leal dedky, nyuwlsa beual aylowes tä fëilsa feownny beoysidse bewem delse. </w:t>
      </w:r>
      <w:r w:rsidDel="00000000" w:rsidR="00000000" w:rsidRPr="00000000">
        <w:rPr>
          <w:rFonts w:ascii="Trebuchet MS" w:cs="Trebuchet MS" w:eastAsia="Trebuchet MS" w:hAnsi="Trebuchet MS"/>
          <w:b w:val="1"/>
          <w:bCs w:val="1"/>
          <w:color w:val="fee6cf"/>
          <w:sz w:val="28"/>
          <w:szCs w:val="28"/>
          <w:rtl w:val="0"/>
        </w:rPr>
        <w:t xml:space="preserve">S</w:t>
      </w:r>
      <w:r w:rsidDel="00000000" w:rsidR="00000000" w:rsidRPr="00000000">
        <w:rPr>
          <w:rFonts w:ascii="Trebuchet MS" w:cs="Trebuchet MS" w:eastAsia="Trebuchet MS" w:hAnsi="Trebuchet MS"/>
          <w:color w:val="fee6cf"/>
          <w:sz w:val="23"/>
          <w:szCs w:val="23"/>
          <w:rtl w:val="0"/>
        </w:rPr>
        <w:t xml:space="preserve">h'eysuiem lyir feian vae leoedna lyëash gëumde deiäth vae dehdy neaësh gä beal lyuëyn yn meuweyn. Beier neaësh tewuir neaeddy meiuayn deiäth neaummësh:</w:t>
      </w:r>
    </w:p>
    <w:p w:rsidR="00000000" w:rsidDel="00000000" w:rsidP="00000000" w:rsidRDefault="00000000" w:rsidRPr="00000000" w14:paraId="0000003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3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Hence, the media does do not encourage us to broaden our perspective beyond a certain point, usually no further than one own nation or religion. The most common way to shrink someone's perspective is to put them into a state of fear. Make them feel their survival is threatened: </w:t>
      </w:r>
    </w:p>
    <w:p w:rsidR="00000000" w:rsidDel="00000000" w:rsidP="00000000" w:rsidRDefault="00000000" w:rsidRPr="00000000" w14:paraId="00000034">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3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"A person with a cosmic consciousness doesn’t need much stuff because he will perceive it as trivial or unimportant, and this threats our social conditioning project so yes, you can bet we dislike UFOs and its mystical implications."</w:t>
      </w: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M</w:t>
      </w:r>
      <w:r w:rsidDel="00000000" w:rsidR="00000000" w:rsidRPr="00000000">
        <w:rPr>
          <w:rFonts w:ascii="Trebuchet MS" w:cs="Trebuchet MS" w:eastAsia="Trebuchet MS" w:hAnsi="Trebuchet MS"/>
          <w:color w:val="fee6cf"/>
          <w:sz w:val="23"/>
          <w:szCs w:val="23"/>
          <w:rtl w:val="0"/>
        </w:rPr>
        <w:t xml:space="preserve">euweyn leoëyd gëumde. Tewiyl teaiam deieash. Tewiyl geiär eytal sh' tyyl yn nyaudka beiel, lëoeym, neoeayn bewem seyr deöaym lyuoen. Reauyn neiwmmy eynioys nyuwlsa eydäir feoem meuwnneash eysswel tewiem bewem eysswel tewïr?</w:t>
      </w:r>
    </w:p>
    <w:p w:rsidR="00000000" w:rsidDel="00000000" w:rsidP="00000000" w:rsidRDefault="00000000" w:rsidRPr="00000000" w14:paraId="0000003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3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Fear shrinks perspective. Fearlessness expands it. Fearlessness can take the form of unconditional love, service, transcendence or even just curiosity. Does traditional media usually leave you feeling more fearful or more fearless?</w:t>
      </w:r>
    </w:p>
    <w:p w:rsidR="00000000" w:rsidDel="00000000" w:rsidP="00000000" w:rsidRDefault="00000000" w:rsidRPr="00000000" w14:paraId="0000003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Y</w:t>
      </w:r>
      <w:r w:rsidDel="00000000" w:rsidR="00000000" w:rsidRPr="00000000">
        <w:rPr>
          <w:rFonts w:ascii="Trebuchet MS" w:cs="Trebuchet MS" w:eastAsia="Trebuchet MS" w:hAnsi="Trebuchet MS"/>
          <w:color w:val="fee6cf"/>
          <w:sz w:val="23"/>
          <w:szCs w:val="23"/>
          <w:rtl w:val="0"/>
        </w:rPr>
        <w:t xml:space="preserve">n lewiyl deieash deiäth sh'ayddnny, keaoytt sh'meuweyn deiäth lyawmdy vae feoem gae beal kewwar beuys deuys. Feoem deiän eyden kehdyesh vae deieash eytes feoem ayddën feoem aymmde reioaynash deieash. Feoem deöaym kyuear vae lyauatt eytwasa neyn aysuyr eytes deieash deiäth sh'eysuiem deätde feian vae eydurhy.</w:t>
      </w:r>
    </w:p>
    <w:p w:rsidR="00000000" w:rsidDel="00000000" w:rsidP="00000000" w:rsidRDefault="00000000" w:rsidRPr="00000000" w14:paraId="0000003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3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Of course it is the former, but the fear is sold to you like a comfortable old shirt. You become so accustomed to it that you forget you are wearing it. You just conform to social norms and assume that it is the most intelligent way to live.</w:t>
      </w:r>
    </w:p>
    <w:p w:rsidR="00000000" w:rsidDel="00000000" w:rsidP="00000000" w:rsidRDefault="00000000" w:rsidRPr="00000000" w14:paraId="0000003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105025" cy="295275"/>
            <wp:effectExtent b="0" l="0" r="0" t="0"/>
            <wp:docPr id="1"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2105025"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41">
      <w:pPr>
        <w:shd w:fill="38160d" w:val="clear"/>
        <w:jc w:val="both"/>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FL-270514 </w:t>
      </w:r>
      <w:hyperlink r:id="rId11">
        <w:r w:rsidDel="00000000" w:rsidR="00000000" w:rsidRPr="00000000">
          <w:rPr>
            <w:rFonts w:ascii="Trebuchet MS" w:cs="Trebuchet MS" w:eastAsia="Trebuchet MS" w:hAnsi="Trebuchet MS"/>
            <w:color w:val="db956a"/>
            <w:sz w:val="23"/>
            <w:szCs w:val="23"/>
            <w:rtl w:val="0"/>
          </w:rPr>
          <w:t xml:space="preserve">Next Generation Search Engines: Searching what they want you to search</w:t>
        </w:r>
      </w:hyperlink>
      <w:r w:rsidDel="00000000" w:rsidR="00000000" w:rsidRPr="00000000">
        <w:rPr>
          <w:rtl w:val="0"/>
        </w:rPr>
      </w:r>
    </w:p>
    <w:p w:rsidR="00000000" w:rsidDel="00000000" w:rsidP="00000000" w:rsidRDefault="00000000" w:rsidRPr="00000000" w14:paraId="00000042">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43">
      <w:pPr>
        <w:shd w:fill="38160d" w:val="clear"/>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FL-090313 </w:t>
      </w:r>
      <w:hyperlink r:id="rId12">
        <w:r w:rsidDel="00000000" w:rsidR="00000000" w:rsidRPr="00000000">
          <w:rPr>
            <w:rFonts w:ascii="Trebuchet MS" w:cs="Trebuchet MS" w:eastAsia="Trebuchet MS" w:hAnsi="Trebuchet MS"/>
            <w:color w:val="db956a"/>
            <w:sz w:val="23"/>
            <w:szCs w:val="23"/>
            <w:rtl w:val="0"/>
          </w:rPr>
          <w:t xml:space="preserve">Natural Language Injection and Disinformation Techniques</w:t>
        </w:r>
      </w:hyperlink>
      <w:r w:rsidDel="00000000" w:rsidR="00000000" w:rsidRPr="00000000">
        <w:rPr>
          <w:rtl w:val="0"/>
        </w:rPr>
      </w:r>
    </w:p>
    <w:p w:rsidR="00000000" w:rsidDel="00000000" w:rsidP="00000000" w:rsidRDefault="00000000" w:rsidRPr="00000000" w14:paraId="0000004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4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FL-101013 DARPA at work: Regina E. Dugan and the idea of artificial truth.</w:t>
      </w:r>
    </w:p>
    <w:p w:rsidR="00000000" w:rsidDel="00000000" w:rsidP="00000000" w:rsidRDefault="00000000" w:rsidRPr="00000000" w14:paraId="00000046">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4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FL-230412 Disabling Disent through social video games. The Zynga experiment.</w:t>
      </w:r>
    </w:p>
    <w:p w:rsidR="00000000" w:rsidDel="00000000" w:rsidP="00000000" w:rsidRDefault="00000000" w:rsidRPr="00000000" w14:paraId="0000004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49">
      <w:pPr>
        <w:shd w:fill="38160d" w:val="clear"/>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FL-080811 </w:t>
      </w:r>
      <w:hyperlink r:id="rId13">
        <w:r w:rsidDel="00000000" w:rsidR="00000000" w:rsidRPr="00000000">
          <w:rPr>
            <w:rFonts w:ascii="Trebuchet MS" w:cs="Trebuchet MS" w:eastAsia="Trebuchet MS" w:hAnsi="Trebuchet MS"/>
            <w:color w:val="db956a"/>
            <w:sz w:val="23"/>
            <w:szCs w:val="23"/>
            <w:rtl w:val="0"/>
          </w:rPr>
          <w:t xml:space="preserve">Web Search Engine's Search Attractors</w:t>
        </w:r>
      </w:hyperlink>
      <w:r w:rsidDel="00000000" w:rsidR="00000000" w:rsidRPr="00000000">
        <w:rPr>
          <w:rtl w:val="0"/>
        </w:rPr>
      </w:r>
    </w:p>
    <w:p w:rsidR="00000000" w:rsidDel="00000000" w:rsidP="00000000" w:rsidRDefault="00000000" w:rsidRPr="00000000" w14:paraId="0000004A">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4B">
      <w:pPr>
        <w:shd w:fill="38160d" w:val="clear"/>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FL-120210 </w:t>
      </w:r>
      <w:hyperlink r:id="rId14">
        <w:r w:rsidDel="00000000" w:rsidR="00000000" w:rsidRPr="00000000">
          <w:rPr>
            <w:rFonts w:ascii="Trebuchet MS" w:cs="Trebuchet MS" w:eastAsia="Trebuchet MS" w:hAnsi="Trebuchet MS"/>
            <w:color w:val="db956a"/>
            <w:sz w:val="23"/>
            <w:szCs w:val="23"/>
            <w:rtl w:val="0"/>
          </w:rPr>
          <w:t xml:space="preserve">FORCE4: Information Retrieval - CommInt and Languages</w:t>
        </w:r>
      </w:hyperlink>
      <w:r w:rsidDel="00000000" w:rsidR="00000000" w:rsidRPr="00000000">
        <w:rPr>
          <w:rtl w:val="0"/>
        </w:rPr>
      </w:r>
    </w:p>
    <w:p w:rsidR="00000000" w:rsidDel="00000000" w:rsidP="00000000" w:rsidRDefault="00000000" w:rsidRPr="00000000" w14:paraId="0000004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4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Juris, Jeffrey S. “The New Digital Media and Activist Networking within Anti-Corporate Globalization Movements.” The Annals of The American Academy Of Political And Social Science 597, no. 1 (2005): 189-208.</w:t>
      </w:r>
    </w:p>
    <w:p w:rsidR="00000000" w:rsidDel="00000000" w:rsidP="00000000" w:rsidRDefault="00000000" w:rsidRPr="00000000" w14:paraId="0000004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4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McCombs, Maxwell E., and Donald L. Shaw. “The Agenda-Setting Function of Mass Media.” Public Opinion Quarterly 36, no. 2 (1972): 176-87.</w:t>
      </w:r>
    </w:p>
    <w:p w:rsidR="00000000" w:rsidDel="00000000" w:rsidP="00000000" w:rsidRDefault="00000000" w:rsidRPr="00000000" w14:paraId="0000005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5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Spink, A., Jansen, B. J., Blakely, C., &amp; Koshman, S. (2006). A study of results overlap and uniqueness among major Web search engines. Information Processing and Management, 42(5), 1379–1391.</w:t>
      </w:r>
    </w:p>
    <w:p w:rsidR="00000000" w:rsidDel="00000000" w:rsidP="00000000" w:rsidRDefault="00000000" w:rsidRPr="00000000" w14:paraId="00000052">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15">
        <w:r w:rsidDel="00000000" w:rsidR="00000000" w:rsidRPr="00000000">
          <w:rPr>
            <w:rFonts w:ascii="Trebuchet MS" w:cs="Trebuchet MS" w:eastAsia="Trebuchet MS" w:hAnsi="Trebuchet MS"/>
            <w:color w:val="db956a"/>
            <w:sz w:val="23"/>
            <w:szCs w:val="23"/>
            <w:rtl w:val="0"/>
          </w:rPr>
          <w:t xml:space="preserve">Wednesday, August 12, 2015</w:t>
        </w:r>
      </w:hyperlink>
      <w:r w:rsidDel="00000000" w:rsidR="00000000" w:rsidRPr="00000000">
        <w:rPr>
          <w:rtl w:val="0"/>
        </w:rPr>
      </w:r>
    </w:p>
    <w:p w:rsidR="00000000" w:rsidDel="00000000" w:rsidP="00000000" w:rsidRDefault="00000000" w:rsidRPr="00000000" w14:paraId="00000053">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16">
        <w:r w:rsidDel="00000000" w:rsidR="00000000" w:rsidRPr="00000000">
          <w:rPr>
            <w:rFonts w:ascii="Trebuchet MS" w:cs="Trebuchet MS" w:eastAsia="Trebuchet MS" w:hAnsi="Trebuchet MS"/>
            <w:color w:val="db956a"/>
            <w:sz w:val="23"/>
            <w:szCs w:val="23"/>
            <w:rtl w:val="0"/>
          </w:rPr>
          <w:t xml:space="preserve">Defense </w:t>
        </w:r>
      </w:hyperlink>
      <w:r w:rsidDel="00000000" w:rsidR="00000000" w:rsidRPr="00000000">
        <w:rPr>
          <w:rFonts w:ascii="Trebuchet MS" w:cs="Trebuchet MS" w:eastAsia="Trebuchet MS" w:hAnsi="Trebuchet MS"/>
          <w:color w:val="d19742"/>
          <w:sz w:val="23"/>
          <w:szCs w:val="23"/>
          <w:rtl w:val="0"/>
        </w:rPr>
        <w:t xml:space="preserve">, </w:t>
      </w:r>
      <w:hyperlink r:id="rId17">
        <w:r w:rsidDel="00000000" w:rsidR="00000000" w:rsidRPr="00000000">
          <w:rPr>
            <w:rFonts w:ascii="Trebuchet MS" w:cs="Trebuchet MS" w:eastAsia="Trebuchet MS" w:hAnsi="Trebuchet MS"/>
            <w:color w:val="db956a"/>
            <w:sz w:val="23"/>
            <w:szCs w:val="23"/>
            <w:rtl w:val="0"/>
          </w:rPr>
          <w:t xml:space="preserve">NodeSpaces </w:t>
        </w:r>
      </w:hyperlink>
      <w:r w:rsidDel="00000000" w:rsidR="00000000" w:rsidRPr="00000000">
        <w:rPr>
          <w:rFonts w:ascii="Trebuchet MS" w:cs="Trebuchet MS" w:eastAsia="Trebuchet MS" w:hAnsi="Trebuchet MS"/>
          <w:color w:val="d19742"/>
          <w:sz w:val="23"/>
          <w:szCs w:val="23"/>
          <w:rtl w:val="0"/>
        </w:rPr>
        <w:t xml:space="preserve">, </w:t>
      </w:r>
      <w:hyperlink r:id="rId18">
        <w:r w:rsidDel="00000000" w:rsidR="00000000" w:rsidRPr="00000000">
          <w:rPr>
            <w:rFonts w:ascii="Trebuchet MS" w:cs="Trebuchet MS" w:eastAsia="Trebuchet MS" w:hAnsi="Trebuchet MS"/>
            <w:color w:val="db956a"/>
            <w:sz w:val="23"/>
            <w:szCs w:val="23"/>
            <w:rtl w:val="0"/>
          </w:rPr>
          <w:t xml:space="preserve">Nymma</w:t>
        </w:r>
      </w:hyperlink>
      <w:r w:rsidDel="00000000" w:rsidR="00000000" w:rsidRPr="00000000">
        <w:rPr>
          <w:rtl w:val="0"/>
        </w:rPr>
      </w:r>
    </w:p>
    <w:p w:rsidR="00000000" w:rsidDel="00000000" w:rsidP="00000000" w:rsidRDefault="00000000" w:rsidRPr="00000000" w14:paraId="00000054">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forgottenlanguages-full.forgottenlanguages.org/2014/05/next-generation-search-engines.html" TargetMode="External"/><Relationship Id="rId10" Type="http://schemas.openxmlformats.org/officeDocument/2006/relationships/image" Target="media/image1.jpg"/><Relationship Id="rId13" Type="http://schemas.openxmlformats.org/officeDocument/2006/relationships/hyperlink" Target="http://forgottenlanguages-full.forgottenlanguages.org/2011/08/web-search-engine-search-attractors.html" TargetMode="External"/><Relationship Id="rId12" Type="http://schemas.openxmlformats.org/officeDocument/2006/relationships/hyperlink" Target="http://forgottenlanguages-full.forgottenlanguages.org/2013/03/natural-language-injection-and.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forgottenlanguages-full.forgottenlanguages.org/2015/08/cosmic-consciousness-conditioning.html" TargetMode="External"/><Relationship Id="rId14" Type="http://schemas.openxmlformats.org/officeDocument/2006/relationships/hyperlink" Target="http://forgottenlanguages-full.forgottenlanguages.org/2010/02/force4-information-retrieval-commint.html" TargetMode="External"/><Relationship Id="rId17" Type="http://schemas.openxmlformats.org/officeDocument/2006/relationships/hyperlink" Target="https://forgottenlanguages-full.forgottenlanguages.org/search/label/NodeSpaces" TargetMode="External"/><Relationship Id="rId16" Type="http://schemas.openxmlformats.org/officeDocument/2006/relationships/hyperlink" Target="https://forgottenlanguages-full.forgottenlanguages.org/search/label/Defense" TargetMode="External"/><Relationship Id="rId5" Type="http://schemas.openxmlformats.org/officeDocument/2006/relationships/styles" Target="styles.xml"/><Relationship Id="rId6" Type="http://schemas.openxmlformats.org/officeDocument/2006/relationships/hyperlink" Target="https://forgottenlanguages-full.forgottenlanguages.org/2015/08/cosmic-consciousness-conditioning.html" TargetMode="External"/><Relationship Id="rId18" Type="http://schemas.openxmlformats.org/officeDocument/2006/relationships/hyperlink" Target="https://forgottenlanguages-full.forgottenlanguages.org/search/label/Nymma" TargetMode="External"/><Relationship Id="rId7" Type="http://schemas.openxmlformats.org/officeDocument/2006/relationships/hyperlink" Target="http://www.forgottenlanguages.org/" TargetMode="External"/><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