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DocuLens — Documento de Teste</w:t>
      </w:r>
    </w:p>
    <w:p>
      <w:pPr>
        <w:pStyle w:val="IntenseQuote"/>
      </w:pPr>
      <w:r>
        <w:t>Visualize seus documentos DOCX sem sair do VS Code.</w:t>
      </w:r>
    </w:p>
    <w:p>
      <w:r>
        <w:t xml:space="preserve">Este é um documento de teste criado para validar a renderização do </w:t>
      </w:r>
      <w:r>
        <w:rPr>
          <w:b/>
        </w:rPr>
        <w:t>DocuLens</w:t>
      </w:r>
      <w:r>
        <w:t xml:space="preserve">. Ele contém </w:t>
      </w:r>
      <w:r>
        <w:rPr>
          <w:i/>
        </w:rPr>
        <w:t>texto em português com acentuação: ç ã õ é í ó ú â ê ô</w:t>
      </w:r>
      <w:r>
        <w:t>.</w:t>
      </w:r>
    </w:p>
    <w:p>
      <w: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Lista não ordenada</w:t>
      </w:r>
    </w:p>
    <w:p>
      <w:pPr>
        <w:pStyle w:val="ListBullet"/>
      </w:pPr>
      <w:r>
        <w:t>Item um — com acento</w:t>
      </w:r>
    </w:p>
    <w:p>
      <w:pPr>
        <w:pStyle w:val="ListBullet"/>
      </w:pPr>
      <w:r>
        <w:t>Item dois — com ç e ã</w:t>
      </w:r>
    </w:p>
    <w:p>
      <w:pPr>
        <w:pStyle w:val="ListBullet"/>
      </w:pPr>
      <w:r>
        <w:t>Item três</w:t>
      </w:r>
    </w:p>
    <w:p>
      <w:pPr>
        <w:pStyle w:val="Heading2"/>
      </w:pPr>
      <w:r>
        <w:t>Lista ordenada</w:t>
      </w:r>
    </w:p>
    <w:p>
      <w:pPr>
        <w:pStyle w:val="ListNumber"/>
      </w:pPr>
      <w:r>
        <w:t>Primeiro item</w:t>
      </w:r>
    </w:p>
    <w:p>
      <w:pPr>
        <w:pStyle w:val="ListNumber"/>
      </w:pPr>
      <w:r>
        <w:t>Segundo item</w:t>
      </w:r>
    </w:p>
    <w:p>
      <w:pPr>
        <w:pStyle w:val="ListNumber"/>
      </w:pPr>
      <w:r>
        <w:t>Terceiro item</w:t>
      </w:r>
    </w:p>
    <w:p>
      <w:pPr>
        <w:pStyle w:val="Heading2"/>
      </w:pPr>
      <w:r>
        <w:t>Formatação</w:t>
      </w:r>
    </w:p>
    <w:p>
      <w:r>
        <w:rPr>
          <w:b/>
        </w:rPr>
        <w:t>Texto em negrito</w:t>
      </w:r>
      <w:r>
        <w:t xml:space="preserve"> e </w:t>
      </w:r>
      <w:r>
        <w:rPr>
          <w:i/>
        </w:rPr>
        <w:t>texto em itálico</w:t>
      </w:r>
      <w:r>
        <w:t xml:space="preserve"> e </w:t>
      </w:r>
      <w:r>
        <w:rPr>
          <w:b/>
          <w:i/>
        </w:rPr>
        <w:t>negrito + itálico</w:t>
      </w:r>
    </w:p>
    <w:p>
      <w:pPr>
        <w:pStyle w:val="Heading2"/>
      </w:pPr>
      <w:r>
        <w:t>Tabela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Coluna A</w:t>
            </w:r>
          </w:p>
        </w:tc>
        <w:tc>
          <w:tcPr>
            <w:tcW w:type="dxa" w:w="2880"/>
          </w:tcPr>
          <w:p>
            <w:r>
              <w:t>Coluna B</w:t>
            </w:r>
          </w:p>
        </w:tc>
        <w:tc>
          <w:tcPr>
            <w:tcW w:type="dxa" w:w="2880"/>
          </w:tcPr>
          <w:p>
            <w:r>
              <w:t>Coluna C</w:t>
            </w:r>
          </w:p>
        </w:tc>
      </w:tr>
      <w:tr>
        <w:tc>
          <w:tcPr>
            <w:tcW w:type="dxa" w:w="2880"/>
          </w:tcPr>
          <w:p>
            <w:r>
              <w:t>Linha 1 A</w:t>
            </w:r>
          </w:p>
        </w:tc>
        <w:tc>
          <w:tcPr>
            <w:tcW w:type="dxa" w:w="2880"/>
          </w:tcPr>
          <w:p>
            <w:r>
              <w:t>Linha 1 B</w:t>
            </w:r>
          </w:p>
        </w:tc>
        <w:tc>
          <w:tcPr>
            <w:tcW w:type="dxa" w:w="2880"/>
          </w:tcPr>
          <w:p>
            <w:r>
              <w:t>Linha 1 C</w:t>
            </w:r>
          </w:p>
        </w:tc>
      </w:tr>
      <w:tr>
        <w:tc>
          <w:tcPr>
            <w:tcW w:type="dxa" w:w="2880"/>
          </w:tcPr>
          <w:p>
            <w:r>
              <w:t>Linha 2 A</w:t>
            </w:r>
          </w:p>
        </w:tc>
        <w:tc>
          <w:tcPr>
            <w:tcW w:type="dxa" w:w="2880"/>
          </w:tcPr>
          <w:p>
            <w:r>
              <w:t>Linha 2 B</w:t>
            </w:r>
          </w:p>
        </w:tc>
        <w:tc>
          <w:tcPr>
            <w:tcW w:type="dxa" w:w="2880"/>
          </w:tcPr>
          <w:p>
            <w:r>
              <w:t>Linha 2 C</w:t>
            </w:r>
          </w:p>
        </w:tc>
      </w:tr>
      <w:tr>
        <w:tc>
          <w:tcPr>
            <w:tcW w:type="dxa" w:w="2880"/>
          </w:tcPr>
          <w:p>
            <w:r>
              <w:t>Linha 3 A</w:t>
            </w:r>
          </w:p>
        </w:tc>
        <w:tc>
          <w:tcPr>
            <w:tcW w:type="dxa" w:w="2880"/>
          </w:tcPr>
          <w:p>
            <w:r>
              <w:t>Linha 3 B</w:t>
            </w:r>
          </w:p>
        </w:tc>
        <w:tc>
          <w:tcPr>
            <w:tcW w:type="dxa" w:w="2880"/>
          </w:tcPr>
          <w:p>
            <w:r>
              <w:t>Linha 3 C</w:t>
            </w:r>
          </w:p>
        </w:tc>
      </w:tr>
    </w:tbl>
    <w:p>
      <w:pPr>
        <w:pStyle w:val="Heading1"/>
      </w:pPr>
      <w:r>
        <w:t>Segunda página</w:t>
      </w:r>
    </w:p>
    <w:p>
      <w:r>
        <w:t>Esta é a segunda página do documento. Ela serve para validar a renderização de múltiplas páginas e quebras de página no DocuLens.</w:t>
      </w:r>
    </w:p>
    <w:p>
      <w:r>
        <w:br w:type="page"/>
      </w:r>
    </w:p>
    <w:p>
      <w:pPr>
        <w:pStyle w:val="Heading1"/>
      </w:pPr>
      <w:r>
        <w:t>Terceira página</w:t>
      </w:r>
    </w:p>
    <w:p>
      <w:r>
        <w:t>Conteúdo da terceira página após quebra de página.</w:t>
      </w:r>
    </w:p>
    <w:p>
      <w:r>
        <w:t xml:space="preserve">Link: </w:t>
      </w:r>
      <w:r>
        <w:rPr>
          <w:i/>
        </w:rPr>
        <w:t>https://github.com/doculens</w:t>
      </w:r>
    </w:p>
    <w:p>
      <w:pPr>
        <w:jc w:val="center"/>
      </w:pPr>
      <w:r>
        <w:t>— Fim do documento de teste DocuLens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