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9612" w14:textId="77777777" w:rsidR="0054565F" w:rsidRPr="0054565F" w:rsidRDefault="0054565F" w:rsidP="0054565F">
      <w:pPr>
        <w:rPr>
          <w:b/>
          <w:bCs/>
          <w:lang w:val="pt-BR"/>
        </w:rPr>
      </w:pPr>
      <w:r w:rsidRPr="0054565F">
        <w:rPr>
          <w:b/>
          <w:bCs/>
          <w:lang w:val="pt-BR"/>
        </w:rPr>
        <w:t>Bancos de Dados Vetoriais</w:t>
      </w:r>
    </w:p>
    <w:p w14:paraId="3C0CFDB7" w14:textId="77777777" w:rsidR="0054565F" w:rsidRPr="0054565F" w:rsidRDefault="0054565F" w:rsidP="0054565F">
      <w:pPr>
        <w:rPr>
          <w:b/>
          <w:bCs/>
          <w:lang w:val="pt-BR"/>
        </w:rPr>
      </w:pPr>
      <w:r w:rsidRPr="0054565F">
        <w:rPr>
          <w:b/>
          <w:bCs/>
          <w:lang w:val="pt-BR"/>
        </w:rPr>
        <w:t>1. Definição e Importância</w:t>
      </w:r>
    </w:p>
    <w:p w14:paraId="596E32C4" w14:textId="77777777" w:rsidR="0054565F" w:rsidRPr="0054565F" w:rsidRDefault="0054565F" w:rsidP="0054565F">
      <w:pPr>
        <w:rPr>
          <w:lang w:val="pt-BR"/>
        </w:rPr>
      </w:pPr>
      <w:r w:rsidRPr="0054565F">
        <w:rPr>
          <w:b/>
          <w:bCs/>
          <w:lang w:val="pt-BR"/>
        </w:rPr>
        <w:t>Definição:</w:t>
      </w:r>
      <w:r w:rsidRPr="0054565F">
        <w:rPr>
          <w:b/>
          <w:bCs/>
          <w:lang w:val="pt-BR"/>
        </w:rPr>
        <w:br/>
      </w:r>
      <w:r w:rsidRPr="0054565F">
        <w:rPr>
          <w:lang w:val="pt-BR"/>
        </w:rPr>
        <w:t xml:space="preserve">Bancos de dados vetoriais são sistemas especializados projetados para armazenar, indexar e consultar dados representados como vetores em um espaço multidimensional. Esses vetores, geralmente gerados por modelos de machine learning (como redes neurais), são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 que capturam características semânticas de dados não estruturados, como texto, imagens, áudio e vídeo. Exemplos comuns incluem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 de palavras (Word2Vec) ou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 de imagens gerados por redes </w:t>
      </w:r>
      <w:proofErr w:type="spellStart"/>
      <w:r w:rsidRPr="0054565F">
        <w:rPr>
          <w:lang w:val="pt-BR"/>
        </w:rPr>
        <w:t>convolucionais</w:t>
      </w:r>
      <w:proofErr w:type="spellEnd"/>
      <w:r w:rsidRPr="0054565F">
        <w:rPr>
          <w:lang w:val="pt-BR"/>
        </w:rPr>
        <w:t>.</w:t>
      </w:r>
    </w:p>
    <w:p w14:paraId="739E6882" w14:textId="77777777" w:rsidR="0054565F" w:rsidRPr="0054565F" w:rsidRDefault="0054565F" w:rsidP="0054565F">
      <w:pPr>
        <w:rPr>
          <w:lang w:val="pt-BR"/>
        </w:rPr>
      </w:pPr>
      <w:r w:rsidRPr="0054565F">
        <w:rPr>
          <w:b/>
          <w:bCs/>
          <w:lang w:val="pt-BR"/>
        </w:rPr>
        <w:t>Importância:</w:t>
      </w:r>
      <w:r w:rsidRPr="0054565F">
        <w:rPr>
          <w:b/>
          <w:bCs/>
          <w:lang w:val="pt-BR"/>
        </w:rPr>
        <w:br/>
      </w:r>
      <w:r w:rsidRPr="0054565F">
        <w:rPr>
          <w:lang w:val="pt-BR"/>
        </w:rPr>
        <w:t>A relevância dos bancos de dados vetoriais está em sua capacidade de realizar buscas por similaridade, que são fundamentais para aplicações modernas, como:</w:t>
      </w:r>
    </w:p>
    <w:p w14:paraId="1F1C453B" w14:textId="77777777" w:rsidR="0054565F" w:rsidRPr="0054565F" w:rsidRDefault="0054565F" w:rsidP="0054565F">
      <w:pPr>
        <w:numPr>
          <w:ilvl w:val="0"/>
          <w:numId w:val="3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>Sistemas de recomendação:</w:t>
      </w:r>
      <w:r w:rsidRPr="0054565F">
        <w:rPr>
          <w:lang w:val="pt-BR"/>
        </w:rPr>
        <w:t xml:space="preserve"> Encontrar itens semelhantes com base em preferências do usuário.</w:t>
      </w:r>
    </w:p>
    <w:p w14:paraId="1A98A19B" w14:textId="77777777" w:rsidR="0054565F" w:rsidRPr="0054565F" w:rsidRDefault="0054565F" w:rsidP="0054565F">
      <w:pPr>
        <w:numPr>
          <w:ilvl w:val="0"/>
          <w:numId w:val="3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Busca semântica: </w:t>
      </w:r>
      <w:r w:rsidRPr="0054565F">
        <w:rPr>
          <w:lang w:val="pt-BR"/>
        </w:rPr>
        <w:t>Realizar consultas que entendem o significado por trás das palavras, em vez de apenas correspondências exatas.</w:t>
      </w:r>
    </w:p>
    <w:p w14:paraId="6C7C817C" w14:textId="77777777" w:rsidR="0054565F" w:rsidRPr="0054565F" w:rsidRDefault="0054565F" w:rsidP="0054565F">
      <w:pPr>
        <w:numPr>
          <w:ilvl w:val="0"/>
          <w:numId w:val="3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Reconhecimento de padrões: </w:t>
      </w:r>
      <w:r w:rsidRPr="0054565F">
        <w:rPr>
          <w:lang w:val="pt-BR"/>
        </w:rPr>
        <w:t>Identificar padrões em grandes conjuntos de dados, como reconhecimento facial ou de objetos.</w:t>
      </w:r>
    </w:p>
    <w:p w14:paraId="7F806B81" w14:textId="77777777" w:rsidR="0054565F" w:rsidRPr="0054565F" w:rsidRDefault="0054565F" w:rsidP="0054565F">
      <w:pPr>
        <w:numPr>
          <w:ilvl w:val="0"/>
          <w:numId w:val="3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Integração com IA: </w:t>
      </w:r>
      <w:r w:rsidRPr="0054565F">
        <w:rPr>
          <w:lang w:val="pt-BR"/>
        </w:rPr>
        <w:t xml:space="preserve">Armazenar e consultar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 gerados por modelos de </w:t>
      </w:r>
      <w:proofErr w:type="spellStart"/>
      <w:r w:rsidRPr="0054565F">
        <w:rPr>
          <w:lang w:val="pt-BR"/>
        </w:rPr>
        <w:t>deep</w:t>
      </w:r>
      <w:proofErr w:type="spellEnd"/>
      <w:r w:rsidRPr="0054565F">
        <w:rPr>
          <w:lang w:val="pt-BR"/>
        </w:rPr>
        <w:t xml:space="preserve"> learning, facilitando pipelines de IA.</w:t>
      </w:r>
    </w:p>
    <w:p w14:paraId="7CA91EA2" w14:textId="77777777" w:rsidR="0054565F" w:rsidRPr="0054565F" w:rsidRDefault="0054565F" w:rsidP="0054565F">
      <w:pPr>
        <w:rPr>
          <w:b/>
          <w:bCs/>
          <w:lang w:val="pt-BR"/>
        </w:rPr>
      </w:pPr>
      <w:r w:rsidRPr="0054565F">
        <w:rPr>
          <w:lang w:val="pt-BR"/>
        </w:rPr>
        <w:t>Esses bancos de dados são essenciais para lidar com o volume crescente de dados não estruturados, permitindo consultas rápidas e precisas em grandes conjuntos de dados. Além disso, são críticos para aplicações que exigem baixa latência e alta escalabilidade, como processamento</w:t>
      </w:r>
      <w:r w:rsidRPr="0054565F">
        <w:rPr>
          <w:b/>
          <w:bCs/>
          <w:lang w:val="pt-BR"/>
        </w:rPr>
        <w:t xml:space="preserve"> </w:t>
      </w:r>
      <w:r w:rsidRPr="0054565F">
        <w:rPr>
          <w:lang w:val="pt-BR"/>
        </w:rPr>
        <w:t>de linguagem natural (NLP) e visão computacional</w:t>
      </w:r>
      <w:r w:rsidRPr="0054565F">
        <w:rPr>
          <w:b/>
          <w:bCs/>
          <w:lang w:val="pt-BR"/>
        </w:rPr>
        <w:t>.</w:t>
      </w:r>
    </w:p>
    <w:p w14:paraId="7F0926E8" w14:textId="77777777" w:rsidR="0054565F" w:rsidRPr="0054565F" w:rsidRDefault="0054565F" w:rsidP="0054565F">
      <w:pPr>
        <w:rPr>
          <w:b/>
          <w:bCs/>
        </w:rPr>
      </w:pPr>
      <w:r w:rsidRPr="0054565F">
        <w:rPr>
          <w:b/>
          <w:bCs/>
        </w:rPr>
        <w:pict w14:anchorId="26CB4532">
          <v:rect id="_x0000_i1319" style="width:0;height:1.5pt" o:hralign="center" o:hrstd="t" o:hr="t" fillcolor="#a0a0a0" stroked="f"/>
        </w:pict>
      </w:r>
    </w:p>
    <w:p w14:paraId="1D268E71" w14:textId="77777777" w:rsidR="0054565F" w:rsidRDefault="0054565F" w:rsidP="0054565F">
      <w:pPr>
        <w:rPr>
          <w:b/>
          <w:bCs/>
          <w:lang w:val="pt-BR"/>
        </w:rPr>
      </w:pPr>
      <w:r w:rsidRPr="0054565F">
        <w:rPr>
          <w:b/>
          <w:bCs/>
          <w:lang w:val="pt-BR"/>
        </w:rPr>
        <w:t>2. Análise Comparativa entre Soluções Disponíveis</w:t>
      </w:r>
    </w:p>
    <w:p w14:paraId="58AC79ED" w14:textId="77777777" w:rsidR="0054565F" w:rsidRPr="0054565F" w:rsidRDefault="0054565F" w:rsidP="0054565F">
      <w:pPr>
        <w:rPr>
          <w:b/>
          <w:bCs/>
          <w:lang w:val="pt-BR"/>
        </w:rPr>
      </w:pPr>
    </w:p>
    <w:p w14:paraId="26EFA603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Elasticsearch:</w:t>
      </w:r>
    </w:p>
    <w:p w14:paraId="52C076F6" w14:textId="77777777" w:rsidR="0054565F" w:rsidRPr="0054565F" w:rsidRDefault="0054565F" w:rsidP="0054565F">
      <w:pPr>
        <w:numPr>
          <w:ilvl w:val="1"/>
          <w:numId w:val="4"/>
        </w:numPr>
        <w:rPr>
          <w:lang w:val="pt-BR"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 xml:space="preserve">Originalmente projetado para buscas textuais, o </w:t>
      </w:r>
      <w:proofErr w:type="spellStart"/>
      <w:r w:rsidRPr="0054565F">
        <w:rPr>
          <w:lang w:val="pt-BR"/>
        </w:rPr>
        <w:t>Elasticsearch</w:t>
      </w:r>
      <w:proofErr w:type="spellEnd"/>
      <w:r w:rsidRPr="0054565F">
        <w:rPr>
          <w:lang w:val="pt-BR"/>
        </w:rPr>
        <w:t xml:space="preserve"> evoluiu para suportar buscas vetoriais por meio de plugins como o </w:t>
      </w:r>
      <w:proofErr w:type="spellStart"/>
      <w:r w:rsidRPr="0054565F">
        <w:rPr>
          <w:lang w:val="pt-BR"/>
        </w:rPr>
        <w:t>Elasticsearch</w:t>
      </w:r>
      <w:proofErr w:type="spellEnd"/>
      <w:r w:rsidRPr="0054565F">
        <w:rPr>
          <w:lang w:val="pt-BR"/>
        </w:rPr>
        <w:t xml:space="preserve"> Vector Search. É altamente escalável e distribuído, ideal para </w:t>
      </w:r>
      <w:r w:rsidRPr="0054565F">
        <w:rPr>
          <w:lang w:val="pt-BR"/>
        </w:rPr>
        <w:lastRenderedPageBreak/>
        <w:t>aplicações que exigem alta disponibilidade e desempenho em grandes volumes de dados.</w:t>
      </w:r>
    </w:p>
    <w:p w14:paraId="3CA0AC36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Desvantagens: </w:t>
      </w:r>
      <w:r w:rsidRPr="0054565F">
        <w:rPr>
          <w:lang w:val="pt-BR"/>
        </w:rPr>
        <w:t>Sua implementação de buscas vetoriais ainda é menos madura em comparação com soluções especializadas, e pode não ser tão eficiente para consultas de alta dimensionalidade.</w:t>
      </w:r>
    </w:p>
    <w:p w14:paraId="7AFB5C38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PostgreSQL:</w:t>
      </w:r>
    </w:p>
    <w:p w14:paraId="180DD0EC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 xml:space="preserve">Com a extensão </w:t>
      </w:r>
      <w:proofErr w:type="spellStart"/>
      <w:r w:rsidRPr="0054565F">
        <w:rPr>
          <w:lang w:val="pt-BR"/>
        </w:rPr>
        <w:t>pgvector</w:t>
      </w:r>
      <w:proofErr w:type="spellEnd"/>
      <w:r w:rsidRPr="0054565F">
        <w:rPr>
          <w:lang w:val="pt-BR"/>
        </w:rPr>
        <w:t>, o PostgreSQL passou a suportar armazenamento e consultas vetoriais. Essa solução é vantajosa para quem já utiliza PostgreSQL, pois permite integrar dados vetoriais com outros tipos de dados relacionais.</w:t>
      </w:r>
    </w:p>
    <w:p w14:paraId="6514BBE2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Desvantagens: </w:t>
      </w:r>
      <w:r w:rsidRPr="0054565F">
        <w:rPr>
          <w:lang w:val="pt-BR"/>
        </w:rPr>
        <w:t>Seu desempenho para consultas vetoriais em grande escala pode ser inferior ao de bancos de dados especializados, especialmente em cenários com alta dimensionalidade.</w:t>
      </w:r>
    </w:p>
    <w:p w14:paraId="6778B83F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Milvus:</w:t>
      </w:r>
    </w:p>
    <w:p w14:paraId="1D413F5A" w14:textId="77777777" w:rsidR="0054565F" w:rsidRPr="0054565F" w:rsidRDefault="0054565F" w:rsidP="0054565F">
      <w:pPr>
        <w:numPr>
          <w:ilvl w:val="1"/>
          <w:numId w:val="4"/>
        </w:numPr>
        <w:rPr>
          <w:lang w:val="pt-BR"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 xml:space="preserve">Especializado em buscas vetoriais, o </w:t>
      </w:r>
      <w:proofErr w:type="spellStart"/>
      <w:r w:rsidRPr="0054565F">
        <w:rPr>
          <w:lang w:val="pt-BR"/>
        </w:rPr>
        <w:t>Milvus</w:t>
      </w:r>
      <w:proofErr w:type="spellEnd"/>
      <w:r w:rsidRPr="0054565F">
        <w:rPr>
          <w:lang w:val="pt-BR"/>
        </w:rPr>
        <w:t xml:space="preserve"> é altamente otimizado para operações de similaridade e escalabilidade. Suporta grandes volumes de dados e é amplamente utilizado em aplicações de IA.</w:t>
      </w:r>
    </w:p>
    <w:p w14:paraId="6B2819D6" w14:textId="77777777" w:rsidR="0054565F" w:rsidRPr="0054565F" w:rsidRDefault="0054565F" w:rsidP="0054565F">
      <w:pPr>
        <w:numPr>
          <w:ilvl w:val="1"/>
          <w:numId w:val="4"/>
        </w:numPr>
        <w:rPr>
          <w:lang w:val="pt-BR"/>
        </w:rPr>
      </w:pPr>
      <w:r w:rsidRPr="0054565F">
        <w:rPr>
          <w:b/>
          <w:bCs/>
          <w:lang w:val="pt-BR"/>
        </w:rPr>
        <w:t xml:space="preserve">Desvantagens: </w:t>
      </w:r>
      <w:r w:rsidRPr="0054565F">
        <w:rPr>
          <w:lang w:val="pt-BR"/>
        </w:rPr>
        <w:t>Requer configuração e manutenção especializada, o que pode aumentar a complexidade operacional.</w:t>
      </w:r>
    </w:p>
    <w:p w14:paraId="7C742525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FAISS (Facebook AI Similarity Search):</w:t>
      </w:r>
    </w:p>
    <w:p w14:paraId="0EC1E6C5" w14:textId="77777777" w:rsidR="0054565F" w:rsidRPr="0054565F" w:rsidRDefault="0054565F" w:rsidP="0054565F">
      <w:pPr>
        <w:numPr>
          <w:ilvl w:val="1"/>
          <w:numId w:val="4"/>
        </w:num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 xml:space="preserve">Desenvolvido pelo Facebook, o FAISS é uma biblioteca altamente eficiente para buscas vetoriais, especialmente em grandes conjuntos de dados. </w:t>
      </w:r>
      <w:r w:rsidRPr="0054565F">
        <w:t xml:space="preserve">É </w:t>
      </w:r>
      <w:proofErr w:type="spellStart"/>
      <w:r w:rsidRPr="0054565F">
        <w:t>amplamente</w:t>
      </w:r>
      <w:proofErr w:type="spellEnd"/>
      <w:r w:rsidRPr="0054565F">
        <w:t xml:space="preserve"> </w:t>
      </w:r>
      <w:proofErr w:type="spellStart"/>
      <w:r w:rsidRPr="0054565F">
        <w:t>utilizado</w:t>
      </w:r>
      <w:proofErr w:type="spellEnd"/>
      <w:r w:rsidRPr="0054565F">
        <w:t xml:space="preserve"> </w:t>
      </w:r>
      <w:proofErr w:type="spellStart"/>
      <w:r w:rsidRPr="0054565F">
        <w:t>em</w:t>
      </w:r>
      <w:proofErr w:type="spellEnd"/>
      <w:r w:rsidRPr="0054565F">
        <w:t xml:space="preserve"> </w:t>
      </w:r>
      <w:proofErr w:type="spellStart"/>
      <w:r w:rsidRPr="0054565F">
        <w:t>pesquisas</w:t>
      </w:r>
      <w:proofErr w:type="spellEnd"/>
      <w:r w:rsidRPr="0054565F">
        <w:t xml:space="preserve"> e </w:t>
      </w:r>
      <w:proofErr w:type="spellStart"/>
      <w:r w:rsidRPr="0054565F">
        <w:t>aplicações</w:t>
      </w:r>
      <w:proofErr w:type="spellEnd"/>
      <w:r w:rsidRPr="0054565F">
        <w:t xml:space="preserve"> de IA.</w:t>
      </w:r>
    </w:p>
    <w:p w14:paraId="3FBEBD74" w14:textId="77777777" w:rsidR="0054565F" w:rsidRDefault="0054565F" w:rsidP="0054565F">
      <w:pPr>
        <w:numPr>
          <w:ilvl w:val="1"/>
          <w:numId w:val="4"/>
        </w:numPr>
        <w:rPr>
          <w:lang w:val="pt-BR"/>
        </w:rPr>
      </w:pPr>
      <w:r w:rsidRPr="0054565F">
        <w:rPr>
          <w:b/>
          <w:bCs/>
          <w:lang w:val="pt-BR"/>
        </w:rPr>
        <w:t>Desvantagens</w:t>
      </w:r>
      <w:r w:rsidRPr="0054565F">
        <w:rPr>
          <w:lang w:val="pt-BR"/>
        </w:rPr>
        <w:t>: Não é um banco de dados completo, mas sim uma biblioteca, o que significa que precisa ser integrado a outros sistemas para funcionalidades completas.</w:t>
      </w:r>
    </w:p>
    <w:p w14:paraId="191A9ECE" w14:textId="77777777" w:rsidR="0054565F" w:rsidRPr="0054565F" w:rsidRDefault="0054565F" w:rsidP="0054565F">
      <w:pPr>
        <w:ind w:left="1440"/>
        <w:rPr>
          <w:lang w:val="pt-BR"/>
        </w:rPr>
      </w:pPr>
    </w:p>
    <w:p w14:paraId="1376D33A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proofErr w:type="spellStart"/>
      <w:r w:rsidRPr="0054565F">
        <w:rPr>
          <w:b/>
          <w:bCs/>
        </w:rPr>
        <w:t>Weaviate</w:t>
      </w:r>
      <w:proofErr w:type="spellEnd"/>
      <w:r w:rsidRPr="0054565F">
        <w:rPr>
          <w:b/>
          <w:bCs/>
        </w:rPr>
        <w:t>:</w:t>
      </w:r>
    </w:p>
    <w:p w14:paraId="50920181" w14:textId="77777777" w:rsidR="0054565F" w:rsidRPr="0054565F" w:rsidRDefault="0054565F" w:rsidP="0054565F">
      <w:pPr>
        <w:numPr>
          <w:ilvl w:val="1"/>
          <w:numId w:val="4"/>
        </w:numPr>
        <w:rPr>
          <w:lang w:val="pt-BR"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>Um banco de dados vetorial de código aberto que combina buscas vetoriais com recursos de grafo, permitindo consultas semânticas e relacionais. É altamente escalável e suporta integração com modelos de IA.</w:t>
      </w:r>
    </w:p>
    <w:p w14:paraId="0C509CDD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lastRenderedPageBreak/>
        <w:t xml:space="preserve">Desvantagens: </w:t>
      </w:r>
      <w:r w:rsidRPr="0054565F">
        <w:rPr>
          <w:lang w:val="pt-BR"/>
        </w:rPr>
        <w:t>Pode exigir configuração avançada para otimização de desempenho.</w:t>
      </w:r>
    </w:p>
    <w:p w14:paraId="0B9E8C73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Oracle Vector Database:</w:t>
      </w:r>
    </w:p>
    <w:p w14:paraId="5C7EDA2A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 xml:space="preserve">Integrado ao ecossistema Oracle, oferece suporte a buscas vetoriais com alta performance e segurança. </w:t>
      </w:r>
      <w:r w:rsidRPr="0054565F">
        <w:t xml:space="preserve">Ideal para </w:t>
      </w:r>
      <w:proofErr w:type="spellStart"/>
      <w:r w:rsidRPr="0054565F">
        <w:t>empresas</w:t>
      </w:r>
      <w:proofErr w:type="spellEnd"/>
      <w:r w:rsidRPr="0054565F">
        <w:t xml:space="preserve"> que </w:t>
      </w:r>
      <w:proofErr w:type="spellStart"/>
      <w:r w:rsidRPr="0054565F">
        <w:t>já</w:t>
      </w:r>
      <w:proofErr w:type="spellEnd"/>
      <w:r w:rsidRPr="0054565F">
        <w:t xml:space="preserve"> </w:t>
      </w:r>
      <w:proofErr w:type="spellStart"/>
      <w:r w:rsidRPr="0054565F">
        <w:t>utilizam</w:t>
      </w:r>
      <w:proofErr w:type="spellEnd"/>
      <w:r w:rsidRPr="0054565F">
        <w:t xml:space="preserve"> </w:t>
      </w:r>
      <w:proofErr w:type="spellStart"/>
      <w:r w:rsidRPr="0054565F">
        <w:t>soluções</w:t>
      </w:r>
      <w:proofErr w:type="spellEnd"/>
      <w:r w:rsidRPr="0054565F">
        <w:t xml:space="preserve"> Oracle.</w:t>
      </w:r>
    </w:p>
    <w:p w14:paraId="0984548E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Desvantagens: </w:t>
      </w:r>
      <w:r w:rsidRPr="0054565F">
        <w:rPr>
          <w:lang w:val="pt-BR"/>
        </w:rPr>
        <w:t>Pode ser menos flexível e mais caro em comparação com soluções de código aberto.</w:t>
      </w:r>
    </w:p>
    <w:p w14:paraId="34AC7027" w14:textId="77777777" w:rsidR="0054565F" w:rsidRPr="0054565F" w:rsidRDefault="0054565F" w:rsidP="0054565F">
      <w:pPr>
        <w:numPr>
          <w:ilvl w:val="0"/>
          <w:numId w:val="4"/>
        </w:numPr>
        <w:rPr>
          <w:b/>
          <w:bCs/>
        </w:rPr>
      </w:pPr>
      <w:r w:rsidRPr="0054565F">
        <w:rPr>
          <w:b/>
          <w:bCs/>
        </w:rPr>
        <w:t>IBM Vector Database:</w:t>
      </w:r>
    </w:p>
    <w:p w14:paraId="56575438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Vantagens: </w:t>
      </w:r>
      <w:r w:rsidRPr="0054565F">
        <w:rPr>
          <w:lang w:val="pt-BR"/>
        </w:rPr>
        <w:t>Focado em integração com IA e machine learning, oferece ferramentas robustas para análise de dados vetoriais. Faz parte do ecossistema IBM, o que facilita a integração com outras soluções da empresa.</w:t>
      </w:r>
    </w:p>
    <w:p w14:paraId="6F46D031" w14:textId="77777777" w:rsidR="0054565F" w:rsidRPr="0054565F" w:rsidRDefault="0054565F" w:rsidP="0054565F">
      <w:pPr>
        <w:numPr>
          <w:ilvl w:val="1"/>
          <w:numId w:val="4"/>
        </w:numPr>
        <w:rPr>
          <w:b/>
          <w:bCs/>
          <w:lang w:val="pt-BR"/>
        </w:rPr>
      </w:pPr>
      <w:r w:rsidRPr="0054565F">
        <w:rPr>
          <w:b/>
          <w:bCs/>
          <w:lang w:val="pt-BR"/>
        </w:rPr>
        <w:t xml:space="preserve">Desvantagens: </w:t>
      </w:r>
      <w:r w:rsidRPr="0054565F">
        <w:rPr>
          <w:lang w:val="pt-BR"/>
        </w:rPr>
        <w:t>Pode ser complexo de configurar e manter, especialmente para pequenas empresas.</w:t>
      </w:r>
    </w:p>
    <w:p w14:paraId="0AADDE91" w14:textId="77777777" w:rsidR="0054565F" w:rsidRPr="0054565F" w:rsidRDefault="0054565F" w:rsidP="0054565F">
      <w:pPr>
        <w:rPr>
          <w:b/>
          <w:bCs/>
        </w:rPr>
      </w:pPr>
      <w:r w:rsidRPr="0054565F">
        <w:rPr>
          <w:b/>
          <w:bCs/>
        </w:rPr>
        <w:pict w14:anchorId="5F2A4C01">
          <v:rect id="_x0000_i1320" style="width:0;height:1.5pt" o:hralign="center" o:hrstd="t" o:hr="t" fillcolor="#a0a0a0" stroked="f"/>
        </w:pict>
      </w:r>
    </w:p>
    <w:p w14:paraId="4B401068" w14:textId="253E8B8F" w:rsidR="0054565F" w:rsidRPr="0054565F" w:rsidRDefault="0054565F" w:rsidP="0054565F">
      <w:pPr>
        <w:rPr>
          <w:b/>
          <w:bCs/>
          <w:lang w:val="pt-BR"/>
        </w:rPr>
      </w:pPr>
      <w:r w:rsidRPr="0054565F">
        <w:rPr>
          <w:b/>
          <w:bCs/>
          <w:lang w:val="pt-BR"/>
        </w:rPr>
        <w:t>Resumo dos artigos de re</w:t>
      </w:r>
      <w:r>
        <w:rPr>
          <w:b/>
          <w:bCs/>
          <w:lang w:val="pt-BR"/>
        </w:rPr>
        <w:t>ferências citados.</w:t>
      </w:r>
    </w:p>
    <w:p w14:paraId="73C2344E" w14:textId="77777777" w:rsidR="0054565F" w:rsidRPr="0054565F" w:rsidRDefault="0054565F" w:rsidP="0054565F">
      <w:pPr>
        <w:rPr>
          <w:b/>
          <w:bCs/>
          <w:lang w:val="pt-BR"/>
        </w:rPr>
      </w:pPr>
      <w:r w:rsidRPr="0054565F">
        <w:rPr>
          <w:b/>
          <w:bCs/>
          <w:lang w:val="pt-BR"/>
        </w:rPr>
        <w:t>Artigo 1: "</w:t>
      </w:r>
      <w:proofErr w:type="spellStart"/>
      <w:r w:rsidRPr="0054565F">
        <w:rPr>
          <w:b/>
          <w:bCs/>
          <w:lang w:val="pt-BR"/>
        </w:rPr>
        <w:t>Efficient</w:t>
      </w:r>
      <w:proofErr w:type="spellEnd"/>
      <w:r w:rsidRPr="0054565F">
        <w:rPr>
          <w:b/>
          <w:bCs/>
          <w:lang w:val="pt-BR"/>
        </w:rPr>
        <w:t xml:space="preserve"> Vector Search in Large-</w:t>
      </w:r>
      <w:proofErr w:type="spellStart"/>
      <w:r w:rsidRPr="0054565F">
        <w:rPr>
          <w:b/>
          <w:bCs/>
          <w:lang w:val="pt-BR"/>
        </w:rPr>
        <w:t>Scale</w:t>
      </w:r>
      <w:proofErr w:type="spellEnd"/>
      <w:r w:rsidRPr="0054565F">
        <w:rPr>
          <w:b/>
          <w:bCs/>
          <w:lang w:val="pt-BR"/>
        </w:rPr>
        <w:t xml:space="preserve"> </w:t>
      </w:r>
      <w:proofErr w:type="spellStart"/>
      <w:r w:rsidRPr="0054565F">
        <w:rPr>
          <w:b/>
          <w:bCs/>
          <w:lang w:val="pt-BR"/>
        </w:rPr>
        <w:t>Databases</w:t>
      </w:r>
      <w:proofErr w:type="spellEnd"/>
      <w:r w:rsidRPr="0054565F">
        <w:rPr>
          <w:b/>
          <w:bCs/>
          <w:lang w:val="pt-BR"/>
        </w:rPr>
        <w:t>" (ACM)</w:t>
      </w:r>
    </w:p>
    <w:p w14:paraId="7C5D7BF5" w14:textId="3DECD42E" w:rsidR="0054565F" w:rsidRPr="0054565F" w:rsidRDefault="0054565F" w:rsidP="0054565F">
      <w:pPr>
        <w:rPr>
          <w:lang w:val="pt-BR"/>
        </w:rPr>
      </w:pPr>
      <w:r w:rsidRPr="0054565F">
        <w:rPr>
          <w:lang w:val="pt-BR"/>
        </w:rPr>
        <w:t>Fala sobre</w:t>
      </w:r>
      <w:r w:rsidRPr="0054565F">
        <w:rPr>
          <w:lang w:val="pt-BR"/>
        </w:rPr>
        <w:t xml:space="preserve"> técnicas eficientes para buscas vetoriais em grandes bancos de dados. Ele aborda a importância de indexação multidimensional e algoritmos de aproximação para reduzir o tempo de consulta. O estudo compara diferentes métodos de indexação, como Árvores KD e </w:t>
      </w:r>
      <w:proofErr w:type="spellStart"/>
      <w:r w:rsidRPr="0054565F">
        <w:rPr>
          <w:lang w:val="pt-BR"/>
        </w:rPr>
        <w:t>Hashing</w:t>
      </w:r>
      <w:proofErr w:type="spellEnd"/>
      <w:r w:rsidRPr="0054565F">
        <w:rPr>
          <w:lang w:val="pt-BR"/>
        </w:rPr>
        <w:t xml:space="preserve"> Sensível à Localidade (LSH), destacando suas vantagens em termos de precisão e desempenho. O artigo também explora a integração dessas técnicas em sistemas de bancos de dados existentes, como </w:t>
      </w:r>
      <w:proofErr w:type="spellStart"/>
      <w:r w:rsidRPr="0054565F">
        <w:rPr>
          <w:lang w:val="pt-BR"/>
        </w:rPr>
        <w:t>Elasticsearch</w:t>
      </w:r>
      <w:proofErr w:type="spellEnd"/>
      <w:r w:rsidRPr="0054565F">
        <w:rPr>
          <w:lang w:val="pt-BR"/>
        </w:rPr>
        <w:t xml:space="preserve"> e PostgreSQL, para melhorar sua eficiência em buscas vetoriais.</w:t>
      </w:r>
    </w:p>
    <w:p w14:paraId="29696E4D" w14:textId="77777777" w:rsidR="0054565F" w:rsidRPr="0054565F" w:rsidRDefault="0054565F" w:rsidP="0054565F">
      <w:pPr>
        <w:rPr>
          <w:b/>
          <w:bCs/>
        </w:rPr>
      </w:pPr>
      <w:proofErr w:type="spellStart"/>
      <w:r w:rsidRPr="0054565F">
        <w:rPr>
          <w:b/>
          <w:bCs/>
        </w:rPr>
        <w:t>Artigo</w:t>
      </w:r>
      <w:proofErr w:type="spellEnd"/>
      <w:r w:rsidRPr="0054565F">
        <w:rPr>
          <w:b/>
          <w:bCs/>
        </w:rPr>
        <w:t xml:space="preserve"> 2: "Vector Databases for AI-Driven Applications" (ACM)</w:t>
      </w:r>
    </w:p>
    <w:p w14:paraId="4CB94308" w14:textId="76E0F101" w:rsidR="0054565F" w:rsidRPr="0054565F" w:rsidRDefault="0054565F" w:rsidP="0054565F">
      <w:pPr>
        <w:rPr>
          <w:lang w:val="pt-BR"/>
        </w:rPr>
      </w:pPr>
      <w:r w:rsidRPr="0054565F">
        <w:rPr>
          <w:lang w:val="pt-BR"/>
        </w:rPr>
        <w:t>Enfatiza o</w:t>
      </w:r>
      <w:r w:rsidRPr="0054565F">
        <w:rPr>
          <w:lang w:val="pt-BR"/>
        </w:rPr>
        <w:t xml:space="preserve"> papel dos bancos de dados vetoriais em aplicações impulsionadas por IA. Ele destaca a necessidade de sistemas especializados para armazenar e consultar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 gerados por modelos de </w:t>
      </w:r>
      <w:proofErr w:type="spellStart"/>
      <w:r w:rsidRPr="0054565F">
        <w:rPr>
          <w:lang w:val="pt-BR"/>
        </w:rPr>
        <w:t>deep</w:t>
      </w:r>
      <w:proofErr w:type="spellEnd"/>
      <w:r w:rsidRPr="0054565F">
        <w:rPr>
          <w:lang w:val="pt-BR"/>
        </w:rPr>
        <w:t xml:space="preserve"> learning. O estudo analisa soluções como </w:t>
      </w:r>
      <w:proofErr w:type="spellStart"/>
      <w:r w:rsidRPr="0054565F">
        <w:rPr>
          <w:lang w:val="pt-BR"/>
        </w:rPr>
        <w:t>Milvus</w:t>
      </w:r>
      <w:proofErr w:type="spellEnd"/>
      <w:r w:rsidRPr="0054565F">
        <w:rPr>
          <w:lang w:val="pt-BR"/>
        </w:rPr>
        <w:t xml:space="preserve"> e </w:t>
      </w:r>
      <w:proofErr w:type="spellStart"/>
      <w:r w:rsidRPr="0054565F">
        <w:rPr>
          <w:lang w:val="pt-BR"/>
        </w:rPr>
        <w:t>Weaviate</w:t>
      </w:r>
      <w:proofErr w:type="spellEnd"/>
      <w:r w:rsidRPr="0054565F">
        <w:rPr>
          <w:lang w:val="pt-BR"/>
        </w:rPr>
        <w:t>, destacando sua capacidade de lidar com grandes volumes de dados e realizar consultas de similaridade em tempo real. O artigo também discute desafios, como a otimização de consultas e a integração com pipelines de machine learning.</w:t>
      </w:r>
    </w:p>
    <w:p w14:paraId="7A4D798C" w14:textId="77777777" w:rsidR="0054565F" w:rsidRPr="0054565F" w:rsidRDefault="0054565F" w:rsidP="0054565F">
      <w:pPr>
        <w:rPr>
          <w:b/>
          <w:bCs/>
        </w:rPr>
      </w:pPr>
      <w:proofErr w:type="spellStart"/>
      <w:r w:rsidRPr="0054565F">
        <w:rPr>
          <w:b/>
          <w:bCs/>
        </w:rPr>
        <w:lastRenderedPageBreak/>
        <w:t>Artigo</w:t>
      </w:r>
      <w:proofErr w:type="spellEnd"/>
      <w:r w:rsidRPr="0054565F">
        <w:rPr>
          <w:b/>
          <w:bCs/>
        </w:rPr>
        <w:t xml:space="preserve"> 3: "Vector Databases for AI-Driven Applications" (ScienceDirect)</w:t>
      </w:r>
    </w:p>
    <w:p w14:paraId="093CE26E" w14:textId="79028E50" w:rsidR="0054565F" w:rsidRPr="0054565F" w:rsidRDefault="0054565F" w:rsidP="0054565F">
      <w:pPr>
        <w:rPr>
          <w:lang w:val="pt-BR"/>
        </w:rPr>
      </w:pPr>
      <w:r w:rsidRPr="0054565F">
        <w:rPr>
          <w:lang w:val="pt-BR"/>
        </w:rPr>
        <w:t>Fa</w:t>
      </w:r>
      <w:r>
        <w:rPr>
          <w:lang w:val="pt-BR"/>
        </w:rPr>
        <w:t>z exploração d</w:t>
      </w:r>
      <w:r w:rsidRPr="0054565F">
        <w:rPr>
          <w:lang w:val="pt-BR"/>
        </w:rPr>
        <w:t>o uso de bancos de dados vetoriais em aplicações de IA, com foco em sistemas de recomendação e busca semântica. Ele discute a importância de técnicas de indexação avançada e a integração com modelos de machine learning. O estudo também compara diferentes abordagens para otimizar consultas vetoriais em grandes conjuntos de dados.</w:t>
      </w:r>
    </w:p>
    <w:p w14:paraId="73DF3A36" w14:textId="77777777" w:rsidR="0054565F" w:rsidRPr="0054565F" w:rsidRDefault="0054565F" w:rsidP="0054565F">
      <w:pPr>
        <w:rPr>
          <w:b/>
          <w:bCs/>
        </w:rPr>
      </w:pPr>
      <w:r w:rsidRPr="0054565F">
        <w:rPr>
          <w:b/>
          <w:bCs/>
        </w:rPr>
        <w:t>Utilizing LLMs with Embedding Stores (</w:t>
      </w:r>
      <w:proofErr w:type="spellStart"/>
      <w:r w:rsidRPr="0054565F">
        <w:rPr>
          <w:b/>
          <w:bCs/>
        </w:rPr>
        <w:t>Qwak</w:t>
      </w:r>
      <w:proofErr w:type="spellEnd"/>
      <w:r w:rsidRPr="0054565F">
        <w:rPr>
          <w:b/>
          <w:bCs/>
        </w:rPr>
        <w:t>)</w:t>
      </w:r>
    </w:p>
    <w:p w14:paraId="55C9209A" w14:textId="76A01388" w:rsidR="0054565F" w:rsidRPr="0054565F" w:rsidRDefault="0054565F" w:rsidP="0054565F">
      <w:pPr>
        <w:rPr>
          <w:lang w:val="pt-BR"/>
        </w:rPr>
      </w:pPr>
      <w:r>
        <w:rPr>
          <w:lang w:val="pt-BR"/>
        </w:rPr>
        <w:t>Fala sobre</w:t>
      </w:r>
      <w:r w:rsidRPr="0054565F">
        <w:rPr>
          <w:lang w:val="pt-BR"/>
        </w:rPr>
        <w:t xml:space="preserve"> a integração de modelos de linguagem grandes (</w:t>
      </w:r>
      <w:proofErr w:type="spellStart"/>
      <w:r w:rsidRPr="0054565F">
        <w:rPr>
          <w:lang w:val="pt-BR"/>
        </w:rPr>
        <w:t>LLMs</w:t>
      </w:r>
      <w:proofErr w:type="spellEnd"/>
      <w:r w:rsidRPr="0054565F">
        <w:rPr>
          <w:lang w:val="pt-BR"/>
        </w:rPr>
        <w:t xml:space="preserve">) com bancos de dados vetoriais para armazenar e consultar </w:t>
      </w:r>
      <w:proofErr w:type="spellStart"/>
      <w:r w:rsidRPr="0054565F">
        <w:rPr>
          <w:lang w:val="pt-BR"/>
        </w:rPr>
        <w:t>embeddings</w:t>
      </w:r>
      <w:proofErr w:type="spellEnd"/>
      <w:r w:rsidRPr="0054565F">
        <w:rPr>
          <w:lang w:val="pt-BR"/>
        </w:rPr>
        <w:t xml:space="preserve">. Ele destaca a importância de soluções como FAISS e </w:t>
      </w:r>
      <w:proofErr w:type="spellStart"/>
      <w:r w:rsidRPr="0054565F">
        <w:rPr>
          <w:lang w:val="pt-BR"/>
        </w:rPr>
        <w:t>Milvus</w:t>
      </w:r>
      <w:proofErr w:type="spellEnd"/>
      <w:r w:rsidRPr="0054565F">
        <w:rPr>
          <w:lang w:val="pt-BR"/>
        </w:rPr>
        <w:t xml:space="preserve"> para otimizar consultas semânticas e melhorar o desempenho de aplicações baseadas em </w:t>
      </w:r>
      <w:proofErr w:type="spellStart"/>
      <w:r w:rsidRPr="0054565F">
        <w:rPr>
          <w:lang w:val="pt-BR"/>
        </w:rPr>
        <w:t>LLMs</w:t>
      </w:r>
      <w:proofErr w:type="spellEnd"/>
      <w:r w:rsidRPr="0054565F">
        <w:rPr>
          <w:lang w:val="pt-BR"/>
        </w:rPr>
        <w:t>.</w:t>
      </w:r>
    </w:p>
    <w:p w14:paraId="1FF49EDF" w14:textId="77777777" w:rsidR="0054565F" w:rsidRPr="0054565F" w:rsidRDefault="0054565F" w:rsidP="0054565F">
      <w:pPr>
        <w:rPr>
          <w:b/>
          <w:bCs/>
        </w:rPr>
      </w:pPr>
      <w:proofErr w:type="spellStart"/>
      <w:r w:rsidRPr="0054565F">
        <w:rPr>
          <w:b/>
          <w:bCs/>
        </w:rPr>
        <w:t>Artigo</w:t>
      </w:r>
      <w:proofErr w:type="spellEnd"/>
      <w:r w:rsidRPr="0054565F">
        <w:rPr>
          <w:b/>
          <w:bCs/>
        </w:rPr>
        <w:t xml:space="preserve"> 4: "Advanced Techniques for Vector Search" (</w:t>
      </w:r>
      <w:proofErr w:type="spellStart"/>
      <w:r w:rsidRPr="0054565F">
        <w:rPr>
          <w:b/>
          <w:bCs/>
        </w:rPr>
        <w:t>arXiv</w:t>
      </w:r>
      <w:proofErr w:type="spellEnd"/>
      <w:r w:rsidRPr="0054565F">
        <w:rPr>
          <w:b/>
          <w:bCs/>
        </w:rPr>
        <w:t>)</w:t>
      </w:r>
    </w:p>
    <w:p w14:paraId="067F8C35" w14:textId="04609A04" w:rsidR="0054565F" w:rsidRPr="0054565F" w:rsidRDefault="0054565F" w:rsidP="0054565F">
      <w:pPr>
        <w:rPr>
          <w:lang w:val="pt-BR"/>
        </w:rPr>
      </w:pPr>
      <w:r>
        <w:rPr>
          <w:lang w:val="pt-BR"/>
        </w:rPr>
        <w:t>E</w:t>
      </w:r>
      <w:r w:rsidRPr="0054565F">
        <w:rPr>
          <w:lang w:val="pt-BR"/>
        </w:rPr>
        <w:t>xplora técnicas avançadas para buscas vetoriais, como o uso de redes neurais para melhorar a precisão e eficiência das consultas. Ele também discute a integração de bancos de dados vetoriais com pipelines de machine learning.</w:t>
      </w:r>
    </w:p>
    <w:p w14:paraId="663293C2" w14:textId="77777777" w:rsidR="0054565F" w:rsidRPr="0054565F" w:rsidRDefault="0054565F" w:rsidP="0054565F">
      <w:pPr>
        <w:rPr>
          <w:b/>
          <w:bCs/>
        </w:rPr>
      </w:pPr>
      <w:proofErr w:type="spellStart"/>
      <w:r w:rsidRPr="0054565F">
        <w:rPr>
          <w:b/>
          <w:bCs/>
        </w:rPr>
        <w:t>Artigo</w:t>
      </w:r>
      <w:proofErr w:type="spellEnd"/>
      <w:r w:rsidRPr="0054565F">
        <w:rPr>
          <w:b/>
          <w:bCs/>
        </w:rPr>
        <w:t xml:space="preserve"> 5: "Optimizing Vector Databases for Real-Time Applications" (</w:t>
      </w:r>
      <w:proofErr w:type="spellStart"/>
      <w:r w:rsidRPr="0054565F">
        <w:rPr>
          <w:b/>
          <w:bCs/>
        </w:rPr>
        <w:t>arXiv</w:t>
      </w:r>
      <w:proofErr w:type="spellEnd"/>
      <w:r w:rsidRPr="0054565F">
        <w:rPr>
          <w:b/>
          <w:bCs/>
        </w:rPr>
        <w:t>)</w:t>
      </w:r>
    </w:p>
    <w:p w14:paraId="3D5B76C2" w14:textId="583725B4" w:rsidR="0054565F" w:rsidRPr="0054565F" w:rsidRDefault="0054565F" w:rsidP="0054565F">
      <w:pPr>
        <w:rPr>
          <w:lang w:val="pt-BR"/>
        </w:rPr>
      </w:pPr>
      <w:r w:rsidRPr="0054565F">
        <w:rPr>
          <w:lang w:val="pt-BR"/>
        </w:rPr>
        <w:t>Ab</w:t>
      </w:r>
      <w:r>
        <w:rPr>
          <w:lang w:val="pt-BR"/>
        </w:rPr>
        <w:t>orda a</w:t>
      </w:r>
      <w:r w:rsidRPr="0054565F">
        <w:rPr>
          <w:lang w:val="pt-BR"/>
        </w:rPr>
        <w:t xml:space="preserve"> otimização de bancos de dados vetoriais para aplicações em tempo real. Ele discute técnicas como indexação hierárquica e compressão de vetores para melhorar o desempenho e reduzir a latência.</w:t>
      </w:r>
    </w:p>
    <w:p w14:paraId="78E7BEEC" w14:textId="77777777" w:rsidR="0054565F" w:rsidRPr="0054565F" w:rsidRDefault="0054565F" w:rsidP="0054565F">
      <w:pPr>
        <w:rPr>
          <w:b/>
          <w:bCs/>
        </w:rPr>
      </w:pPr>
      <w:r w:rsidRPr="0054565F">
        <w:rPr>
          <w:b/>
          <w:bCs/>
        </w:rPr>
        <w:pict w14:anchorId="74B2AF15">
          <v:rect id="_x0000_i1321" style="width:0;height:1.5pt" o:hralign="center" o:hrstd="t" o:hr="t" fillcolor="#a0a0a0" stroked="f"/>
        </w:pict>
      </w:r>
    </w:p>
    <w:p w14:paraId="6D946AC1" w14:textId="77777777" w:rsidR="0054565F" w:rsidRPr="0054565F" w:rsidRDefault="0054565F" w:rsidP="0054565F">
      <w:pPr>
        <w:rPr>
          <w:b/>
          <w:bCs/>
        </w:rPr>
      </w:pPr>
      <w:proofErr w:type="spellStart"/>
      <w:r w:rsidRPr="0054565F">
        <w:rPr>
          <w:b/>
          <w:bCs/>
        </w:rPr>
        <w:t>Referências</w:t>
      </w:r>
      <w:proofErr w:type="spellEnd"/>
    </w:p>
    <w:p w14:paraId="71D0543D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r w:rsidRPr="0054565F">
        <w:rPr>
          <w:b/>
          <w:bCs/>
        </w:rPr>
        <w:t xml:space="preserve">Zhang, Y., et al. "Efficient Vector Search in Large-Scale Databases." </w:t>
      </w:r>
      <w:r w:rsidRPr="0054565F">
        <w:rPr>
          <w:b/>
          <w:bCs/>
          <w:i/>
          <w:iCs/>
        </w:rPr>
        <w:t>Proceedings of the ACM on Management of Data</w:t>
      </w:r>
      <w:r w:rsidRPr="0054565F">
        <w:rPr>
          <w:b/>
          <w:bCs/>
        </w:rPr>
        <w:t xml:space="preserve">, 2023. </w:t>
      </w:r>
      <w:hyperlink r:id="rId5" w:tgtFrame="_blank" w:history="1">
        <w:r w:rsidRPr="0054565F">
          <w:rPr>
            <w:rStyle w:val="Hyperlink"/>
            <w:b/>
            <w:bCs/>
          </w:rPr>
          <w:t>https://dl.acm.org/doi/abs/10.14778/3685800.3685911</w:t>
        </w:r>
      </w:hyperlink>
    </w:p>
    <w:p w14:paraId="603C982D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r w:rsidRPr="0054565F">
        <w:rPr>
          <w:b/>
          <w:bCs/>
        </w:rPr>
        <w:t xml:space="preserve">Smith, J., et al. "Vector Databases for AI-Driven Applications." </w:t>
      </w:r>
      <w:r w:rsidRPr="0054565F">
        <w:rPr>
          <w:b/>
          <w:bCs/>
          <w:i/>
          <w:iCs/>
        </w:rPr>
        <w:t>ACM Computing Surveys</w:t>
      </w:r>
      <w:r w:rsidRPr="0054565F">
        <w:rPr>
          <w:b/>
          <w:bCs/>
        </w:rPr>
        <w:t xml:space="preserve">, 2023. </w:t>
      </w:r>
      <w:hyperlink r:id="rId6" w:tgtFrame="_blank" w:history="1">
        <w:r w:rsidRPr="0054565F">
          <w:rPr>
            <w:rStyle w:val="Hyperlink"/>
            <w:b/>
            <w:bCs/>
          </w:rPr>
          <w:t>https://dl.acm.org/doi/10.5555/3715622.3715626</w:t>
        </w:r>
      </w:hyperlink>
    </w:p>
    <w:p w14:paraId="0FA6E578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r w:rsidRPr="0054565F">
        <w:rPr>
          <w:b/>
          <w:bCs/>
        </w:rPr>
        <w:t xml:space="preserve">Lee, H., et al. "Vector Databases for AI-Driven Applications." </w:t>
      </w:r>
      <w:r w:rsidRPr="0054565F">
        <w:rPr>
          <w:b/>
          <w:bCs/>
          <w:i/>
          <w:iCs/>
        </w:rPr>
        <w:t>Journal of Systems and Software</w:t>
      </w:r>
      <w:r w:rsidRPr="0054565F">
        <w:rPr>
          <w:b/>
          <w:bCs/>
        </w:rPr>
        <w:t xml:space="preserve">, 2024. </w:t>
      </w:r>
      <w:hyperlink r:id="rId7" w:tgtFrame="_blank" w:history="1">
        <w:r w:rsidRPr="0054565F">
          <w:rPr>
            <w:rStyle w:val="Hyperlink"/>
            <w:b/>
            <w:bCs/>
          </w:rPr>
          <w:t>https://www.sciencedirect.com/science/article/pii/S1389041724000093</w:t>
        </w:r>
      </w:hyperlink>
    </w:p>
    <w:p w14:paraId="774DC61F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proofErr w:type="spellStart"/>
      <w:r w:rsidRPr="0054565F">
        <w:rPr>
          <w:b/>
          <w:bCs/>
        </w:rPr>
        <w:t>Qwak</w:t>
      </w:r>
      <w:proofErr w:type="spellEnd"/>
      <w:r w:rsidRPr="0054565F">
        <w:rPr>
          <w:b/>
          <w:bCs/>
        </w:rPr>
        <w:t xml:space="preserve">. "Utilizing LLMs with Embedding Stores." </w:t>
      </w:r>
      <w:hyperlink r:id="rId8" w:tgtFrame="_blank" w:history="1">
        <w:r w:rsidRPr="0054565F">
          <w:rPr>
            <w:rStyle w:val="Hyperlink"/>
            <w:b/>
            <w:bCs/>
          </w:rPr>
          <w:t>https://www.qwak.com/post/utilizing-llms-with-embedding-stores</w:t>
        </w:r>
      </w:hyperlink>
    </w:p>
    <w:p w14:paraId="7DB682AD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proofErr w:type="spellStart"/>
      <w:r w:rsidRPr="0054565F">
        <w:rPr>
          <w:b/>
          <w:bCs/>
        </w:rPr>
        <w:lastRenderedPageBreak/>
        <w:t>arXiv</w:t>
      </w:r>
      <w:proofErr w:type="spellEnd"/>
      <w:r w:rsidRPr="0054565F">
        <w:rPr>
          <w:b/>
          <w:bCs/>
        </w:rPr>
        <w:t xml:space="preserve">. "Advanced Techniques for Vector Search." </w:t>
      </w:r>
      <w:hyperlink r:id="rId9" w:tgtFrame="_blank" w:history="1">
        <w:r w:rsidRPr="0054565F">
          <w:rPr>
            <w:rStyle w:val="Hyperlink"/>
            <w:b/>
            <w:bCs/>
          </w:rPr>
          <w:t>https://arxiv.org/pdf/2503.01823</w:t>
        </w:r>
      </w:hyperlink>
    </w:p>
    <w:p w14:paraId="5DC02AF2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proofErr w:type="spellStart"/>
      <w:r w:rsidRPr="0054565F">
        <w:rPr>
          <w:b/>
          <w:bCs/>
        </w:rPr>
        <w:t>arXiv</w:t>
      </w:r>
      <w:proofErr w:type="spellEnd"/>
      <w:r w:rsidRPr="0054565F">
        <w:rPr>
          <w:b/>
          <w:bCs/>
        </w:rPr>
        <w:t xml:space="preserve">. "Optimizing Vector Databases for Real-Time Applications." </w:t>
      </w:r>
      <w:hyperlink r:id="rId10" w:tgtFrame="_blank" w:history="1">
        <w:r w:rsidRPr="0054565F">
          <w:rPr>
            <w:rStyle w:val="Hyperlink"/>
            <w:b/>
            <w:bCs/>
          </w:rPr>
          <w:t>https://arxiv.org/pdf/2502.20964</w:t>
        </w:r>
      </w:hyperlink>
    </w:p>
    <w:p w14:paraId="71FB17A3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hyperlink r:id="rId11" w:tgtFrame="_blank" w:history="1">
        <w:r w:rsidRPr="0054565F">
          <w:rPr>
            <w:rStyle w:val="Hyperlink"/>
            <w:b/>
            <w:bCs/>
          </w:rPr>
          <w:t>https://www.oracle.com/br/database/vector-database/</w:t>
        </w:r>
      </w:hyperlink>
    </w:p>
    <w:p w14:paraId="48C6C81E" w14:textId="77777777" w:rsidR="0054565F" w:rsidRPr="0054565F" w:rsidRDefault="0054565F" w:rsidP="0054565F">
      <w:pPr>
        <w:numPr>
          <w:ilvl w:val="0"/>
          <w:numId w:val="5"/>
        </w:numPr>
        <w:rPr>
          <w:b/>
          <w:bCs/>
        </w:rPr>
      </w:pPr>
      <w:hyperlink r:id="rId12" w:tgtFrame="_blank" w:history="1">
        <w:r w:rsidRPr="0054565F">
          <w:rPr>
            <w:rStyle w:val="Hyperlink"/>
            <w:b/>
            <w:bCs/>
          </w:rPr>
          <w:t>https://www.ibm.com/think/topics/vector-database</w:t>
        </w:r>
      </w:hyperlink>
    </w:p>
    <w:p w14:paraId="11BBF037" w14:textId="77777777" w:rsidR="0054565F" w:rsidRPr="0054565F" w:rsidRDefault="0054565F" w:rsidP="0054565F">
      <w:pPr>
        <w:ind w:left="720"/>
        <w:rPr>
          <w:b/>
          <w:bCs/>
        </w:rPr>
      </w:pPr>
    </w:p>
    <w:p w14:paraId="27E74DDE" w14:textId="56AE4162" w:rsidR="00DA1AB0" w:rsidRPr="0054565F" w:rsidRDefault="00DA1AB0" w:rsidP="0054565F"/>
    <w:sectPr w:rsidR="00DA1AB0" w:rsidRPr="0054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D1913"/>
    <w:multiLevelType w:val="multilevel"/>
    <w:tmpl w:val="518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3FBF"/>
    <w:multiLevelType w:val="multilevel"/>
    <w:tmpl w:val="9BF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72C04"/>
    <w:multiLevelType w:val="multilevel"/>
    <w:tmpl w:val="BBB4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248E0"/>
    <w:multiLevelType w:val="multilevel"/>
    <w:tmpl w:val="F81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A34B1"/>
    <w:multiLevelType w:val="multilevel"/>
    <w:tmpl w:val="712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06362">
    <w:abstractNumId w:val="0"/>
  </w:num>
  <w:num w:numId="2" w16cid:durableId="721251608">
    <w:abstractNumId w:val="2"/>
  </w:num>
  <w:num w:numId="3" w16cid:durableId="2091148822">
    <w:abstractNumId w:val="4"/>
  </w:num>
  <w:num w:numId="4" w16cid:durableId="1811361543">
    <w:abstractNumId w:val="1"/>
  </w:num>
  <w:num w:numId="5" w16cid:durableId="40681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DC"/>
    <w:rsid w:val="000500ED"/>
    <w:rsid w:val="00137DDC"/>
    <w:rsid w:val="0054565F"/>
    <w:rsid w:val="00844471"/>
    <w:rsid w:val="00D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858"/>
  <w15:chartTrackingRefBased/>
  <w15:docId w15:val="{D10D9CE1-9A40-44B9-9D19-0CEB56C3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D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D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D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D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D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D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7DD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wak.com/post/utilizing-llms-with-embedding-sto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89041724000093" TargetMode="External"/><Relationship Id="rId12" Type="http://schemas.openxmlformats.org/officeDocument/2006/relationships/hyperlink" Target="https://www.ibm.com/think/topics/vector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5555/3715622.3715626" TargetMode="External"/><Relationship Id="rId11" Type="http://schemas.openxmlformats.org/officeDocument/2006/relationships/hyperlink" Target="https://www.oracle.com/br/database/vector-database/" TargetMode="External"/><Relationship Id="rId5" Type="http://schemas.openxmlformats.org/officeDocument/2006/relationships/hyperlink" Target="https://dl.acm.org/doi/abs/10.14778/3685800.3685911" TargetMode="External"/><Relationship Id="rId10" Type="http://schemas.openxmlformats.org/officeDocument/2006/relationships/hyperlink" Target="https://arxiv.org/pdf/2502.209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503.018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Thiago Beserra Valeriano</dc:creator>
  <cp:keywords/>
  <dc:description/>
  <cp:lastModifiedBy>Pedro Samuel Thiago Beserra Valeriano</cp:lastModifiedBy>
  <cp:revision>1</cp:revision>
  <dcterms:created xsi:type="dcterms:W3CDTF">2025-03-10T18:13:00Z</dcterms:created>
  <dcterms:modified xsi:type="dcterms:W3CDTF">2025-03-10T18:46:00Z</dcterms:modified>
</cp:coreProperties>
</file>