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887A" w14:textId="1BD3CBEA" w:rsidR="004629B1" w:rsidRDefault="00411BD4" w:rsidP="00361EBF">
      <w:pPr>
        <w:jc w:val="center"/>
      </w:pPr>
      <w:r w:rsidRPr="00411BD4">
        <w:t>Definição do Tema do Projeto do Semestr</w:t>
      </w:r>
      <w:r>
        <w:t>e</w:t>
      </w:r>
    </w:p>
    <w:p w14:paraId="40C31ACD" w14:textId="77777777" w:rsidR="00411BD4" w:rsidRDefault="00411BD4" w:rsidP="00361EBF">
      <w:pPr>
        <w:jc w:val="center"/>
      </w:pPr>
    </w:p>
    <w:p w14:paraId="3F754D86" w14:textId="334AB1B1" w:rsidR="00411BD4" w:rsidRDefault="00411BD4" w:rsidP="00361EBF">
      <w:pPr>
        <w:jc w:val="center"/>
      </w:pPr>
      <w:r w:rsidRPr="00411BD4">
        <w:t xml:space="preserve">Discussão sobre </w:t>
      </w:r>
      <w:r w:rsidRPr="00411BD4">
        <w:rPr>
          <w:b/>
          <w:bCs/>
          <w:u w:val="single"/>
        </w:rPr>
        <w:t>alternativas de solução</w:t>
      </w:r>
      <w:r w:rsidRPr="00411BD4">
        <w:t xml:space="preserve"> que serão </w:t>
      </w:r>
      <w:r w:rsidRPr="00411BD4">
        <w:rPr>
          <w:b/>
          <w:bCs/>
          <w:u w:val="single"/>
        </w:rPr>
        <w:t>propostas</w:t>
      </w:r>
      <w:r w:rsidRPr="00411BD4">
        <w:t xml:space="preserve"> pelo grupo </w:t>
      </w:r>
      <w:r>
        <w:br/>
      </w:r>
      <w:r w:rsidRPr="00411BD4">
        <w:t>( 2 propostas por grupo: uma para cada grupo de sensores)</w:t>
      </w:r>
    </w:p>
    <w:p w14:paraId="1B782BCC" w14:textId="40EF51A3" w:rsidR="00411BD4" w:rsidRDefault="00000000">
      <w:r>
        <w:pict w14:anchorId="25E0ECF6">
          <v:rect id="_x0000_i1026" style="width:0;height:1.5pt" o:hralign="center" o:hrstd="t" o:hr="t" fillcolor="#a0a0a0" stroked="f"/>
        </w:pict>
      </w:r>
    </w:p>
    <w:p w14:paraId="6353F0E2" w14:textId="538FAA37" w:rsidR="00411BD4" w:rsidRDefault="00411BD4" w:rsidP="00361EBF">
      <w:r w:rsidRPr="00411BD4">
        <w:rPr>
          <w:b/>
          <w:bCs/>
          <w:i/>
          <w:iCs/>
        </w:rPr>
        <w:t>Contextualização da Solução – Responder as perguntas de contextualização</w:t>
      </w:r>
    </w:p>
    <w:p w14:paraId="67AA9C25" w14:textId="1AF3A74A" w:rsidR="00DC636D" w:rsidRDefault="00DC636D" w:rsidP="00361EBF">
      <w:pPr>
        <w:spacing w:line="240" w:lineRule="auto"/>
      </w:pPr>
      <w:r w:rsidRPr="00DC636D">
        <w:t xml:space="preserve">A implementação de um projeto de sensores de umidade do solo, temperatura e umidade no setor agropecuário justifica-se pela otimização do uso de recursos, melhoria </w:t>
      </w:r>
      <w:r w:rsidR="00404F08">
        <w:t>na</w:t>
      </w:r>
      <w:r w:rsidRPr="00DC636D">
        <w:t xml:space="preserve"> eficiência da produção e adaptação </w:t>
      </w:r>
      <w:r w:rsidR="00F25E99">
        <w:t>d</w:t>
      </w:r>
      <w:r w:rsidR="00F3715E">
        <w:t>a</w:t>
      </w:r>
      <w:r w:rsidRPr="00DC636D">
        <w:t xml:space="preserve">s mudanças climáticas. O monitoramento desses parâmetros permite decisões mais assertivas </w:t>
      </w:r>
      <w:r w:rsidR="00F25E99">
        <w:t xml:space="preserve">de </w:t>
      </w:r>
      <w:r w:rsidRPr="00DC636D">
        <w:t>irrigação, resultando em maior produtividade e redução de custos</w:t>
      </w:r>
      <w:r w:rsidR="00F22C6E">
        <w:t>.</w:t>
      </w:r>
    </w:p>
    <w:p w14:paraId="2DC60287" w14:textId="4981F4CB" w:rsidR="00682A02" w:rsidRDefault="00682A02" w:rsidP="00361EBF">
      <w:pPr>
        <w:spacing w:line="240" w:lineRule="auto"/>
      </w:pPr>
      <w:r>
        <w:t>A justificativa tem que ser baseada nos números, fazer comparação de valores, como redução de custo, a</w:t>
      </w:r>
      <w:r w:rsidRPr="0010188D">
        <w:t xml:space="preserve"> agricultura familiar muitas vezes carece de recursos tecnológicos e mão de obra, sendo essencial promover eficiência no uso de água, energia e insumos.</w:t>
      </w:r>
    </w:p>
    <w:p w14:paraId="60DD8862" w14:textId="77777777" w:rsidR="00682A02" w:rsidRDefault="00682A02" w:rsidP="00361EBF">
      <w:pPr>
        <w:spacing w:line="240" w:lineRule="auto"/>
      </w:pPr>
    </w:p>
    <w:p w14:paraId="1617AD8D" w14:textId="1AA03F87" w:rsidR="00AF37A4" w:rsidRPr="00B138B0" w:rsidRDefault="00AF37A4" w:rsidP="00361EBF">
      <w:pPr>
        <w:rPr>
          <w:b/>
          <w:bCs/>
        </w:rPr>
      </w:pPr>
      <w:r w:rsidRPr="00637432">
        <w:rPr>
          <w:b/>
          <w:bCs/>
        </w:rPr>
        <w:t xml:space="preserve">Sensores de Temperatura e Umidade do Ar </w:t>
      </w:r>
      <w:r w:rsidRPr="00637432">
        <w:br/>
        <w:t>Implementar sensores em campo para medir a temperatura e umidade do ar em tempo real. Os dados coletados ajudam o agricultor a tomar decisões como o melhor momento para irrigar.</w:t>
      </w:r>
      <w:r w:rsidR="00FE3BCB" w:rsidRPr="00FE3BCB">
        <w:t xml:space="preserve"> </w:t>
      </w:r>
      <w:r w:rsidR="002219C4" w:rsidRPr="00637432">
        <w:t>Auxiliar no controle climático da plantação, reduzindo perdas por condições ambientais.</w:t>
      </w:r>
      <w:r w:rsidR="002219C4" w:rsidRPr="002219C4">
        <w:t xml:space="preserve"> </w:t>
      </w:r>
      <w:r w:rsidR="002219C4" w:rsidRPr="00637432">
        <w:t>Auxilia</w:t>
      </w:r>
      <w:r w:rsidR="00DC123A">
        <w:t>ndo</w:t>
      </w:r>
      <w:r w:rsidR="002219C4" w:rsidRPr="00637432">
        <w:t xml:space="preserve"> no controle climático da plantação, reduzindo perdas por condições ambientais.</w:t>
      </w:r>
    </w:p>
    <w:p w14:paraId="62CA6B34" w14:textId="355202D9" w:rsidR="00AF37A4" w:rsidRDefault="0092368B" w:rsidP="00E82CD5">
      <w:r w:rsidRPr="00637432">
        <w:rPr>
          <w:b/>
          <w:bCs/>
        </w:rPr>
        <w:t xml:space="preserve">Sensores de Umidade do Solo </w:t>
      </w:r>
      <w:r w:rsidRPr="00637432">
        <w:br/>
      </w:r>
      <w:r>
        <w:t xml:space="preserve">Os </w:t>
      </w:r>
      <w:r w:rsidRPr="00637432">
        <w:t xml:space="preserve">sensores </w:t>
      </w:r>
      <w:r>
        <w:t>de</w:t>
      </w:r>
      <w:r w:rsidRPr="00637432">
        <w:t xml:space="preserve"> umidade do solo </w:t>
      </w:r>
      <w:r>
        <w:t>serão u</w:t>
      </w:r>
      <w:r w:rsidRPr="00637432">
        <w:t>tiliza</w:t>
      </w:r>
      <w:r>
        <w:t xml:space="preserve">dos </w:t>
      </w:r>
      <w:r w:rsidRPr="00637432">
        <w:t>para medir pontos estratégicos da plantação, enviando os dados para uma plataforma que auxilia na decisão de irrigação. O sistema pode emitir alertas quando os níveis estiverem abaixo do ideal</w:t>
      </w:r>
      <w:r w:rsidR="00D42C82">
        <w:t xml:space="preserve">, isso irá </w:t>
      </w:r>
      <w:r w:rsidR="00651E15">
        <w:t>m</w:t>
      </w:r>
      <w:r w:rsidR="002219C4" w:rsidRPr="00637432">
        <w:t xml:space="preserve">elhora a eficiência da irrigação, evitar desperdício de </w:t>
      </w:r>
      <w:r w:rsidR="00361EBF">
        <w:t>água</w:t>
      </w:r>
      <w:r w:rsidR="002219C4" w:rsidRPr="00637432">
        <w:t xml:space="preserve"> e garantir condições ideais para o crescimento das plantas.</w:t>
      </w:r>
    </w:p>
    <w:p w14:paraId="0B6DA1D3" w14:textId="1998F068" w:rsidR="00D74D7F" w:rsidRDefault="00411BD4" w:rsidP="00361EBF">
      <w:pPr>
        <w:rPr>
          <w:b/>
          <w:bCs/>
        </w:rPr>
      </w:pPr>
      <w:r w:rsidRPr="00411BD4">
        <w:rPr>
          <w:b/>
          <w:bCs/>
          <w:i/>
          <w:iCs/>
        </w:rPr>
        <w:t>Determinar quem é o cliente / usuário da solução</w:t>
      </w:r>
    </w:p>
    <w:p w14:paraId="6AEEA32D" w14:textId="06E24EAF" w:rsidR="00505677" w:rsidRPr="00D74D7F" w:rsidRDefault="00411BD4" w:rsidP="00361EBF">
      <w:pPr>
        <w:rPr>
          <w:b/>
          <w:bCs/>
        </w:rPr>
      </w:pPr>
      <w:r>
        <w:t>Ramo agropecuário</w:t>
      </w:r>
      <w:r w:rsidR="00DE1C14">
        <w:t xml:space="preserve"> no</w:t>
      </w:r>
      <w:r w:rsidR="00DE1C14" w:rsidRPr="00DE1C14">
        <w:t xml:space="preserve"> </w:t>
      </w:r>
      <w:r w:rsidR="00DE1C14">
        <w:t>c</w:t>
      </w:r>
      <w:r w:rsidR="00DE1C14" w:rsidRPr="00637432">
        <w:t>ultivo de alimentos naturais</w:t>
      </w:r>
      <w:r>
        <w:t>,</w:t>
      </w:r>
      <w:r w:rsidRPr="00411BD4">
        <w:t xml:space="preserve"> </w:t>
      </w:r>
      <w:r>
        <w:t>como</w:t>
      </w:r>
      <w:r w:rsidR="00D75421">
        <w:t xml:space="preserve"> os pr</w:t>
      </w:r>
      <w:r w:rsidR="00AB1C39">
        <w:t xml:space="preserve">odutores de </w:t>
      </w:r>
      <w:r>
        <w:t>soja</w:t>
      </w:r>
      <w:r w:rsidR="00D74D7F" w:rsidRPr="00637432">
        <w:t>.</w:t>
      </w:r>
      <w:r w:rsidR="00D74D7F">
        <w:rPr>
          <w:b/>
          <w:bCs/>
        </w:rPr>
        <w:t xml:space="preserve"> </w:t>
      </w:r>
      <w:r>
        <w:t xml:space="preserve">Voltado para </w:t>
      </w:r>
      <w:r w:rsidR="00FE251F">
        <w:t>os pequenos produtores rurais</w:t>
      </w:r>
      <w:r w:rsidR="00382C44">
        <w:t xml:space="preserve"> </w:t>
      </w:r>
      <w:r w:rsidR="00B97602">
        <w:t xml:space="preserve">da </w:t>
      </w:r>
      <w:r>
        <w:t>agricultura familiar</w:t>
      </w:r>
      <w:r w:rsidR="00505677" w:rsidRPr="00637432">
        <w:t>.</w:t>
      </w:r>
    </w:p>
    <w:p w14:paraId="47D25408" w14:textId="77777777" w:rsidR="00505677" w:rsidRDefault="00505677" w:rsidP="00361EBF"/>
    <w:p w14:paraId="455525FC" w14:textId="77777777" w:rsidR="00411BD4" w:rsidRDefault="00411BD4" w:rsidP="00361EBF"/>
    <w:p w14:paraId="1E1448EB" w14:textId="77777777" w:rsidR="00E82CD5" w:rsidRDefault="00E82CD5" w:rsidP="00361EBF"/>
    <w:p w14:paraId="673DA250" w14:textId="77777777" w:rsidR="00E82CD5" w:rsidRDefault="00E82CD5" w:rsidP="00361EBF"/>
    <w:p w14:paraId="63AF148D" w14:textId="1B4B8566" w:rsidR="00411BD4" w:rsidRDefault="00411BD4" w:rsidP="00361EBF">
      <w:pPr>
        <w:rPr>
          <w:b/>
          <w:bCs/>
          <w:i/>
          <w:iCs/>
        </w:rPr>
      </w:pPr>
      <w:r w:rsidRPr="00411BD4">
        <w:rPr>
          <w:b/>
          <w:bCs/>
          <w:i/>
          <w:iCs/>
        </w:rPr>
        <w:t>Listar os principais requisitos (funcionalidades) da solução</w:t>
      </w:r>
    </w:p>
    <w:p w14:paraId="30974AE5" w14:textId="2481ABC9" w:rsidR="00B50F1E" w:rsidRDefault="00B50F1E" w:rsidP="00361EBF">
      <w:r w:rsidRPr="00B50F1E">
        <w:lastRenderedPageBreak/>
        <w:t>solução de monitoramento remoto da umidade do solo</w:t>
      </w:r>
    </w:p>
    <w:p w14:paraId="5914ACCF" w14:textId="2088865C" w:rsidR="00C803F6" w:rsidRDefault="00C803F6" w:rsidP="00361EBF">
      <w:r w:rsidRPr="00C803F6">
        <w:t>Aplicativos e plataformas de monitoramento e gestão</w:t>
      </w:r>
    </w:p>
    <w:p w14:paraId="325EC71C" w14:textId="5F84A6AF" w:rsidR="000328C6" w:rsidRDefault="000328C6" w:rsidP="00361EBF">
      <w:r w:rsidRPr="000328C6">
        <w:t>Sistemas robustos de gestão de fazenda</w:t>
      </w:r>
    </w:p>
    <w:p w14:paraId="3D38D322" w14:textId="32F82ECB" w:rsidR="008138FA" w:rsidRDefault="008138FA" w:rsidP="00361EBF">
      <w:r w:rsidRPr="008138FA">
        <w:t>Monitoramento de maquinário</w:t>
      </w:r>
    </w:p>
    <w:p w14:paraId="1A572857" w14:textId="34A92C49" w:rsidR="00637432" w:rsidRPr="0021339D" w:rsidRDefault="0003257C" w:rsidP="00361EBF">
      <w:r w:rsidRPr="0021339D">
        <w:t>Como uma abordagem suave, a irrigação de precisão também contribui para uma </w:t>
      </w:r>
      <w:hyperlink r:id="rId5" w:history="1">
        <w:r w:rsidRPr="0021339D">
          <w:rPr>
            <w:rStyle w:val="Hyperlink"/>
            <w:color w:val="000000" w:themeColor="text1"/>
            <w:u w:val="none"/>
          </w:rPr>
          <w:t>agricultura sustentável</w:t>
        </w:r>
      </w:hyperlink>
      <w:r w:rsidRPr="0021339D">
        <w:rPr>
          <w:color w:val="000000" w:themeColor="text1"/>
        </w:rPr>
        <w:t>.</w:t>
      </w:r>
    </w:p>
    <w:p w14:paraId="7023C7AE" w14:textId="77777777" w:rsidR="0010188D" w:rsidRPr="0010188D" w:rsidRDefault="00000000" w:rsidP="00361EBF">
      <w:r>
        <w:pict w14:anchorId="6FA825DD">
          <v:rect id="_x0000_i1027" style="width:0;height:1.5pt" o:hrstd="t" o:hr="t" fillcolor="#a0a0a0" stroked="f"/>
        </w:pict>
      </w:r>
    </w:p>
    <w:p w14:paraId="4ADD3280" w14:textId="3B4955B3" w:rsidR="0010188D" w:rsidRPr="0010188D" w:rsidRDefault="0010188D" w:rsidP="00361EBF">
      <w:pPr>
        <w:rPr>
          <w:b/>
          <w:bCs/>
        </w:rPr>
      </w:pPr>
      <w:r w:rsidRPr="0010188D">
        <w:rPr>
          <w:b/>
          <w:bCs/>
        </w:rPr>
        <w:t>Fontes</w:t>
      </w:r>
    </w:p>
    <w:p w14:paraId="22E74320" w14:textId="6013551B" w:rsidR="0010188D" w:rsidRPr="0010188D" w:rsidRDefault="0010188D" w:rsidP="00361EBF">
      <w:pPr>
        <w:ind w:left="720"/>
      </w:pPr>
      <w:hyperlink r:id="rId6" w:tgtFrame="_blank" w:history="1">
        <w:r w:rsidRPr="0010188D">
          <w:rPr>
            <w:rStyle w:val="Hyperlink"/>
          </w:rPr>
          <w:t>Fazendeiro do Futuro</w:t>
        </w:r>
      </w:hyperlink>
    </w:p>
    <w:p w14:paraId="1D06E850" w14:textId="7D67312D" w:rsidR="0010188D" w:rsidRPr="0010188D" w:rsidRDefault="0010188D" w:rsidP="00361EBF">
      <w:pPr>
        <w:ind w:left="720"/>
      </w:pPr>
      <w:hyperlink r:id="rId7" w:tgtFrame="_blank" w:history="1">
        <w:r w:rsidRPr="0010188D">
          <w:rPr>
            <w:rStyle w:val="Hyperlink"/>
          </w:rPr>
          <w:t>Scribd</w:t>
        </w:r>
      </w:hyperlink>
    </w:p>
    <w:p w14:paraId="2D0AF5B1" w14:textId="150CDF43" w:rsidR="0010188D" w:rsidRPr="0010188D" w:rsidRDefault="0010188D" w:rsidP="00361EBF">
      <w:pPr>
        <w:ind w:left="720"/>
      </w:pPr>
      <w:hyperlink r:id="rId8" w:tgtFrame="_blank" w:history="1">
        <w:r w:rsidRPr="0010188D">
          <w:rPr>
            <w:rStyle w:val="Hyperlink"/>
          </w:rPr>
          <w:t>ide4lbase.com</w:t>
        </w:r>
      </w:hyperlink>
      <w:hyperlink r:id="rId9" w:tgtFrame="_blank" w:history="1">
        <w:r w:rsidRPr="0010188D">
          <w:rPr>
            <w:rStyle w:val="Hyperlink"/>
          </w:rPr>
          <w:t>elementarblog.com</w:t>
        </w:r>
      </w:hyperlink>
    </w:p>
    <w:p w14:paraId="3D840547" w14:textId="285E06D5" w:rsidR="001C1329" w:rsidRDefault="0010188D" w:rsidP="00361EBF">
      <w:pPr>
        <w:ind w:left="720"/>
      </w:pPr>
      <w:hyperlink r:id="rId10" w:tgtFrame="_blank" w:history="1">
        <w:r w:rsidRPr="0010188D">
          <w:rPr>
            <w:rStyle w:val="Hyperlink"/>
          </w:rPr>
          <w:t>sinabeacon.com</w:t>
        </w:r>
      </w:hyperlink>
      <w:hyperlink r:id="rId11" w:tgtFrame="_blank" w:history="1">
        <w:r w:rsidRPr="0010188D">
          <w:rPr>
            <w:rStyle w:val="Hyperlink"/>
          </w:rPr>
          <w:t>saopaulo.sp.gov.br</w:t>
        </w:r>
      </w:hyperlink>
    </w:p>
    <w:p w14:paraId="34EEC6EF" w14:textId="675B3C5D" w:rsidR="001C1329" w:rsidRDefault="001C1329" w:rsidP="00361EBF">
      <w:pPr>
        <w:ind w:left="720"/>
      </w:pPr>
      <w:hyperlink r:id="rId12" w:history="1">
        <w:r w:rsidRPr="001C1329">
          <w:rPr>
            <w:rStyle w:val="Hyperlink"/>
          </w:rPr>
          <w:t>Irrigação De Precisão: Vantagens e Métodos de Gerenciamento</w:t>
        </w:r>
      </w:hyperlink>
    </w:p>
    <w:p w14:paraId="3A38E8E1" w14:textId="77777777" w:rsidR="001C1329" w:rsidRDefault="001C1329">
      <w:r>
        <w:br w:type="page"/>
      </w:r>
    </w:p>
    <w:p w14:paraId="3C050A04" w14:textId="77777777" w:rsidR="00B97602" w:rsidRPr="0010188D" w:rsidRDefault="00B97602" w:rsidP="00361EBF">
      <w:pPr>
        <w:ind w:left="720"/>
      </w:pPr>
    </w:p>
    <w:p w14:paraId="77C78B63" w14:textId="77777777" w:rsidR="0010188D" w:rsidRPr="00637432" w:rsidRDefault="0010188D" w:rsidP="0010188D"/>
    <w:p w14:paraId="52C3BC33" w14:textId="77777777" w:rsidR="00637432" w:rsidRPr="00637432" w:rsidRDefault="00637432"/>
    <w:sectPr w:rsidR="00637432" w:rsidRPr="0063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14233C2F"/>
    <w:multiLevelType w:val="multilevel"/>
    <w:tmpl w:val="393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17CF4"/>
    <w:multiLevelType w:val="multilevel"/>
    <w:tmpl w:val="D79C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7785F"/>
    <w:multiLevelType w:val="multilevel"/>
    <w:tmpl w:val="709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7725D"/>
    <w:multiLevelType w:val="multilevel"/>
    <w:tmpl w:val="5FF0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D24F3"/>
    <w:multiLevelType w:val="multilevel"/>
    <w:tmpl w:val="4E8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21236"/>
    <w:multiLevelType w:val="multilevel"/>
    <w:tmpl w:val="B35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423E6"/>
    <w:multiLevelType w:val="multilevel"/>
    <w:tmpl w:val="C03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0402E"/>
    <w:multiLevelType w:val="multilevel"/>
    <w:tmpl w:val="CAA8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370482">
    <w:abstractNumId w:val="6"/>
  </w:num>
  <w:num w:numId="2" w16cid:durableId="1513105144">
    <w:abstractNumId w:val="7"/>
  </w:num>
  <w:num w:numId="3" w16cid:durableId="1027754730">
    <w:abstractNumId w:val="2"/>
  </w:num>
  <w:num w:numId="4" w16cid:durableId="443840450">
    <w:abstractNumId w:val="4"/>
  </w:num>
  <w:num w:numId="5" w16cid:durableId="932855753">
    <w:abstractNumId w:val="0"/>
  </w:num>
  <w:num w:numId="6" w16cid:durableId="446581643">
    <w:abstractNumId w:val="1"/>
  </w:num>
  <w:num w:numId="7" w16cid:durableId="674502925">
    <w:abstractNumId w:val="5"/>
  </w:num>
  <w:num w:numId="8" w16cid:durableId="719935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D4"/>
    <w:rsid w:val="0003257C"/>
    <w:rsid w:val="000328C6"/>
    <w:rsid w:val="0010188D"/>
    <w:rsid w:val="00106379"/>
    <w:rsid w:val="00147E9D"/>
    <w:rsid w:val="0015305F"/>
    <w:rsid w:val="001554B1"/>
    <w:rsid w:val="001816E7"/>
    <w:rsid w:val="00186917"/>
    <w:rsid w:val="001C1329"/>
    <w:rsid w:val="001F6651"/>
    <w:rsid w:val="002116A5"/>
    <w:rsid w:val="0021339D"/>
    <w:rsid w:val="002219C4"/>
    <w:rsid w:val="0033013B"/>
    <w:rsid w:val="003367C1"/>
    <w:rsid w:val="00361EBF"/>
    <w:rsid w:val="00382C44"/>
    <w:rsid w:val="003A5F50"/>
    <w:rsid w:val="003E1936"/>
    <w:rsid w:val="00404F08"/>
    <w:rsid w:val="00411BD4"/>
    <w:rsid w:val="004629B1"/>
    <w:rsid w:val="004940D0"/>
    <w:rsid w:val="00505677"/>
    <w:rsid w:val="005C1D88"/>
    <w:rsid w:val="005C1F70"/>
    <w:rsid w:val="00637432"/>
    <w:rsid w:val="00651E15"/>
    <w:rsid w:val="00682A02"/>
    <w:rsid w:val="0068471F"/>
    <w:rsid w:val="006E09A4"/>
    <w:rsid w:val="00740238"/>
    <w:rsid w:val="007B5A75"/>
    <w:rsid w:val="007F105B"/>
    <w:rsid w:val="008138FA"/>
    <w:rsid w:val="00834095"/>
    <w:rsid w:val="008428EA"/>
    <w:rsid w:val="00866535"/>
    <w:rsid w:val="008F0CBE"/>
    <w:rsid w:val="009168FD"/>
    <w:rsid w:val="0092368B"/>
    <w:rsid w:val="009B6FF8"/>
    <w:rsid w:val="009D7372"/>
    <w:rsid w:val="00A94AB3"/>
    <w:rsid w:val="00AB1C39"/>
    <w:rsid w:val="00AC41F5"/>
    <w:rsid w:val="00AF37A4"/>
    <w:rsid w:val="00B138B0"/>
    <w:rsid w:val="00B50F1E"/>
    <w:rsid w:val="00B97602"/>
    <w:rsid w:val="00C76ADF"/>
    <w:rsid w:val="00C803F6"/>
    <w:rsid w:val="00D05593"/>
    <w:rsid w:val="00D42C82"/>
    <w:rsid w:val="00D74D7F"/>
    <w:rsid w:val="00D75421"/>
    <w:rsid w:val="00DC123A"/>
    <w:rsid w:val="00DC636D"/>
    <w:rsid w:val="00DE1C14"/>
    <w:rsid w:val="00E06E37"/>
    <w:rsid w:val="00E62BBD"/>
    <w:rsid w:val="00E82CD5"/>
    <w:rsid w:val="00E90D29"/>
    <w:rsid w:val="00E943AF"/>
    <w:rsid w:val="00EE124D"/>
    <w:rsid w:val="00EE2D4A"/>
    <w:rsid w:val="00F22C6E"/>
    <w:rsid w:val="00F25E99"/>
    <w:rsid w:val="00F3715E"/>
    <w:rsid w:val="00F477CD"/>
    <w:rsid w:val="00F60E5F"/>
    <w:rsid w:val="00FA7F7B"/>
    <w:rsid w:val="00FE251F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1786"/>
  <w15:chartTrackingRefBased/>
  <w15:docId w15:val="{2565FE23-421C-47D9-85DB-0FC9EEF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1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1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1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1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1B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1BD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1B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1B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1B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1B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1B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1B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1BD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1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1BD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1B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18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8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05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4lbase.com/2025/01/27/como-pequenos-agricultores-podem-usar-sensores-para-um-futuro-sustentavel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scribd.com/document/706844856/Automacao-e-controle-do-ambiente-de-uma-estufa-com-implementacao-de-tecnologias-sustentaveis-e-renovaveis?utm_source=chatgpt.com" TargetMode="External"/><Relationship Id="rId12" Type="http://schemas.openxmlformats.org/officeDocument/2006/relationships/hyperlink" Target="https://eos.com/pt/blog/irrigacao-de-precis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zendeirodofuturo.com.br/tipos-de-sensores-para-monitoramento-agricola-umidade-temperatura-e-qualidade-do-solo?utm_source=chatgpt.com" TargetMode="External"/><Relationship Id="rId11" Type="http://schemas.openxmlformats.org/officeDocument/2006/relationships/hyperlink" Target="https://www.saopaulo.sp.gov.br/spnoticias/ultimas-noticias/agricultura-sistema-automatizado-monitora-e-controla-operacao-de-estufas-vegetais/?utm_source=chatgpt.com" TargetMode="External"/><Relationship Id="rId5" Type="http://schemas.openxmlformats.org/officeDocument/2006/relationships/hyperlink" Target="https://eos.com/pt/blog/agricultura-sustentavel/" TargetMode="External"/><Relationship Id="rId10" Type="http://schemas.openxmlformats.org/officeDocument/2006/relationships/hyperlink" Target="https://www.sinabeacon.com/pt/news/intelligent-greenhouse-automatic-control-system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mentarblog.com/agricultura-inteligente-como-sensores-iot-estao-revolucionando-pequenas-fazendas/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62</cp:revision>
  <cp:lastPrinted>2025-08-21T04:59:00Z</cp:lastPrinted>
  <dcterms:created xsi:type="dcterms:W3CDTF">2025-08-19T23:01:00Z</dcterms:created>
  <dcterms:modified xsi:type="dcterms:W3CDTF">2025-08-21T15:30:00Z</dcterms:modified>
</cp:coreProperties>
</file>