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3286C" w14:textId="37D6F3A9" w:rsidR="00A70B29" w:rsidRPr="00A70B29" w:rsidRDefault="00A70B29" w:rsidP="00A70B29">
      <w:pPr>
        <w:rPr>
          <w:rFonts w:ascii="Arial Black" w:hAnsi="Arial Black" w:cs="Arial"/>
          <w:b/>
          <w:bCs/>
          <w:sz w:val="28"/>
          <w:szCs w:val="28"/>
        </w:rPr>
      </w:pPr>
      <w:r w:rsidRPr="00A70B29">
        <w:rPr>
          <w:rFonts w:ascii="Arial Black" w:hAnsi="Arial Black" w:cs="Arial"/>
          <w:b/>
          <w:bCs/>
          <w:sz w:val="28"/>
          <w:szCs w:val="28"/>
        </w:rPr>
        <w:t>O The Town</w:t>
      </w:r>
    </w:p>
    <w:p w14:paraId="3D8105DF" w14:textId="39D1795A" w:rsidR="004629B1" w:rsidRDefault="00A70B29">
      <w:r w:rsidRPr="00A70B29">
        <w:t>O</w:t>
      </w:r>
      <w:r>
        <w:t xml:space="preserve"> The Town traduzido para o inglês significa (A Cidade), um t</w:t>
      </w:r>
      <w:r w:rsidRPr="00A70B29">
        <w:t>ermo que está diretamente atrelado a esta grande metrópole do país que é São Paulo</w:t>
      </w:r>
      <w:r>
        <w:t>, onde esse</w:t>
      </w:r>
      <w:r w:rsidRPr="00A70B29">
        <w:t xml:space="preserve"> mega festival de música, cultura e arte</w:t>
      </w:r>
      <w:r w:rsidR="009F4606">
        <w:t xml:space="preserve">, </w:t>
      </w:r>
      <w:r w:rsidR="001972CE" w:rsidRPr="001972CE">
        <w:t>o The Town é fruto de uma demanda muito antiga, desde que o Rock in Rio começou, em 1985</w:t>
      </w:r>
      <w:r w:rsidR="001972CE">
        <w:t>.</w:t>
      </w:r>
      <w:r w:rsidR="009F4606" w:rsidRPr="009F4606">
        <w:t xml:space="preserve"> </w:t>
      </w:r>
      <w:r w:rsidR="009F4606">
        <w:t>Como foi muito pedido para trazer o rock in rio para São Paulo, e a marca não combinaria com São Paulo, por sua história ser inspirada no rio de janeiro, então foi criado o The Town.</w:t>
      </w:r>
    </w:p>
    <w:p w14:paraId="552ECE6F" w14:textId="5B55424D" w:rsidR="00A70B29" w:rsidRDefault="00A70B29">
      <w:r>
        <w:rPr>
          <w:noProof/>
        </w:rPr>
        <w:drawing>
          <wp:inline distT="0" distB="0" distL="0" distR="0" wp14:anchorId="4D737FEC" wp14:editId="37DD136E">
            <wp:extent cx="5400040" cy="1344295"/>
            <wp:effectExtent l="0" t="0" r="0" b="8255"/>
            <wp:docPr id="853205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AE9F" w14:textId="0ABF1A03" w:rsidR="00CB58D5" w:rsidRDefault="00A70B29" w:rsidP="00A70B29">
      <w:r w:rsidRPr="00A70B29">
        <w:t>O festival, traz como símbolo a figura de guitarras fazendo alusão aos prédios da cidade</w:t>
      </w:r>
      <w:r w:rsidR="001972CE">
        <w:t xml:space="preserve">, </w:t>
      </w:r>
      <w:r w:rsidR="001972CE" w:rsidRPr="001972CE">
        <w:t>De acordo com informações no site do evento, "São Paulo inspira</w:t>
      </w:r>
      <w:r w:rsidR="001972CE">
        <w:t xml:space="preserve"> o</w:t>
      </w:r>
      <w:r w:rsidR="001972CE" w:rsidRPr="001972CE">
        <w:t xml:space="preserve"> The Town, The Town celebra São Paulo"</w:t>
      </w:r>
      <w:r w:rsidR="001972CE">
        <w:t>.</w:t>
      </w:r>
      <w:r w:rsidR="0014365B">
        <w:t xml:space="preserve"> </w:t>
      </w:r>
      <w:r w:rsidR="002C5F74" w:rsidRPr="009E5CEF">
        <w:t>O The Town acontece no autódromo de Interlagos, um espaço amplo, com declives e aclives naturais do terreno e alguns espaços de circulação com grama natural</w:t>
      </w:r>
      <w:r w:rsidR="00811BBE">
        <w:t>,</w:t>
      </w:r>
      <w:r w:rsidR="00811BBE" w:rsidRPr="00811BBE">
        <w:rPr>
          <w:rFonts w:ascii="Itau Text" w:hAnsi="Itau Text"/>
          <w:color w:val="000000"/>
          <w:shd w:val="clear" w:color="auto" w:fill="FFFFFF"/>
        </w:rPr>
        <w:t xml:space="preserve"> </w:t>
      </w:r>
      <w:r w:rsidR="00811BBE">
        <w:t>é</w:t>
      </w:r>
      <w:r w:rsidR="00811BBE" w:rsidRPr="00811BBE">
        <w:t xml:space="preserve"> o mesmo local em que foi realizada a primeira edição do evento, em 2023. Neste ano, porém, o mapa do espaço vai ter mudanças em relação ao anterior.</w:t>
      </w:r>
    </w:p>
    <w:p w14:paraId="6947EDB4" w14:textId="6ABAC25B" w:rsidR="00E87161" w:rsidRDefault="0074214C" w:rsidP="008D0791">
      <w:r>
        <w:t>A sua primeira edição</w:t>
      </w:r>
      <w:r w:rsidR="003C16A2" w:rsidRPr="003C16A2">
        <w:t xml:space="preserve"> do festival </w:t>
      </w:r>
      <w:r w:rsidR="003C16A2" w:rsidRPr="003C16A2">
        <w:rPr>
          <w:i/>
          <w:iCs/>
        </w:rPr>
        <w:t>The Town</w:t>
      </w:r>
      <w:r w:rsidR="003C16A2" w:rsidRPr="003C16A2">
        <w:t>, idealizado por Roberto Miranda</w:t>
      </w:r>
      <w:r w:rsidR="00FF2451">
        <w:t>,</w:t>
      </w:r>
      <w:r w:rsidR="00B62107" w:rsidRPr="00B62107">
        <w:rPr>
          <w:rFonts w:ascii="opensans" w:hAnsi="opensans"/>
          <w:color w:val="212529"/>
          <w:shd w:val="clear" w:color="auto" w:fill="FFFFFF"/>
        </w:rPr>
        <w:t xml:space="preserve"> </w:t>
      </w:r>
      <w:r w:rsidR="00B62107" w:rsidRPr="00B62107">
        <w:t>também criador do </w:t>
      </w:r>
      <w:r w:rsidR="00B62107" w:rsidRPr="00B62107">
        <w:rPr>
          <w:i/>
          <w:iCs/>
        </w:rPr>
        <w:t>Rock in Rio</w:t>
      </w:r>
      <w:r w:rsidR="00B62107">
        <w:rPr>
          <w:i/>
          <w:iCs/>
        </w:rPr>
        <w:t>,</w:t>
      </w:r>
      <w:r w:rsidR="001C3BEE" w:rsidRPr="001C3BEE">
        <w:rPr>
          <w:rFonts w:ascii="opensans" w:hAnsi="opensans"/>
          <w:color w:val="212529"/>
          <w:shd w:val="clear" w:color="auto" w:fill="FFFFFF"/>
        </w:rPr>
        <w:t xml:space="preserve"> </w:t>
      </w:r>
      <w:r w:rsidR="001C3BEE" w:rsidRPr="001C3BEE">
        <w:rPr>
          <w:i/>
          <w:iCs/>
        </w:rPr>
        <w:t>o festival vai além do espetáculo musical, abraçando a sustentabilidade com o pilar "Por um Mundo Melhor", seguindo a tradição do Rock in Rio.</w:t>
      </w:r>
      <w:r w:rsidR="00743C86">
        <w:t xml:space="preserve"> </w:t>
      </w:r>
      <w:r w:rsidR="00BD55F0" w:rsidRPr="00BD55F0">
        <w:t xml:space="preserve">Na </w:t>
      </w:r>
      <w:r w:rsidR="00825934">
        <w:t xml:space="preserve">sua </w:t>
      </w:r>
      <w:r w:rsidR="00BD55F0" w:rsidRPr="00BD55F0">
        <w:t xml:space="preserve">primeira edição, foram meio milhão de pessoas em cinco dias, 220 ativações, 125 shows, nove ambientes, seis palcos, um musical, 235 horas de experiência e uma semelhança inacreditável com a primeira edição do Rock in Rio, lá em 1985. Nomes da música nacional e internacional se apresentaram nos palcos do festival, como Post Malone, Bruno Mars, </w:t>
      </w:r>
      <w:proofErr w:type="spellStart"/>
      <w:r w:rsidR="00BD55F0" w:rsidRPr="00BD55F0">
        <w:t>Maroon</w:t>
      </w:r>
      <w:proofErr w:type="spellEnd"/>
      <w:r w:rsidR="00BD55F0" w:rsidRPr="00BD55F0">
        <w:t xml:space="preserve"> 5, </w:t>
      </w:r>
      <w:proofErr w:type="spellStart"/>
      <w:r w:rsidR="00BD55F0" w:rsidRPr="00BD55F0">
        <w:t>Foo</w:t>
      </w:r>
      <w:proofErr w:type="spellEnd"/>
      <w:r w:rsidR="00BD55F0" w:rsidRPr="00BD55F0">
        <w:t xml:space="preserve"> Fighters, Demi Lovato, Joss Stone, Luísa Sonza, Ludmilla, Iza, </w:t>
      </w:r>
      <w:proofErr w:type="spellStart"/>
      <w:r w:rsidR="00BD55F0" w:rsidRPr="00BD55F0">
        <w:t>Jão</w:t>
      </w:r>
      <w:proofErr w:type="spellEnd"/>
      <w:r w:rsidR="00BD55F0" w:rsidRPr="00BD55F0">
        <w:t xml:space="preserve"> e Criolo.  </w:t>
      </w:r>
    </w:p>
    <w:p w14:paraId="1584A6CA" w14:textId="77777777" w:rsidR="001B6AF0" w:rsidRPr="001B6AF0" w:rsidRDefault="001B6AF0" w:rsidP="001B6AF0">
      <w:r w:rsidRPr="001B6AF0">
        <w:rPr>
          <w:b/>
          <w:bCs/>
        </w:rPr>
        <w:t>Movimentação financeira</w:t>
      </w:r>
    </w:p>
    <w:p w14:paraId="1CFF4C41" w14:textId="77777777" w:rsidR="001B6AF0" w:rsidRPr="001B6AF0" w:rsidRDefault="001B6AF0" w:rsidP="001B6AF0">
      <w:r w:rsidRPr="001B6AF0">
        <w:t>Em 2023, o evento foi responsável por movimentação financeira na capital de R$ 1,9 bilhão, além da criação de mais de 23 mil postos de trabalho. </w:t>
      </w:r>
    </w:p>
    <w:p w14:paraId="091D2E49" w14:textId="399B1EE3" w:rsidR="001B6AF0" w:rsidRPr="001B6AF0" w:rsidRDefault="001B6AF0" w:rsidP="001B6AF0">
      <w:r w:rsidRPr="001B6AF0">
        <w:t xml:space="preserve">Para a realização do festival na primeira edição, em 2023, a </w:t>
      </w:r>
      <w:r w:rsidR="001121E5" w:rsidRPr="001B6AF0">
        <w:t>Prefeitura investiu</w:t>
      </w:r>
      <w:r w:rsidRPr="001B6AF0">
        <w:t xml:space="preserve"> no Autódromo de Interlagos: foram R$ 120 milhões em serviços de terraplenagem para nivelamento do terreno, implantação de novas redes coletoras de esgoto e interligação com a rede já existente, além de pavimentação e construção de redes de drenagem e de valas técnicas. </w:t>
      </w:r>
    </w:p>
    <w:p w14:paraId="17744470" w14:textId="62986D1B" w:rsidR="001121E5" w:rsidRDefault="001121E5" w:rsidP="008D0791">
      <w:r w:rsidRPr="001B6AF0">
        <w:lastRenderedPageBreak/>
        <w:t>A implantação</w:t>
      </w:r>
      <w:r w:rsidR="001B6AF0" w:rsidRPr="001B6AF0">
        <w:t xml:space="preserve"> de 25 mil m² de grama e 11 torres para suporte da equipe de som e iluminação, assim como estruturas para montagem de área de público de festivais e instalação de 200 luminárias pelo autódromo fizeram parte das intervenções.</w:t>
      </w:r>
    </w:p>
    <w:p w14:paraId="4FA687EB" w14:textId="659DAC9D" w:rsidR="00A70B29" w:rsidRDefault="00743C86" w:rsidP="00A70B29">
      <w:r>
        <w:t>O</w:t>
      </w:r>
      <w:r w:rsidR="001B6AF0">
        <w:t xml:space="preserve"> </w:t>
      </w:r>
      <w:r w:rsidR="0076790A">
        <w:t>T</w:t>
      </w:r>
      <w:r>
        <w:t xml:space="preserve">he </w:t>
      </w:r>
      <w:r w:rsidR="0076790A">
        <w:t>T</w:t>
      </w:r>
      <w:r>
        <w:t xml:space="preserve">own já </w:t>
      </w:r>
      <w:r w:rsidR="00E87161">
        <w:t>se encontra</w:t>
      </w:r>
      <w:r>
        <w:t xml:space="preserve"> na sua segunda </w:t>
      </w:r>
      <w:r w:rsidR="004E6E6D">
        <w:t>edição</w:t>
      </w:r>
      <w:r w:rsidR="0074214C">
        <w:t>,</w:t>
      </w:r>
      <w:r w:rsidR="00C53E43">
        <w:t xml:space="preserve"> </w:t>
      </w:r>
      <w:r w:rsidR="00924FF2">
        <w:t xml:space="preserve">e </w:t>
      </w:r>
      <w:r w:rsidR="00C53E43">
        <w:t xml:space="preserve">em 2014 </w:t>
      </w:r>
      <w:r w:rsidR="00924FF2">
        <w:t>já</w:t>
      </w:r>
      <w:r w:rsidR="00FE0BD2" w:rsidRPr="00FE0BD2">
        <w:rPr>
          <w:color w:val="000000"/>
          <w:sz w:val="27"/>
          <w:szCs w:val="27"/>
          <w:shd w:val="clear" w:color="auto" w:fill="FFFFFF"/>
        </w:rPr>
        <w:t xml:space="preserve"> </w:t>
      </w:r>
      <w:r w:rsidR="005F53A9">
        <w:t>foi anunciado o</w:t>
      </w:r>
      <w:r w:rsidR="00FE0BD2" w:rsidRPr="00FE0BD2">
        <w:t xml:space="preserve"> retorno do festival em São Paulo para a edição de 2025</w:t>
      </w:r>
      <w:r w:rsidR="00FE0BD2">
        <w:t>,</w:t>
      </w:r>
      <w:r w:rsidR="0074214C">
        <w:t xml:space="preserve"> </w:t>
      </w:r>
      <w:r w:rsidR="00274CBB" w:rsidRPr="00FF2451">
        <w:t>nesta</w:t>
      </w:r>
      <w:r w:rsidR="00FF2451" w:rsidRPr="00FF2451">
        <w:t xml:space="preserve"> edição, a Cidade da Música será ainda mais incrível! Com o reposicionamento de palcos e outros espaços, além de muitas novidades</w:t>
      </w:r>
      <w:r w:rsidR="00E1319A">
        <w:t xml:space="preserve">. </w:t>
      </w:r>
      <w:r w:rsidR="009F0874">
        <w:t xml:space="preserve">Além de ser um </w:t>
      </w:r>
      <w:r w:rsidR="0077246E" w:rsidRPr="0077246E">
        <w:t>festival inclusivo e conta com um planejamento operacional dedicado a acessibilidade, com o objetivo de tornar a experiência do usuário o mais confortável possível</w:t>
      </w:r>
      <w:r w:rsidR="00C40CB2">
        <w:t xml:space="preserve">, onde se enquadra </w:t>
      </w:r>
      <w:r w:rsidR="00A11C9F">
        <w:t xml:space="preserve">as </w:t>
      </w:r>
      <w:r w:rsidR="007D6A60">
        <w:t>p</w:t>
      </w:r>
      <w:r w:rsidR="00D93F73" w:rsidRPr="00D93F73">
        <w:t>essoas com deficiência física</w:t>
      </w:r>
      <w:r w:rsidR="007E3442">
        <w:t xml:space="preserve">, </w:t>
      </w:r>
      <w:r w:rsidR="007D6A60">
        <w:t>p</w:t>
      </w:r>
      <w:r w:rsidR="00D93F73" w:rsidRPr="00D93F73">
        <w:t>essoas com deficiência visual</w:t>
      </w:r>
      <w:r w:rsidR="007E3442">
        <w:t xml:space="preserve">, </w:t>
      </w:r>
      <w:r w:rsidR="007D6A60">
        <w:t>p</w:t>
      </w:r>
      <w:r w:rsidR="00D93F73" w:rsidRPr="00D93F73">
        <w:t>essoas com deficiência auditiva</w:t>
      </w:r>
      <w:r w:rsidR="007E3442">
        <w:t xml:space="preserve">, </w:t>
      </w:r>
      <w:r w:rsidR="007D6A60">
        <w:t>p</w:t>
      </w:r>
      <w:r w:rsidR="00D93F73" w:rsidRPr="00D93F73">
        <w:t>essoas neurodivergentes</w:t>
      </w:r>
      <w:r w:rsidR="007E3442">
        <w:t xml:space="preserve">, </w:t>
      </w:r>
      <w:r w:rsidR="007D6A60">
        <w:t>p</w:t>
      </w:r>
      <w:r w:rsidR="00D93F73" w:rsidRPr="00D93F73">
        <w:t>essoas com mobilidade reduzida</w:t>
      </w:r>
      <w:r w:rsidR="007E3442">
        <w:t xml:space="preserve">, </w:t>
      </w:r>
      <w:r w:rsidR="007D6A60">
        <w:t>p</w:t>
      </w:r>
      <w:r w:rsidR="00D93F73" w:rsidRPr="00D93F73">
        <w:t>essoas com obesidade</w:t>
      </w:r>
      <w:r w:rsidR="005A322D">
        <w:t>,</w:t>
      </w:r>
      <w:r w:rsidR="00D93F73" w:rsidRPr="00D93F73">
        <w:t> </w:t>
      </w:r>
      <w:r w:rsidR="007D6A60">
        <w:t>p</w:t>
      </w:r>
      <w:r w:rsidR="00D93F73" w:rsidRPr="00D93F73">
        <w:t>essoas com nanismo</w:t>
      </w:r>
      <w:r w:rsidR="005A322D">
        <w:t xml:space="preserve">, </w:t>
      </w:r>
      <w:r w:rsidR="007D6A60">
        <w:t>g</w:t>
      </w:r>
      <w:r w:rsidR="00D93F73" w:rsidRPr="00D93F73">
        <w:t>estantes</w:t>
      </w:r>
      <w:r w:rsidR="00A0165D">
        <w:t>,</w:t>
      </w:r>
      <w:r w:rsidR="005A322D">
        <w:t xml:space="preserve"> </w:t>
      </w:r>
      <w:r w:rsidR="00B00D58">
        <w:t>p</w:t>
      </w:r>
      <w:r w:rsidR="00D93F73" w:rsidRPr="00D93F73">
        <w:t>essoas 60+</w:t>
      </w:r>
      <w:r w:rsidR="00B00D58">
        <w:t>.</w:t>
      </w:r>
    </w:p>
    <w:p w14:paraId="04F1DF6B" w14:textId="35F48281" w:rsidR="00FD0E2F" w:rsidRPr="001121E5" w:rsidRDefault="00DA648F" w:rsidP="009E5CEF">
      <w:r>
        <w:t>A atração do the town</w:t>
      </w:r>
      <w:r w:rsidR="005424D3">
        <w:t xml:space="preserve"> tem como ideia</w:t>
      </w:r>
      <w:r>
        <w:t xml:space="preserve"> surpreender e transportar o público para </w:t>
      </w:r>
      <w:r w:rsidR="00857434">
        <w:t>u</w:t>
      </w:r>
      <w:r w:rsidR="00857434" w:rsidRPr="00857434">
        <w:t>ma fábula contemporânea por meio de um espetáculo que conta com uma cenografia de tirar o fôlego</w:t>
      </w:r>
      <w:r w:rsidR="00857434">
        <w:t>, assim prometendo uma</w:t>
      </w:r>
      <w:r w:rsidR="00857434" w:rsidRPr="00857434">
        <w:rPr>
          <w:rFonts w:ascii="Georgia" w:hAnsi="Georgia"/>
          <w:color w:val="212529"/>
          <w:sz w:val="30"/>
          <w:szCs w:val="30"/>
          <w:shd w:val="clear" w:color="auto" w:fill="FFFFFF"/>
        </w:rPr>
        <w:t xml:space="preserve"> </w:t>
      </w:r>
      <w:r w:rsidR="00857434" w:rsidRPr="00857434">
        <w:t>experiência</w:t>
      </w:r>
      <w:r w:rsidR="00857434">
        <w:t xml:space="preserve"> </w:t>
      </w:r>
      <w:r w:rsidR="00857434" w:rsidRPr="00857434">
        <w:t>impactantes já vistas em um festival</w:t>
      </w:r>
      <w:r w:rsidR="00857434">
        <w:t>, onde terá a presença de 120 artistas</w:t>
      </w:r>
      <w:r w:rsidR="006F46B3">
        <w:t xml:space="preserve"> no</w:t>
      </w:r>
      <w:r w:rsidR="00857434" w:rsidRPr="00857434">
        <w:t xml:space="preserve"> festival.</w:t>
      </w:r>
    </w:p>
    <w:p w14:paraId="527124C2" w14:textId="5B05B4B1" w:rsidR="009E5CEF" w:rsidRPr="009E5CEF" w:rsidRDefault="009E5CEF" w:rsidP="009E5CEF">
      <w:r w:rsidRPr="009E5CEF">
        <w:rPr>
          <w:b/>
          <w:bCs/>
        </w:rPr>
        <w:t>ESTRUTURAS</w:t>
      </w:r>
    </w:p>
    <w:p w14:paraId="599BF719" w14:textId="77777777" w:rsidR="009E5CEF" w:rsidRPr="009E5CEF" w:rsidRDefault="009E5CEF" w:rsidP="009E5CEF">
      <w:r w:rsidRPr="009E5CEF">
        <w:t>O The Town conta com estruturas físicas adaptadas para receber as pessoas com deficiência, disponibilizando plataformas elevadas, banheiros acessíveis e uma central de atendimento ao público. </w:t>
      </w:r>
    </w:p>
    <w:p w14:paraId="3326B8EC" w14:textId="77777777" w:rsidR="009E5CEF" w:rsidRPr="009E5CEF" w:rsidRDefault="009E5CEF" w:rsidP="009E5CEF">
      <w:r w:rsidRPr="009E5CEF">
        <w:rPr>
          <w:b/>
          <w:bCs/>
        </w:rPr>
        <w:t>SERVIÇOS</w:t>
      </w:r>
    </w:p>
    <w:p w14:paraId="6F90FC3D" w14:textId="77777777" w:rsidR="009E5CEF" w:rsidRPr="009E5CEF" w:rsidRDefault="009E5CEF" w:rsidP="009E5CEF">
      <w:r w:rsidRPr="009E5CEF">
        <w:t>O The Town conta com uma equipe de staffs dedicadas a orientação ao público, intérpretes em libras para pessoas com deficiência auditiva e audiodescrição para pessoas com deficiência visual. </w:t>
      </w:r>
    </w:p>
    <w:p w14:paraId="2829AD71" w14:textId="77777777" w:rsidR="009E5CEF" w:rsidRPr="009E5CEF" w:rsidRDefault="009E5CEF" w:rsidP="009E5CEF"/>
    <w:p w14:paraId="0FD0E257" w14:textId="61EEB2C8" w:rsidR="00D6165D" w:rsidRDefault="00AA4898">
      <w:r w:rsidRPr="00AA4898">
        <w:t>A primeira edição do The Town teve um impacto econômico significativo, gerando R$ 1,9 bilhão para a cidade e criando mais de 23,4 mil empregos. Com uma comunicação que atingiu 145 milhões de pessoas e provocou 2,21 milhões de conversas nas redes sociais, The Town se consolidou no calendário cultural e econômico do país.  </w:t>
      </w:r>
    </w:p>
    <w:p w14:paraId="42DB8CB8" w14:textId="7DCCA279" w:rsidR="00521203" w:rsidRDefault="00521203">
      <w:r>
        <w:t xml:space="preserve">Então a </w:t>
      </w:r>
      <w:r w:rsidR="005633ED">
        <w:t>Justificativa</w:t>
      </w:r>
      <w:r>
        <w:t xml:space="preserve"> para o The </w:t>
      </w:r>
      <w:r w:rsidR="005633ED">
        <w:t>Town continua é o grande impact</w:t>
      </w:r>
      <w:r w:rsidR="002A31CF">
        <w:t>o econômico, social, promover empregos</w:t>
      </w:r>
      <w:r w:rsidR="00350464">
        <w:t xml:space="preserve">, cultura e </w:t>
      </w:r>
      <w:r w:rsidR="00C51A6A">
        <w:t xml:space="preserve">infraestrutura, principalmente pelo primeiro </w:t>
      </w:r>
      <w:r w:rsidR="0052155C">
        <w:t xml:space="preserve">ter sido um grande sucesso, a segunda edição a estimativa </w:t>
      </w:r>
      <w:r w:rsidR="004F0523">
        <w:t xml:space="preserve">é melhorar e superar, </w:t>
      </w:r>
      <w:r w:rsidR="00710520">
        <w:t>por tanto, novas i</w:t>
      </w:r>
      <w:r w:rsidR="009245AD">
        <w:t>nov</w:t>
      </w:r>
      <w:r w:rsidR="00710520">
        <w:t>ações pa</w:t>
      </w:r>
      <w:r w:rsidR="009245AD">
        <w:t>r</w:t>
      </w:r>
      <w:r w:rsidR="00710520">
        <w:t xml:space="preserve">a o evento estão sendo </w:t>
      </w:r>
      <w:r w:rsidR="009245AD">
        <w:t>incrementadas.</w:t>
      </w:r>
      <w:r w:rsidR="00350464">
        <w:t xml:space="preserve"> </w:t>
      </w:r>
    </w:p>
    <w:sectPr w:rsidR="00521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au Text">
    <w:altName w:val="Cambria"/>
    <w:panose1 w:val="00000000000000000000"/>
    <w:charset w:val="00"/>
    <w:family w:val="roman"/>
    <w:notTrueType/>
    <w:pitch w:val="default"/>
  </w:font>
  <w:font w:name="open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07901"/>
    <w:multiLevelType w:val="multilevel"/>
    <w:tmpl w:val="BCA6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15481"/>
    <w:multiLevelType w:val="multilevel"/>
    <w:tmpl w:val="A7D2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793161">
    <w:abstractNumId w:val="1"/>
  </w:num>
  <w:num w:numId="2" w16cid:durableId="59967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29"/>
    <w:rsid w:val="001121E5"/>
    <w:rsid w:val="0011457D"/>
    <w:rsid w:val="0014365B"/>
    <w:rsid w:val="001554B1"/>
    <w:rsid w:val="001972CE"/>
    <w:rsid w:val="001B6AF0"/>
    <w:rsid w:val="001C3BEE"/>
    <w:rsid w:val="00274CBB"/>
    <w:rsid w:val="00293F4F"/>
    <w:rsid w:val="002A31CF"/>
    <w:rsid w:val="002C5F74"/>
    <w:rsid w:val="003347C4"/>
    <w:rsid w:val="00350464"/>
    <w:rsid w:val="00396266"/>
    <w:rsid w:val="003C16A2"/>
    <w:rsid w:val="004629B1"/>
    <w:rsid w:val="00486C5E"/>
    <w:rsid w:val="004E6E6D"/>
    <w:rsid w:val="004F0523"/>
    <w:rsid w:val="00521203"/>
    <w:rsid w:val="0052155C"/>
    <w:rsid w:val="005424D3"/>
    <w:rsid w:val="005633ED"/>
    <w:rsid w:val="005A322D"/>
    <w:rsid w:val="005F53A9"/>
    <w:rsid w:val="00624925"/>
    <w:rsid w:val="00694A89"/>
    <w:rsid w:val="006E5999"/>
    <w:rsid w:val="006F46B3"/>
    <w:rsid w:val="00710520"/>
    <w:rsid w:val="0074214C"/>
    <w:rsid w:val="00743C86"/>
    <w:rsid w:val="0076790A"/>
    <w:rsid w:val="0077246E"/>
    <w:rsid w:val="007D6A60"/>
    <w:rsid w:val="007E3442"/>
    <w:rsid w:val="00811BBE"/>
    <w:rsid w:val="00825934"/>
    <w:rsid w:val="00857434"/>
    <w:rsid w:val="008D0791"/>
    <w:rsid w:val="00903FFA"/>
    <w:rsid w:val="009245AD"/>
    <w:rsid w:val="00924FF2"/>
    <w:rsid w:val="009B6FF8"/>
    <w:rsid w:val="009D647F"/>
    <w:rsid w:val="009E5CEF"/>
    <w:rsid w:val="009F0874"/>
    <w:rsid w:val="009F4606"/>
    <w:rsid w:val="00A0165D"/>
    <w:rsid w:val="00A11C9F"/>
    <w:rsid w:val="00A70B29"/>
    <w:rsid w:val="00AA4898"/>
    <w:rsid w:val="00B00D58"/>
    <w:rsid w:val="00B62107"/>
    <w:rsid w:val="00B70236"/>
    <w:rsid w:val="00BD55F0"/>
    <w:rsid w:val="00C40CB2"/>
    <w:rsid w:val="00C51A6A"/>
    <w:rsid w:val="00C53E43"/>
    <w:rsid w:val="00CB58D5"/>
    <w:rsid w:val="00D6165D"/>
    <w:rsid w:val="00D93F73"/>
    <w:rsid w:val="00DA648F"/>
    <w:rsid w:val="00DE7E1D"/>
    <w:rsid w:val="00E06E37"/>
    <w:rsid w:val="00E1319A"/>
    <w:rsid w:val="00E646DB"/>
    <w:rsid w:val="00E75CFD"/>
    <w:rsid w:val="00E87161"/>
    <w:rsid w:val="00E97B8E"/>
    <w:rsid w:val="00EE124D"/>
    <w:rsid w:val="00F503A2"/>
    <w:rsid w:val="00F614B0"/>
    <w:rsid w:val="00FD0E2F"/>
    <w:rsid w:val="00FE0BD2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B18F"/>
  <w15:chartTrackingRefBased/>
  <w15:docId w15:val="{E1109165-8792-408E-A872-26B3365E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0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B2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B2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B2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B2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B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65</cp:revision>
  <dcterms:created xsi:type="dcterms:W3CDTF">2025-08-18T19:35:00Z</dcterms:created>
  <dcterms:modified xsi:type="dcterms:W3CDTF">2025-08-19T22:12:00Z</dcterms:modified>
</cp:coreProperties>
</file>