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2C70" w14:paraId="0C03E489" w14:textId="77777777" w:rsidTr="00ED2C70">
        <w:tc>
          <w:tcPr>
            <w:tcW w:w="8494" w:type="dxa"/>
          </w:tcPr>
          <w:p w14:paraId="7D78528D" w14:textId="29F81E25" w:rsidR="00ED2C70" w:rsidRDefault="00ED2C70" w:rsidP="00ED2C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Documento </w:t>
            </w:r>
            <w:r w:rsidR="00D54766">
              <w:rPr>
                <w:sz w:val="24"/>
                <w:szCs w:val="24"/>
              </w:rPr>
              <w:t xml:space="preserve">de especificação dos </w:t>
            </w:r>
            <w:r>
              <w:rPr>
                <w:sz w:val="24"/>
                <w:szCs w:val="24"/>
              </w:rPr>
              <w:t>componentes do produto</w:t>
            </w:r>
          </w:p>
        </w:tc>
      </w:tr>
    </w:tbl>
    <w:p w14:paraId="7FEC2D82" w14:textId="77777777" w:rsidR="00ED2C70" w:rsidRPr="00ED2C70" w:rsidRDefault="00ED2C70" w:rsidP="00ED2C70">
      <w:pPr>
        <w:jc w:val="center"/>
      </w:pPr>
    </w:p>
    <w:p w14:paraId="2B07B85D" w14:textId="7FB8D15D" w:rsidR="00ED2C70" w:rsidRPr="00ED2C70" w:rsidRDefault="00ED2C70" w:rsidP="00ED2C70">
      <w:pPr>
        <w:jc w:val="center"/>
        <w:rPr>
          <w:rFonts w:ascii="Calibri" w:hAnsi="Calibri" w:cs="Calibri"/>
          <w:color w:val="000000"/>
          <w:sz w:val="24"/>
          <w:szCs w:val="24"/>
        </w:rPr>
      </w:pPr>
      <w:r w:rsidRPr="00ED2C70">
        <w:rPr>
          <w:rFonts w:ascii="Calibri" w:hAnsi="Calibri" w:cs="Calibri"/>
          <w:color w:val="000000"/>
          <w:sz w:val="24"/>
          <w:szCs w:val="24"/>
        </w:rPr>
        <w:t>Modelo de exemplo preenchido: Criação de um site online de venda de ingressos</w:t>
      </w:r>
    </w:p>
    <w:p w14:paraId="661B0FBC" w14:textId="77777777" w:rsidR="00ED2C70" w:rsidRPr="00ED2C70" w:rsidRDefault="00ED2C70" w:rsidP="00ED2C70">
      <w:pPr>
        <w:rPr>
          <w:b/>
          <w:bCs/>
          <w:sz w:val="28"/>
          <w:szCs w:val="28"/>
        </w:rPr>
      </w:pPr>
    </w:p>
    <w:p w14:paraId="13A82107" w14:textId="41E984D0" w:rsidR="00ED2C70" w:rsidRPr="001950BC" w:rsidRDefault="00ED2C70" w:rsidP="00ED2C70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D2C70">
        <w:rPr>
          <w:b/>
          <w:bCs/>
          <w:sz w:val="24"/>
          <w:szCs w:val="24"/>
        </w:rPr>
        <w:t>PROJETO DA ARQUITETURA DO SISTEMA</w:t>
      </w:r>
    </w:p>
    <w:p w14:paraId="6D43EE56" w14:textId="34B6FDC9" w:rsidR="00ED2C70" w:rsidRDefault="00ED2C70" w:rsidP="00ED2C70">
      <w:r>
        <w:t>1.1 Requisitos do sistema:</w:t>
      </w:r>
    </w:p>
    <w:p w14:paraId="1A268590" w14:textId="0CE70D14" w:rsidR="00ED2C70" w:rsidRDefault="00ED2C70" w:rsidP="00ED2C70">
      <w:pPr>
        <w:pStyle w:val="PargrafodaLista"/>
        <w:numPr>
          <w:ilvl w:val="0"/>
          <w:numId w:val="5"/>
        </w:numPr>
      </w:pPr>
      <w:r>
        <w:t>Identificar eventos disponíveis</w:t>
      </w:r>
    </w:p>
    <w:p w14:paraId="309E036B" w14:textId="375D6654" w:rsidR="00ED2C70" w:rsidRDefault="00ED2C70" w:rsidP="00ED2C70">
      <w:pPr>
        <w:pStyle w:val="PargrafodaLista"/>
        <w:numPr>
          <w:ilvl w:val="0"/>
          <w:numId w:val="5"/>
        </w:numPr>
      </w:pPr>
      <w:r>
        <w:t>Seleção de ingressos por categoria e quantidade</w:t>
      </w:r>
    </w:p>
    <w:p w14:paraId="40DA77E3" w14:textId="3E2B4287" w:rsidR="00ED2C70" w:rsidRDefault="00ED2C70" w:rsidP="00ED2C70">
      <w:pPr>
        <w:pStyle w:val="PargrafodaLista"/>
        <w:numPr>
          <w:ilvl w:val="0"/>
          <w:numId w:val="5"/>
        </w:numPr>
      </w:pPr>
      <w:r>
        <w:t>Integração com meios de pagamento online</w:t>
      </w:r>
    </w:p>
    <w:p w14:paraId="5960ADDD" w14:textId="404BA9AB" w:rsidR="00ED2C70" w:rsidRDefault="00ED2C70" w:rsidP="00ED2C70">
      <w:pPr>
        <w:pStyle w:val="PargrafodaLista"/>
        <w:numPr>
          <w:ilvl w:val="0"/>
          <w:numId w:val="5"/>
        </w:numPr>
      </w:pPr>
      <w:r>
        <w:t>Emissão de confirmações de compra</w:t>
      </w:r>
    </w:p>
    <w:p w14:paraId="1A34CD3A" w14:textId="6C28FEE7" w:rsidR="00ED2C70" w:rsidRPr="00ED2C70" w:rsidRDefault="00ED2C70" w:rsidP="00ED2C70">
      <w:pPr>
        <w:pStyle w:val="PargrafodaLista"/>
        <w:numPr>
          <w:ilvl w:val="0"/>
          <w:numId w:val="5"/>
        </w:numPr>
      </w:pPr>
      <w:r>
        <w:t>Sistema de gerenciamento de usuários (login) e históricos de compra</w:t>
      </w:r>
    </w:p>
    <w:p w14:paraId="4DB3E878" w14:textId="77777777" w:rsidR="00ED2C70" w:rsidRDefault="00ED2C70" w:rsidP="00ED2C70"/>
    <w:p w14:paraId="67C442B6" w14:textId="49338F0C" w:rsidR="00ED2C70" w:rsidRDefault="00ED2C70" w:rsidP="00ED2C70">
      <w:pPr>
        <w:pStyle w:val="PargrafodaLista"/>
        <w:ind w:left="0"/>
      </w:pPr>
      <w:r>
        <w:t>1.2 Alocação de requisitos:</w:t>
      </w:r>
    </w:p>
    <w:p w14:paraId="63AF4896" w14:textId="46C4B921" w:rsidR="00ED2C70" w:rsidRDefault="00ED2C70" w:rsidP="00ED2C70">
      <w:pPr>
        <w:pStyle w:val="PargrafodaLista"/>
        <w:numPr>
          <w:ilvl w:val="0"/>
          <w:numId w:val="6"/>
        </w:numPr>
      </w:pPr>
      <w:r>
        <w:t>Requisitos relacionados à interface do usuário serão alocados ao front-end</w:t>
      </w:r>
    </w:p>
    <w:p w14:paraId="40E966AD" w14:textId="2188CE3C" w:rsidR="00ED2C70" w:rsidRDefault="00ED2C70" w:rsidP="00ED2C70">
      <w:pPr>
        <w:pStyle w:val="PargrafodaLista"/>
        <w:numPr>
          <w:ilvl w:val="0"/>
          <w:numId w:val="6"/>
        </w:numPr>
      </w:pPr>
      <w:r>
        <w:t>Requisitos de processamento de pagamento serão alocados para o desenvolvimento back-end e integração com API de pagamento</w:t>
      </w:r>
    </w:p>
    <w:p w14:paraId="250F5979" w14:textId="5DD8FFAF" w:rsidR="00ED2C70" w:rsidRDefault="00ED2C70" w:rsidP="00ED2C70"/>
    <w:p w14:paraId="06586718" w14:textId="6F638993" w:rsidR="00D51223" w:rsidRDefault="00ED2C70" w:rsidP="00ED2C70">
      <w:r>
        <w:t>1.3 Design da arquitetura:</w:t>
      </w:r>
    </w:p>
    <w:p w14:paraId="4E2E165A" w14:textId="77777777" w:rsidR="00D54766" w:rsidRDefault="00D54766" w:rsidP="00ED2C70"/>
    <w:p w14:paraId="7602B295" w14:textId="2E0B2060" w:rsidR="00ED2C70" w:rsidRDefault="00ED2C70" w:rsidP="00ED2C70">
      <w:pPr>
        <w:ind w:left="360"/>
      </w:pPr>
      <w:r>
        <w:t>1.3.1 Arquitetura Front-end</w:t>
      </w:r>
    </w:p>
    <w:p w14:paraId="7B56F12C" w14:textId="7A7FADFC" w:rsidR="00D51223" w:rsidRDefault="00ED2C70" w:rsidP="00D51223">
      <w:pPr>
        <w:pStyle w:val="PargrafodaLista"/>
        <w:numPr>
          <w:ilvl w:val="0"/>
          <w:numId w:val="8"/>
        </w:numPr>
      </w:pPr>
      <w:r>
        <w:t>Desenvolvimento em React.js</w:t>
      </w:r>
    </w:p>
    <w:p w14:paraId="72C6EDAE" w14:textId="2EBDAC9E" w:rsidR="00ED2C70" w:rsidRDefault="00ED2C70" w:rsidP="00ED2C70">
      <w:pPr>
        <w:pStyle w:val="PargrafodaLista"/>
        <w:numPr>
          <w:ilvl w:val="0"/>
          <w:numId w:val="8"/>
        </w:numPr>
      </w:pPr>
      <w:r>
        <w:t>Implementação de páginas de visualização de eventos, seleção de ingresso e finalização de compra</w:t>
      </w:r>
    </w:p>
    <w:p w14:paraId="15BE61C8" w14:textId="77777777" w:rsidR="00D51223" w:rsidRDefault="00D51223" w:rsidP="00D51223">
      <w:pPr>
        <w:pStyle w:val="PargrafodaLista"/>
        <w:ind w:left="1068"/>
      </w:pPr>
    </w:p>
    <w:p w14:paraId="6FAC6B17" w14:textId="5F20FA77" w:rsidR="00ED2C70" w:rsidRDefault="00ED2C70" w:rsidP="00D51223">
      <w:pPr>
        <w:ind w:left="360"/>
      </w:pPr>
      <w:r>
        <w:t>1.3.2 Arquitetura do Back-end</w:t>
      </w:r>
    </w:p>
    <w:p w14:paraId="07289EA9" w14:textId="2A1C733B" w:rsidR="00D51223" w:rsidRDefault="00D51223" w:rsidP="00D51223">
      <w:pPr>
        <w:pStyle w:val="PargrafodaLista"/>
        <w:numPr>
          <w:ilvl w:val="0"/>
          <w:numId w:val="9"/>
        </w:numPr>
        <w:ind w:left="1080"/>
      </w:pPr>
      <w:r>
        <w:t>Desenvolvimento em Node.Js utilizando Express</w:t>
      </w:r>
    </w:p>
    <w:p w14:paraId="283A54A3" w14:textId="7905C004" w:rsidR="00D51223" w:rsidRDefault="00D51223" w:rsidP="00D51223">
      <w:pPr>
        <w:pStyle w:val="PargrafodaLista"/>
        <w:numPr>
          <w:ilvl w:val="0"/>
          <w:numId w:val="9"/>
        </w:numPr>
        <w:ind w:left="1080"/>
      </w:pPr>
      <w:r>
        <w:t>Integração com banco de dados para armazenar informações de eventos, usuários e transações</w:t>
      </w:r>
    </w:p>
    <w:p w14:paraId="4F14A4CE" w14:textId="77777777" w:rsidR="00D51223" w:rsidRDefault="00D51223" w:rsidP="00D51223">
      <w:pPr>
        <w:pStyle w:val="PargrafodaLista"/>
        <w:ind w:left="1080"/>
      </w:pPr>
    </w:p>
    <w:p w14:paraId="6C956113" w14:textId="19AD986C" w:rsidR="00D51223" w:rsidRDefault="00D51223" w:rsidP="00D51223">
      <w:pPr>
        <w:ind w:left="360"/>
      </w:pPr>
      <w:r>
        <w:t>1.3.3 Arquitetura do Banco de Dados</w:t>
      </w:r>
    </w:p>
    <w:p w14:paraId="3F23A0F1" w14:textId="413FE342" w:rsidR="00D51223" w:rsidRDefault="00D51223" w:rsidP="00D51223">
      <w:pPr>
        <w:pStyle w:val="PargrafodaLista"/>
        <w:numPr>
          <w:ilvl w:val="0"/>
          <w:numId w:val="11"/>
        </w:numPr>
        <w:ind w:left="1080"/>
      </w:pPr>
      <w:r>
        <w:t>Utilização do MySQL na versão 8.0.35</w:t>
      </w:r>
    </w:p>
    <w:p w14:paraId="2A841949" w14:textId="77777777" w:rsidR="00D51223" w:rsidRDefault="00D51223" w:rsidP="00D51223">
      <w:pPr>
        <w:pStyle w:val="PargrafodaLista"/>
        <w:ind w:left="1080"/>
      </w:pPr>
    </w:p>
    <w:p w14:paraId="01437906" w14:textId="46AC48FB" w:rsidR="00D51223" w:rsidRDefault="00D51223" w:rsidP="00D51223">
      <w:pPr>
        <w:ind w:left="360"/>
      </w:pPr>
      <w:r>
        <w:t>1.3.4 Arquitetura de Segurança</w:t>
      </w:r>
    </w:p>
    <w:p w14:paraId="61317E09" w14:textId="4DF21EB7" w:rsidR="00D51223" w:rsidRDefault="00D51223" w:rsidP="00D51223">
      <w:pPr>
        <w:pStyle w:val="PargrafodaLista"/>
        <w:numPr>
          <w:ilvl w:val="0"/>
          <w:numId w:val="12"/>
        </w:numPr>
        <w:ind w:left="1080"/>
      </w:pPr>
      <w:r>
        <w:t>Utilização de HTTPS</w:t>
      </w:r>
    </w:p>
    <w:p w14:paraId="73F8281E" w14:textId="0FE1707B" w:rsidR="00D51223" w:rsidRDefault="00D51223" w:rsidP="00D51223">
      <w:pPr>
        <w:pStyle w:val="PargrafodaLista"/>
        <w:numPr>
          <w:ilvl w:val="0"/>
          <w:numId w:val="12"/>
        </w:numPr>
        <w:ind w:left="1080"/>
      </w:pPr>
      <w:r>
        <w:t>Autenticação em 2 fatores para usuários que façam login de máquinas distintas</w:t>
      </w:r>
    </w:p>
    <w:p w14:paraId="22A258C0" w14:textId="77777777" w:rsidR="001950BC" w:rsidRDefault="001950BC" w:rsidP="001950BC"/>
    <w:p w14:paraId="14AF361B" w14:textId="3084B09F" w:rsidR="004259B3" w:rsidRPr="00E50F62" w:rsidRDefault="001950BC" w:rsidP="00E50F6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CONSTRUÇÃO DO PRODUTO</w:t>
      </w:r>
    </w:p>
    <w:p w14:paraId="2359C73C" w14:textId="463CFD9F" w:rsidR="00E50F62" w:rsidRDefault="004259B3" w:rsidP="00D54766">
      <w:r>
        <w:t>2.1 Especificação dos componentes</w:t>
      </w:r>
    </w:p>
    <w:p w14:paraId="6F5F4363" w14:textId="71481049" w:rsidR="000E2CFA" w:rsidRDefault="000E2CFA" w:rsidP="00E50F62">
      <w:pPr>
        <w:ind w:firstLine="708"/>
      </w:pPr>
      <w:r>
        <w:t>2.1.1 Arquitetura d</w:t>
      </w:r>
      <w:r w:rsidR="00B709F6">
        <w:t>o</w:t>
      </w:r>
      <w:r>
        <w:t xml:space="preserve"> Front-end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709F6" w14:paraId="65B5ECBD" w14:textId="77777777" w:rsidTr="00B709F6">
        <w:tc>
          <w:tcPr>
            <w:tcW w:w="2123" w:type="dxa"/>
            <w:shd w:val="clear" w:color="auto" w:fill="E7E6E6" w:themeFill="background2"/>
          </w:tcPr>
          <w:p w14:paraId="050236B6" w14:textId="0C09CEF7" w:rsidR="00B709F6" w:rsidRDefault="00B709F6" w:rsidP="00B709F6">
            <w:pPr>
              <w:jc w:val="center"/>
            </w:pPr>
            <w:r>
              <w:t>Código do componente</w:t>
            </w:r>
          </w:p>
        </w:tc>
        <w:tc>
          <w:tcPr>
            <w:tcW w:w="2123" w:type="dxa"/>
            <w:shd w:val="clear" w:color="auto" w:fill="E7E6E6" w:themeFill="background2"/>
          </w:tcPr>
          <w:p w14:paraId="40F9A1A2" w14:textId="0BD52F3B" w:rsidR="00B709F6" w:rsidRDefault="00B709F6" w:rsidP="00B709F6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E7E6E6" w:themeFill="background2"/>
          </w:tcPr>
          <w:p w14:paraId="43BAA290" w14:textId="56259596" w:rsidR="00B709F6" w:rsidRDefault="00B709F6" w:rsidP="00B709F6">
            <w:pPr>
              <w:jc w:val="center"/>
            </w:pPr>
            <w:r>
              <w:t>Funcionalidades</w:t>
            </w:r>
          </w:p>
        </w:tc>
        <w:tc>
          <w:tcPr>
            <w:tcW w:w="2124" w:type="dxa"/>
            <w:shd w:val="clear" w:color="auto" w:fill="E7E6E6" w:themeFill="background2"/>
          </w:tcPr>
          <w:p w14:paraId="69FB3890" w14:textId="3799632C" w:rsidR="00E50F62" w:rsidRDefault="001950BC" w:rsidP="00B709F6">
            <w:pPr>
              <w:jc w:val="center"/>
            </w:pPr>
            <w:r>
              <w:t>Como / Por meio de</w:t>
            </w:r>
          </w:p>
        </w:tc>
      </w:tr>
      <w:tr w:rsidR="00B709F6" w14:paraId="0250EF43" w14:textId="77777777" w:rsidTr="00B709F6">
        <w:tc>
          <w:tcPr>
            <w:tcW w:w="2123" w:type="dxa"/>
          </w:tcPr>
          <w:p w14:paraId="602D1AF6" w14:textId="189D73BD" w:rsidR="00B709F6" w:rsidRDefault="00B709F6" w:rsidP="00B709F6">
            <w:pPr>
              <w:jc w:val="center"/>
            </w:pPr>
            <w:r>
              <w:t>[C001] – Visualização de eventos</w:t>
            </w:r>
          </w:p>
        </w:tc>
        <w:tc>
          <w:tcPr>
            <w:tcW w:w="2123" w:type="dxa"/>
          </w:tcPr>
          <w:p w14:paraId="6D582C04" w14:textId="77777777" w:rsidR="00B709F6" w:rsidRDefault="00B709F6" w:rsidP="00B709F6">
            <w:r>
              <w:t>- Exibe uma lista de shows disponíveis para compra de ingressos</w:t>
            </w:r>
          </w:p>
          <w:p w14:paraId="6A9D8E29" w14:textId="77777777" w:rsidR="00B709F6" w:rsidRDefault="00B709F6" w:rsidP="00B709F6"/>
          <w:p w14:paraId="3963ACB6" w14:textId="77777777" w:rsidR="00B709F6" w:rsidRDefault="00B709F6" w:rsidP="00B709F6">
            <w:r>
              <w:t>- Permite filtrar evento por categoria, data e localização</w:t>
            </w:r>
          </w:p>
          <w:p w14:paraId="3D703A11" w14:textId="77777777" w:rsidR="00B709F6" w:rsidRDefault="00B709F6" w:rsidP="00D54766"/>
        </w:tc>
        <w:tc>
          <w:tcPr>
            <w:tcW w:w="2124" w:type="dxa"/>
          </w:tcPr>
          <w:p w14:paraId="6A059642" w14:textId="77777777" w:rsidR="00B709F6" w:rsidRDefault="00B709F6" w:rsidP="00B709F6">
            <w:r>
              <w:t>- Exibe uma lista de shows disponíveis para compra de ingressos</w:t>
            </w:r>
          </w:p>
          <w:p w14:paraId="7362591C" w14:textId="77777777" w:rsidR="00B709F6" w:rsidRDefault="00B709F6" w:rsidP="00B709F6"/>
          <w:p w14:paraId="15706AD5" w14:textId="6FEB0205" w:rsidR="00B709F6" w:rsidRDefault="00B709F6" w:rsidP="00D54766">
            <w:r>
              <w:t>- Permite filtrar evento por categoria, data e localização</w:t>
            </w:r>
          </w:p>
        </w:tc>
        <w:tc>
          <w:tcPr>
            <w:tcW w:w="2124" w:type="dxa"/>
          </w:tcPr>
          <w:p w14:paraId="14BF19E4" w14:textId="2B1BA7EA" w:rsidR="00B709F6" w:rsidRDefault="00E50F62" w:rsidP="00D54766">
            <w:r>
              <w:t xml:space="preserve">- </w:t>
            </w:r>
            <w:r w:rsidR="00B709F6">
              <w:t>GUI para exibir os eventos</w:t>
            </w:r>
          </w:p>
        </w:tc>
      </w:tr>
      <w:tr w:rsidR="00B709F6" w14:paraId="457AE910" w14:textId="77777777" w:rsidTr="00B709F6">
        <w:tc>
          <w:tcPr>
            <w:tcW w:w="2123" w:type="dxa"/>
          </w:tcPr>
          <w:p w14:paraId="3037C62D" w14:textId="5923BFDE" w:rsidR="00B709F6" w:rsidRDefault="00B709F6" w:rsidP="00B709F6">
            <w:pPr>
              <w:jc w:val="center"/>
            </w:pPr>
            <w:r>
              <w:t xml:space="preserve">[C002] – </w:t>
            </w:r>
            <w:r w:rsidR="00E50F62">
              <w:t>S</w:t>
            </w:r>
            <w:r>
              <w:t>eleção de ingressos</w:t>
            </w:r>
          </w:p>
        </w:tc>
        <w:tc>
          <w:tcPr>
            <w:tcW w:w="2123" w:type="dxa"/>
          </w:tcPr>
          <w:p w14:paraId="66BA73E7" w14:textId="016F761E" w:rsidR="00B709F6" w:rsidRDefault="00B709F6" w:rsidP="00B709F6">
            <w:r>
              <w:t xml:space="preserve">- </w:t>
            </w:r>
            <w:r w:rsidRPr="00B709F6">
              <w:t>Permite aos usuários selecionar a quantidade e categoria de ingressos desejada.</w:t>
            </w:r>
          </w:p>
        </w:tc>
        <w:tc>
          <w:tcPr>
            <w:tcW w:w="2124" w:type="dxa"/>
          </w:tcPr>
          <w:p w14:paraId="2B68F675" w14:textId="77777777" w:rsidR="00B709F6" w:rsidRDefault="00B709F6" w:rsidP="00B709F6">
            <w:r>
              <w:t>- Exibe opções de ingressos disponíveis para o evento selecionado.</w:t>
            </w:r>
          </w:p>
          <w:p w14:paraId="74C39F85" w14:textId="77777777" w:rsidR="00B709F6" w:rsidRDefault="00B709F6" w:rsidP="00B709F6">
            <w:pPr>
              <w:spacing w:after="0" w:line="240" w:lineRule="auto"/>
            </w:pPr>
          </w:p>
          <w:p w14:paraId="0FCBBA4A" w14:textId="77777777" w:rsidR="00B709F6" w:rsidRDefault="00B709F6" w:rsidP="00B709F6">
            <w:r>
              <w:t>- Permite ao usuário escolher a quantidade e categoria de ingressos desejada.</w:t>
            </w:r>
          </w:p>
          <w:p w14:paraId="19FD50AB" w14:textId="77777777" w:rsidR="00B709F6" w:rsidRDefault="00B709F6" w:rsidP="00B709F6"/>
        </w:tc>
        <w:tc>
          <w:tcPr>
            <w:tcW w:w="2124" w:type="dxa"/>
          </w:tcPr>
          <w:p w14:paraId="260C6B3E" w14:textId="2E467483" w:rsidR="00B709F6" w:rsidRDefault="00E50F62" w:rsidP="00D54766">
            <w:r>
              <w:t xml:space="preserve">- </w:t>
            </w:r>
            <w:r w:rsidR="00B709F6">
              <w:t>GUI para seleção de ingressos</w:t>
            </w:r>
          </w:p>
        </w:tc>
      </w:tr>
    </w:tbl>
    <w:p w14:paraId="1CD11803" w14:textId="77777777" w:rsidR="00B709F6" w:rsidRDefault="00B709F6" w:rsidP="00D54766"/>
    <w:p w14:paraId="129527DA" w14:textId="3B95A943" w:rsidR="00B709F6" w:rsidRDefault="00B709F6" w:rsidP="00E50F62">
      <w:pPr>
        <w:ind w:firstLine="708"/>
      </w:pPr>
      <w:r>
        <w:t>2.1.2 Arquitetura do Back-end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709F6" w14:paraId="61DCB313" w14:textId="77777777" w:rsidTr="00372C86">
        <w:tc>
          <w:tcPr>
            <w:tcW w:w="2123" w:type="dxa"/>
            <w:shd w:val="clear" w:color="auto" w:fill="E7E6E6" w:themeFill="background2"/>
          </w:tcPr>
          <w:p w14:paraId="62BF3392" w14:textId="77777777" w:rsidR="00B709F6" w:rsidRDefault="00B709F6" w:rsidP="00372C86">
            <w:pPr>
              <w:jc w:val="center"/>
            </w:pPr>
            <w:r>
              <w:t>Código do componente</w:t>
            </w:r>
          </w:p>
        </w:tc>
        <w:tc>
          <w:tcPr>
            <w:tcW w:w="2123" w:type="dxa"/>
            <w:shd w:val="clear" w:color="auto" w:fill="E7E6E6" w:themeFill="background2"/>
          </w:tcPr>
          <w:p w14:paraId="5C2A4420" w14:textId="77777777" w:rsidR="00B709F6" w:rsidRDefault="00B709F6" w:rsidP="00372C86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E7E6E6" w:themeFill="background2"/>
          </w:tcPr>
          <w:p w14:paraId="5C846287" w14:textId="77777777" w:rsidR="00B709F6" w:rsidRDefault="00B709F6" w:rsidP="00372C86">
            <w:pPr>
              <w:jc w:val="center"/>
            </w:pPr>
            <w:r>
              <w:t>Funcionalidades</w:t>
            </w:r>
          </w:p>
        </w:tc>
        <w:tc>
          <w:tcPr>
            <w:tcW w:w="2124" w:type="dxa"/>
            <w:shd w:val="clear" w:color="auto" w:fill="E7E6E6" w:themeFill="background2"/>
          </w:tcPr>
          <w:p w14:paraId="5DC4CC41" w14:textId="226A70B8" w:rsidR="00E50F62" w:rsidRDefault="001950BC" w:rsidP="00372C86">
            <w:pPr>
              <w:jc w:val="center"/>
            </w:pPr>
            <w:r>
              <w:t>Como / Por meio de</w:t>
            </w:r>
          </w:p>
        </w:tc>
      </w:tr>
      <w:tr w:rsidR="00B709F6" w14:paraId="5EF8C8FD" w14:textId="77777777" w:rsidTr="00372C86">
        <w:tc>
          <w:tcPr>
            <w:tcW w:w="2123" w:type="dxa"/>
          </w:tcPr>
          <w:p w14:paraId="6ACEDB75" w14:textId="2C64E826" w:rsidR="00B709F6" w:rsidRDefault="00B709F6" w:rsidP="00372C86">
            <w:pPr>
              <w:jc w:val="center"/>
            </w:pPr>
            <w:r>
              <w:t>[C00</w:t>
            </w:r>
            <w:r>
              <w:t>3</w:t>
            </w:r>
            <w:r>
              <w:t xml:space="preserve">] – </w:t>
            </w:r>
            <w:r w:rsidR="000F63BC">
              <w:t>Sistema de exibição de eventos</w:t>
            </w:r>
          </w:p>
        </w:tc>
        <w:tc>
          <w:tcPr>
            <w:tcW w:w="2123" w:type="dxa"/>
          </w:tcPr>
          <w:p w14:paraId="0D4FF904" w14:textId="58C6A27B" w:rsidR="00B709F6" w:rsidRDefault="00B709F6" w:rsidP="00B709F6">
            <w:r>
              <w:t xml:space="preserve">- </w:t>
            </w:r>
            <w:r>
              <w:t>Fornece endpoints para recuperar informações sobre shows</w:t>
            </w:r>
          </w:p>
        </w:tc>
        <w:tc>
          <w:tcPr>
            <w:tcW w:w="2124" w:type="dxa"/>
          </w:tcPr>
          <w:p w14:paraId="031A568A" w14:textId="77777777" w:rsidR="00B709F6" w:rsidRDefault="00B709F6" w:rsidP="00B709F6">
            <w:r>
              <w:t xml:space="preserve">- </w:t>
            </w:r>
            <w:r>
              <w:t>Lida com solicitações para recuperar lista de eventos, detalhes, etc</w:t>
            </w:r>
          </w:p>
          <w:p w14:paraId="774BA488" w14:textId="77777777" w:rsidR="00B709F6" w:rsidRDefault="00B709F6" w:rsidP="00B709F6"/>
          <w:p w14:paraId="7C6184AD" w14:textId="2A695C2E" w:rsidR="00B709F6" w:rsidRDefault="00B709F6" w:rsidP="00B709F6">
            <w:r>
              <w:t>- Integração com o banco de dados para obter as informações atualizadas</w:t>
            </w:r>
          </w:p>
        </w:tc>
        <w:tc>
          <w:tcPr>
            <w:tcW w:w="2124" w:type="dxa"/>
          </w:tcPr>
          <w:p w14:paraId="442BCA32" w14:textId="3ED3F290" w:rsidR="00B709F6" w:rsidRDefault="00E50F62" w:rsidP="00372C86">
            <w:r>
              <w:t xml:space="preserve">- </w:t>
            </w:r>
            <w:r w:rsidR="00B709F6" w:rsidRPr="00B709F6">
              <w:t>API RESTful com endpoints para manipulação de eventos</w:t>
            </w:r>
          </w:p>
        </w:tc>
      </w:tr>
      <w:tr w:rsidR="00B709F6" w14:paraId="5AA16ED2" w14:textId="77777777" w:rsidTr="00372C86">
        <w:tc>
          <w:tcPr>
            <w:tcW w:w="2123" w:type="dxa"/>
          </w:tcPr>
          <w:p w14:paraId="0943702C" w14:textId="6839D962" w:rsidR="00B709F6" w:rsidRDefault="00B709F6" w:rsidP="00372C86">
            <w:pPr>
              <w:jc w:val="center"/>
            </w:pPr>
            <w:r>
              <w:t>[C004] – Sistema de pagamento</w:t>
            </w:r>
          </w:p>
        </w:tc>
        <w:tc>
          <w:tcPr>
            <w:tcW w:w="2123" w:type="dxa"/>
          </w:tcPr>
          <w:p w14:paraId="7B330ECA" w14:textId="6DA87119" w:rsidR="00B709F6" w:rsidRDefault="00E50F62" w:rsidP="00372C86">
            <w:r>
              <w:t xml:space="preserve">- </w:t>
            </w:r>
            <w:r w:rsidR="00B709F6" w:rsidRPr="00B709F6">
              <w:t>Gerencia o processamento de pagamentos para as transações de ingressos</w:t>
            </w:r>
          </w:p>
        </w:tc>
        <w:tc>
          <w:tcPr>
            <w:tcW w:w="2124" w:type="dxa"/>
          </w:tcPr>
          <w:p w14:paraId="3FCEC0CD" w14:textId="2FCB60B9" w:rsidR="00E50F62" w:rsidRDefault="00E50F62" w:rsidP="00E50F62">
            <w:r>
              <w:t>- I</w:t>
            </w:r>
            <w:r>
              <w:t>ntegração com gateways de pagamento online.</w:t>
            </w:r>
          </w:p>
          <w:p w14:paraId="4AADEAB9" w14:textId="77777777" w:rsidR="00E50F62" w:rsidRDefault="00E50F62" w:rsidP="00E50F62">
            <w:pPr>
              <w:spacing w:after="0" w:line="240" w:lineRule="auto"/>
            </w:pPr>
          </w:p>
          <w:p w14:paraId="1FFC011C" w14:textId="1B4911EA" w:rsidR="00B709F6" w:rsidRDefault="00E50F62" w:rsidP="00E50F62">
            <w:r>
              <w:t xml:space="preserve">- </w:t>
            </w:r>
            <w:r>
              <w:t>Validação de transações e atualização do status de compra.</w:t>
            </w:r>
          </w:p>
        </w:tc>
        <w:tc>
          <w:tcPr>
            <w:tcW w:w="2124" w:type="dxa"/>
          </w:tcPr>
          <w:p w14:paraId="7C703032" w14:textId="0E0315DA" w:rsidR="00E50F62" w:rsidRDefault="00E50F62" w:rsidP="00E50F62">
            <w:r>
              <w:t xml:space="preserve">- </w:t>
            </w:r>
            <w:r>
              <w:t>API para processamento de pagamentos</w:t>
            </w:r>
            <w:r w:rsidR="000F63BC">
              <w:t xml:space="preserve"> com comunicação segura com provedores externos</w:t>
            </w:r>
          </w:p>
          <w:p w14:paraId="21C34100" w14:textId="09E20DEE" w:rsidR="00B709F6" w:rsidRDefault="00B709F6" w:rsidP="00E50F62"/>
        </w:tc>
      </w:tr>
    </w:tbl>
    <w:p w14:paraId="2B4720B9" w14:textId="77777777" w:rsidR="00B709F6" w:rsidRDefault="00B709F6" w:rsidP="00D54766"/>
    <w:p w14:paraId="5781AF2A" w14:textId="5BAAF9C4" w:rsidR="00E50F62" w:rsidRDefault="00E50F62" w:rsidP="00E50F62">
      <w:pPr>
        <w:ind w:firstLine="708"/>
      </w:pPr>
      <w:r>
        <w:lastRenderedPageBreak/>
        <w:t>2.1.3 Arquitetura do Banco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50F62" w14:paraId="77D55009" w14:textId="77777777" w:rsidTr="00372C86">
        <w:tc>
          <w:tcPr>
            <w:tcW w:w="2123" w:type="dxa"/>
            <w:shd w:val="clear" w:color="auto" w:fill="E7E6E6" w:themeFill="background2"/>
          </w:tcPr>
          <w:p w14:paraId="1BD1BF48" w14:textId="77777777" w:rsidR="00E50F62" w:rsidRDefault="00E50F62" w:rsidP="00372C86">
            <w:pPr>
              <w:jc w:val="center"/>
            </w:pPr>
            <w:r>
              <w:t>Código do componente</w:t>
            </w:r>
          </w:p>
        </w:tc>
        <w:tc>
          <w:tcPr>
            <w:tcW w:w="2123" w:type="dxa"/>
            <w:shd w:val="clear" w:color="auto" w:fill="E7E6E6" w:themeFill="background2"/>
          </w:tcPr>
          <w:p w14:paraId="58A3F2D7" w14:textId="77777777" w:rsidR="00E50F62" w:rsidRDefault="00E50F62" w:rsidP="00372C86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E7E6E6" w:themeFill="background2"/>
          </w:tcPr>
          <w:p w14:paraId="24A7F919" w14:textId="77777777" w:rsidR="00E50F62" w:rsidRDefault="00E50F62" w:rsidP="00372C86">
            <w:pPr>
              <w:jc w:val="center"/>
            </w:pPr>
            <w:r>
              <w:t>Funcionalidades</w:t>
            </w:r>
          </w:p>
        </w:tc>
        <w:tc>
          <w:tcPr>
            <w:tcW w:w="2124" w:type="dxa"/>
            <w:shd w:val="clear" w:color="auto" w:fill="E7E6E6" w:themeFill="background2"/>
          </w:tcPr>
          <w:p w14:paraId="09BD6D23" w14:textId="043EAA53" w:rsidR="001950BC" w:rsidRDefault="001950BC" w:rsidP="001950BC">
            <w:pPr>
              <w:jc w:val="center"/>
            </w:pPr>
            <w:r>
              <w:t>Como / Por meio de</w:t>
            </w:r>
          </w:p>
          <w:p w14:paraId="5B0C0980" w14:textId="6873011B" w:rsidR="00E50F62" w:rsidRDefault="00E50F62" w:rsidP="00372C86">
            <w:pPr>
              <w:jc w:val="center"/>
            </w:pPr>
          </w:p>
        </w:tc>
      </w:tr>
      <w:tr w:rsidR="00E50F62" w14:paraId="3ACE3596" w14:textId="77777777" w:rsidTr="00372C86">
        <w:tc>
          <w:tcPr>
            <w:tcW w:w="2123" w:type="dxa"/>
          </w:tcPr>
          <w:p w14:paraId="4D6C4F9F" w14:textId="344990A5" w:rsidR="00E50F62" w:rsidRDefault="00E50F62" w:rsidP="00372C86">
            <w:pPr>
              <w:jc w:val="center"/>
            </w:pPr>
            <w:r>
              <w:t>[C005] – Banco de dados de eventos</w:t>
            </w:r>
          </w:p>
        </w:tc>
        <w:tc>
          <w:tcPr>
            <w:tcW w:w="2123" w:type="dxa"/>
          </w:tcPr>
          <w:p w14:paraId="4F376565" w14:textId="44FC65D5" w:rsidR="00E50F62" w:rsidRDefault="00E50F62" w:rsidP="00372C86">
            <w:r>
              <w:t xml:space="preserve">- </w:t>
            </w:r>
            <w:r w:rsidRPr="00E50F62">
              <w:t>Armazena informações relacionadas aos eventos</w:t>
            </w:r>
            <w:r>
              <w:t xml:space="preserve">, </w:t>
            </w:r>
            <w:r w:rsidRPr="00E50F62">
              <w:t>como detalhes do evento e disponibilidade de ingressos.</w:t>
            </w:r>
          </w:p>
        </w:tc>
        <w:tc>
          <w:tcPr>
            <w:tcW w:w="2124" w:type="dxa"/>
          </w:tcPr>
          <w:p w14:paraId="072EF76D" w14:textId="5A26EF4A" w:rsidR="00E50F62" w:rsidRDefault="00E50F62" w:rsidP="00E50F62">
            <w:r>
              <w:t xml:space="preserve">- </w:t>
            </w:r>
            <w:r>
              <w:t>Gerenciamento de tabelas para eventos</w:t>
            </w:r>
            <w:r>
              <w:t xml:space="preserve"> e</w:t>
            </w:r>
            <w:r>
              <w:t xml:space="preserve"> categorias de ingressos</w:t>
            </w:r>
            <w:r>
              <w:t>.</w:t>
            </w:r>
          </w:p>
          <w:p w14:paraId="26EE0AFC" w14:textId="77777777" w:rsidR="00E50F62" w:rsidRDefault="00E50F62" w:rsidP="00E50F62">
            <w:pPr>
              <w:spacing w:after="0" w:line="240" w:lineRule="auto"/>
            </w:pPr>
          </w:p>
          <w:p w14:paraId="4FBC7B96" w14:textId="15282D68" w:rsidR="00E50F62" w:rsidRDefault="00E50F62" w:rsidP="00E50F62">
            <w:r>
              <w:t xml:space="preserve">- </w:t>
            </w:r>
            <w:r>
              <w:t xml:space="preserve">Suporte a operações CRUD </w:t>
            </w:r>
          </w:p>
        </w:tc>
        <w:tc>
          <w:tcPr>
            <w:tcW w:w="2124" w:type="dxa"/>
          </w:tcPr>
          <w:p w14:paraId="0CDDFA0B" w14:textId="245534D1" w:rsidR="00E50F62" w:rsidRDefault="00E50F62" w:rsidP="00372C86">
            <w:r>
              <w:t xml:space="preserve">- </w:t>
            </w:r>
            <w:r w:rsidRPr="00E50F62">
              <w:t>ORM (Object-Relational Mapping) para interação com o banco de dados.</w:t>
            </w:r>
          </w:p>
        </w:tc>
      </w:tr>
      <w:tr w:rsidR="00E50F62" w14:paraId="21753B17" w14:textId="77777777" w:rsidTr="00372C86">
        <w:tc>
          <w:tcPr>
            <w:tcW w:w="2123" w:type="dxa"/>
          </w:tcPr>
          <w:p w14:paraId="13EAA12C" w14:textId="15857E9C" w:rsidR="00E50F62" w:rsidRDefault="00E50F62" w:rsidP="00372C86">
            <w:pPr>
              <w:jc w:val="center"/>
            </w:pPr>
            <w:r>
              <w:t>[C006] – Banco de dados de usuário</w:t>
            </w:r>
          </w:p>
        </w:tc>
        <w:tc>
          <w:tcPr>
            <w:tcW w:w="2123" w:type="dxa"/>
          </w:tcPr>
          <w:p w14:paraId="2B35DB1E" w14:textId="7AFFB7C3" w:rsidR="00E50F62" w:rsidRDefault="00E50F62" w:rsidP="00372C86">
            <w:r>
              <w:t xml:space="preserve">- </w:t>
            </w:r>
            <w:r w:rsidRPr="00E50F62">
              <w:t>Armazena informações sobre os usuários registrados e seus históricos de compra</w:t>
            </w:r>
          </w:p>
        </w:tc>
        <w:tc>
          <w:tcPr>
            <w:tcW w:w="2124" w:type="dxa"/>
          </w:tcPr>
          <w:p w14:paraId="47114AC2" w14:textId="711589CE" w:rsidR="00E50F62" w:rsidRDefault="00E50F62" w:rsidP="00E50F62">
            <w:r>
              <w:t xml:space="preserve">- </w:t>
            </w:r>
            <w:r>
              <w:t>Gerenciamento de tabelas para usuários</w:t>
            </w:r>
            <w:r>
              <w:t xml:space="preserve"> e históricos de compra</w:t>
            </w:r>
          </w:p>
          <w:p w14:paraId="59F807F0" w14:textId="77777777" w:rsidR="00E50F62" w:rsidRDefault="00E50F62" w:rsidP="00E50F62">
            <w:pPr>
              <w:spacing w:after="0" w:line="240" w:lineRule="auto"/>
            </w:pPr>
          </w:p>
          <w:p w14:paraId="29525865" w14:textId="04BBEB53" w:rsidR="00E50F62" w:rsidRDefault="00E50F62" w:rsidP="00E50F62">
            <w:r>
              <w:t xml:space="preserve">- </w:t>
            </w:r>
            <w:r>
              <w:t xml:space="preserve">Suporte a operações CRUD </w:t>
            </w:r>
          </w:p>
        </w:tc>
        <w:tc>
          <w:tcPr>
            <w:tcW w:w="2124" w:type="dxa"/>
          </w:tcPr>
          <w:p w14:paraId="7B70623A" w14:textId="13DBBCE9" w:rsidR="00E50F62" w:rsidRDefault="00E50F62" w:rsidP="00372C86">
            <w:r>
              <w:t xml:space="preserve">- </w:t>
            </w:r>
            <w:r w:rsidRPr="00E50F62">
              <w:t>ORM (Object-Relational Mapping) para interação com o banco de dados.</w:t>
            </w:r>
          </w:p>
        </w:tc>
      </w:tr>
    </w:tbl>
    <w:p w14:paraId="06D80200" w14:textId="77777777" w:rsidR="00B709F6" w:rsidRDefault="00B709F6" w:rsidP="00D54766"/>
    <w:p w14:paraId="660A8CC0" w14:textId="2D17FDE1" w:rsidR="00E50F62" w:rsidRDefault="00E50F62" w:rsidP="001950BC">
      <w:pPr>
        <w:ind w:firstLine="708"/>
      </w:pPr>
      <w:r>
        <w:t>2.1.4 Arquitetura de 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50F62" w14:paraId="3DA8515A" w14:textId="77777777" w:rsidTr="00372C86">
        <w:tc>
          <w:tcPr>
            <w:tcW w:w="2123" w:type="dxa"/>
            <w:shd w:val="clear" w:color="auto" w:fill="E7E6E6" w:themeFill="background2"/>
          </w:tcPr>
          <w:p w14:paraId="0CB8FB38" w14:textId="77777777" w:rsidR="00E50F62" w:rsidRDefault="00E50F62" w:rsidP="00372C86">
            <w:pPr>
              <w:jc w:val="center"/>
            </w:pPr>
            <w:r>
              <w:t>Código do componente</w:t>
            </w:r>
          </w:p>
        </w:tc>
        <w:tc>
          <w:tcPr>
            <w:tcW w:w="2123" w:type="dxa"/>
            <w:shd w:val="clear" w:color="auto" w:fill="E7E6E6" w:themeFill="background2"/>
          </w:tcPr>
          <w:p w14:paraId="2F8A482B" w14:textId="77777777" w:rsidR="00E50F62" w:rsidRDefault="00E50F62" w:rsidP="00372C86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E7E6E6" w:themeFill="background2"/>
          </w:tcPr>
          <w:p w14:paraId="66FF75A2" w14:textId="77777777" w:rsidR="00E50F62" w:rsidRDefault="00E50F62" w:rsidP="00372C86">
            <w:pPr>
              <w:jc w:val="center"/>
            </w:pPr>
            <w:r>
              <w:t>Funcionalidades</w:t>
            </w:r>
          </w:p>
        </w:tc>
        <w:tc>
          <w:tcPr>
            <w:tcW w:w="2124" w:type="dxa"/>
            <w:shd w:val="clear" w:color="auto" w:fill="E7E6E6" w:themeFill="background2"/>
          </w:tcPr>
          <w:p w14:paraId="7150A3C9" w14:textId="690FF5C4" w:rsidR="00E50F62" w:rsidRDefault="001950BC" w:rsidP="00372C86">
            <w:pPr>
              <w:jc w:val="center"/>
            </w:pPr>
            <w:r>
              <w:t>Como / Por meio de</w:t>
            </w:r>
          </w:p>
        </w:tc>
      </w:tr>
      <w:tr w:rsidR="00E50F62" w14:paraId="10976E55" w14:textId="77777777" w:rsidTr="00372C86">
        <w:tc>
          <w:tcPr>
            <w:tcW w:w="2123" w:type="dxa"/>
          </w:tcPr>
          <w:p w14:paraId="7D45C2EE" w14:textId="0D9E0772" w:rsidR="00E50F62" w:rsidRDefault="00E50F62" w:rsidP="00372C86">
            <w:pPr>
              <w:jc w:val="center"/>
            </w:pPr>
            <w:r>
              <w:t>[C007] – Autenticação de usuários</w:t>
            </w:r>
          </w:p>
        </w:tc>
        <w:tc>
          <w:tcPr>
            <w:tcW w:w="2123" w:type="dxa"/>
          </w:tcPr>
          <w:p w14:paraId="78543179" w14:textId="56EA4A0B" w:rsidR="00E50F62" w:rsidRDefault="00E50F62" w:rsidP="00372C86">
            <w:r>
              <w:t xml:space="preserve">- </w:t>
            </w:r>
            <w:r w:rsidRPr="00E50F62">
              <w:t>Gerencia a autenticação de usuários durante o processo de compra</w:t>
            </w:r>
            <w:r>
              <w:t xml:space="preserve"> e login</w:t>
            </w:r>
          </w:p>
        </w:tc>
        <w:tc>
          <w:tcPr>
            <w:tcW w:w="2124" w:type="dxa"/>
          </w:tcPr>
          <w:p w14:paraId="02C4E509" w14:textId="2CB69E4E" w:rsidR="00E50F62" w:rsidRDefault="00E50F62" w:rsidP="00E50F62">
            <w:r>
              <w:t xml:space="preserve">- </w:t>
            </w:r>
            <w:r>
              <w:t>Verificação de credenciais de usuários.</w:t>
            </w:r>
          </w:p>
          <w:p w14:paraId="37C0B4D0" w14:textId="77777777" w:rsidR="00E50F62" w:rsidRDefault="00E50F62" w:rsidP="00E50F62">
            <w:pPr>
              <w:spacing w:after="0" w:line="240" w:lineRule="auto"/>
            </w:pPr>
          </w:p>
          <w:p w14:paraId="2D1E093F" w14:textId="63FB28A0" w:rsidR="00E50F62" w:rsidRDefault="00E50F62" w:rsidP="00E50F62">
            <w:r>
              <w:t xml:space="preserve">- </w:t>
            </w:r>
            <w:r>
              <w:t>Geração de tokens de autenticação.</w:t>
            </w:r>
          </w:p>
        </w:tc>
        <w:tc>
          <w:tcPr>
            <w:tcW w:w="2124" w:type="dxa"/>
          </w:tcPr>
          <w:p w14:paraId="745589E1" w14:textId="38654326" w:rsidR="00E50F62" w:rsidRDefault="00E50F62" w:rsidP="00372C86">
            <w:r>
              <w:t xml:space="preserve">- </w:t>
            </w:r>
            <w:r w:rsidRPr="00E50F62">
              <w:t>Middleware de autenticação nas rotas relevantes</w:t>
            </w:r>
          </w:p>
        </w:tc>
      </w:tr>
      <w:tr w:rsidR="00E50F62" w14:paraId="5A7B1452" w14:textId="77777777" w:rsidTr="00372C86">
        <w:tc>
          <w:tcPr>
            <w:tcW w:w="2123" w:type="dxa"/>
          </w:tcPr>
          <w:p w14:paraId="1C707472" w14:textId="7DA830EE" w:rsidR="00E50F62" w:rsidRDefault="001950BC" w:rsidP="00372C86">
            <w:pPr>
              <w:jc w:val="center"/>
            </w:pPr>
            <w:r>
              <w:t>[C008] – Segurança da comunicação</w:t>
            </w:r>
          </w:p>
        </w:tc>
        <w:tc>
          <w:tcPr>
            <w:tcW w:w="2123" w:type="dxa"/>
          </w:tcPr>
          <w:p w14:paraId="212FEA6B" w14:textId="0A0BAD08" w:rsidR="00E50F62" w:rsidRDefault="001950BC" w:rsidP="00372C86">
            <w:r>
              <w:t xml:space="preserve">- </w:t>
            </w:r>
            <w:r w:rsidRPr="001950BC">
              <w:t>Garante a segurança nas comunicações entre o cliente e o servidor.</w:t>
            </w:r>
          </w:p>
        </w:tc>
        <w:tc>
          <w:tcPr>
            <w:tcW w:w="2124" w:type="dxa"/>
          </w:tcPr>
          <w:p w14:paraId="41222153" w14:textId="3C803E8D" w:rsidR="001950BC" w:rsidRDefault="001950BC" w:rsidP="001950BC">
            <w:r>
              <w:t xml:space="preserve">- </w:t>
            </w:r>
            <w:r>
              <w:t>Implementação de HTTPS para criptografar dados sensíveis.</w:t>
            </w:r>
          </w:p>
          <w:p w14:paraId="5486F305" w14:textId="77777777" w:rsidR="001950BC" w:rsidRDefault="001950BC" w:rsidP="001950BC">
            <w:pPr>
              <w:spacing w:after="0" w:line="240" w:lineRule="auto"/>
            </w:pPr>
          </w:p>
          <w:p w14:paraId="7044A55C" w14:textId="43AEF618" w:rsidR="00E50F62" w:rsidRDefault="001950BC" w:rsidP="001950BC">
            <w:r>
              <w:t xml:space="preserve">- </w:t>
            </w:r>
            <w:r>
              <w:t>Proteção contra ataques comuns, como CSRF (Cross-Site Request Forgery)</w:t>
            </w:r>
          </w:p>
        </w:tc>
        <w:tc>
          <w:tcPr>
            <w:tcW w:w="2124" w:type="dxa"/>
          </w:tcPr>
          <w:p w14:paraId="1488ADAA" w14:textId="27C78A79" w:rsidR="00E50F62" w:rsidRDefault="001950BC" w:rsidP="00372C86">
            <w:r>
              <w:t xml:space="preserve">- </w:t>
            </w:r>
            <w:r w:rsidRPr="001950BC">
              <w:t>Configuração do servidor para suportar HTTPS</w:t>
            </w:r>
          </w:p>
        </w:tc>
      </w:tr>
    </w:tbl>
    <w:p w14:paraId="051823A8" w14:textId="77777777" w:rsidR="00E50F62" w:rsidRDefault="00E50F62" w:rsidP="00D54766"/>
    <w:p w14:paraId="2FF4773E" w14:textId="67045E36" w:rsidR="001950BC" w:rsidRDefault="001950BC" w:rsidP="00D54766">
      <w:r>
        <w:t>2.2 Orientações de documentação para a construção dos componentes</w:t>
      </w:r>
    </w:p>
    <w:p w14:paraId="0AD2EBE7" w14:textId="54F0A84D" w:rsidR="001950BC" w:rsidRDefault="001950BC" w:rsidP="001950BC">
      <w:pPr>
        <w:pStyle w:val="PargrafodaLista"/>
        <w:numPr>
          <w:ilvl w:val="0"/>
          <w:numId w:val="14"/>
        </w:numPr>
      </w:pPr>
      <w:r>
        <w:t>Diagrama de classes e/ou diagrama de fluxo de processos para cada componente</w:t>
      </w:r>
    </w:p>
    <w:p w14:paraId="699ADCAE" w14:textId="6C06BB87" w:rsidR="001950BC" w:rsidRDefault="001950BC" w:rsidP="001950BC">
      <w:pPr>
        <w:pStyle w:val="PargrafodaLista"/>
        <w:numPr>
          <w:ilvl w:val="0"/>
          <w:numId w:val="14"/>
        </w:numPr>
      </w:pPr>
      <w:r>
        <w:t>Definir ciclo de vida do produto</w:t>
      </w:r>
    </w:p>
    <w:p w14:paraId="0E1388EC" w14:textId="77777777" w:rsidR="001950BC" w:rsidRDefault="001950BC" w:rsidP="00D54766"/>
    <w:p w14:paraId="14B1F381" w14:textId="77777777" w:rsidR="001950BC" w:rsidRPr="00D54766" w:rsidRDefault="001950BC" w:rsidP="00D54766"/>
    <w:sectPr w:rsidR="001950BC" w:rsidRPr="00D5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A11"/>
    <w:multiLevelType w:val="hybridMultilevel"/>
    <w:tmpl w:val="167A894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1818"/>
    <w:multiLevelType w:val="hybridMultilevel"/>
    <w:tmpl w:val="EE1C5D6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3231"/>
    <w:multiLevelType w:val="hybridMultilevel"/>
    <w:tmpl w:val="7A04905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23580"/>
    <w:multiLevelType w:val="hybridMultilevel"/>
    <w:tmpl w:val="3A8EB4BE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8B2DE6"/>
    <w:multiLevelType w:val="hybridMultilevel"/>
    <w:tmpl w:val="223EE4F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30CDD"/>
    <w:multiLevelType w:val="hybridMultilevel"/>
    <w:tmpl w:val="45541A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C0645"/>
    <w:multiLevelType w:val="hybridMultilevel"/>
    <w:tmpl w:val="75780F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F58DB"/>
    <w:multiLevelType w:val="multilevel"/>
    <w:tmpl w:val="318AC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AB95C86"/>
    <w:multiLevelType w:val="hybridMultilevel"/>
    <w:tmpl w:val="9AF2D952"/>
    <w:lvl w:ilvl="0" w:tplc="5622D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272AF"/>
    <w:multiLevelType w:val="hybridMultilevel"/>
    <w:tmpl w:val="F7F2B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50FBF"/>
    <w:multiLevelType w:val="hybridMultilevel"/>
    <w:tmpl w:val="AA88BDD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E4ADC"/>
    <w:multiLevelType w:val="hybridMultilevel"/>
    <w:tmpl w:val="56E857CC"/>
    <w:lvl w:ilvl="0" w:tplc="349818B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2182F"/>
    <w:multiLevelType w:val="hybridMultilevel"/>
    <w:tmpl w:val="E8EC54B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7683D"/>
    <w:multiLevelType w:val="hybridMultilevel"/>
    <w:tmpl w:val="193EC580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22658927">
    <w:abstractNumId w:val="11"/>
  </w:num>
  <w:num w:numId="2" w16cid:durableId="1593660783">
    <w:abstractNumId w:val="6"/>
  </w:num>
  <w:num w:numId="3" w16cid:durableId="1047724817">
    <w:abstractNumId w:val="9"/>
  </w:num>
  <w:num w:numId="4" w16cid:durableId="1232274069">
    <w:abstractNumId w:val="7"/>
  </w:num>
  <w:num w:numId="5" w16cid:durableId="2026858996">
    <w:abstractNumId w:val="0"/>
  </w:num>
  <w:num w:numId="6" w16cid:durableId="1130396578">
    <w:abstractNumId w:val="4"/>
  </w:num>
  <w:num w:numId="7" w16cid:durableId="516237432">
    <w:abstractNumId w:val="5"/>
  </w:num>
  <w:num w:numId="8" w16cid:durableId="1019501944">
    <w:abstractNumId w:val="13"/>
  </w:num>
  <w:num w:numId="9" w16cid:durableId="746878952">
    <w:abstractNumId w:val="10"/>
  </w:num>
  <w:num w:numId="10" w16cid:durableId="1326516101">
    <w:abstractNumId w:val="3"/>
  </w:num>
  <w:num w:numId="11" w16cid:durableId="1881278848">
    <w:abstractNumId w:val="1"/>
  </w:num>
  <w:num w:numId="12" w16cid:durableId="836573760">
    <w:abstractNumId w:val="2"/>
  </w:num>
  <w:num w:numId="13" w16cid:durableId="431630075">
    <w:abstractNumId w:val="8"/>
  </w:num>
  <w:num w:numId="14" w16cid:durableId="18609270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70"/>
    <w:rsid w:val="000E2CFA"/>
    <w:rsid w:val="000F63BC"/>
    <w:rsid w:val="001950BC"/>
    <w:rsid w:val="004259B3"/>
    <w:rsid w:val="00933531"/>
    <w:rsid w:val="00B709F6"/>
    <w:rsid w:val="00C32423"/>
    <w:rsid w:val="00D51223"/>
    <w:rsid w:val="00D54766"/>
    <w:rsid w:val="00E50F62"/>
    <w:rsid w:val="00E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5308"/>
  <w15:chartTrackingRefBased/>
  <w15:docId w15:val="{3AD1D7DE-6DCC-4BAA-B49A-843CBA1D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2C70"/>
    <w:pPr>
      <w:ind w:left="720"/>
      <w:contextualSpacing/>
    </w:pPr>
  </w:style>
  <w:style w:type="table" w:styleId="Tabelacomgrade">
    <w:name w:val="Table Grid"/>
    <w:basedOn w:val="Tabelanormal"/>
    <w:uiPriority w:val="39"/>
    <w:rsid w:val="00ED2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Madureira</dc:creator>
  <cp:keywords/>
  <dc:description/>
  <cp:lastModifiedBy>Gabriel Madureira</cp:lastModifiedBy>
  <cp:revision>1</cp:revision>
  <dcterms:created xsi:type="dcterms:W3CDTF">2023-12-02T14:45:00Z</dcterms:created>
  <dcterms:modified xsi:type="dcterms:W3CDTF">2023-12-02T16:22:00Z</dcterms:modified>
</cp:coreProperties>
</file>