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C5CC17" w14:textId="77777777" w:rsidR="00380894" w:rsidRPr="00366386" w:rsidRDefault="00380894" w:rsidP="00380894">
      <w:pPr>
        <w:pStyle w:val="Ttulo4"/>
        <w:rPr>
          <w:smallCaps/>
          <w:color w:val="39A900"/>
          <w:sz w:val="28"/>
          <w:szCs w:val="22"/>
        </w:rPr>
      </w:pPr>
      <w:r w:rsidRPr="00366386">
        <w:rPr>
          <w:smallCaps/>
          <w:color w:val="39A900"/>
          <w:sz w:val="28"/>
          <w:szCs w:val="22"/>
        </w:rPr>
        <w:t xml:space="preserve">formulación de </w:t>
      </w:r>
      <w:r w:rsidR="006D08CF" w:rsidRPr="00366386">
        <w:rPr>
          <w:smallCaps/>
          <w:color w:val="39A900"/>
          <w:sz w:val="28"/>
          <w:szCs w:val="22"/>
        </w:rPr>
        <w:t xml:space="preserve">Ante - </w:t>
      </w:r>
      <w:r w:rsidRPr="00366386">
        <w:rPr>
          <w:smallCaps/>
          <w:color w:val="39A900"/>
          <w:sz w:val="28"/>
          <w:szCs w:val="22"/>
        </w:rPr>
        <w:t>proyecto</w:t>
      </w:r>
      <w:r w:rsidRPr="00366386">
        <w:rPr>
          <w:rStyle w:val="Ttulo1Car"/>
          <w:color w:val="39A900"/>
        </w:rPr>
        <w:t xml:space="preserve"> </w:t>
      </w:r>
      <w:r w:rsidR="003B65A0" w:rsidRPr="00366386">
        <w:rPr>
          <w:rStyle w:val="Ttulo1Car"/>
          <w:color w:val="39A900"/>
        </w:rPr>
        <w:t>FORMATIVO</w:t>
      </w:r>
    </w:p>
    <w:p w14:paraId="672A6659" w14:textId="77777777" w:rsidR="00380894" w:rsidRPr="00391F27" w:rsidRDefault="00380894" w:rsidP="00D302D4">
      <w:pPr>
        <w:spacing w:after="0" w:line="240" w:lineRule="auto"/>
      </w:pPr>
    </w:p>
    <w:tbl>
      <w:tblPr>
        <w:tblW w:w="8789" w:type="dxa"/>
        <w:tblInd w:w="7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left w:w="70" w:type="dxa"/>
          <w:right w:w="70" w:type="dxa"/>
        </w:tblCellMar>
        <w:tblLook w:val="00A0" w:firstRow="1" w:lastRow="0" w:firstColumn="1" w:lastColumn="0" w:noHBand="0" w:noVBand="0"/>
      </w:tblPr>
      <w:tblGrid>
        <w:gridCol w:w="2977"/>
        <w:gridCol w:w="5812"/>
      </w:tblGrid>
      <w:tr w:rsidR="00D302D4" w:rsidRPr="00391F27" w14:paraId="1BAD79F0" w14:textId="77777777" w:rsidTr="33B0475A">
        <w:trPr>
          <w:trHeight w:val="355"/>
        </w:trPr>
        <w:tc>
          <w:tcPr>
            <w:tcW w:w="8789" w:type="dxa"/>
            <w:gridSpan w:val="2"/>
            <w:tcBorders>
              <w:top w:val="nil"/>
              <w:left w:val="nil"/>
              <w:bottom w:val="double" w:sz="6" w:space="0" w:color="000000" w:themeColor="text1"/>
              <w:right w:val="nil"/>
            </w:tcBorders>
          </w:tcPr>
          <w:p w14:paraId="4B1C6C08" w14:textId="77777777" w:rsidR="00D302D4" w:rsidRPr="00391F27" w:rsidRDefault="00D302D4" w:rsidP="00D302D4">
            <w:pPr>
              <w:numPr>
                <w:ilvl w:val="0"/>
                <w:numId w:val="15"/>
              </w:numPr>
              <w:spacing w:after="0" w:line="240" w:lineRule="auto"/>
              <w:rPr>
                <w:caps/>
              </w:rPr>
            </w:pPr>
            <w:r>
              <w:t>INFORMACIÓN GENERAL DEL PROYECTO</w:t>
            </w:r>
            <w:r w:rsidR="003B65A0">
              <w:t xml:space="preserve"> FORMATIVO</w:t>
            </w:r>
          </w:p>
        </w:tc>
      </w:tr>
      <w:tr w:rsidR="00380894" w:rsidRPr="00391F27" w14:paraId="73D6DF2E" w14:textId="77777777" w:rsidTr="33B0475A">
        <w:trPr>
          <w:trHeight w:val="355"/>
        </w:trPr>
        <w:tc>
          <w:tcPr>
            <w:tcW w:w="2977" w:type="dxa"/>
            <w:tcBorders>
              <w:top w:val="double" w:sz="6" w:space="0" w:color="000000" w:themeColor="text1"/>
              <w:right w:val="single" w:sz="4" w:space="0" w:color="auto"/>
            </w:tcBorders>
          </w:tcPr>
          <w:p w14:paraId="06F62ABA" w14:textId="77777777" w:rsidR="00380894" w:rsidRPr="00391F27" w:rsidRDefault="00380894" w:rsidP="00380894">
            <w:pPr>
              <w:spacing w:after="0" w:line="240" w:lineRule="auto"/>
              <w:rPr>
                <w:caps/>
              </w:rPr>
            </w:pPr>
            <w:r w:rsidRPr="000F1F8D">
              <w:rPr>
                <w:smallCaps/>
              </w:rPr>
              <w:t>NOMBRE DEL PROYECTO:</w:t>
            </w:r>
          </w:p>
        </w:tc>
        <w:tc>
          <w:tcPr>
            <w:tcW w:w="5812" w:type="dxa"/>
            <w:tcBorders>
              <w:top w:val="double" w:sz="6" w:space="0" w:color="000000" w:themeColor="text1"/>
              <w:left w:val="single" w:sz="4" w:space="0" w:color="auto"/>
            </w:tcBorders>
          </w:tcPr>
          <w:p w14:paraId="0A37501D" w14:textId="72628AC4" w:rsidR="00380894" w:rsidRPr="00391F27" w:rsidRDefault="4B2F55FB" w:rsidP="33B0475A">
            <w:pPr>
              <w:spacing w:after="0" w:line="240" w:lineRule="auto"/>
              <w:rPr>
                <w:b/>
                <w:bCs/>
                <w:caps/>
              </w:rPr>
            </w:pPr>
            <w:r w:rsidRPr="33B0475A">
              <w:rPr>
                <w:b/>
                <w:bCs/>
                <w:caps/>
              </w:rPr>
              <w:t>ESco art</w:t>
            </w:r>
          </w:p>
        </w:tc>
      </w:tr>
      <w:tr w:rsidR="00380894" w:rsidRPr="00391F27" w14:paraId="4893A5B6" w14:textId="77777777" w:rsidTr="33B0475A">
        <w:trPr>
          <w:trHeight w:val="240"/>
        </w:trPr>
        <w:tc>
          <w:tcPr>
            <w:tcW w:w="2977" w:type="dxa"/>
          </w:tcPr>
          <w:p w14:paraId="1AEDCC04" w14:textId="299AF884" w:rsidR="00380894" w:rsidRPr="00391F27" w:rsidRDefault="00380894" w:rsidP="00380894">
            <w:pPr>
              <w:spacing w:after="0" w:line="240" w:lineRule="auto"/>
              <w:rPr>
                <w:smallCaps/>
              </w:rPr>
            </w:pPr>
            <w:r w:rsidRPr="33B0475A">
              <w:rPr>
                <w:smallCaps/>
              </w:rPr>
              <w:t>DUACIÓN ESTIMADA (En meses)</w:t>
            </w:r>
          </w:p>
        </w:tc>
        <w:tc>
          <w:tcPr>
            <w:tcW w:w="5812" w:type="dxa"/>
          </w:tcPr>
          <w:p w14:paraId="5DAB6C7B" w14:textId="44BE2277" w:rsidR="00380894" w:rsidRPr="00391F27" w:rsidRDefault="543DE8E2" w:rsidP="33B0475A">
            <w:pPr>
              <w:rPr>
                <w:b/>
                <w:bCs/>
              </w:rPr>
            </w:pPr>
            <w:r w:rsidRPr="33B0475A">
              <w:rPr>
                <w:b/>
                <w:bCs/>
              </w:rPr>
              <w:t xml:space="preserve">18 </w:t>
            </w:r>
            <w:r w:rsidR="51D0A009" w:rsidRPr="33B0475A">
              <w:rPr>
                <w:b/>
                <w:bCs/>
              </w:rPr>
              <w:t>meses</w:t>
            </w:r>
          </w:p>
        </w:tc>
      </w:tr>
    </w:tbl>
    <w:p w14:paraId="02EB378F" w14:textId="77777777" w:rsidR="00815358" w:rsidRDefault="00815358" w:rsidP="00815358">
      <w:pPr>
        <w:spacing w:after="0" w:line="240" w:lineRule="auto"/>
        <w:rPr>
          <w:smallCap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99"/>
        <w:gridCol w:w="4421"/>
      </w:tblGrid>
      <w:tr w:rsidR="00380894" w:rsidRPr="000F1F8D" w14:paraId="585D61F3" w14:textId="77777777" w:rsidTr="33B0475A">
        <w:tc>
          <w:tcPr>
            <w:tcW w:w="4381" w:type="dxa"/>
            <w:shd w:val="clear" w:color="auto" w:fill="auto"/>
          </w:tcPr>
          <w:p w14:paraId="1737C310" w14:textId="77777777" w:rsidR="00380894" w:rsidRPr="000F1F8D" w:rsidRDefault="00815358" w:rsidP="000F1F8D">
            <w:pPr>
              <w:spacing w:after="0" w:line="240" w:lineRule="auto"/>
              <w:rPr>
                <w:rFonts w:eastAsia="Times New Roman"/>
                <w:smallCaps/>
              </w:rPr>
            </w:pPr>
            <w:r w:rsidRPr="000F1F8D">
              <w:rPr>
                <w:rFonts w:eastAsia="Times New Roman"/>
                <w:smallCaps/>
              </w:rPr>
              <w:t>EQUIPO DE APRENDICES</w:t>
            </w:r>
          </w:p>
        </w:tc>
        <w:tc>
          <w:tcPr>
            <w:tcW w:w="4489" w:type="dxa"/>
            <w:shd w:val="clear" w:color="auto" w:fill="auto"/>
          </w:tcPr>
          <w:p w14:paraId="2A089794" w14:textId="1EC7A743" w:rsidR="00380894" w:rsidRPr="000F1F8D" w:rsidRDefault="274760D5" w:rsidP="000F1F8D">
            <w:pPr>
              <w:spacing w:after="0" w:line="240" w:lineRule="auto"/>
              <w:rPr>
                <w:rFonts w:eastAsia="Times New Roman"/>
                <w:smallCaps/>
              </w:rPr>
            </w:pPr>
            <w:r w:rsidRPr="33B0475A">
              <w:rPr>
                <w:rFonts w:eastAsia="Times New Roman"/>
                <w:smallCaps/>
              </w:rPr>
              <w:t>FICHA DE CARACTERIZACIÓN:</w:t>
            </w:r>
            <w:r w:rsidR="185324ED" w:rsidRPr="33B0475A">
              <w:rPr>
                <w:rFonts w:eastAsia="Times New Roman"/>
                <w:smallCaps/>
              </w:rPr>
              <w:t xml:space="preserve"> 2693489</w:t>
            </w:r>
          </w:p>
        </w:tc>
      </w:tr>
      <w:tr w:rsidR="00815358" w:rsidRPr="000F1F8D" w14:paraId="1D00B2AB" w14:textId="77777777" w:rsidTr="33B0475A">
        <w:tc>
          <w:tcPr>
            <w:tcW w:w="4381" w:type="dxa"/>
            <w:shd w:val="clear" w:color="auto" w:fill="auto"/>
          </w:tcPr>
          <w:p w14:paraId="0011C4CF" w14:textId="4B1E1CD6" w:rsidR="00815358" w:rsidRPr="000F1F8D" w:rsidRDefault="274760D5" w:rsidP="000F1F8D">
            <w:pPr>
              <w:spacing w:after="0" w:line="240" w:lineRule="auto"/>
              <w:rPr>
                <w:rFonts w:eastAsia="Times New Roman"/>
                <w:smallCaps/>
              </w:rPr>
            </w:pPr>
            <w:r w:rsidRPr="33B0475A">
              <w:rPr>
                <w:rFonts w:eastAsia="Times New Roman"/>
                <w:smallCaps/>
              </w:rPr>
              <w:t>nombre:</w:t>
            </w:r>
            <w:r w:rsidR="0FFF8C33" w:rsidRPr="33B0475A">
              <w:rPr>
                <w:rFonts w:eastAsia="Times New Roman"/>
                <w:smallCaps/>
              </w:rPr>
              <w:t xml:space="preserve"> </w:t>
            </w:r>
            <w:r w:rsidR="0FFF8C33" w:rsidRPr="33B0475A">
              <w:rPr>
                <w:rFonts w:eastAsia="Times New Roman"/>
                <w:b/>
                <w:bCs/>
                <w:smallCaps/>
              </w:rPr>
              <w:t xml:space="preserve">Johan </w:t>
            </w:r>
            <w:r w:rsidR="00173FB5" w:rsidRPr="33B0475A">
              <w:rPr>
                <w:rFonts w:eastAsia="Times New Roman"/>
                <w:b/>
                <w:bCs/>
                <w:smallCaps/>
              </w:rPr>
              <w:t>Sebastián</w:t>
            </w:r>
            <w:r w:rsidR="0FFF8C33" w:rsidRPr="33B0475A">
              <w:rPr>
                <w:rFonts w:eastAsia="Times New Roman"/>
                <w:b/>
                <w:bCs/>
                <w:smallCaps/>
              </w:rPr>
              <w:t xml:space="preserve"> Mendoza Ayala</w:t>
            </w:r>
          </w:p>
        </w:tc>
        <w:tc>
          <w:tcPr>
            <w:tcW w:w="4489" w:type="dxa"/>
            <w:shd w:val="clear" w:color="auto" w:fill="auto"/>
          </w:tcPr>
          <w:p w14:paraId="67D95E88" w14:textId="49213B73" w:rsidR="00815358" w:rsidRPr="000F1F8D" w:rsidRDefault="274760D5" w:rsidP="000F1F8D">
            <w:pPr>
              <w:spacing w:after="0" w:line="240" w:lineRule="auto"/>
              <w:rPr>
                <w:rFonts w:eastAsia="Times New Roman"/>
                <w:smallCaps/>
              </w:rPr>
            </w:pPr>
            <w:r w:rsidRPr="33B0475A">
              <w:rPr>
                <w:rFonts w:eastAsia="Times New Roman"/>
                <w:smallCaps/>
              </w:rPr>
              <w:t>Nombre</w:t>
            </w:r>
            <w:r w:rsidR="132BBAD8" w:rsidRPr="33B0475A">
              <w:rPr>
                <w:rFonts w:eastAsia="Times New Roman"/>
                <w:smallCaps/>
              </w:rPr>
              <w:t xml:space="preserve">: </w:t>
            </w:r>
            <w:r w:rsidR="132BBAD8" w:rsidRPr="33B0475A">
              <w:rPr>
                <w:rFonts w:eastAsia="Times New Roman"/>
                <w:b/>
                <w:bCs/>
                <w:smallCaps/>
              </w:rPr>
              <w:t>Diego Alejandro Arias Torres</w:t>
            </w:r>
          </w:p>
        </w:tc>
      </w:tr>
      <w:tr w:rsidR="00815358" w:rsidRPr="000F1F8D" w14:paraId="5B61E2FC" w14:textId="77777777" w:rsidTr="33B0475A">
        <w:tc>
          <w:tcPr>
            <w:tcW w:w="4381" w:type="dxa"/>
            <w:shd w:val="clear" w:color="auto" w:fill="auto"/>
          </w:tcPr>
          <w:p w14:paraId="2441D2A5" w14:textId="78FB4F40" w:rsidR="00815358" w:rsidRPr="000F1F8D" w:rsidRDefault="274760D5" w:rsidP="000F1F8D">
            <w:pPr>
              <w:spacing w:after="0" w:line="240" w:lineRule="auto"/>
              <w:rPr>
                <w:rFonts w:eastAsia="Times New Roman"/>
                <w:smallCaps/>
              </w:rPr>
            </w:pPr>
            <w:r w:rsidRPr="33B0475A">
              <w:rPr>
                <w:rFonts w:eastAsia="Times New Roman"/>
                <w:smallCaps/>
              </w:rPr>
              <w:t>documento de identidad:</w:t>
            </w:r>
            <w:r w:rsidR="483DDB00" w:rsidRPr="33B0475A">
              <w:rPr>
                <w:rFonts w:eastAsia="Times New Roman"/>
                <w:b/>
                <w:bCs/>
                <w:smallCaps/>
              </w:rPr>
              <w:t xml:space="preserve"> 1000132199</w:t>
            </w:r>
          </w:p>
        </w:tc>
        <w:tc>
          <w:tcPr>
            <w:tcW w:w="4489" w:type="dxa"/>
            <w:shd w:val="clear" w:color="auto" w:fill="auto"/>
          </w:tcPr>
          <w:p w14:paraId="2A3F87AF" w14:textId="4D3D2ECB" w:rsidR="00815358" w:rsidRPr="000F1F8D" w:rsidRDefault="274760D5" w:rsidP="000F1F8D">
            <w:pPr>
              <w:spacing w:after="0" w:line="240" w:lineRule="auto"/>
              <w:rPr>
                <w:rFonts w:eastAsia="Times New Roman"/>
                <w:smallCaps/>
              </w:rPr>
            </w:pPr>
            <w:r w:rsidRPr="33B0475A">
              <w:rPr>
                <w:rFonts w:eastAsia="Times New Roman"/>
                <w:smallCaps/>
              </w:rPr>
              <w:t>documento de identidad</w:t>
            </w:r>
            <w:r w:rsidR="727E2D70" w:rsidRPr="33B0475A">
              <w:rPr>
                <w:rFonts w:eastAsia="Times New Roman"/>
                <w:smallCaps/>
              </w:rPr>
              <w:t xml:space="preserve">: </w:t>
            </w:r>
            <w:r w:rsidR="727E2D70" w:rsidRPr="33B0475A">
              <w:rPr>
                <w:rFonts w:eastAsia="Times New Roman"/>
                <w:b/>
                <w:bCs/>
                <w:smallCaps/>
              </w:rPr>
              <w:t>1019985827</w:t>
            </w:r>
          </w:p>
        </w:tc>
      </w:tr>
      <w:tr w:rsidR="00815358" w:rsidRPr="000F1F8D" w14:paraId="1CC657B6" w14:textId="77777777" w:rsidTr="33B0475A">
        <w:tc>
          <w:tcPr>
            <w:tcW w:w="4381" w:type="dxa"/>
            <w:shd w:val="clear" w:color="auto" w:fill="auto"/>
          </w:tcPr>
          <w:p w14:paraId="088AC2E8" w14:textId="31503CDE" w:rsidR="00815358" w:rsidRPr="000F1F8D" w:rsidRDefault="274760D5" w:rsidP="000F1F8D">
            <w:pPr>
              <w:spacing w:after="0" w:line="240" w:lineRule="auto"/>
              <w:rPr>
                <w:rFonts w:eastAsia="Times New Roman"/>
                <w:smallCaps/>
              </w:rPr>
            </w:pPr>
            <w:r w:rsidRPr="33B0475A">
              <w:rPr>
                <w:rFonts w:eastAsia="Times New Roman"/>
                <w:smallCaps/>
              </w:rPr>
              <w:t>dirección:</w:t>
            </w:r>
            <w:r w:rsidR="4D6971B7" w:rsidRPr="33B0475A">
              <w:rPr>
                <w:rFonts w:eastAsia="Times New Roman"/>
                <w:smallCaps/>
              </w:rPr>
              <w:t xml:space="preserve"> </w:t>
            </w:r>
            <w:proofErr w:type="spellStart"/>
            <w:r w:rsidR="4D6971B7" w:rsidRPr="33B0475A">
              <w:rPr>
                <w:rFonts w:eastAsia="Times New Roman"/>
                <w:b/>
                <w:bCs/>
                <w:smallCaps/>
              </w:rPr>
              <w:t>Cra</w:t>
            </w:r>
            <w:proofErr w:type="spellEnd"/>
            <w:r w:rsidR="4D6971B7" w:rsidRPr="33B0475A">
              <w:rPr>
                <w:rFonts w:eastAsia="Times New Roman"/>
                <w:b/>
                <w:bCs/>
                <w:smallCaps/>
              </w:rPr>
              <w:t xml:space="preserve"> 105a # 56f 24 sur</w:t>
            </w:r>
          </w:p>
        </w:tc>
        <w:tc>
          <w:tcPr>
            <w:tcW w:w="4489" w:type="dxa"/>
            <w:shd w:val="clear" w:color="auto" w:fill="auto"/>
          </w:tcPr>
          <w:p w14:paraId="34304C2C" w14:textId="0D09D65F" w:rsidR="00815358" w:rsidRPr="000F1F8D" w:rsidRDefault="274760D5" w:rsidP="000F1F8D">
            <w:pPr>
              <w:spacing w:after="0" w:line="240" w:lineRule="auto"/>
              <w:rPr>
                <w:rFonts w:eastAsia="Times New Roman"/>
                <w:smallCaps/>
              </w:rPr>
            </w:pPr>
            <w:r w:rsidRPr="33B0475A">
              <w:rPr>
                <w:rFonts w:eastAsia="Times New Roman"/>
                <w:smallCaps/>
              </w:rPr>
              <w:t>Dirección</w:t>
            </w:r>
            <w:r w:rsidR="6A87AC54" w:rsidRPr="33B0475A">
              <w:rPr>
                <w:rFonts w:eastAsia="Times New Roman"/>
                <w:smallCaps/>
              </w:rPr>
              <w:t xml:space="preserve">: </w:t>
            </w:r>
            <w:proofErr w:type="spellStart"/>
            <w:r w:rsidR="6A87AC54" w:rsidRPr="33B0475A">
              <w:rPr>
                <w:rFonts w:eastAsia="Times New Roman"/>
                <w:b/>
                <w:bCs/>
                <w:smallCaps/>
              </w:rPr>
              <w:t>Cra</w:t>
            </w:r>
            <w:proofErr w:type="spellEnd"/>
            <w:r w:rsidR="6A87AC54" w:rsidRPr="33B0475A">
              <w:rPr>
                <w:rFonts w:eastAsia="Times New Roman"/>
                <w:b/>
                <w:bCs/>
                <w:smallCaps/>
              </w:rPr>
              <w:t xml:space="preserve"> 93b # 49 – 15 sur</w:t>
            </w:r>
          </w:p>
        </w:tc>
      </w:tr>
      <w:tr w:rsidR="00815358" w:rsidRPr="000F1F8D" w14:paraId="4ED0E26B" w14:textId="77777777" w:rsidTr="33B0475A">
        <w:tc>
          <w:tcPr>
            <w:tcW w:w="4381" w:type="dxa"/>
            <w:shd w:val="clear" w:color="auto" w:fill="auto"/>
          </w:tcPr>
          <w:p w14:paraId="78A1875B" w14:textId="793B2865" w:rsidR="00815358" w:rsidRPr="000F1F8D" w:rsidRDefault="27904D99" w:rsidP="000F1F8D">
            <w:pPr>
              <w:spacing w:after="0" w:line="240" w:lineRule="auto"/>
              <w:rPr>
                <w:rFonts w:eastAsia="Times New Roman"/>
                <w:smallCaps/>
              </w:rPr>
            </w:pPr>
            <w:r w:rsidRPr="33B0475A">
              <w:rPr>
                <w:rFonts w:eastAsia="Times New Roman"/>
                <w:smallCaps/>
              </w:rPr>
              <w:t>T</w:t>
            </w:r>
            <w:r w:rsidR="274760D5" w:rsidRPr="33B0475A">
              <w:rPr>
                <w:rFonts w:eastAsia="Times New Roman"/>
                <w:smallCaps/>
              </w:rPr>
              <w:t>eléfono</w:t>
            </w:r>
            <w:r w:rsidRPr="33B0475A">
              <w:rPr>
                <w:rFonts w:eastAsia="Times New Roman"/>
                <w:smallCaps/>
              </w:rPr>
              <w:t xml:space="preserve">: </w:t>
            </w:r>
            <w:r w:rsidR="2804CB5D" w:rsidRPr="33B0475A">
              <w:rPr>
                <w:rFonts w:eastAsia="Times New Roman"/>
                <w:smallCaps/>
              </w:rPr>
              <w:t xml:space="preserve"> </w:t>
            </w:r>
            <w:r w:rsidR="2804CB5D" w:rsidRPr="33B0475A">
              <w:rPr>
                <w:rFonts w:eastAsia="Times New Roman"/>
                <w:b/>
                <w:bCs/>
                <w:smallCaps/>
              </w:rPr>
              <w:t>N/A</w:t>
            </w:r>
          </w:p>
        </w:tc>
        <w:tc>
          <w:tcPr>
            <w:tcW w:w="4489" w:type="dxa"/>
            <w:shd w:val="clear" w:color="auto" w:fill="auto"/>
          </w:tcPr>
          <w:p w14:paraId="179255DE" w14:textId="746226D4" w:rsidR="00815358" w:rsidRPr="000F1F8D" w:rsidRDefault="3201898D" w:rsidP="000F1F8D">
            <w:pPr>
              <w:spacing w:after="0" w:line="240" w:lineRule="auto"/>
              <w:rPr>
                <w:rFonts w:eastAsia="Times New Roman"/>
                <w:smallCaps/>
              </w:rPr>
            </w:pPr>
            <w:r w:rsidRPr="33B0475A">
              <w:rPr>
                <w:rFonts w:eastAsia="Times New Roman"/>
                <w:smallCaps/>
              </w:rPr>
              <w:t>T</w:t>
            </w:r>
            <w:r w:rsidR="274760D5" w:rsidRPr="33B0475A">
              <w:rPr>
                <w:rFonts w:eastAsia="Times New Roman"/>
                <w:smallCaps/>
              </w:rPr>
              <w:t>eléfono</w:t>
            </w:r>
            <w:r w:rsidRPr="33B0475A">
              <w:rPr>
                <w:rFonts w:eastAsia="Times New Roman"/>
                <w:smallCaps/>
              </w:rPr>
              <w:t xml:space="preserve">: </w:t>
            </w:r>
            <w:r w:rsidRPr="33B0475A">
              <w:rPr>
                <w:rFonts w:eastAsia="Times New Roman"/>
                <w:b/>
                <w:bCs/>
                <w:smallCaps/>
              </w:rPr>
              <w:t>N/A</w:t>
            </w:r>
          </w:p>
        </w:tc>
      </w:tr>
      <w:tr w:rsidR="00815358" w:rsidRPr="000F1F8D" w14:paraId="604AE79F" w14:textId="77777777" w:rsidTr="33B0475A">
        <w:tc>
          <w:tcPr>
            <w:tcW w:w="4381" w:type="dxa"/>
            <w:tcBorders>
              <w:bottom w:val="single" w:sz="4" w:space="0" w:color="auto"/>
            </w:tcBorders>
            <w:shd w:val="clear" w:color="auto" w:fill="auto"/>
          </w:tcPr>
          <w:p w14:paraId="61DA7D02" w14:textId="5AAA9BEE" w:rsidR="00815358" w:rsidRPr="000F1F8D" w:rsidRDefault="0FEC52AF" w:rsidP="33B0475A">
            <w:pPr>
              <w:spacing w:after="0" w:line="240" w:lineRule="auto"/>
              <w:rPr>
                <w:rFonts w:eastAsia="Times New Roman"/>
                <w:smallCaps/>
              </w:rPr>
            </w:pPr>
            <w:r w:rsidRPr="33B0475A">
              <w:rPr>
                <w:rFonts w:eastAsia="Times New Roman"/>
                <w:smallCaps/>
              </w:rPr>
              <w:t>M</w:t>
            </w:r>
            <w:r w:rsidR="274760D5" w:rsidRPr="33B0475A">
              <w:rPr>
                <w:rFonts w:eastAsia="Times New Roman"/>
                <w:smallCaps/>
              </w:rPr>
              <w:t>óvil</w:t>
            </w:r>
            <w:r w:rsidR="56338F73" w:rsidRPr="33B0475A">
              <w:rPr>
                <w:rFonts w:eastAsia="Times New Roman"/>
                <w:smallCaps/>
              </w:rPr>
              <w:t xml:space="preserve">: </w:t>
            </w:r>
            <w:r w:rsidR="56338F73" w:rsidRPr="33B0475A">
              <w:rPr>
                <w:rFonts w:eastAsia="Times New Roman"/>
                <w:b/>
                <w:bCs/>
                <w:smallCaps/>
              </w:rPr>
              <w:t>3023191177</w:t>
            </w:r>
          </w:p>
        </w:tc>
        <w:tc>
          <w:tcPr>
            <w:tcW w:w="4489" w:type="dxa"/>
            <w:tcBorders>
              <w:bottom w:val="single" w:sz="4" w:space="0" w:color="auto"/>
            </w:tcBorders>
            <w:shd w:val="clear" w:color="auto" w:fill="auto"/>
          </w:tcPr>
          <w:p w14:paraId="1891C98E" w14:textId="79DA67D4" w:rsidR="00815358" w:rsidRPr="000F1F8D" w:rsidRDefault="2D0A8D4C" w:rsidP="000F1F8D">
            <w:pPr>
              <w:spacing w:after="0" w:line="240" w:lineRule="auto"/>
              <w:rPr>
                <w:rFonts w:eastAsia="Times New Roman"/>
                <w:smallCaps/>
              </w:rPr>
            </w:pPr>
            <w:r w:rsidRPr="33B0475A">
              <w:rPr>
                <w:rFonts w:eastAsia="Times New Roman"/>
                <w:smallCaps/>
              </w:rPr>
              <w:t>M</w:t>
            </w:r>
            <w:r w:rsidR="274760D5" w:rsidRPr="33B0475A">
              <w:rPr>
                <w:rFonts w:eastAsia="Times New Roman"/>
                <w:smallCaps/>
              </w:rPr>
              <w:t>óvil</w:t>
            </w:r>
            <w:r w:rsidRPr="33B0475A">
              <w:rPr>
                <w:rFonts w:eastAsia="Times New Roman"/>
                <w:smallCaps/>
              </w:rPr>
              <w:t xml:space="preserve">: </w:t>
            </w:r>
            <w:r w:rsidRPr="33B0475A">
              <w:rPr>
                <w:rFonts w:eastAsia="Times New Roman"/>
                <w:b/>
                <w:bCs/>
                <w:smallCaps/>
              </w:rPr>
              <w:t>3175450328</w:t>
            </w:r>
          </w:p>
        </w:tc>
      </w:tr>
      <w:tr w:rsidR="00013029" w:rsidRPr="000F1F8D" w14:paraId="6A05A809" w14:textId="77777777" w:rsidTr="33B0475A">
        <w:tc>
          <w:tcPr>
            <w:tcW w:w="8870" w:type="dxa"/>
            <w:gridSpan w:val="2"/>
            <w:tcBorders>
              <w:left w:val="nil"/>
              <w:right w:val="nil"/>
            </w:tcBorders>
            <w:shd w:val="clear" w:color="auto" w:fill="auto"/>
          </w:tcPr>
          <w:p w14:paraId="5A39BBE3" w14:textId="77777777" w:rsidR="00013029" w:rsidRPr="000F1F8D" w:rsidRDefault="00013029" w:rsidP="000F1F8D">
            <w:pPr>
              <w:spacing w:after="0" w:line="240" w:lineRule="auto"/>
              <w:rPr>
                <w:rFonts w:eastAsia="Times New Roman"/>
                <w:smallCaps/>
              </w:rPr>
            </w:pPr>
          </w:p>
        </w:tc>
      </w:tr>
      <w:tr w:rsidR="00815358" w:rsidRPr="000F1F8D" w14:paraId="65B855DB" w14:textId="77777777" w:rsidTr="33B0475A">
        <w:tc>
          <w:tcPr>
            <w:tcW w:w="4381" w:type="dxa"/>
            <w:shd w:val="clear" w:color="auto" w:fill="auto"/>
          </w:tcPr>
          <w:p w14:paraId="4CB625A7" w14:textId="49A3547B" w:rsidR="00815358" w:rsidRPr="000F1F8D" w:rsidRDefault="274760D5" w:rsidP="000F1F8D">
            <w:pPr>
              <w:spacing w:after="0" w:line="240" w:lineRule="auto"/>
              <w:rPr>
                <w:rFonts w:eastAsia="Times New Roman"/>
                <w:smallCaps/>
              </w:rPr>
            </w:pPr>
            <w:r w:rsidRPr="33B0475A">
              <w:rPr>
                <w:rFonts w:eastAsia="Times New Roman"/>
                <w:smallCaps/>
              </w:rPr>
              <w:t>nombre:</w:t>
            </w:r>
            <w:r w:rsidR="0DCF83A7" w:rsidRPr="33B0475A">
              <w:rPr>
                <w:rFonts w:eastAsia="Times New Roman"/>
                <w:smallCaps/>
              </w:rPr>
              <w:t xml:space="preserve"> </w:t>
            </w:r>
            <w:r w:rsidR="0DCF83A7" w:rsidRPr="33B0475A">
              <w:rPr>
                <w:rFonts w:eastAsia="Times New Roman"/>
                <w:b/>
                <w:bCs/>
                <w:smallCaps/>
              </w:rPr>
              <w:t>Yonatan Estiben Bonilla Triana</w:t>
            </w:r>
          </w:p>
        </w:tc>
        <w:tc>
          <w:tcPr>
            <w:tcW w:w="4489" w:type="dxa"/>
            <w:shd w:val="clear" w:color="auto" w:fill="auto"/>
          </w:tcPr>
          <w:p w14:paraId="68F5E72F" w14:textId="77777777" w:rsidR="00815358" w:rsidRPr="000F1F8D" w:rsidRDefault="00815358" w:rsidP="000F1F8D">
            <w:pPr>
              <w:spacing w:after="0" w:line="240" w:lineRule="auto"/>
              <w:rPr>
                <w:rFonts w:eastAsia="Times New Roman"/>
                <w:smallCaps/>
              </w:rPr>
            </w:pPr>
            <w:r w:rsidRPr="000F1F8D">
              <w:rPr>
                <w:rFonts w:eastAsia="Times New Roman"/>
                <w:smallCaps/>
              </w:rPr>
              <w:t>Nombre</w:t>
            </w:r>
          </w:p>
        </w:tc>
      </w:tr>
      <w:tr w:rsidR="00815358" w:rsidRPr="000F1F8D" w14:paraId="6A3998D5" w14:textId="77777777" w:rsidTr="33B0475A">
        <w:tc>
          <w:tcPr>
            <w:tcW w:w="4381" w:type="dxa"/>
            <w:shd w:val="clear" w:color="auto" w:fill="auto"/>
          </w:tcPr>
          <w:p w14:paraId="38F3E369" w14:textId="282E615A" w:rsidR="00815358" w:rsidRPr="000F1F8D" w:rsidRDefault="274760D5" w:rsidP="000F1F8D">
            <w:pPr>
              <w:spacing w:after="0" w:line="240" w:lineRule="auto"/>
              <w:rPr>
                <w:rFonts w:eastAsia="Times New Roman"/>
                <w:smallCaps/>
              </w:rPr>
            </w:pPr>
            <w:r w:rsidRPr="33B0475A">
              <w:rPr>
                <w:rFonts w:eastAsia="Times New Roman"/>
                <w:smallCaps/>
              </w:rPr>
              <w:t>documento de identidad:</w:t>
            </w:r>
            <w:r w:rsidR="4BEE3BC7" w:rsidRPr="33B0475A">
              <w:rPr>
                <w:rFonts w:eastAsia="Times New Roman"/>
                <w:smallCaps/>
              </w:rPr>
              <w:t xml:space="preserve"> </w:t>
            </w:r>
            <w:r w:rsidR="4BEE3BC7" w:rsidRPr="33B0475A">
              <w:rPr>
                <w:rFonts w:eastAsia="Times New Roman"/>
                <w:b/>
                <w:bCs/>
                <w:smallCaps/>
              </w:rPr>
              <w:t>1022332598</w:t>
            </w:r>
          </w:p>
        </w:tc>
        <w:tc>
          <w:tcPr>
            <w:tcW w:w="4489" w:type="dxa"/>
            <w:shd w:val="clear" w:color="auto" w:fill="auto"/>
          </w:tcPr>
          <w:p w14:paraId="73FAA1CD" w14:textId="77777777" w:rsidR="00815358" w:rsidRPr="000F1F8D" w:rsidRDefault="00815358" w:rsidP="000F1F8D">
            <w:pPr>
              <w:spacing w:after="0" w:line="240" w:lineRule="auto"/>
              <w:rPr>
                <w:rFonts w:eastAsia="Times New Roman"/>
                <w:smallCaps/>
              </w:rPr>
            </w:pPr>
            <w:r w:rsidRPr="000F1F8D">
              <w:rPr>
                <w:rFonts w:eastAsia="Times New Roman"/>
                <w:smallCaps/>
              </w:rPr>
              <w:t>documento de identidad</w:t>
            </w:r>
          </w:p>
        </w:tc>
      </w:tr>
      <w:tr w:rsidR="00815358" w:rsidRPr="000F1F8D" w14:paraId="7A398B82" w14:textId="77777777" w:rsidTr="33B0475A">
        <w:tc>
          <w:tcPr>
            <w:tcW w:w="4381" w:type="dxa"/>
            <w:shd w:val="clear" w:color="auto" w:fill="auto"/>
          </w:tcPr>
          <w:p w14:paraId="530641BE" w14:textId="5EC110A8" w:rsidR="00815358" w:rsidRPr="000F1F8D" w:rsidRDefault="274760D5" w:rsidP="000F1F8D">
            <w:pPr>
              <w:spacing w:after="0" w:line="240" w:lineRule="auto"/>
              <w:rPr>
                <w:rFonts w:eastAsia="Times New Roman"/>
                <w:smallCaps/>
              </w:rPr>
            </w:pPr>
            <w:r w:rsidRPr="33B0475A">
              <w:rPr>
                <w:rFonts w:eastAsia="Times New Roman"/>
                <w:smallCaps/>
              </w:rPr>
              <w:t>dirección:</w:t>
            </w:r>
            <w:r w:rsidR="0270D292" w:rsidRPr="33B0475A">
              <w:rPr>
                <w:rFonts w:eastAsia="Times New Roman"/>
                <w:smallCaps/>
              </w:rPr>
              <w:t xml:space="preserve"> </w:t>
            </w:r>
            <w:r w:rsidR="0270D292" w:rsidRPr="33B0475A">
              <w:rPr>
                <w:rFonts w:eastAsia="Times New Roman"/>
                <w:b/>
                <w:bCs/>
                <w:smallCaps/>
              </w:rPr>
              <w:t xml:space="preserve">Calle 58b sur # 99c - 04 </w:t>
            </w:r>
          </w:p>
        </w:tc>
        <w:tc>
          <w:tcPr>
            <w:tcW w:w="4489" w:type="dxa"/>
            <w:shd w:val="clear" w:color="auto" w:fill="auto"/>
          </w:tcPr>
          <w:p w14:paraId="2A485DC5" w14:textId="77777777" w:rsidR="00815358" w:rsidRPr="000F1F8D" w:rsidRDefault="00815358" w:rsidP="000F1F8D">
            <w:pPr>
              <w:spacing w:after="0" w:line="240" w:lineRule="auto"/>
              <w:rPr>
                <w:rFonts w:eastAsia="Times New Roman"/>
                <w:smallCaps/>
              </w:rPr>
            </w:pPr>
            <w:r w:rsidRPr="000F1F8D">
              <w:rPr>
                <w:rFonts w:eastAsia="Times New Roman"/>
                <w:smallCaps/>
              </w:rPr>
              <w:t>Dirección</w:t>
            </w:r>
          </w:p>
        </w:tc>
      </w:tr>
      <w:tr w:rsidR="00815358" w:rsidRPr="000F1F8D" w14:paraId="172244D1" w14:textId="77777777" w:rsidTr="33B0475A">
        <w:tc>
          <w:tcPr>
            <w:tcW w:w="4381" w:type="dxa"/>
            <w:shd w:val="clear" w:color="auto" w:fill="auto"/>
          </w:tcPr>
          <w:p w14:paraId="7F745254" w14:textId="3571F2B9" w:rsidR="00815358" w:rsidRPr="000F1F8D" w:rsidRDefault="3789A906" w:rsidP="000F1F8D">
            <w:pPr>
              <w:spacing w:after="0" w:line="240" w:lineRule="auto"/>
              <w:rPr>
                <w:rFonts w:eastAsia="Times New Roman"/>
                <w:smallCaps/>
              </w:rPr>
            </w:pPr>
            <w:r w:rsidRPr="33B0475A">
              <w:rPr>
                <w:rFonts w:eastAsia="Times New Roman"/>
                <w:smallCaps/>
              </w:rPr>
              <w:t>T</w:t>
            </w:r>
            <w:r w:rsidR="274760D5" w:rsidRPr="33B0475A">
              <w:rPr>
                <w:rFonts w:eastAsia="Times New Roman"/>
                <w:smallCaps/>
              </w:rPr>
              <w:t>eléfono</w:t>
            </w:r>
            <w:r w:rsidRPr="33B0475A">
              <w:rPr>
                <w:rFonts w:eastAsia="Times New Roman"/>
                <w:smallCaps/>
              </w:rPr>
              <w:t xml:space="preserve">: </w:t>
            </w:r>
            <w:r w:rsidRPr="33B0475A">
              <w:rPr>
                <w:rFonts w:eastAsia="Times New Roman"/>
                <w:b/>
                <w:bCs/>
                <w:smallCaps/>
              </w:rPr>
              <w:t>N/A</w:t>
            </w:r>
          </w:p>
        </w:tc>
        <w:tc>
          <w:tcPr>
            <w:tcW w:w="4489" w:type="dxa"/>
            <w:shd w:val="clear" w:color="auto" w:fill="auto"/>
          </w:tcPr>
          <w:p w14:paraId="6552CEF2" w14:textId="77777777" w:rsidR="00815358" w:rsidRPr="000F1F8D" w:rsidRDefault="00815358" w:rsidP="000F1F8D">
            <w:pPr>
              <w:spacing w:after="0" w:line="240" w:lineRule="auto"/>
              <w:rPr>
                <w:rFonts w:eastAsia="Times New Roman"/>
                <w:smallCaps/>
              </w:rPr>
            </w:pPr>
            <w:r w:rsidRPr="000F1F8D">
              <w:rPr>
                <w:rFonts w:eastAsia="Times New Roman"/>
                <w:smallCaps/>
              </w:rPr>
              <w:t>teléfono</w:t>
            </w:r>
          </w:p>
        </w:tc>
      </w:tr>
      <w:tr w:rsidR="00815358" w:rsidRPr="000F1F8D" w14:paraId="5E310E10" w14:textId="77777777" w:rsidTr="33B0475A">
        <w:tc>
          <w:tcPr>
            <w:tcW w:w="4381" w:type="dxa"/>
            <w:tcBorders>
              <w:bottom w:val="single" w:sz="4" w:space="0" w:color="auto"/>
            </w:tcBorders>
            <w:shd w:val="clear" w:color="auto" w:fill="auto"/>
          </w:tcPr>
          <w:p w14:paraId="76D3C29A" w14:textId="714D49F4" w:rsidR="00815358" w:rsidRPr="000F1F8D" w:rsidRDefault="1A894B40" w:rsidP="000F1F8D">
            <w:pPr>
              <w:spacing w:after="0" w:line="240" w:lineRule="auto"/>
              <w:rPr>
                <w:rFonts w:eastAsia="Times New Roman"/>
                <w:smallCaps/>
              </w:rPr>
            </w:pPr>
            <w:r w:rsidRPr="33B0475A">
              <w:rPr>
                <w:rFonts w:eastAsia="Times New Roman"/>
                <w:smallCaps/>
              </w:rPr>
              <w:t>M</w:t>
            </w:r>
            <w:r w:rsidR="274760D5" w:rsidRPr="33B0475A">
              <w:rPr>
                <w:rFonts w:eastAsia="Times New Roman"/>
                <w:smallCaps/>
              </w:rPr>
              <w:t>óvil</w:t>
            </w:r>
            <w:r w:rsidRPr="33B0475A">
              <w:rPr>
                <w:rFonts w:eastAsia="Times New Roman"/>
                <w:smallCaps/>
              </w:rPr>
              <w:t xml:space="preserve">: </w:t>
            </w:r>
            <w:r w:rsidRPr="33B0475A">
              <w:rPr>
                <w:rFonts w:eastAsia="Times New Roman"/>
                <w:b/>
                <w:bCs/>
                <w:smallCaps/>
              </w:rPr>
              <w:t>3008118815</w:t>
            </w:r>
          </w:p>
        </w:tc>
        <w:tc>
          <w:tcPr>
            <w:tcW w:w="4489" w:type="dxa"/>
            <w:tcBorders>
              <w:bottom w:val="single" w:sz="4" w:space="0" w:color="auto"/>
            </w:tcBorders>
            <w:shd w:val="clear" w:color="auto" w:fill="auto"/>
          </w:tcPr>
          <w:p w14:paraId="22ED88F2" w14:textId="77777777" w:rsidR="00815358" w:rsidRPr="000F1F8D" w:rsidRDefault="00815358" w:rsidP="000F1F8D">
            <w:pPr>
              <w:spacing w:after="0" w:line="240" w:lineRule="auto"/>
              <w:rPr>
                <w:rFonts w:eastAsia="Times New Roman"/>
                <w:smallCaps/>
              </w:rPr>
            </w:pPr>
            <w:r w:rsidRPr="000F1F8D">
              <w:rPr>
                <w:rFonts w:eastAsia="Times New Roman"/>
                <w:smallCaps/>
              </w:rPr>
              <w:t>móvil</w:t>
            </w:r>
          </w:p>
        </w:tc>
      </w:tr>
      <w:tr w:rsidR="00013029" w:rsidRPr="000F1F8D" w14:paraId="41C8F396" w14:textId="77777777" w:rsidTr="33B0475A">
        <w:tc>
          <w:tcPr>
            <w:tcW w:w="8870" w:type="dxa"/>
            <w:gridSpan w:val="2"/>
            <w:tcBorders>
              <w:left w:val="nil"/>
              <w:right w:val="nil"/>
            </w:tcBorders>
            <w:shd w:val="clear" w:color="auto" w:fill="auto"/>
          </w:tcPr>
          <w:p w14:paraId="72A3D3EC" w14:textId="77777777" w:rsidR="00013029" w:rsidRPr="000F1F8D" w:rsidRDefault="00013029" w:rsidP="000F1F8D">
            <w:pPr>
              <w:spacing w:after="0" w:line="240" w:lineRule="auto"/>
              <w:rPr>
                <w:rFonts w:eastAsia="Times New Roman"/>
                <w:smallCaps/>
              </w:rPr>
            </w:pPr>
          </w:p>
        </w:tc>
      </w:tr>
      <w:tr w:rsidR="00815358" w:rsidRPr="000F1F8D" w14:paraId="3CFB553A" w14:textId="77777777" w:rsidTr="33B0475A">
        <w:tc>
          <w:tcPr>
            <w:tcW w:w="4381" w:type="dxa"/>
            <w:shd w:val="clear" w:color="auto" w:fill="auto"/>
          </w:tcPr>
          <w:p w14:paraId="2CC20245" w14:textId="77777777" w:rsidR="00815358" w:rsidRPr="000F1F8D" w:rsidRDefault="00815358" w:rsidP="000F1F8D">
            <w:pPr>
              <w:spacing w:after="0" w:line="240" w:lineRule="auto"/>
              <w:rPr>
                <w:rFonts w:eastAsia="Times New Roman"/>
                <w:smallCaps/>
              </w:rPr>
            </w:pPr>
            <w:r w:rsidRPr="000F1F8D">
              <w:rPr>
                <w:rFonts w:eastAsia="Times New Roman"/>
                <w:smallCaps/>
              </w:rPr>
              <w:t>nombre:</w:t>
            </w:r>
          </w:p>
        </w:tc>
        <w:tc>
          <w:tcPr>
            <w:tcW w:w="4489" w:type="dxa"/>
            <w:shd w:val="clear" w:color="auto" w:fill="auto"/>
          </w:tcPr>
          <w:p w14:paraId="1B975398" w14:textId="77777777" w:rsidR="00815358" w:rsidRPr="000F1F8D" w:rsidRDefault="00815358" w:rsidP="000F1F8D">
            <w:pPr>
              <w:spacing w:after="0" w:line="240" w:lineRule="auto"/>
              <w:rPr>
                <w:rFonts w:eastAsia="Times New Roman"/>
                <w:smallCaps/>
              </w:rPr>
            </w:pPr>
            <w:r w:rsidRPr="000F1F8D">
              <w:rPr>
                <w:rFonts w:eastAsia="Times New Roman"/>
                <w:smallCaps/>
              </w:rPr>
              <w:t>Nombre</w:t>
            </w:r>
          </w:p>
        </w:tc>
      </w:tr>
      <w:tr w:rsidR="00815358" w:rsidRPr="000F1F8D" w14:paraId="1FA1339B" w14:textId="77777777" w:rsidTr="33B0475A">
        <w:tc>
          <w:tcPr>
            <w:tcW w:w="4381" w:type="dxa"/>
            <w:shd w:val="clear" w:color="auto" w:fill="auto"/>
          </w:tcPr>
          <w:p w14:paraId="675A2713" w14:textId="77777777" w:rsidR="00815358" w:rsidRPr="000F1F8D" w:rsidRDefault="00815358" w:rsidP="000F1F8D">
            <w:pPr>
              <w:spacing w:after="0" w:line="240" w:lineRule="auto"/>
              <w:rPr>
                <w:rFonts w:eastAsia="Times New Roman"/>
                <w:smallCaps/>
              </w:rPr>
            </w:pPr>
            <w:r w:rsidRPr="000F1F8D">
              <w:rPr>
                <w:rFonts w:eastAsia="Times New Roman"/>
                <w:smallCaps/>
              </w:rPr>
              <w:t>documento de identidad:</w:t>
            </w:r>
          </w:p>
        </w:tc>
        <w:tc>
          <w:tcPr>
            <w:tcW w:w="4489" w:type="dxa"/>
            <w:shd w:val="clear" w:color="auto" w:fill="auto"/>
          </w:tcPr>
          <w:p w14:paraId="27F0D9D2" w14:textId="77777777" w:rsidR="00815358" w:rsidRPr="000F1F8D" w:rsidRDefault="00815358" w:rsidP="000F1F8D">
            <w:pPr>
              <w:spacing w:after="0" w:line="240" w:lineRule="auto"/>
              <w:rPr>
                <w:rFonts w:eastAsia="Times New Roman"/>
                <w:smallCaps/>
              </w:rPr>
            </w:pPr>
            <w:r w:rsidRPr="000F1F8D">
              <w:rPr>
                <w:rFonts w:eastAsia="Times New Roman"/>
                <w:smallCaps/>
              </w:rPr>
              <w:t>documento de identidad</w:t>
            </w:r>
          </w:p>
        </w:tc>
      </w:tr>
      <w:tr w:rsidR="00815358" w:rsidRPr="000F1F8D" w14:paraId="4D7712C6" w14:textId="77777777" w:rsidTr="33B0475A">
        <w:tc>
          <w:tcPr>
            <w:tcW w:w="4381" w:type="dxa"/>
            <w:shd w:val="clear" w:color="auto" w:fill="auto"/>
          </w:tcPr>
          <w:p w14:paraId="6032BAEB" w14:textId="77777777" w:rsidR="00815358" w:rsidRPr="000F1F8D" w:rsidRDefault="00815358" w:rsidP="000F1F8D">
            <w:pPr>
              <w:spacing w:after="0" w:line="240" w:lineRule="auto"/>
              <w:rPr>
                <w:rFonts w:eastAsia="Times New Roman"/>
                <w:smallCaps/>
              </w:rPr>
            </w:pPr>
            <w:r w:rsidRPr="000F1F8D">
              <w:rPr>
                <w:rFonts w:eastAsia="Times New Roman"/>
                <w:smallCaps/>
              </w:rPr>
              <w:t>dirección:</w:t>
            </w:r>
          </w:p>
        </w:tc>
        <w:tc>
          <w:tcPr>
            <w:tcW w:w="4489" w:type="dxa"/>
            <w:shd w:val="clear" w:color="auto" w:fill="auto"/>
          </w:tcPr>
          <w:p w14:paraId="5B90EF12" w14:textId="77777777" w:rsidR="00815358" w:rsidRPr="000F1F8D" w:rsidRDefault="00815358" w:rsidP="000F1F8D">
            <w:pPr>
              <w:spacing w:after="0" w:line="240" w:lineRule="auto"/>
              <w:rPr>
                <w:rFonts w:eastAsia="Times New Roman"/>
                <w:smallCaps/>
              </w:rPr>
            </w:pPr>
            <w:r w:rsidRPr="000F1F8D">
              <w:rPr>
                <w:rFonts w:eastAsia="Times New Roman"/>
                <w:smallCaps/>
              </w:rPr>
              <w:t>Dirección</w:t>
            </w:r>
          </w:p>
        </w:tc>
      </w:tr>
      <w:tr w:rsidR="00815358" w:rsidRPr="000F1F8D" w14:paraId="5394AD3C" w14:textId="77777777" w:rsidTr="33B0475A">
        <w:tc>
          <w:tcPr>
            <w:tcW w:w="4381" w:type="dxa"/>
            <w:shd w:val="clear" w:color="auto" w:fill="auto"/>
          </w:tcPr>
          <w:p w14:paraId="5624B4C0" w14:textId="77777777" w:rsidR="00815358" w:rsidRPr="000F1F8D" w:rsidRDefault="00815358" w:rsidP="000F1F8D">
            <w:pPr>
              <w:spacing w:after="0" w:line="240" w:lineRule="auto"/>
              <w:rPr>
                <w:rFonts w:eastAsia="Times New Roman"/>
                <w:smallCaps/>
              </w:rPr>
            </w:pPr>
            <w:r w:rsidRPr="000F1F8D">
              <w:rPr>
                <w:rFonts w:eastAsia="Times New Roman"/>
                <w:smallCaps/>
              </w:rPr>
              <w:t>teléfono</w:t>
            </w:r>
          </w:p>
        </w:tc>
        <w:tc>
          <w:tcPr>
            <w:tcW w:w="4489" w:type="dxa"/>
            <w:shd w:val="clear" w:color="auto" w:fill="auto"/>
          </w:tcPr>
          <w:p w14:paraId="62158205" w14:textId="77777777" w:rsidR="00815358" w:rsidRPr="000F1F8D" w:rsidRDefault="00815358" w:rsidP="000F1F8D">
            <w:pPr>
              <w:spacing w:after="0" w:line="240" w:lineRule="auto"/>
              <w:rPr>
                <w:rFonts w:eastAsia="Times New Roman"/>
                <w:smallCaps/>
              </w:rPr>
            </w:pPr>
            <w:r w:rsidRPr="000F1F8D">
              <w:rPr>
                <w:rFonts w:eastAsia="Times New Roman"/>
                <w:smallCaps/>
              </w:rPr>
              <w:t>teléfono</w:t>
            </w:r>
          </w:p>
        </w:tc>
      </w:tr>
      <w:tr w:rsidR="00815358" w:rsidRPr="000F1F8D" w14:paraId="0F41DE5B" w14:textId="77777777" w:rsidTr="33B0475A">
        <w:tc>
          <w:tcPr>
            <w:tcW w:w="4381" w:type="dxa"/>
            <w:tcBorders>
              <w:bottom w:val="single" w:sz="4" w:space="0" w:color="auto"/>
            </w:tcBorders>
            <w:shd w:val="clear" w:color="auto" w:fill="auto"/>
          </w:tcPr>
          <w:p w14:paraId="66063B7F" w14:textId="77777777" w:rsidR="00815358" w:rsidRPr="000F1F8D" w:rsidRDefault="00815358" w:rsidP="000F1F8D">
            <w:pPr>
              <w:spacing w:after="0" w:line="240" w:lineRule="auto"/>
              <w:rPr>
                <w:rFonts w:eastAsia="Times New Roman"/>
                <w:smallCaps/>
              </w:rPr>
            </w:pPr>
            <w:r w:rsidRPr="000F1F8D">
              <w:rPr>
                <w:rFonts w:eastAsia="Times New Roman"/>
                <w:smallCaps/>
              </w:rPr>
              <w:t>móvil</w:t>
            </w:r>
          </w:p>
        </w:tc>
        <w:tc>
          <w:tcPr>
            <w:tcW w:w="4489" w:type="dxa"/>
            <w:tcBorders>
              <w:bottom w:val="single" w:sz="4" w:space="0" w:color="auto"/>
            </w:tcBorders>
            <w:shd w:val="clear" w:color="auto" w:fill="auto"/>
          </w:tcPr>
          <w:p w14:paraId="0B6C4477" w14:textId="77777777" w:rsidR="00815358" w:rsidRPr="000F1F8D" w:rsidRDefault="00815358" w:rsidP="000F1F8D">
            <w:pPr>
              <w:spacing w:after="0" w:line="240" w:lineRule="auto"/>
              <w:rPr>
                <w:rFonts w:eastAsia="Times New Roman"/>
                <w:smallCaps/>
              </w:rPr>
            </w:pPr>
            <w:r w:rsidRPr="000F1F8D">
              <w:rPr>
                <w:rFonts w:eastAsia="Times New Roman"/>
                <w:smallCaps/>
              </w:rPr>
              <w:t>móvil</w:t>
            </w:r>
          </w:p>
        </w:tc>
      </w:tr>
      <w:tr w:rsidR="00013029" w:rsidRPr="000F1F8D" w14:paraId="0D0B940D" w14:textId="77777777" w:rsidTr="33B0475A">
        <w:tc>
          <w:tcPr>
            <w:tcW w:w="8870" w:type="dxa"/>
            <w:gridSpan w:val="2"/>
            <w:tcBorders>
              <w:left w:val="nil"/>
              <w:right w:val="nil"/>
            </w:tcBorders>
            <w:shd w:val="clear" w:color="auto" w:fill="auto"/>
          </w:tcPr>
          <w:p w14:paraId="0E27B00A" w14:textId="77777777" w:rsidR="00013029" w:rsidRPr="000F1F8D" w:rsidRDefault="00013029" w:rsidP="000F1F8D">
            <w:pPr>
              <w:spacing w:after="0" w:line="240" w:lineRule="auto"/>
              <w:rPr>
                <w:rFonts w:eastAsia="Times New Roman"/>
                <w:smallCaps/>
              </w:rPr>
            </w:pPr>
          </w:p>
        </w:tc>
      </w:tr>
      <w:tr w:rsidR="00815358" w:rsidRPr="000F1F8D" w14:paraId="6E90A8BE" w14:textId="77777777" w:rsidTr="33B0475A">
        <w:tc>
          <w:tcPr>
            <w:tcW w:w="4381" w:type="dxa"/>
            <w:shd w:val="clear" w:color="auto" w:fill="auto"/>
          </w:tcPr>
          <w:p w14:paraId="3C1BBC3A" w14:textId="77777777" w:rsidR="00815358" w:rsidRPr="000F1F8D" w:rsidRDefault="00815358" w:rsidP="000F1F8D">
            <w:pPr>
              <w:spacing w:after="0" w:line="240" w:lineRule="auto"/>
              <w:rPr>
                <w:rFonts w:eastAsia="Times New Roman"/>
                <w:smallCaps/>
              </w:rPr>
            </w:pPr>
            <w:r w:rsidRPr="000F1F8D">
              <w:rPr>
                <w:rFonts w:eastAsia="Times New Roman"/>
                <w:smallCaps/>
              </w:rPr>
              <w:t>nombre:</w:t>
            </w:r>
          </w:p>
        </w:tc>
        <w:tc>
          <w:tcPr>
            <w:tcW w:w="4489" w:type="dxa"/>
            <w:shd w:val="clear" w:color="auto" w:fill="auto"/>
          </w:tcPr>
          <w:p w14:paraId="122F6BDC" w14:textId="77777777" w:rsidR="00815358" w:rsidRPr="000F1F8D" w:rsidRDefault="00815358" w:rsidP="000F1F8D">
            <w:pPr>
              <w:spacing w:after="0" w:line="240" w:lineRule="auto"/>
              <w:rPr>
                <w:rFonts w:eastAsia="Times New Roman"/>
                <w:smallCaps/>
              </w:rPr>
            </w:pPr>
            <w:r w:rsidRPr="000F1F8D">
              <w:rPr>
                <w:rFonts w:eastAsia="Times New Roman"/>
                <w:smallCaps/>
              </w:rPr>
              <w:t>Nombre</w:t>
            </w:r>
          </w:p>
        </w:tc>
      </w:tr>
      <w:tr w:rsidR="00815358" w:rsidRPr="000F1F8D" w14:paraId="65C5AFDC" w14:textId="77777777" w:rsidTr="33B0475A">
        <w:tc>
          <w:tcPr>
            <w:tcW w:w="4381" w:type="dxa"/>
            <w:shd w:val="clear" w:color="auto" w:fill="auto"/>
          </w:tcPr>
          <w:p w14:paraId="71BA04F5" w14:textId="77777777" w:rsidR="00815358" w:rsidRPr="000F1F8D" w:rsidRDefault="00815358" w:rsidP="000F1F8D">
            <w:pPr>
              <w:spacing w:after="0" w:line="240" w:lineRule="auto"/>
              <w:rPr>
                <w:rFonts w:eastAsia="Times New Roman"/>
                <w:smallCaps/>
              </w:rPr>
            </w:pPr>
            <w:r w:rsidRPr="000F1F8D">
              <w:rPr>
                <w:rFonts w:eastAsia="Times New Roman"/>
                <w:smallCaps/>
              </w:rPr>
              <w:t>documento de identidad:</w:t>
            </w:r>
          </w:p>
        </w:tc>
        <w:tc>
          <w:tcPr>
            <w:tcW w:w="4489" w:type="dxa"/>
            <w:shd w:val="clear" w:color="auto" w:fill="auto"/>
          </w:tcPr>
          <w:p w14:paraId="3B9E7FBB" w14:textId="77777777" w:rsidR="00815358" w:rsidRPr="000F1F8D" w:rsidRDefault="00815358" w:rsidP="000F1F8D">
            <w:pPr>
              <w:spacing w:after="0" w:line="240" w:lineRule="auto"/>
              <w:rPr>
                <w:rFonts w:eastAsia="Times New Roman"/>
                <w:smallCaps/>
              </w:rPr>
            </w:pPr>
            <w:r w:rsidRPr="000F1F8D">
              <w:rPr>
                <w:rFonts w:eastAsia="Times New Roman"/>
                <w:smallCaps/>
              </w:rPr>
              <w:t>documento de identidad</w:t>
            </w:r>
          </w:p>
        </w:tc>
      </w:tr>
      <w:tr w:rsidR="00815358" w:rsidRPr="000F1F8D" w14:paraId="7E9AD8E6" w14:textId="77777777" w:rsidTr="33B0475A">
        <w:tc>
          <w:tcPr>
            <w:tcW w:w="4381" w:type="dxa"/>
            <w:shd w:val="clear" w:color="auto" w:fill="auto"/>
          </w:tcPr>
          <w:p w14:paraId="7E42E989" w14:textId="77777777" w:rsidR="00815358" w:rsidRPr="000F1F8D" w:rsidRDefault="00815358" w:rsidP="000F1F8D">
            <w:pPr>
              <w:spacing w:after="0" w:line="240" w:lineRule="auto"/>
              <w:rPr>
                <w:rFonts w:eastAsia="Times New Roman"/>
                <w:smallCaps/>
              </w:rPr>
            </w:pPr>
            <w:r w:rsidRPr="000F1F8D">
              <w:rPr>
                <w:rFonts w:eastAsia="Times New Roman"/>
                <w:smallCaps/>
              </w:rPr>
              <w:t>dirección:</w:t>
            </w:r>
          </w:p>
        </w:tc>
        <w:tc>
          <w:tcPr>
            <w:tcW w:w="4489" w:type="dxa"/>
            <w:shd w:val="clear" w:color="auto" w:fill="auto"/>
          </w:tcPr>
          <w:p w14:paraId="1B375F92" w14:textId="77777777" w:rsidR="00815358" w:rsidRPr="000F1F8D" w:rsidRDefault="00815358" w:rsidP="000F1F8D">
            <w:pPr>
              <w:spacing w:after="0" w:line="240" w:lineRule="auto"/>
              <w:rPr>
                <w:rFonts w:eastAsia="Times New Roman"/>
                <w:smallCaps/>
              </w:rPr>
            </w:pPr>
            <w:r w:rsidRPr="000F1F8D">
              <w:rPr>
                <w:rFonts w:eastAsia="Times New Roman"/>
                <w:smallCaps/>
              </w:rPr>
              <w:t>Dirección</w:t>
            </w:r>
          </w:p>
        </w:tc>
      </w:tr>
      <w:tr w:rsidR="00815358" w:rsidRPr="000F1F8D" w14:paraId="3AA37D52" w14:textId="77777777" w:rsidTr="33B0475A">
        <w:tc>
          <w:tcPr>
            <w:tcW w:w="4381" w:type="dxa"/>
            <w:shd w:val="clear" w:color="auto" w:fill="auto"/>
          </w:tcPr>
          <w:p w14:paraId="4875E061" w14:textId="77777777" w:rsidR="00815358" w:rsidRPr="000F1F8D" w:rsidRDefault="00815358" w:rsidP="000F1F8D">
            <w:pPr>
              <w:spacing w:after="0" w:line="240" w:lineRule="auto"/>
              <w:rPr>
                <w:rFonts w:eastAsia="Times New Roman"/>
                <w:smallCaps/>
              </w:rPr>
            </w:pPr>
            <w:r w:rsidRPr="000F1F8D">
              <w:rPr>
                <w:rFonts w:eastAsia="Times New Roman"/>
                <w:smallCaps/>
              </w:rPr>
              <w:t>teléfono</w:t>
            </w:r>
          </w:p>
        </w:tc>
        <w:tc>
          <w:tcPr>
            <w:tcW w:w="4489" w:type="dxa"/>
            <w:shd w:val="clear" w:color="auto" w:fill="auto"/>
          </w:tcPr>
          <w:p w14:paraId="49C92268" w14:textId="77777777" w:rsidR="00815358" w:rsidRPr="000F1F8D" w:rsidRDefault="00815358" w:rsidP="000F1F8D">
            <w:pPr>
              <w:spacing w:after="0" w:line="240" w:lineRule="auto"/>
              <w:rPr>
                <w:rFonts w:eastAsia="Times New Roman"/>
                <w:smallCaps/>
              </w:rPr>
            </w:pPr>
            <w:r w:rsidRPr="000F1F8D">
              <w:rPr>
                <w:rFonts w:eastAsia="Times New Roman"/>
                <w:smallCaps/>
              </w:rPr>
              <w:t>teléfono</w:t>
            </w:r>
          </w:p>
        </w:tc>
      </w:tr>
      <w:tr w:rsidR="00815358" w:rsidRPr="000F1F8D" w14:paraId="5561F01F" w14:textId="77777777" w:rsidTr="33B0475A">
        <w:tc>
          <w:tcPr>
            <w:tcW w:w="4381" w:type="dxa"/>
            <w:tcBorders>
              <w:bottom w:val="single" w:sz="4" w:space="0" w:color="auto"/>
            </w:tcBorders>
            <w:shd w:val="clear" w:color="auto" w:fill="auto"/>
          </w:tcPr>
          <w:p w14:paraId="21745691" w14:textId="77777777" w:rsidR="00815358" w:rsidRPr="000F1F8D" w:rsidRDefault="00815358" w:rsidP="000F1F8D">
            <w:pPr>
              <w:spacing w:after="0" w:line="240" w:lineRule="auto"/>
              <w:rPr>
                <w:rFonts w:eastAsia="Times New Roman"/>
                <w:smallCaps/>
              </w:rPr>
            </w:pPr>
            <w:r w:rsidRPr="000F1F8D">
              <w:rPr>
                <w:rFonts w:eastAsia="Times New Roman"/>
                <w:smallCaps/>
              </w:rPr>
              <w:t>móvil</w:t>
            </w:r>
          </w:p>
        </w:tc>
        <w:tc>
          <w:tcPr>
            <w:tcW w:w="4489" w:type="dxa"/>
            <w:tcBorders>
              <w:bottom w:val="single" w:sz="4" w:space="0" w:color="auto"/>
            </w:tcBorders>
            <w:shd w:val="clear" w:color="auto" w:fill="auto"/>
          </w:tcPr>
          <w:p w14:paraId="7B3F8CBA" w14:textId="77777777" w:rsidR="00815358" w:rsidRPr="000F1F8D" w:rsidRDefault="00815358" w:rsidP="000F1F8D">
            <w:pPr>
              <w:spacing w:after="0" w:line="240" w:lineRule="auto"/>
              <w:rPr>
                <w:rFonts w:eastAsia="Times New Roman"/>
                <w:smallCaps/>
              </w:rPr>
            </w:pPr>
            <w:r w:rsidRPr="000F1F8D">
              <w:rPr>
                <w:rFonts w:eastAsia="Times New Roman"/>
                <w:smallCaps/>
              </w:rPr>
              <w:t>móvil</w:t>
            </w:r>
          </w:p>
        </w:tc>
      </w:tr>
      <w:tr w:rsidR="00013029" w:rsidRPr="000F1F8D" w14:paraId="60061E4C" w14:textId="77777777" w:rsidTr="33B0475A">
        <w:tc>
          <w:tcPr>
            <w:tcW w:w="8870" w:type="dxa"/>
            <w:gridSpan w:val="2"/>
            <w:tcBorders>
              <w:left w:val="nil"/>
              <w:right w:val="nil"/>
            </w:tcBorders>
            <w:shd w:val="clear" w:color="auto" w:fill="auto"/>
          </w:tcPr>
          <w:p w14:paraId="44EAFD9C" w14:textId="77777777" w:rsidR="00013029" w:rsidRPr="000F1F8D" w:rsidRDefault="00013029" w:rsidP="000F1F8D">
            <w:pPr>
              <w:spacing w:after="0" w:line="240" w:lineRule="auto"/>
              <w:rPr>
                <w:rFonts w:eastAsia="Times New Roman"/>
                <w:smallCaps/>
              </w:rPr>
            </w:pPr>
          </w:p>
        </w:tc>
      </w:tr>
      <w:tr w:rsidR="00013029" w:rsidRPr="000F1F8D" w14:paraId="44894748" w14:textId="77777777" w:rsidTr="33B0475A">
        <w:tc>
          <w:tcPr>
            <w:tcW w:w="4381" w:type="dxa"/>
            <w:shd w:val="clear" w:color="auto" w:fill="auto"/>
          </w:tcPr>
          <w:p w14:paraId="0C0017A5" w14:textId="77777777" w:rsidR="00013029" w:rsidRPr="000F1F8D" w:rsidRDefault="00013029" w:rsidP="000F1F8D">
            <w:pPr>
              <w:spacing w:after="0" w:line="240" w:lineRule="auto"/>
              <w:rPr>
                <w:rFonts w:eastAsia="Times New Roman"/>
                <w:smallCaps/>
              </w:rPr>
            </w:pPr>
            <w:r w:rsidRPr="000F1F8D">
              <w:rPr>
                <w:rFonts w:eastAsia="Times New Roman"/>
                <w:smallCaps/>
              </w:rPr>
              <w:t>nombre:</w:t>
            </w:r>
          </w:p>
        </w:tc>
        <w:tc>
          <w:tcPr>
            <w:tcW w:w="4489" w:type="dxa"/>
            <w:shd w:val="clear" w:color="auto" w:fill="auto"/>
          </w:tcPr>
          <w:p w14:paraId="00AF8F49" w14:textId="77777777" w:rsidR="00013029" w:rsidRPr="000F1F8D" w:rsidRDefault="00013029" w:rsidP="000F1F8D">
            <w:pPr>
              <w:spacing w:after="0" w:line="240" w:lineRule="auto"/>
              <w:rPr>
                <w:rFonts w:eastAsia="Times New Roman"/>
                <w:smallCaps/>
              </w:rPr>
            </w:pPr>
            <w:r w:rsidRPr="000F1F8D">
              <w:rPr>
                <w:rFonts w:eastAsia="Times New Roman"/>
                <w:smallCaps/>
              </w:rPr>
              <w:t>Nombre</w:t>
            </w:r>
          </w:p>
        </w:tc>
      </w:tr>
      <w:tr w:rsidR="00013029" w:rsidRPr="000F1F8D" w14:paraId="64F41917" w14:textId="77777777" w:rsidTr="33B0475A">
        <w:tc>
          <w:tcPr>
            <w:tcW w:w="4381" w:type="dxa"/>
            <w:shd w:val="clear" w:color="auto" w:fill="auto"/>
          </w:tcPr>
          <w:p w14:paraId="2608D8C9" w14:textId="77777777" w:rsidR="00013029" w:rsidRPr="000F1F8D" w:rsidRDefault="00013029" w:rsidP="000F1F8D">
            <w:pPr>
              <w:spacing w:after="0" w:line="240" w:lineRule="auto"/>
              <w:rPr>
                <w:rFonts w:eastAsia="Times New Roman"/>
                <w:smallCaps/>
              </w:rPr>
            </w:pPr>
            <w:r w:rsidRPr="000F1F8D">
              <w:rPr>
                <w:rFonts w:eastAsia="Times New Roman"/>
                <w:smallCaps/>
              </w:rPr>
              <w:t>documento de identidad:</w:t>
            </w:r>
          </w:p>
        </w:tc>
        <w:tc>
          <w:tcPr>
            <w:tcW w:w="4489" w:type="dxa"/>
            <w:shd w:val="clear" w:color="auto" w:fill="auto"/>
          </w:tcPr>
          <w:p w14:paraId="495ADBBD" w14:textId="77777777" w:rsidR="00013029" w:rsidRPr="000F1F8D" w:rsidRDefault="00013029" w:rsidP="000F1F8D">
            <w:pPr>
              <w:spacing w:after="0" w:line="240" w:lineRule="auto"/>
              <w:rPr>
                <w:rFonts w:eastAsia="Times New Roman"/>
                <w:smallCaps/>
              </w:rPr>
            </w:pPr>
            <w:r w:rsidRPr="000F1F8D">
              <w:rPr>
                <w:rFonts w:eastAsia="Times New Roman"/>
                <w:smallCaps/>
              </w:rPr>
              <w:t>documento de identidad</w:t>
            </w:r>
          </w:p>
        </w:tc>
      </w:tr>
      <w:tr w:rsidR="00013029" w:rsidRPr="000F1F8D" w14:paraId="4CAC4F2A" w14:textId="77777777" w:rsidTr="33B0475A">
        <w:tc>
          <w:tcPr>
            <w:tcW w:w="4381" w:type="dxa"/>
            <w:shd w:val="clear" w:color="auto" w:fill="auto"/>
          </w:tcPr>
          <w:p w14:paraId="14679D3A" w14:textId="77777777" w:rsidR="00013029" w:rsidRPr="000F1F8D" w:rsidRDefault="00013029" w:rsidP="000F1F8D">
            <w:pPr>
              <w:spacing w:after="0" w:line="240" w:lineRule="auto"/>
              <w:rPr>
                <w:rFonts w:eastAsia="Times New Roman"/>
                <w:smallCaps/>
              </w:rPr>
            </w:pPr>
            <w:r w:rsidRPr="000F1F8D">
              <w:rPr>
                <w:rFonts w:eastAsia="Times New Roman"/>
                <w:smallCaps/>
              </w:rPr>
              <w:t>dirección:</w:t>
            </w:r>
          </w:p>
        </w:tc>
        <w:tc>
          <w:tcPr>
            <w:tcW w:w="4489" w:type="dxa"/>
            <w:shd w:val="clear" w:color="auto" w:fill="auto"/>
          </w:tcPr>
          <w:p w14:paraId="303503FE" w14:textId="77777777" w:rsidR="00013029" w:rsidRPr="000F1F8D" w:rsidRDefault="00013029" w:rsidP="000F1F8D">
            <w:pPr>
              <w:spacing w:after="0" w:line="240" w:lineRule="auto"/>
              <w:rPr>
                <w:rFonts w:eastAsia="Times New Roman"/>
                <w:smallCaps/>
              </w:rPr>
            </w:pPr>
            <w:r w:rsidRPr="000F1F8D">
              <w:rPr>
                <w:rFonts w:eastAsia="Times New Roman"/>
                <w:smallCaps/>
              </w:rPr>
              <w:t>Dirección</w:t>
            </w:r>
          </w:p>
        </w:tc>
      </w:tr>
      <w:tr w:rsidR="00013029" w:rsidRPr="000F1F8D" w14:paraId="095F99F6" w14:textId="77777777" w:rsidTr="33B0475A">
        <w:tc>
          <w:tcPr>
            <w:tcW w:w="4381" w:type="dxa"/>
            <w:shd w:val="clear" w:color="auto" w:fill="auto"/>
          </w:tcPr>
          <w:p w14:paraId="3AD0E1A6" w14:textId="77777777" w:rsidR="00013029" w:rsidRPr="000F1F8D" w:rsidRDefault="00013029" w:rsidP="000F1F8D">
            <w:pPr>
              <w:spacing w:after="0" w:line="240" w:lineRule="auto"/>
              <w:rPr>
                <w:rFonts w:eastAsia="Times New Roman"/>
                <w:smallCaps/>
              </w:rPr>
            </w:pPr>
            <w:r w:rsidRPr="000F1F8D">
              <w:rPr>
                <w:rFonts w:eastAsia="Times New Roman"/>
                <w:smallCaps/>
              </w:rPr>
              <w:t>teléfono</w:t>
            </w:r>
          </w:p>
        </w:tc>
        <w:tc>
          <w:tcPr>
            <w:tcW w:w="4489" w:type="dxa"/>
            <w:shd w:val="clear" w:color="auto" w:fill="auto"/>
          </w:tcPr>
          <w:p w14:paraId="6463B85A" w14:textId="77777777" w:rsidR="00013029" w:rsidRPr="000F1F8D" w:rsidRDefault="00013029" w:rsidP="000F1F8D">
            <w:pPr>
              <w:spacing w:after="0" w:line="240" w:lineRule="auto"/>
              <w:rPr>
                <w:rFonts w:eastAsia="Times New Roman"/>
                <w:smallCaps/>
              </w:rPr>
            </w:pPr>
            <w:r w:rsidRPr="000F1F8D">
              <w:rPr>
                <w:rFonts w:eastAsia="Times New Roman"/>
                <w:smallCaps/>
              </w:rPr>
              <w:t>teléfono</w:t>
            </w:r>
          </w:p>
        </w:tc>
      </w:tr>
      <w:tr w:rsidR="00013029" w:rsidRPr="000F1F8D" w14:paraId="709DA507" w14:textId="77777777" w:rsidTr="33B0475A">
        <w:tc>
          <w:tcPr>
            <w:tcW w:w="4381" w:type="dxa"/>
            <w:shd w:val="clear" w:color="auto" w:fill="auto"/>
          </w:tcPr>
          <w:p w14:paraId="485E13E4" w14:textId="77777777" w:rsidR="00013029" w:rsidRPr="000F1F8D" w:rsidRDefault="00013029" w:rsidP="000F1F8D">
            <w:pPr>
              <w:spacing w:after="0" w:line="240" w:lineRule="auto"/>
              <w:rPr>
                <w:rFonts w:eastAsia="Times New Roman"/>
                <w:smallCaps/>
              </w:rPr>
            </w:pPr>
            <w:r w:rsidRPr="000F1F8D">
              <w:rPr>
                <w:rFonts w:eastAsia="Times New Roman"/>
                <w:smallCaps/>
              </w:rPr>
              <w:t>móvil</w:t>
            </w:r>
          </w:p>
        </w:tc>
        <w:tc>
          <w:tcPr>
            <w:tcW w:w="4489" w:type="dxa"/>
            <w:shd w:val="clear" w:color="auto" w:fill="auto"/>
          </w:tcPr>
          <w:p w14:paraId="07B5CB9B" w14:textId="77777777" w:rsidR="00013029" w:rsidRPr="000F1F8D" w:rsidRDefault="00013029" w:rsidP="000F1F8D">
            <w:pPr>
              <w:spacing w:after="0" w:line="240" w:lineRule="auto"/>
              <w:rPr>
                <w:rFonts w:eastAsia="Times New Roman"/>
                <w:smallCaps/>
              </w:rPr>
            </w:pPr>
            <w:r w:rsidRPr="000F1F8D">
              <w:rPr>
                <w:rFonts w:eastAsia="Times New Roman"/>
                <w:smallCaps/>
              </w:rPr>
              <w:t>móvil</w:t>
            </w:r>
          </w:p>
        </w:tc>
      </w:tr>
    </w:tbl>
    <w:p w14:paraId="4B94D5A5" w14:textId="77777777" w:rsidR="00013029" w:rsidRDefault="00013029" w:rsidP="00013029"/>
    <w:p w14:paraId="3DEEC669" w14:textId="77777777" w:rsidR="00013029" w:rsidRDefault="00013029" w:rsidP="00013029">
      <w:r>
        <w:br w:type="page"/>
      </w:r>
    </w:p>
    <w:p w14:paraId="3656B9AB" w14:textId="77777777" w:rsidR="007479DC" w:rsidRDefault="007479DC" w:rsidP="007479DC">
      <w:pPr>
        <w:spacing w:after="0" w:line="240" w:lineRule="auto"/>
        <w:ind w:left="357"/>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30"/>
      </w:tblGrid>
      <w:tr w:rsidR="00D302D4" w14:paraId="158F512E" w14:textId="77777777" w:rsidTr="00D302D4">
        <w:tc>
          <w:tcPr>
            <w:tcW w:w="8870" w:type="dxa"/>
            <w:tcBorders>
              <w:top w:val="nil"/>
              <w:left w:val="nil"/>
              <w:right w:val="nil"/>
            </w:tcBorders>
            <w:shd w:val="clear" w:color="auto" w:fill="auto"/>
          </w:tcPr>
          <w:p w14:paraId="50A933AB" w14:textId="77777777" w:rsidR="009D3BDC" w:rsidRDefault="00D302D4" w:rsidP="009D3BDC">
            <w:pPr>
              <w:numPr>
                <w:ilvl w:val="0"/>
                <w:numId w:val="15"/>
              </w:numPr>
              <w:spacing w:after="0" w:line="240" w:lineRule="auto"/>
            </w:pPr>
            <w:r>
              <w:t>RESUMEN EJECUTIVO</w:t>
            </w:r>
          </w:p>
          <w:p w14:paraId="0FED0E80" w14:textId="77777777" w:rsidR="00D302D4" w:rsidRPr="00D302D4" w:rsidRDefault="00D302D4" w:rsidP="009D3BDC">
            <w:pPr>
              <w:spacing w:after="0" w:line="240" w:lineRule="auto"/>
              <w:ind w:left="1068"/>
            </w:pPr>
            <w:r>
              <w:rPr>
                <w:sz w:val="16"/>
                <w:szCs w:val="16"/>
              </w:rPr>
              <w:t>(D</w:t>
            </w:r>
            <w:r w:rsidRPr="007479DC">
              <w:rPr>
                <w:sz w:val="16"/>
                <w:szCs w:val="16"/>
              </w:rPr>
              <w:t>ebe contener la información necesaria para darle al lector una idea precisa del proyecto</w:t>
            </w:r>
            <w:r>
              <w:rPr>
                <w:sz w:val="16"/>
                <w:szCs w:val="16"/>
              </w:rPr>
              <w:t>)</w:t>
            </w:r>
          </w:p>
        </w:tc>
      </w:tr>
      <w:tr w:rsidR="007479DC" w14:paraId="45FB0818" w14:textId="77777777" w:rsidTr="009D3BDC">
        <w:tc>
          <w:tcPr>
            <w:tcW w:w="8870" w:type="dxa"/>
            <w:tcBorders>
              <w:bottom w:val="single" w:sz="4" w:space="0" w:color="auto"/>
            </w:tcBorders>
            <w:shd w:val="clear" w:color="auto" w:fill="auto"/>
          </w:tcPr>
          <w:p w14:paraId="049F31CB" w14:textId="77777777" w:rsidR="007479DC" w:rsidRPr="008E17A6" w:rsidRDefault="007479DC" w:rsidP="008E17A6">
            <w:pPr>
              <w:spacing w:after="0" w:line="240" w:lineRule="auto"/>
              <w:rPr>
                <w:rFonts w:eastAsia="Times New Roman"/>
              </w:rPr>
            </w:pPr>
          </w:p>
          <w:p w14:paraId="53128261" w14:textId="7C6A8803" w:rsidR="007479DC" w:rsidRDefault="002B2C57" w:rsidP="008E17A6">
            <w:pPr>
              <w:spacing w:after="0" w:line="240" w:lineRule="auto"/>
              <w:rPr>
                <w:rFonts w:eastAsia="Times New Roman"/>
              </w:rPr>
            </w:pPr>
            <w:r>
              <w:rPr>
                <w:rFonts w:eastAsia="Times New Roman"/>
              </w:rPr>
              <w:t>La</w:t>
            </w:r>
            <w:r w:rsidRPr="002B2C57">
              <w:rPr>
                <w:rFonts w:eastAsia="Times New Roman"/>
              </w:rPr>
              <w:t xml:space="preserve"> empresa de venta de productos escolares a domicilio</w:t>
            </w:r>
            <w:r>
              <w:rPr>
                <w:rFonts w:eastAsia="Times New Roman"/>
              </w:rPr>
              <w:t xml:space="preserve"> </w:t>
            </w:r>
            <w:proofErr w:type="spellStart"/>
            <w:r>
              <w:rPr>
                <w:rFonts w:eastAsia="Times New Roman"/>
              </w:rPr>
              <w:t>EscoArt</w:t>
            </w:r>
            <w:proofErr w:type="spellEnd"/>
            <w:r w:rsidRPr="002B2C57">
              <w:rPr>
                <w:rFonts w:eastAsia="Times New Roman"/>
              </w:rPr>
              <w:t xml:space="preserve"> es un negocio que se dedica a ofrecer suministros y materiales escolares a estudiantes y padres de familia a través de entregas directamente en su hogar. Estos productos pueden incluir útiles escolares, libros de texto, uniformes, mochilas, entre otros. La empresa se encarga de hacer el proceso de compra lo más fácil y conveniente posible para el cliente, ofreciendo una variedad de productos y un servicio de entrega rápido y confiable. En general, </w:t>
            </w:r>
            <w:proofErr w:type="spellStart"/>
            <w:r>
              <w:rPr>
                <w:rFonts w:eastAsia="Times New Roman"/>
              </w:rPr>
              <w:t>EscoArt</w:t>
            </w:r>
            <w:proofErr w:type="spellEnd"/>
            <w:r>
              <w:rPr>
                <w:rFonts w:eastAsia="Times New Roman"/>
              </w:rPr>
              <w:t xml:space="preserve"> </w:t>
            </w:r>
            <w:r w:rsidRPr="002B2C57">
              <w:rPr>
                <w:rFonts w:eastAsia="Times New Roman"/>
              </w:rPr>
              <w:t>puede ser una opción atractiva para los clientes que buscan comodidad y facilidad al comprar suministros escolares.</w:t>
            </w:r>
          </w:p>
          <w:p w14:paraId="3CF2D8B6" w14:textId="77777777" w:rsidR="00EB29D8" w:rsidRPr="008E17A6" w:rsidRDefault="00EB29D8" w:rsidP="008E17A6">
            <w:pPr>
              <w:spacing w:after="0" w:line="240" w:lineRule="auto"/>
              <w:rPr>
                <w:rFonts w:eastAsia="Times New Roman"/>
              </w:rPr>
            </w:pPr>
          </w:p>
        </w:tc>
      </w:tr>
      <w:tr w:rsidR="00EB29D8" w14:paraId="4D81B39A" w14:textId="77777777" w:rsidTr="009D3BDC">
        <w:tc>
          <w:tcPr>
            <w:tcW w:w="8870" w:type="dxa"/>
            <w:tcBorders>
              <w:left w:val="nil"/>
              <w:bottom w:val="single" w:sz="4" w:space="0" w:color="auto"/>
              <w:right w:val="nil"/>
            </w:tcBorders>
            <w:shd w:val="clear" w:color="auto" w:fill="auto"/>
          </w:tcPr>
          <w:p w14:paraId="0FB78278" w14:textId="77777777" w:rsidR="00D302D4" w:rsidRDefault="00D302D4" w:rsidP="008E17A6">
            <w:pPr>
              <w:spacing w:after="0" w:line="240" w:lineRule="auto"/>
            </w:pPr>
          </w:p>
          <w:p w14:paraId="588FE670" w14:textId="77777777" w:rsidR="00EB29D8" w:rsidRPr="00D302D4" w:rsidRDefault="00D302D4" w:rsidP="009D3BDC">
            <w:pPr>
              <w:numPr>
                <w:ilvl w:val="0"/>
                <w:numId w:val="15"/>
              </w:numPr>
              <w:spacing w:after="0" w:line="240" w:lineRule="auto"/>
            </w:pPr>
            <w:r>
              <w:t>DESCRIPCIÓN DEL PROYECTO</w:t>
            </w:r>
          </w:p>
        </w:tc>
      </w:tr>
      <w:tr w:rsidR="009D3BDC" w14:paraId="33643D23" w14:textId="77777777" w:rsidTr="009D3BDC">
        <w:tc>
          <w:tcPr>
            <w:tcW w:w="8870" w:type="dxa"/>
            <w:tcBorders>
              <w:left w:val="single" w:sz="4" w:space="0" w:color="auto"/>
              <w:right w:val="single" w:sz="4" w:space="0" w:color="auto"/>
            </w:tcBorders>
            <w:shd w:val="clear" w:color="auto" w:fill="auto"/>
          </w:tcPr>
          <w:p w14:paraId="65A0D900" w14:textId="77777777" w:rsidR="009D3BDC" w:rsidRPr="00EF187D" w:rsidRDefault="009D3BDC" w:rsidP="009D3BDC">
            <w:pPr>
              <w:numPr>
                <w:ilvl w:val="0"/>
                <w:numId w:val="17"/>
              </w:numPr>
              <w:spacing w:after="0" w:line="240" w:lineRule="auto"/>
              <w:rPr>
                <w:b/>
              </w:rPr>
            </w:pPr>
            <w:r w:rsidRPr="00EF187D">
              <w:rPr>
                <w:b/>
              </w:rPr>
              <w:t>Planteamiento del problema</w:t>
            </w:r>
          </w:p>
          <w:p w14:paraId="5997CC1D" w14:textId="7C3F2506" w:rsidR="008F2113" w:rsidRDefault="00FC3865" w:rsidP="009D3BDC">
            <w:pPr>
              <w:spacing w:after="0" w:line="240" w:lineRule="auto"/>
              <w:ind w:left="360"/>
            </w:pPr>
            <w:r w:rsidRPr="00FC3865">
              <w:t>Todos hemos experimentado alguna vez, ya sea en la escuela o en la universidad, la situación de olvidar alguno de nuestros suministros escolares esenciales, como bolígrafos, lápices, cartucheras, libros de texto, o cualquier otro material necesario para el desarrollo de nuestras actividades académicas. Estas eventualidades suelen generarnos inconvenientes y estrés, especialmente cuando nos damos cuenta demasiado tarde. Para solucionar esta problemática, se ha desarrollado un software que permite tener acceso a todos estos elementos de manera fácil, cómoda y a precios competitivos. De esta manera, se garantiza que los estudiantes tengan a su disposición todos los suministros necesarios para llevar a cabo sus actividades académicas, sin tener que preocuparse por olvidos o imprevistos. Además, el software se enfoca en proporcionar productos de alta calidad, asegurando así una experiencia de compra satisfactoria para los clientes.</w:t>
            </w:r>
          </w:p>
          <w:p w14:paraId="110FFD37" w14:textId="77777777" w:rsidR="009D3BDC" w:rsidRDefault="009D3BDC" w:rsidP="009D3BDC">
            <w:pPr>
              <w:spacing w:after="0" w:line="240" w:lineRule="auto"/>
            </w:pPr>
          </w:p>
        </w:tc>
      </w:tr>
      <w:tr w:rsidR="009D3BDC" w14:paraId="0721B5BA" w14:textId="77777777" w:rsidTr="009D3BDC">
        <w:tc>
          <w:tcPr>
            <w:tcW w:w="8870" w:type="dxa"/>
            <w:tcBorders>
              <w:left w:val="single" w:sz="4" w:space="0" w:color="auto"/>
              <w:right w:val="single" w:sz="4" w:space="0" w:color="auto"/>
            </w:tcBorders>
            <w:shd w:val="clear" w:color="auto" w:fill="auto"/>
          </w:tcPr>
          <w:p w14:paraId="1BA024D8" w14:textId="77777777" w:rsidR="00EF187D" w:rsidRPr="00FC3865" w:rsidRDefault="00EF187D" w:rsidP="00EF187D">
            <w:pPr>
              <w:numPr>
                <w:ilvl w:val="0"/>
                <w:numId w:val="17"/>
              </w:numPr>
              <w:spacing w:after="0" w:line="240" w:lineRule="auto"/>
              <w:rPr>
                <w:b/>
              </w:rPr>
            </w:pPr>
            <w:r w:rsidRPr="00FC3865">
              <w:rPr>
                <w:b/>
              </w:rPr>
              <w:t>Justificación del proyecto</w:t>
            </w:r>
          </w:p>
          <w:p w14:paraId="6B699379" w14:textId="77777777" w:rsidR="00EF187D" w:rsidRPr="00FC3865" w:rsidRDefault="00EF187D" w:rsidP="00EF187D">
            <w:pPr>
              <w:spacing w:after="0" w:line="240" w:lineRule="auto"/>
              <w:rPr>
                <w:bCs/>
              </w:rPr>
            </w:pPr>
          </w:p>
          <w:p w14:paraId="1484A7EA" w14:textId="77777777" w:rsidR="00FC3865" w:rsidRDefault="00FC3865" w:rsidP="00EF187D">
            <w:pPr>
              <w:spacing w:after="0" w:line="240" w:lineRule="auto"/>
              <w:rPr>
                <w:bCs/>
              </w:rPr>
            </w:pPr>
            <w:r w:rsidRPr="00FC3865">
              <w:rPr>
                <w:bCs/>
              </w:rPr>
              <w:t xml:space="preserve">La justificación de </w:t>
            </w:r>
            <w:proofErr w:type="spellStart"/>
            <w:r>
              <w:rPr>
                <w:bCs/>
              </w:rPr>
              <w:t>EscoArt</w:t>
            </w:r>
            <w:proofErr w:type="spellEnd"/>
            <w:r>
              <w:rPr>
                <w:bCs/>
              </w:rPr>
              <w:t xml:space="preserve"> </w:t>
            </w:r>
            <w:r w:rsidRPr="00FC3865">
              <w:rPr>
                <w:bCs/>
              </w:rPr>
              <w:t xml:space="preserve">se basa en varios aspectos, entre los cuales destacan los siguientes: </w:t>
            </w:r>
          </w:p>
          <w:p w14:paraId="07E638AF" w14:textId="77777777" w:rsidR="00FC3865" w:rsidRDefault="00FC3865" w:rsidP="00FC3865">
            <w:pPr>
              <w:pStyle w:val="Prrafodelista"/>
              <w:numPr>
                <w:ilvl w:val="0"/>
                <w:numId w:val="18"/>
              </w:numPr>
              <w:spacing w:after="0" w:line="240" w:lineRule="auto"/>
              <w:rPr>
                <w:bCs/>
              </w:rPr>
            </w:pPr>
            <w:r w:rsidRPr="00FC3865">
              <w:rPr>
                <w:b/>
              </w:rPr>
              <w:t>Necesidad del mercado:</w:t>
            </w:r>
            <w:r w:rsidRPr="00FC3865">
              <w:rPr>
                <w:bCs/>
              </w:rPr>
              <w:t xml:space="preserve"> La educación es un sector importante en cualquier sociedad, y la demanda de suministros escolares siempre será constante. Con el auge del comercio electrónico, cada vez más personas buscan hacer sus compras en línea, lo que convierte a una empresa de venta de productos escolares a domicilio en una opción atractiva y conveniente para los clientes. </w:t>
            </w:r>
          </w:p>
          <w:p w14:paraId="30F1071D" w14:textId="77777777" w:rsidR="00FC3865" w:rsidRDefault="00FC3865" w:rsidP="00FC3865">
            <w:pPr>
              <w:pStyle w:val="Prrafodelista"/>
              <w:numPr>
                <w:ilvl w:val="0"/>
                <w:numId w:val="18"/>
              </w:numPr>
              <w:spacing w:after="0" w:line="240" w:lineRule="auto"/>
              <w:rPr>
                <w:bCs/>
              </w:rPr>
            </w:pPr>
            <w:r w:rsidRPr="00FC3865">
              <w:rPr>
                <w:b/>
              </w:rPr>
              <w:t>Comodidad para los clientes:</w:t>
            </w:r>
            <w:r w:rsidRPr="00FC3865">
              <w:rPr>
                <w:bCs/>
              </w:rPr>
              <w:t xml:space="preserve"> La venta de productos escolares a través de una plataforma en línea que ofrece entregas a domicilio proporciona una gran comodidad para los clientes, ya que les permite ahorrar tiempo y esfuerzo en la compra de sus suministros escolares. Esto puede ser especialmente beneficioso para aquellos clientes que no tienen fácil acceso a tiendas físicas o que tienen una agenda ocupada. </w:t>
            </w:r>
          </w:p>
          <w:p w14:paraId="147DD114" w14:textId="77777777" w:rsidR="00FC3865" w:rsidRDefault="00FC3865" w:rsidP="00FC3865">
            <w:pPr>
              <w:pStyle w:val="Prrafodelista"/>
              <w:numPr>
                <w:ilvl w:val="0"/>
                <w:numId w:val="18"/>
              </w:numPr>
              <w:spacing w:after="0" w:line="240" w:lineRule="auto"/>
              <w:rPr>
                <w:bCs/>
              </w:rPr>
            </w:pPr>
            <w:r w:rsidRPr="00FC3865">
              <w:rPr>
                <w:b/>
              </w:rPr>
              <w:t>Potencial de crecimiento:</w:t>
            </w:r>
            <w:r w:rsidRPr="00FC3865">
              <w:rPr>
                <w:bCs/>
              </w:rPr>
              <w:t xml:space="preserve"> La venta de productos escolares a domicilio puede tener un gran potencial de crecimiento, ya que permite llegar a una amplia variedad de clientes en diferentes regiones y en cualquier momento del año. Además, la empresa puede diversificar su oferta de productos para abarcar una amplia gama de necesidades de los clientes. </w:t>
            </w:r>
          </w:p>
          <w:p w14:paraId="2E929FDC" w14:textId="77777777" w:rsidR="00EF187D" w:rsidRDefault="00FC3865" w:rsidP="00FC3865">
            <w:pPr>
              <w:pStyle w:val="Prrafodelista"/>
              <w:numPr>
                <w:ilvl w:val="0"/>
                <w:numId w:val="18"/>
              </w:numPr>
              <w:spacing w:after="0" w:line="240" w:lineRule="auto"/>
              <w:rPr>
                <w:bCs/>
              </w:rPr>
            </w:pPr>
            <w:r w:rsidRPr="00FC3865">
              <w:rPr>
                <w:b/>
              </w:rPr>
              <w:lastRenderedPageBreak/>
              <w:t>Flexibilidad y adaptabilidad:</w:t>
            </w:r>
            <w:r w:rsidRPr="00FC3865">
              <w:rPr>
                <w:bCs/>
              </w:rPr>
              <w:t xml:space="preserve"> Una empresa de venta de productos escolares a domicilio puede ser una opción flexible y adaptable a diferentes situaciones, como cambios en la demanda del mercado o en la oferta de productos. Esto puede permitir a la empresa ajustarse a las necesidades de los clientes y mantener su relevancia en el mercado.</w:t>
            </w:r>
          </w:p>
          <w:p w14:paraId="52E56223" w14:textId="39CAA7C2" w:rsidR="00FC3865" w:rsidRPr="00FC3865" w:rsidRDefault="00FC3865" w:rsidP="00FC3865">
            <w:pPr>
              <w:pStyle w:val="Prrafodelista"/>
              <w:spacing w:after="0" w:line="240" w:lineRule="auto"/>
              <w:rPr>
                <w:bCs/>
              </w:rPr>
            </w:pPr>
          </w:p>
        </w:tc>
      </w:tr>
      <w:tr w:rsidR="00EF187D" w14:paraId="2948F907" w14:textId="77777777" w:rsidTr="009D3BDC">
        <w:tc>
          <w:tcPr>
            <w:tcW w:w="8870" w:type="dxa"/>
            <w:tcBorders>
              <w:left w:val="single" w:sz="4" w:space="0" w:color="auto"/>
              <w:right w:val="single" w:sz="4" w:space="0" w:color="auto"/>
            </w:tcBorders>
            <w:shd w:val="clear" w:color="auto" w:fill="auto"/>
          </w:tcPr>
          <w:p w14:paraId="18BFD4F0" w14:textId="77777777" w:rsidR="00032D4C" w:rsidRDefault="00032D4C" w:rsidP="00032D4C">
            <w:pPr>
              <w:numPr>
                <w:ilvl w:val="0"/>
                <w:numId w:val="17"/>
              </w:numPr>
              <w:spacing w:after="0" w:line="240" w:lineRule="auto"/>
              <w:rPr>
                <w:b/>
              </w:rPr>
            </w:pPr>
            <w:r w:rsidRPr="00032D4C">
              <w:rPr>
                <w:b/>
              </w:rPr>
              <w:lastRenderedPageBreak/>
              <w:t>Marco teórico y estado del arte</w:t>
            </w:r>
          </w:p>
          <w:p w14:paraId="3A9F436D" w14:textId="77777777" w:rsidR="00032D4C" w:rsidRPr="008E17A6" w:rsidRDefault="00032D4C" w:rsidP="00032D4C">
            <w:pPr>
              <w:pStyle w:val="Ttulo4"/>
              <w:jc w:val="both"/>
              <w:rPr>
                <w:rFonts w:ascii="Calibri" w:eastAsia="Calibri" w:hAnsi="Calibri"/>
                <w:b w:val="0"/>
                <w:sz w:val="16"/>
                <w:szCs w:val="16"/>
                <w:lang w:val="es-CO" w:eastAsia="en-US"/>
              </w:rPr>
            </w:pPr>
            <w:r w:rsidRPr="008E17A6">
              <w:rPr>
                <w:rFonts w:ascii="Calibri" w:eastAsia="Calibri" w:hAnsi="Calibri"/>
                <w:b w:val="0"/>
                <w:sz w:val="16"/>
                <w:szCs w:val="16"/>
                <w:lang w:val="es-CO" w:eastAsia="en-US"/>
              </w:rPr>
              <w:t>(Contexto general en el cual se ubica el tema propuesto)</w:t>
            </w:r>
          </w:p>
          <w:p w14:paraId="07547A01" w14:textId="77777777" w:rsidR="00EF187D" w:rsidRDefault="00EF187D" w:rsidP="00032D4C">
            <w:pPr>
              <w:spacing w:after="0" w:line="240" w:lineRule="auto"/>
              <w:rPr>
                <w:b/>
              </w:rPr>
            </w:pPr>
          </w:p>
          <w:p w14:paraId="556CD525" w14:textId="77777777" w:rsidR="00F71A8B" w:rsidRDefault="00F71A8B" w:rsidP="00032D4C">
            <w:pPr>
              <w:spacing w:after="0" w:line="240" w:lineRule="auto"/>
              <w:rPr>
                <w:bCs/>
              </w:rPr>
            </w:pPr>
            <w:r w:rsidRPr="00F71A8B">
              <w:rPr>
                <w:bCs/>
              </w:rPr>
              <w:t xml:space="preserve">Marco teórico: </w:t>
            </w:r>
          </w:p>
          <w:p w14:paraId="03729E95" w14:textId="5F3A5FE4" w:rsidR="00F71A8B" w:rsidRDefault="00F71A8B" w:rsidP="00032D4C">
            <w:pPr>
              <w:spacing w:after="0" w:line="240" w:lineRule="auto"/>
              <w:rPr>
                <w:bCs/>
              </w:rPr>
            </w:pPr>
            <w:r w:rsidRPr="00F71A8B">
              <w:rPr>
                <w:bCs/>
              </w:rPr>
              <w:t xml:space="preserve">Una empresa de venta de productos escolares a domicilio se basa en el modelo de comercio electrónico, el cual permite la venta de bienes y servicios a través de Internet y otros medios electrónicos. Este modelo de negocio ha ido creciendo en popularidad en los últimos años debido a la comodidad y conveniencia que ofrece a los clientes. </w:t>
            </w:r>
          </w:p>
          <w:p w14:paraId="5D7D9CA5" w14:textId="77777777" w:rsidR="00F71A8B" w:rsidRDefault="00F71A8B" w:rsidP="00032D4C">
            <w:pPr>
              <w:spacing w:after="0" w:line="240" w:lineRule="auto"/>
              <w:rPr>
                <w:bCs/>
              </w:rPr>
            </w:pPr>
          </w:p>
          <w:p w14:paraId="17262286" w14:textId="77777777" w:rsidR="008F2113" w:rsidRDefault="00F71A8B" w:rsidP="00032D4C">
            <w:pPr>
              <w:spacing w:after="0" w:line="240" w:lineRule="auto"/>
              <w:rPr>
                <w:bCs/>
              </w:rPr>
            </w:pPr>
            <w:r w:rsidRPr="00F71A8B">
              <w:rPr>
                <w:bCs/>
              </w:rPr>
              <w:t>La venta de productos escolares en línea se ha convertido en una tendencia creciente, ya que ofrece una solución a los clientes que buscan una forma rápida y fácil de obtener sus suministros escolares. Además, las entregas a domicilio pueden proporcionar una gran ventaja competitiva en comparación con las tiendas físicas.</w:t>
            </w:r>
          </w:p>
          <w:p w14:paraId="08316DA0" w14:textId="77777777" w:rsidR="00F71A8B" w:rsidRDefault="00F71A8B" w:rsidP="00032D4C">
            <w:pPr>
              <w:spacing w:after="0" w:line="240" w:lineRule="auto"/>
              <w:rPr>
                <w:bCs/>
              </w:rPr>
            </w:pPr>
          </w:p>
          <w:p w14:paraId="21BF8A2E" w14:textId="77777777" w:rsidR="00F71A8B" w:rsidRDefault="00F71A8B" w:rsidP="00032D4C">
            <w:pPr>
              <w:spacing w:after="0" w:line="240" w:lineRule="auto"/>
              <w:rPr>
                <w:bCs/>
              </w:rPr>
            </w:pPr>
            <w:r w:rsidRPr="00F71A8B">
              <w:rPr>
                <w:bCs/>
              </w:rPr>
              <w:t xml:space="preserve">Estado del arte: </w:t>
            </w:r>
          </w:p>
          <w:p w14:paraId="3D0F5B2C" w14:textId="77777777" w:rsidR="00F71A8B" w:rsidRDefault="00F71A8B" w:rsidP="00032D4C">
            <w:pPr>
              <w:spacing w:after="0" w:line="240" w:lineRule="auto"/>
              <w:rPr>
                <w:bCs/>
              </w:rPr>
            </w:pPr>
            <w:r w:rsidRPr="00F71A8B">
              <w:rPr>
                <w:bCs/>
              </w:rPr>
              <w:t xml:space="preserve">En la actualidad, existen diversas empresas que ofrecen servicios de venta de productos escolares a domicilio, tanto en países desarrollados como en países en vías de desarrollo. Algunas de las empresas más destacadas en este sector incluyen: </w:t>
            </w:r>
          </w:p>
          <w:p w14:paraId="586D8A01" w14:textId="77777777" w:rsidR="00F71A8B" w:rsidRDefault="00F71A8B" w:rsidP="00F71A8B">
            <w:pPr>
              <w:pStyle w:val="Prrafodelista"/>
              <w:numPr>
                <w:ilvl w:val="0"/>
                <w:numId w:val="19"/>
              </w:numPr>
              <w:spacing w:after="0" w:line="240" w:lineRule="auto"/>
              <w:rPr>
                <w:bCs/>
              </w:rPr>
            </w:pPr>
            <w:r w:rsidRPr="00F71A8B">
              <w:rPr>
                <w:bCs/>
              </w:rPr>
              <w:t xml:space="preserve">Amazon: Esta empresa estadounidense es una de las mayores plataformas de comercio electrónico del mundo y ofrece una amplia variedad de productos escolares a través de su sitio web. Además, cuenta con opciones de entrega a domicilio en muchos países. </w:t>
            </w:r>
          </w:p>
          <w:p w14:paraId="2188615B" w14:textId="77777777" w:rsidR="00F71A8B" w:rsidRDefault="00F71A8B" w:rsidP="00F71A8B">
            <w:pPr>
              <w:pStyle w:val="Prrafodelista"/>
              <w:numPr>
                <w:ilvl w:val="0"/>
                <w:numId w:val="19"/>
              </w:numPr>
              <w:spacing w:after="0" w:line="240" w:lineRule="auto"/>
              <w:rPr>
                <w:bCs/>
              </w:rPr>
            </w:pPr>
            <w:r w:rsidRPr="00F71A8B">
              <w:rPr>
                <w:bCs/>
              </w:rPr>
              <w:t xml:space="preserve">Staples: Esta empresa estadounidense se especializa en la venta de suministros escolares y de oficina. Ofrece entregas a domicilio y cuenta con una amplia variedad de productos. </w:t>
            </w:r>
          </w:p>
          <w:p w14:paraId="2E40E31B" w14:textId="77777777" w:rsidR="00F71A8B" w:rsidRDefault="00F71A8B" w:rsidP="00F71A8B">
            <w:pPr>
              <w:pStyle w:val="Prrafodelista"/>
              <w:numPr>
                <w:ilvl w:val="0"/>
                <w:numId w:val="19"/>
              </w:numPr>
              <w:spacing w:after="0" w:line="240" w:lineRule="auto"/>
              <w:rPr>
                <w:bCs/>
              </w:rPr>
            </w:pPr>
            <w:r w:rsidRPr="00F71A8B">
              <w:rPr>
                <w:bCs/>
              </w:rPr>
              <w:t xml:space="preserve">E-Office </w:t>
            </w:r>
            <w:proofErr w:type="spellStart"/>
            <w:r w:rsidRPr="00F71A8B">
              <w:rPr>
                <w:bCs/>
              </w:rPr>
              <w:t>Planet</w:t>
            </w:r>
            <w:proofErr w:type="spellEnd"/>
            <w:r w:rsidRPr="00F71A8B">
              <w:rPr>
                <w:bCs/>
              </w:rPr>
              <w:t xml:space="preserve">: Esta empresa española ofrece una amplia gama de productos escolares y de oficina en su sitio web. Ofrece entregas a domicilio en toda España. </w:t>
            </w:r>
          </w:p>
          <w:p w14:paraId="144A5D23" w14:textId="33430C70" w:rsidR="00F71A8B" w:rsidRPr="00F71A8B" w:rsidRDefault="00F71A8B" w:rsidP="00F71A8B">
            <w:pPr>
              <w:pStyle w:val="Prrafodelista"/>
              <w:numPr>
                <w:ilvl w:val="0"/>
                <w:numId w:val="19"/>
              </w:numPr>
              <w:spacing w:after="0" w:line="240" w:lineRule="auto"/>
              <w:rPr>
                <w:bCs/>
              </w:rPr>
            </w:pPr>
            <w:r w:rsidRPr="00F71A8B">
              <w:rPr>
                <w:bCs/>
              </w:rPr>
              <w:t xml:space="preserve">Office </w:t>
            </w:r>
            <w:proofErr w:type="spellStart"/>
            <w:r w:rsidRPr="00F71A8B">
              <w:rPr>
                <w:bCs/>
              </w:rPr>
              <w:t>Depot</w:t>
            </w:r>
            <w:proofErr w:type="spellEnd"/>
            <w:r w:rsidRPr="00F71A8B">
              <w:rPr>
                <w:bCs/>
              </w:rPr>
              <w:t>: Esta empresa estadounidense cuenta con una gran variedad de productos escolares y de oficina en su sitio web, y ofrece entregas a domicilio en muchos países.</w:t>
            </w:r>
          </w:p>
        </w:tc>
      </w:tr>
      <w:tr w:rsidR="00EF187D" w14:paraId="4AAEF592" w14:textId="77777777" w:rsidTr="009D3BDC">
        <w:tc>
          <w:tcPr>
            <w:tcW w:w="8870" w:type="dxa"/>
            <w:tcBorders>
              <w:left w:val="single" w:sz="4" w:space="0" w:color="auto"/>
              <w:right w:val="single" w:sz="4" w:space="0" w:color="auto"/>
            </w:tcBorders>
            <w:shd w:val="clear" w:color="auto" w:fill="auto"/>
          </w:tcPr>
          <w:p w14:paraId="1F07B96B" w14:textId="77777777" w:rsidR="00032D4C" w:rsidRDefault="00032D4C" w:rsidP="00032D4C">
            <w:pPr>
              <w:pStyle w:val="Ttulo4"/>
              <w:numPr>
                <w:ilvl w:val="0"/>
                <w:numId w:val="17"/>
              </w:numPr>
              <w:jc w:val="both"/>
              <w:rPr>
                <w:sz w:val="22"/>
                <w:szCs w:val="22"/>
              </w:rPr>
            </w:pPr>
            <w:r w:rsidRPr="008E17A6">
              <w:rPr>
                <w:sz w:val="22"/>
                <w:szCs w:val="22"/>
              </w:rPr>
              <w:lastRenderedPageBreak/>
              <w:t>Objetivos del proyecto</w:t>
            </w:r>
          </w:p>
          <w:tbl>
            <w:tblPr>
              <w:tblW w:w="0" w:type="auto"/>
              <w:tblBorders>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14"/>
            </w:tblGrid>
            <w:tr w:rsidR="00032D4C" w:rsidRPr="008E17A6" w14:paraId="374826E6" w14:textId="77777777" w:rsidTr="00032D4C">
              <w:tc>
                <w:tcPr>
                  <w:tcW w:w="8639" w:type="dxa"/>
                  <w:tcBorders>
                    <w:top w:val="nil"/>
                    <w:left w:val="nil"/>
                    <w:right w:val="nil"/>
                  </w:tcBorders>
                  <w:shd w:val="clear" w:color="auto" w:fill="auto"/>
                </w:tcPr>
                <w:p w14:paraId="0B6936CF" w14:textId="77777777" w:rsidR="00032D4C" w:rsidRPr="008E17A6" w:rsidRDefault="00032D4C" w:rsidP="00D9060D">
                  <w:pPr>
                    <w:spacing w:after="0" w:line="240" w:lineRule="auto"/>
                    <w:rPr>
                      <w:rFonts w:eastAsia="Times New Roman"/>
                      <w:b/>
                    </w:rPr>
                  </w:pPr>
                  <w:r>
                    <w:rPr>
                      <w:rFonts w:eastAsia="Times New Roman"/>
                      <w:b/>
                    </w:rPr>
                    <w:t>OBJETIVOS</w:t>
                  </w:r>
                </w:p>
              </w:tc>
            </w:tr>
            <w:tr w:rsidR="00032D4C" w:rsidRPr="008E17A6" w14:paraId="6C7B63B5" w14:textId="77777777" w:rsidTr="00032D4C">
              <w:tc>
                <w:tcPr>
                  <w:tcW w:w="8639" w:type="dxa"/>
                  <w:shd w:val="clear" w:color="auto" w:fill="auto"/>
                </w:tcPr>
                <w:p w14:paraId="4AC9D34E" w14:textId="20145108" w:rsidR="00032D4C" w:rsidRDefault="00032D4C" w:rsidP="00D9060D">
                  <w:pPr>
                    <w:spacing w:after="0" w:line="240" w:lineRule="auto"/>
                    <w:rPr>
                      <w:rFonts w:eastAsia="Times New Roman"/>
                      <w:b/>
                    </w:rPr>
                  </w:pPr>
                  <w:r w:rsidRPr="008E17A6">
                    <w:rPr>
                      <w:rFonts w:eastAsia="Times New Roman"/>
                      <w:b/>
                    </w:rPr>
                    <w:t xml:space="preserve">Objetivo General </w:t>
                  </w:r>
                </w:p>
                <w:p w14:paraId="46756571" w14:textId="77777777" w:rsidR="00F71A8B" w:rsidRDefault="00F71A8B" w:rsidP="00D9060D">
                  <w:pPr>
                    <w:spacing w:after="0" w:line="240" w:lineRule="auto"/>
                    <w:rPr>
                      <w:rFonts w:eastAsia="Times New Roman"/>
                      <w:b/>
                    </w:rPr>
                  </w:pPr>
                </w:p>
                <w:p w14:paraId="5771DAE6" w14:textId="2690E7AB" w:rsidR="00F71A8B" w:rsidRPr="00F71A8B" w:rsidRDefault="00F71A8B" w:rsidP="00D9060D">
                  <w:pPr>
                    <w:spacing w:after="0" w:line="240" w:lineRule="auto"/>
                    <w:rPr>
                      <w:rFonts w:eastAsia="Times New Roman"/>
                      <w:bCs/>
                    </w:rPr>
                  </w:pPr>
                  <w:r w:rsidRPr="00F71A8B">
                    <w:rPr>
                      <w:rFonts w:eastAsia="Times New Roman"/>
                      <w:bCs/>
                    </w:rPr>
                    <w:t xml:space="preserve">El objetivo general de </w:t>
                  </w:r>
                  <w:proofErr w:type="spellStart"/>
                  <w:r>
                    <w:rPr>
                      <w:rFonts w:eastAsia="Times New Roman"/>
                      <w:bCs/>
                    </w:rPr>
                    <w:t>EscoArt</w:t>
                  </w:r>
                  <w:proofErr w:type="spellEnd"/>
                  <w:r w:rsidRPr="00F71A8B">
                    <w:rPr>
                      <w:rFonts w:eastAsia="Times New Roman"/>
                      <w:bCs/>
                    </w:rPr>
                    <w:t xml:space="preserve"> es proporcionar a los clientes una solución conveniente y eficiente para adquirir suministros escolares y ofrecer un servicio de entrega a domicilio confiable y de calidad que les permita ahorrar tiempo y esfuerzo en la búsqueda y adquisición de los productos que necesitan para su educación. Además, se busca generar ingresos y rentabilidad para la empresa a través de la venta de productos escolares y la prestación de servicios de entrega a domicilio.</w:t>
                  </w:r>
                </w:p>
                <w:p w14:paraId="637805D2" w14:textId="36EA0E78" w:rsidR="008F2113" w:rsidRPr="008E17A6" w:rsidRDefault="008F2113" w:rsidP="00D9060D">
                  <w:pPr>
                    <w:spacing w:after="0" w:line="240" w:lineRule="auto"/>
                    <w:rPr>
                      <w:rFonts w:eastAsia="Times New Roman"/>
                      <w:b/>
                    </w:rPr>
                  </w:pPr>
                  <w:r>
                    <w:rPr>
                      <w:rFonts w:eastAsia="Times New Roman"/>
                      <w:b/>
                    </w:rPr>
                    <w:t xml:space="preserve">  </w:t>
                  </w:r>
                </w:p>
              </w:tc>
            </w:tr>
            <w:tr w:rsidR="00032D4C" w:rsidRPr="008E17A6" w14:paraId="5331B914" w14:textId="77777777" w:rsidTr="00032D4C">
              <w:tc>
                <w:tcPr>
                  <w:tcW w:w="8639" w:type="dxa"/>
                  <w:shd w:val="clear" w:color="auto" w:fill="auto"/>
                </w:tcPr>
                <w:p w14:paraId="3A35D242" w14:textId="1F07EEEB" w:rsidR="00032D4C" w:rsidRDefault="00032D4C" w:rsidP="00D9060D">
                  <w:pPr>
                    <w:spacing w:after="0" w:line="240" w:lineRule="auto"/>
                    <w:jc w:val="both"/>
                    <w:rPr>
                      <w:sz w:val="16"/>
                      <w:szCs w:val="16"/>
                    </w:rPr>
                  </w:pPr>
                  <w:r w:rsidRPr="008E17A6">
                    <w:rPr>
                      <w:rFonts w:eastAsia="Times New Roman"/>
                      <w:b/>
                    </w:rPr>
                    <w:t xml:space="preserve">Objetivos específicos </w:t>
                  </w:r>
                  <w:r w:rsidRPr="008E17A6">
                    <w:rPr>
                      <w:sz w:val="16"/>
                      <w:szCs w:val="16"/>
                    </w:rPr>
                    <w:t>(Deben mostrar una relación clara y consistente con la descripción del problema. Se deben enunciar en términos de resultado)</w:t>
                  </w:r>
                </w:p>
                <w:p w14:paraId="0E6582B8" w14:textId="77777777" w:rsidR="00F71A8B" w:rsidRPr="008E17A6" w:rsidRDefault="00F71A8B" w:rsidP="00D9060D">
                  <w:pPr>
                    <w:spacing w:after="0" w:line="240" w:lineRule="auto"/>
                    <w:jc w:val="both"/>
                    <w:rPr>
                      <w:rFonts w:eastAsia="Times New Roman"/>
                      <w:i/>
                    </w:rPr>
                  </w:pPr>
                </w:p>
                <w:p w14:paraId="12286817" w14:textId="77777777" w:rsidR="00F71A8B" w:rsidRDefault="00F71A8B" w:rsidP="00F71A8B">
                  <w:pPr>
                    <w:pStyle w:val="Prrafodelista"/>
                    <w:numPr>
                      <w:ilvl w:val="0"/>
                      <w:numId w:val="20"/>
                    </w:numPr>
                    <w:spacing w:after="0" w:line="240" w:lineRule="auto"/>
                    <w:jc w:val="both"/>
                    <w:rPr>
                      <w:rFonts w:eastAsia="Times New Roman"/>
                      <w:iCs/>
                    </w:rPr>
                  </w:pPr>
                  <w:r w:rsidRPr="00F71A8B">
                    <w:rPr>
                      <w:rFonts w:eastAsia="Times New Roman"/>
                      <w:iCs/>
                    </w:rPr>
                    <w:t xml:space="preserve">Seleccionar un catálogo amplio y diverso de productos escolares de alta calidad que se ajuste a las necesidades de los clientes. </w:t>
                  </w:r>
                </w:p>
                <w:p w14:paraId="054EA771" w14:textId="77777777" w:rsidR="00F71A8B" w:rsidRDefault="00F71A8B" w:rsidP="00F71A8B">
                  <w:pPr>
                    <w:pStyle w:val="Prrafodelista"/>
                    <w:numPr>
                      <w:ilvl w:val="0"/>
                      <w:numId w:val="20"/>
                    </w:numPr>
                    <w:spacing w:after="0" w:line="240" w:lineRule="auto"/>
                    <w:jc w:val="both"/>
                    <w:rPr>
                      <w:rFonts w:eastAsia="Times New Roman"/>
                      <w:iCs/>
                    </w:rPr>
                  </w:pPr>
                  <w:r w:rsidRPr="00F71A8B">
                    <w:rPr>
                      <w:rFonts w:eastAsia="Times New Roman"/>
                      <w:iCs/>
                    </w:rPr>
                    <w:t xml:space="preserve">Establecer alianzas con proveedores confiables y con experiencia en la distribución de productos escolares para garantizar un suministro constante de productos y precios competitivos. </w:t>
                  </w:r>
                </w:p>
                <w:p w14:paraId="2F1FAFAD" w14:textId="77777777" w:rsidR="00F71A8B" w:rsidRDefault="00F71A8B" w:rsidP="00F71A8B">
                  <w:pPr>
                    <w:pStyle w:val="Prrafodelista"/>
                    <w:numPr>
                      <w:ilvl w:val="0"/>
                      <w:numId w:val="20"/>
                    </w:numPr>
                    <w:spacing w:after="0" w:line="240" w:lineRule="auto"/>
                    <w:jc w:val="both"/>
                    <w:rPr>
                      <w:rFonts w:eastAsia="Times New Roman"/>
                      <w:iCs/>
                    </w:rPr>
                  </w:pPr>
                  <w:r w:rsidRPr="00F71A8B">
                    <w:rPr>
                      <w:rFonts w:eastAsia="Times New Roman"/>
                      <w:iCs/>
                    </w:rPr>
                    <w:t xml:space="preserve">Crear una plataforma en línea amigable y fácil de usar que permita a los clientes seleccionar y comprar productos escolares de forma rápida y segura. </w:t>
                  </w:r>
                </w:p>
                <w:p w14:paraId="2A7317A0" w14:textId="77777777" w:rsidR="00F71A8B" w:rsidRDefault="00F71A8B" w:rsidP="00F71A8B">
                  <w:pPr>
                    <w:pStyle w:val="Prrafodelista"/>
                    <w:numPr>
                      <w:ilvl w:val="0"/>
                      <w:numId w:val="20"/>
                    </w:numPr>
                    <w:spacing w:after="0" w:line="240" w:lineRule="auto"/>
                    <w:jc w:val="both"/>
                    <w:rPr>
                      <w:rFonts w:eastAsia="Times New Roman"/>
                      <w:iCs/>
                    </w:rPr>
                  </w:pPr>
                  <w:r w:rsidRPr="00F71A8B">
                    <w:rPr>
                      <w:rFonts w:eastAsia="Times New Roman"/>
                      <w:iCs/>
                    </w:rPr>
                    <w:t xml:space="preserve">Implementar un sistema de entrega a domicilio eficiente y confiable que garantice que los productos sean entregados en el tiempo y lugar adecuados. </w:t>
                  </w:r>
                </w:p>
                <w:p w14:paraId="62879F0F" w14:textId="77777777" w:rsidR="00F71A8B" w:rsidRDefault="00F71A8B" w:rsidP="00F71A8B">
                  <w:pPr>
                    <w:pStyle w:val="Prrafodelista"/>
                    <w:numPr>
                      <w:ilvl w:val="0"/>
                      <w:numId w:val="20"/>
                    </w:numPr>
                    <w:spacing w:after="0" w:line="240" w:lineRule="auto"/>
                    <w:jc w:val="both"/>
                    <w:rPr>
                      <w:rFonts w:eastAsia="Times New Roman"/>
                      <w:iCs/>
                    </w:rPr>
                  </w:pPr>
                  <w:r w:rsidRPr="00F71A8B">
                    <w:rPr>
                      <w:rFonts w:eastAsia="Times New Roman"/>
                      <w:iCs/>
                    </w:rPr>
                    <w:t xml:space="preserve">Ofrecer un servicio al cliente de alta calidad para resolver dudas, problemas y sugerencias de los clientes, y mantener una comunicación constante y efectiva con ellos. </w:t>
                  </w:r>
                </w:p>
                <w:p w14:paraId="4CFA7F9A" w14:textId="77777777" w:rsidR="00F71A8B" w:rsidRDefault="00F71A8B" w:rsidP="00F71A8B">
                  <w:pPr>
                    <w:pStyle w:val="Prrafodelista"/>
                    <w:numPr>
                      <w:ilvl w:val="0"/>
                      <w:numId w:val="20"/>
                    </w:numPr>
                    <w:spacing w:after="0" w:line="240" w:lineRule="auto"/>
                    <w:jc w:val="both"/>
                    <w:rPr>
                      <w:rFonts w:eastAsia="Times New Roman"/>
                      <w:iCs/>
                    </w:rPr>
                  </w:pPr>
                  <w:r w:rsidRPr="00F71A8B">
                    <w:rPr>
                      <w:rFonts w:eastAsia="Times New Roman"/>
                      <w:iCs/>
                    </w:rPr>
                    <w:t xml:space="preserve">Promocionar la marca y los servicios de la empresa a través de campañas publicitarias efectivas en línea y fuera de línea. </w:t>
                  </w:r>
                </w:p>
                <w:p w14:paraId="713519E4" w14:textId="77777777" w:rsidR="00F71A8B" w:rsidRDefault="00F71A8B" w:rsidP="00F71A8B">
                  <w:pPr>
                    <w:pStyle w:val="Prrafodelista"/>
                    <w:numPr>
                      <w:ilvl w:val="0"/>
                      <w:numId w:val="20"/>
                    </w:numPr>
                    <w:spacing w:after="0" w:line="240" w:lineRule="auto"/>
                    <w:jc w:val="both"/>
                    <w:rPr>
                      <w:rFonts w:eastAsia="Times New Roman"/>
                      <w:iCs/>
                    </w:rPr>
                  </w:pPr>
                  <w:r w:rsidRPr="00F71A8B">
                    <w:rPr>
                      <w:rFonts w:eastAsia="Times New Roman"/>
                      <w:iCs/>
                    </w:rPr>
                    <w:t xml:space="preserve">Implementar un sistema de seguimiento y análisis de las ventas y del rendimiento de la empresa para identificar áreas de mejora y oportunidades de crecimiento. </w:t>
                  </w:r>
                </w:p>
                <w:p w14:paraId="463F29E8" w14:textId="40FE2743" w:rsidR="00032D4C" w:rsidRPr="00F71A8B" w:rsidRDefault="00F71A8B" w:rsidP="00F71A8B">
                  <w:pPr>
                    <w:pStyle w:val="Prrafodelista"/>
                    <w:numPr>
                      <w:ilvl w:val="0"/>
                      <w:numId w:val="20"/>
                    </w:numPr>
                    <w:spacing w:after="0" w:line="240" w:lineRule="auto"/>
                    <w:jc w:val="both"/>
                    <w:rPr>
                      <w:rFonts w:eastAsia="Times New Roman"/>
                      <w:iCs/>
                    </w:rPr>
                  </w:pPr>
                  <w:r w:rsidRPr="00F71A8B">
                    <w:rPr>
                      <w:rFonts w:eastAsia="Times New Roman"/>
                      <w:iCs/>
                    </w:rPr>
                    <w:t xml:space="preserve">Mantener altos niveles de calidad y satisfacción del cliente para asegurar la fidelidad de </w:t>
                  </w:r>
                  <w:proofErr w:type="gramStart"/>
                  <w:r w:rsidRPr="00F71A8B">
                    <w:rPr>
                      <w:rFonts w:eastAsia="Times New Roman"/>
                      <w:iCs/>
                    </w:rPr>
                    <w:t>los mismos</w:t>
                  </w:r>
                  <w:proofErr w:type="gramEnd"/>
                  <w:r w:rsidRPr="00F71A8B">
                    <w:rPr>
                      <w:rFonts w:eastAsia="Times New Roman"/>
                      <w:iCs/>
                    </w:rPr>
                    <w:t xml:space="preserve"> y generar recomendaciones positivas sobre la empresa.</w:t>
                  </w:r>
                </w:p>
                <w:p w14:paraId="3B7B4B86" w14:textId="77777777" w:rsidR="008F2113" w:rsidRDefault="008F2113" w:rsidP="00D9060D">
                  <w:pPr>
                    <w:spacing w:after="0" w:line="240" w:lineRule="auto"/>
                    <w:jc w:val="both"/>
                    <w:rPr>
                      <w:rFonts w:eastAsia="Times New Roman"/>
                      <w:i/>
                    </w:rPr>
                  </w:pPr>
                </w:p>
                <w:p w14:paraId="3A0FF5F2" w14:textId="77777777" w:rsidR="00032D4C" w:rsidRPr="008E17A6" w:rsidRDefault="00032D4C" w:rsidP="00D9060D">
                  <w:pPr>
                    <w:spacing w:after="0" w:line="240" w:lineRule="auto"/>
                    <w:rPr>
                      <w:rFonts w:eastAsia="Times New Roman"/>
                      <w:b/>
                    </w:rPr>
                  </w:pPr>
                </w:p>
              </w:tc>
            </w:tr>
          </w:tbl>
          <w:p w14:paraId="5630AD66" w14:textId="77777777" w:rsidR="00EF187D" w:rsidRPr="00EF187D" w:rsidRDefault="00EF187D" w:rsidP="00032D4C">
            <w:pPr>
              <w:spacing w:after="0" w:line="240" w:lineRule="auto"/>
              <w:ind w:left="360"/>
            </w:pPr>
          </w:p>
        </w:tc>
      </w:tr>
      <w:tr w:rsidR="00032D4C" w14:paraId="5E70E7E3" w14:textId="77777777" w:rsidTr="009D3BDC">
        <w:tc>
          <w:tcPr>
            <w:tcW w:w="8870" w:type="dxa"/>
            <w:tcBorders>
              <w:left w:val="single" w:sz="4" w:space="0" w:color="auto"/>
              <w:right w:val="single" w:sz="4" w:space="0" w:color="auto"/>
            </w:tcBorders>
            <w:shd w:val="clear" w:color="auto" w:fill="auto"/>
          </w:tcPr>
          <w:p w14:paraId="19E0155E" w14:textId="77777777" w:rsidR="00032D4C" w:rsidRDefault="00032D4C" w:rsidP="00032D4C">
            <w:pPr>
              <w:pStyle w:val="Ttulo4"/>
              <w:numPr>
                <w:ilvl w:val="0"/>
                <w:numId w:val="17"/>
              </w:numPr>
              <w:jc w:val="both"/>
              <w:rPr>
                <w:sz w:val="22"/>
                <w:szCs w:val="22"/>
              </w:rPr>
            </w:pPr>
            <w:r w:rsidRPr="008E17A6">
              <w:rPr>
                <w:sz w:val="22"/>
                <w:szCs w:val="22"/>
              </w:rPr>
              <w:lastRenderedPageBreak/>
              <w:t>Alcance del proyecto</w:t>
            </w:r>
          </w:p>
          <w:p w14:paraId="13DA8111" w14:textId="2382947D" w:rsidR="00032D4C" w:rsidRDefault="00032D4C" w:rsidP="00032D4C">
            <w:pPr>
              <w:pStyle w:val="Ttulo4"/>
              <w:ind w:left="360"/>
              <w:jc w:val="both"/>
              <w:rPr>
                <w:rFonts w:ascii="Calibri" w:eastAsia="Calibri" w:hAnsi="Calibri"/>
                <w:b w:val="0"/>
                <w:sz w:val="16"/>
                <w:szCs w:val="16"/>
                <w:lang w:val="es-CO" w:eastAsia="en-US"/>
              </w:rPr>
            </w:pPr>
            <w:r w:rsidRPr="008E17A6">
              <w:rPr>
                <w:rFonts w:ascii="Calibri" w:eastAsia="Calibri" w:hAnsi="Calibri"/>
                <w:b w:val="0"/>
                <w:sz w:val="16"/>
                <w:szCs w:val="16"/>
                <w:lang w:val="es-CO" w:eastAsia="en-US"/>
              </w:rPr>
              <w:t xml:space="preserve">(El alcance del proyecto establece los límites de lo que se va a </w:t>
            </w:r>
            <w:proofErr w:type="gramStart"/>
            <w:r w:rsidRPr="008E17A6">
              <w:rPr>
                <w:rFonts w:ascii="Calibri" w:eastAsia="Calibri" w:hAnsi="Calibri"/>
                <w:b w:val="0"/>
                <w:sz w:val="16"/>
                <w:szCs w:val="16"/>
                <w:lang w:val="es-CO" w:eastAsia="en-US"/>
              </w:rPr>
              <w:t>hacer  en</w:t>
            </w:r>
            <w:proofErr w:type="gramEnd"/>
            <w:r w:rsidRPr="008E17A6">
              <w:rPr>
                <w:rFonts w:ascii="Calibri" w:eastAsia="Calibri" w:hAnsi="Calibri"/>
                <w:b w:val="0"/>
                <w:sz w:val="16"/>
                <w:szCs w:val="16"/>
                <w:lang w:val="es-CO" w:eastAsia="en-US"/>
              </w:rPr>
              <w:t xml:space="preserve"> el proyecto)</w:t>
            </w:r>
          </w:p>
          <w:p w14:paraId="638738E1" w14:textId="77777777" w:rsidR="00D80813" w:rsidRPr="00D80813" w:rsidRDefault="00D80813" w:rsidP="00D80813"/>
          <w:p w14:paraId="2BAC96E5" w14:textId="77777777" w:rsidR="00D80813" w:rsidRDefault="00D80813" w:rsidP="00D80813">
            <w:pPr>
              <w:pStyle w:val="Prrafodelista"/>
              <w:numPr>
                <w:ilvl w:val="0"/>
                <w:numId w:val="21"/>
              </w:numPr>
              <w:rPr>
                <w:lang w:eastAsia="es-ES"/>
              </w:rPr>
            </w:pPr>
            <w:r w:rsidRPr="00D80813">
              <w:rPr>
                <w:lang w:eastAsia="es-ES"/>
              </w:rPr>
              <w:t xml:space="preserve">Diseño y desarrollo de una plataforma en línea para la venta de productos escolares, la cual debe incluir un catálogo amplio y diverso de productos escolares y un sistema de pago seguro. </w:t>
            </w:r>
          </w:p>
          <w:p w14:paraId="1A373090" w14:textId="77777777" w:rsidR="00D80813" w:rsidRDefault="00D80813" w:rsidP="00D80813">
            <w:pPr>
              <w:pStyle w:val="Prrafodelista"/>
              <w:numPr>
                <w:ilvl w:val="0"/>
                <w:numId w:val="21"/>
              </w:numPr>
              <w:rPr>
                <w:lang w:eastAsia="es-ES"/>
              </w:rPr>
            </w:pPr>
            <w:r w:rsidRPr="00D80813">
              <w:rPr>
                <w:lang w:eastAsia="es-ES"/>
              </w:rPr>
              <w:t xml:space="preserve">Selección y negociación de alianzas con proveedores confiables y con experiencia en la distribución de productos escolares. </w:t>
            </w:r>
          </w:p>
          <w:p w14:paraId="3576DDCF" w14:textId="77777777" w:rsidR="00D80813" w:rsidRDefault="00D80813" w:rsidP="00D80813">
            <w:pPr>
              <w:pStyle w:val="Prrafodelista"/>
              <w:numPr>
                <w:ilvl w:val="0"/>
                <w:numId w:val="21"/>
              </w:numPr>
              <w:rPr>
                <w:lang w:eastAsia="es-ES"/>
              </w:rPr>
            </w:pPr>
            <w:r w:rsidRPr="00D80813">
              <w:rPr>
                <w:lang w:eastAsia="es-ES"/>
              </w:rPr>
              <w:t xml:space="preserve">Contratación de personal capacitado para el proceso de almacenamiento, empaquetado y entrega de los productos a domicilio. </w:t>
            </w:r>
          </w:p>
          <w:p w14:paraId="19393477" w14:textId="77777777" w:rsidR="008F2113" w:rsidRDefault="00D80813" w:rsidP="00D80813">
            <w:pPr>
              <w:pStyle w:val="Prrafodelista"/>
              <w:numPr>
                <w:ilvl w:val="0"/>
                <w:numId w:val="21"/>
              </w:numPr>
              <w:rPr>
                <w:lang w:eastAsia="es-ES"/>
              </w:rPr>
            </w:pPr>
            <w:r w:rsidRPr="00D80813">
              <w:rPr>
                <w:lang w:eastAsia="es-ES"/>
              </w:rPr>
              <w:t>Implementación de un sistema de seguimiento y monitoreo de las entregas para asegurar que los productos sean entregados en el tiempo y lugar adecuados.</w:t>
            </w:r>
          </w:p>
          <w:p w14:paraId="69BAB25F" w14:textId="77777777" w:rsidR="00D80813" w:rsidRDefault="00D80813" w:rsidP="00D80813">
            <w:pPr>
              <w:pStyle w:val="Prrafodelista"/>
              <w:numPr>
                <w:ilvl w:val="0"/>
                <w:numId w:val="21"/>
              </w:numPr>
              <w:rPr>
                <w:lang w:eastAsia="es-ES"/>
              </w:rPr>
            </w:pPr>
            <w:r w:rsidRPr="00D80813">
              <w:rPr>
                <w:lang w:eastAsia="es-ES"/>
              </w:rPr>
              <w:t xml:space="preserve">Implementación de un sistema de análisis de ventas y rendimiento de la empresa para identificar áreas de mejora y oportunidades de crecimiento. </w:t>
            </w:r>
          </w:p>
          <w:p w14:paraId="27EB2F5C" w14:textId="77777777" w:rsidR="00D80813" w:rsidRDefault="00D80813" w:rsidP="00D80813">
            <w:pPr>
              <w:pStyle w:val="Prrafodelista"/>
              <w:numPr>
                <w:ilvl w:val="0"/>
                <w:numId w:val="21"/>
              </w:numPr>
              <w:rPr>
                <w:lang w:eastAsia="es-ES"/>
              </w:rPr>
            </w:pPr>
            <w:r w:rsidRPr="00D80813">
              <w:rPr>
                <w:lang w:eastAsia="es-ES"/>
              </w:rPr>
              <w:t>Cumplimiento de las regulaciones y leyes aplicables en la venta y distribución de productos escolares en el país donde se establezca la empresa.</w:t>
            </w:r>
          </w:p>
          <w:p w14:paraId="61829076" w14:textId="559DF5CA" w:rsidR="00D80813" w:rsidRPr="00032D4C" w:rsidRDefault="00D80813" w:rsidP="00D80813">
            <w:pPr>
              <w:pStyle w:val="Prrafodelista"/>
              <w:rPr>
                <w:lang w:eastAsia="es-ES"/>
              </w:rPr>
            </w:pPr>
          </w:p>
        </w:tc>
      </w:tr>
      <w:tr w:rsidR="00032D4C" w14:paraId="25F2B1AB" w14:textId="77777777" w:rsidTr="009D3BDC">
        <w:tc>
          <w:tcPr>
            <w:tcW w:w="8870" w:type="dxa"/>
            <w:tcBorders>
              <w:left w:val="single" w:sz="4" w:space="0" w:color="auto"/>
              <w:right w:val="single" w:sz="4" w:space="0" w:color="auto"/>
            </w:tcBorders>
            <w:shd w:val="clear" w:color="auto" w:fill="auto"/>
          </w:tcPr>
          <w:p w14:paraId="1CF07CB2" w14:textId="77777777" w:rsidR="00032D4C" w:rsidRDefault="00032D4C" w:rsidP="00032D4C">
            <w:pPr>
              <w:pStyle w:val="Ttulo4"/>
              <w:numPr>
                <w:ilvl w:val="0"/>
                <w:numId w:val="17"/>
              </w:numPr>
              <w:jc w:val="both"/>
              <w:rPr>
                <w:sz w:val="22"/>
                <w:szCs w:val="22"/>
              </w:rPr>
            </w:pPr>
            <w:r w:rsidRPr="008E17A6">
              <w:rPr>
                <w:sz w:val="22"/>
                <w:szCs w:val="22"/>
              </w:rPr>
              <w:t>Metodología propuesta</w:t>
            </w:r>
          </w:p>
          <w:p w14:paraId="7D7A8A97" w14:textId="77777777" w:rsidR="00032D4C" w:rsidRPr="008E17A6" w:rsidRDefault="00032D4C" w:rsidP="00032D4C">
            <w:pPr>
              <w:pStyle w:val="Ttulo4"/>
              <w:ind w:left="360"/>
              <w:jc w:val="both"/>
              <w:rPr>
                <w:rFonts w:ascii="Calibri" w:eastAsia="Calibri" w:hAnsi="Calibri"/>
                <w:b w:val="0"/>
                <w:sz w:val="16"/>
                <w:szCs w:val="16"/>
                <w:lang w:val="es-CO" w:eastAsia="en-US"/>
              </w:rPr>
            </w:pPr>
            <w:r w:rsidRPr="008E17A6">
              <w:rPr>
                <w:rFonts w:ascii="Calibri" w:eastAsia="Calibri" w:hAnsi="Calibri"/>
                <w:b w:val="0"/>
                <w:sz w:val="16"/>
                <w:szCs w:val="16"/>
                <w:lang w:val="es-CO" w:eastAsia="en-US"/>
              </w:rPr>
              <w:t>(Debe mostrar en forma organizada y precisa cómo será el desarrollo de cada uno de los objetivos específicos)</w:t>
            </w:r>
          </w:p>
          <w:p w14:paraId="2BA226A1" w14:textId="77777777" w:rsidR="008F2113" w:rsidRDefault="008F2113" w:rsidP="00032D4C">
            <w:pPr>
              <w:rPr>
                <w:lang w:val="es-ES" w:eastAsia="es-ES"/>
              </w:rPr>
            </w:pPr>
          </w:p>
          <w:p w14:paraId="17AD93B2" w14:textId="77777777" w:rsidR="008F2113" w:rsidRPr="00032D4C" w:rsidRDefault="008F2113" w:rsidP="00032D4C">
            <w:pPr>
              <w:rPr>
                <w:lang w:val="es-ES" w:eastAsia="es-ES"/>
              </w:rPr>
            </w:pPr>
          </w:p>
        </w:tc>
      </w:tr>
      <w:tr w:rsidR="00032D4C" w14:paraId="7F9FD64F" w14:textId="77777777" w:rsidTr="009D3BDC">
        <w:tc>
          <w:tcPr>
            <w:tcW w:w="8870" w:type="dxa"/>
            <w:tcBorders>
              <w:left w:val="single" w:sz="4" w:space="0" w:color="auto"/>
              <w:right w:val="single" w:sz="4" w:space="0" w:color="auto"/>
            </w:tcBorders>
            <w:shd w:val="clear" w:color="auto" w:fill="auto"/>
          </w:tcPr>
          <w:p w14:paraId="6B41FE75" w14:textId="77777777" w:rsidR="00032D4C" w:rsidRDefault="00032D4C" w:rsidP="00032D4C">
            <w:pPr>
              <w:pStyle w:val="Ttulo4"/>
              <w:numPr>
                <w:ilvl w:val="0"/>
                <w:numId w:val="17"/>
              </w:numPr>
              <w:jc w:val="both"/>
              <w:rPr>
                <w:sz w:val="22"/>
                <w:szCs w:val="22"/>
              </w:rPr>
            </w:pPr>
            <w:r w:rsidRPr="008E17A6">
              <w:rPr>
                <w:sz w:val="22"/>
                <w:szCs w:val="22"/>
              </w:rPr>
              <w:t>Área de aplicación del producto resultado del proyecto</w:t>
            </w:r>
          </w:p>
          <w:p w14:paraId="525028AD" w14:textId="62B92958" w:rsidR="00D80813" w:rsidRDefault="00032D4C" w:rsidP="00D80813">
            <w:pPr>
              <w:pStyle w:val="Ttulo4"/>
              <w:ind w:left="360"/>
              <w:jc w:val="both"/>
              <w:rPr>
                <w:b w:val="0"/>
                <w:sz w:val="16"/>
                <w:szCs w:val="16"/>
              </w:rPr>
            </w:pPr>
            <w:r w:rsidRPr="008E17A6">
              <w:rPr>
                <w:b w:val="0"/>
                <w:sz w:val="16"/>
                <w:szCs w:val="16"/>
              </w:rPr>
              <w:t xml:space="preserve">(Área empresarial o institucional en donde se </w:t>
            </w:r>
            <w:proofErr w:type="gramStart"/>
            <w:r w:rsidRPr="008E17A6">
              <w:rPr>
                <w:b w:val="0"/>
                <w:sz w:val="16"/>
                <w:szCs w:val="16"/>
              </w:rPr>
              <w:t>va</w:t>
            </w:r>
            <w:proofErr w:type="gramEnd"/>
            <w:r w:rsidRPr="008E17A6">
              <w:rPr>
                <w:b w:val="0"/>
                <w:sz w:val="16"/>
                <w:szCs w:val="16"/>
              </w:rPr>
              <w:t xml:space="preserve"> aplicar el producto)</w:t>
            </w:r>
          </w:p>
          <w:p w14:paraId="74740F79" w14:textId="77777777" w:rsidR="00D80813" w:rsidRPr="00D80813" w:rsidRDefault="00D80813" w:rsidP="00D80813">
            <w:pPr>
              <w:rPr>
                <w:lang w:val="es-ES" w:eastAsia="es-ES"/>
              </w:rPr>
            </w:pPr>
          </w:p>
          <w:p w14:paraId="07259490" w14:textId="77777777" w:rsidR="00D80813" w:rsidRDefault="00D80813" w:rsidP="00032D4C">
            <w:pPr>
              <w:rPr>
                <w:lang w:val="es-ES" w:eastAsia="es-ES"/>
              </w:rPr>
            </w:pPr>
            <w:r w:rsidRPr="00D80813">
              <w:rPr>
                <w:lang w:val="es-ES" w:eastAsia="es-ES"/>
              </w:rPr>
              <w:t xml:space="preserve">El producto de una empresa de venta de productos escolares a domicilio tiene aplicaciones en el área de la educación y el suministro de materiales y herramientas para estudiantes de todos los niveles educativos, desde la educación preescolar hasta la educación superior. </w:t>
            </w:r>
          </w:p>
          <w:p w14:paraId="7E27309D" w14:textId="77777777" w:rsidR="00D80813" w:rsidRDefault="00D80813" w:rsidP="00032D4C">
            <w:pPr>
              <w:rPr>
                <w:lang w:val="es-ES" w:eastAsia="es-ES"/>
              </w:rPr>
            </w:pPr>
            <w:r w:rsidRPr="00D80813">
              <w:rPr>
                <w:lang w:val="es-ES" w:eastAsia="es-ES"/>
              </w:rPr>
              <w:t>Además, el producto también tiene aplicaciones en el área de la logística y la distribución de productos, ya que la empresa debe contar con un sistema eficiente de almacenamiento, empaquetado y entrega de productos para garantizar la satisfacción del cliente y el cumplimiento de los plazos de entrega.</w:t>
            </w:r>
          </w:p>
          <w:p w14:paraId="2DA27C08" w14:textId="77777777" w:rsidR="00D80813" w:rsidRDefault="00D80813" w:rsidP="00032D4C">
            <w:pPr>
              <w:rPr>
                <w:lang w:val="es-ES" w:eastAsia="es-ES"/>
              </w:rPr>
            </w:pPr>
          </w:p>
          <w:p w14:paraId="0DE4B5B7" w14:textId="4080F0CB" w:rsidR="00D80813" w:rsidRPr="00032D4C" w:rsidRDefault="00D80813" w:rsidP="00032D4C">
            <w:pPr>
              <w:rPr>
                <w:lang w:val="es-ES" w:eastAsia="es-ES"/>
              </w:rPr>
            </w:pPr>
          </w:p>
        </w:tc>
      </w:tr>
      <w:tr w:rsidR="00032D4C" w14:paraId="0913490D" w14:textId="77777777" w:rsidTr="009D3BDC">
        <w:tc>
          <w:tcPr>
            <w:tcW w:w="8870" w:type="dxa"/>
            <w:tcBorders>
              <w:left w:val="single" w:sz="4" w:space="0" w:color="auto"/>
              <w:right w:val="single" w:sz="4" w:space="0" w:color="auto"/>
            </w:tcBorders>
            <w:shd w:val="clear" w:color="auto" w:fill="auto"/>
          </w:tcPr>
          <w:p w14:paraId="37B4E839" w14:textId="6FF3D34B" w:rsidR="008F2113" w:rsidRDefault="008F2113" w:rsidP="008F2113">
            <w:pPr>
              <w:pStyle w:val="Ttulo4"/>
              <w:numPr>
                <w:ilvl w:val="0"/>
                <w:numId w:val="17"/>
              </w:numPr>
              <w:jc w:val="both"/>
              <w:rPr>
                <w:sz w:val="22"/>
                <w:szCs w:val="22"/>
              </w:rPr>
            </w:pPr>
            <w:r w:rsidRPr="008E17A6">
              <w:rPr>
                <w:sz w:val="22"/>
                <w:szCs w:val="22"/>
              </w:rPr>
              <w:lastRenderedPageBreak/>
              <w:t xml:space="preserve">Usuarios potenciales directos e indirectos de los resultados de </w:t>
            </w:r>
            <w:r w:rsidR="00366386" w:rsidRPr="008E17A6">
              <w:rPr>
                <w:sz w:val="22"/>
                <w:szCs w:val="22"/>
              </w:rPr>
              <w:t>la investigación</w:t>
            </w:r>
          </w:p>
          <w:p w14:paraId="77FDDA41" w14:textId="77777777" w:rsidR="00C82E26" w:rsidRPr="00C82E26" w:rsidRDefault="00C82E26" w:rsidP="00C82E26">
            <w:pPr>
              <w:rPr>
                <w:lang w:val="es-ES" w:eastAsia="es-ES"/>
              </w:rPr>
            </w:pPr>
          </w:p>
          <w:p w14:paraId="3DBC425D" w14:textId="77777777" w:rsidR="00C82E26" w:rsidRDefault="00C82E26" w:rsidP="008F2113">
            <w:pPr>
              <w:rPr>
                <w:lang w:val="es-ES" w:eastAsia="es-ES"/>
              </w:rPr>
            </w:pPr>
            <w:r w:rsidRPr="00C82E26">
              <w:rPr>
                <w:lang w:val="es-ES" w:eastAsia="es-ES"/>
              </w:rPr>
              <w:t xml:space="preserve">Los usuarios potenciales directos de </w:t>
            </w:r>
            <w:proofErr w:type="spellStart"/>
            <w:r>
              <w:rPr>
                <w:lang w:val="es-ES" w:eastAsia="es-ES"/>
              </w:rPr>
              <w:t>EscoArt</w:t>
            </w:r>
            <w:proofErr w:type="spellEnd"/>
            <w:r w:rsidRPr="00C82E26">
              <w:rPr>
                <w:lang w:val="es-ES" w:eastAsia="es-ES"/>
              </w:rPr>
              <w:t xml:space="preserve"> son principalmente los estudiantes de todos los niveles educativos, incluyendo la educación preescolar, primaria, secundaria y superior. Estos usuarios pueden estar buscando adquirir una amplia variedad de productos escolares, desde artículos de papelería como lápices, bolígrafos y cuadernos, hasta herramientas y equipos más especializados como calculadoras científicas y materiales de arte. </w:t>
            </w:r>
          </w:p>
          <w:p w14:paraId="21E09B8F" w14:textId="77777777" w:rsidR="00C82E26" w:rsidRDefault="00C82E26" w:rsidP="008F2113">
            <w:pPr>
              <w:rPr>
                <w:lang w:val="es-ES" w:eastAsia="es-ES"/>
              </w:rPr>
            </w:pPr>
            <w:r w:rsidRPr="00C82E26">
              <w:rPr>
                <w:lang w:val="es-ES" w:eastAsia="es-ES"/>
              </w:rPr>
              <w:t xml:space="preserve">Además de los estudiantes, los padres de familia también pueden ser usuarios potenciales directos de la empresa, ya que a menudo son los encargados de comprar los suministros escolares para sus hijos. </w:t>
            </w:r>
          </w:p>
          <w:p w14:paraId="180F58D3" w14:textId="77777777" w:rsidR="00C82E26" w:rsidRDefault="00C82E26" w:rsidP="008F2113">
            <w:pPr>
              <w:rPr>
                <w:lang w:val="es-ES" w:eastAsia="es-ES"/>
              </w:rPr>
            </w:pPr>
            <w:r w:rsidRPr="00C82E26">
              <w:rPr>
                <w:lang w:val="es-ES" w:eastAsia="es-ES"/>
              </w:rPr>
              <w:t>En cuanto a los usuarios potenciales indirectos, estos podrían incluir a los profesores y educadores, quienes pueden estar interesados en adquirir productos escolares específicos para utilizar en sus clases, así como a las empresas que se dedican a la fabricación y distribución de productos escolares y que podrían ser potenciales proveedores de la empresa.</w:t>
            </w:r>
          </w:p>
          <w:p w14:paraId="66204FF1" w14:textId="1FCF54C5" w:rsidR="008F2113" w:rsidRPr="008F2113" w:rsidRDefault="00C82E26" w:rsidP="008F2113">
            <w:pPr>
              <w:rPr>
                <w:lang w:val="es-ES" w:eastAsia="es-ES"/>
              </w:rPr>
            </w:pPr>
            <w:r w:rsidRPr="00C82E26">
              <w:rPr>
                <w:lang w:val="es-ES" w:eastAsia="es-ES"/>
              </w:rPr>
              <w:t>También pueden ser usuarios indirectos otras empresas o instituciones que trabajen en el sector educativo, como las escuelas y universidades, ya que podrían ser potenciales clientes para adquirir grandes cantidades de productos escolares para sus estudiantes y docentes.</w:t>
            </w:r>
          </w:p>
        </w:tc>
      </w:tr>
      <w:tr w:rsidR="008F2113" w14:paraId="262AFBD0" w14:textId="77777777" w:rsidTr="009D3BDC">
        <w:tc>
          <w:tcPr>
            <w:tcW w:w="8870" w:type="dxa"/>
            <w:tcBorders>
              <w:left w:val="single" w:sz="4" w:space="0" w:color="auto"/>
              <w:right w:val="single" w:sz="4" w:space="0" w:color="auto"/>
            </w:tcBorders>
            <w:shd w:val="clear" w:color="auto" w:fill="auto"/>
          </w:tcPr>
          <w:p w14:paraId="6BB9AD24" w14:textId="77777777" w:rsidR="008F2113" w:rsidRPr="008E17A6" w:rsidRDefault="008F2113" w:rsidP="008F2113">
            <w:pPr>
              <w:pStyle w:val="Ttulo4"/>
              <w:numPr>
                <w:ilvl w:val="0"/>
                <w:numId w:val="17"/>
              </w:numPr>
              <w:jc w:val="both"/>
              <w:rPr>
                <w:sz w:val="22"/>
                <w:szCs w:val="22"/>
              </w:rPr>
            </w:pPr>
            <w:r w:rsidRPr="008E17A6">
              <w:rPr>
                <w:sz w:val="22"/>
                <w:szCs w:val="22"/>
              </w:rPr>
              <w:t>Cronograma Estimado</w:t>
            </w:r>
          </w:p>
          <w:p w14:paraId="2DBF0D7D" w14:textId="77777777" w:rsidR="008F2113" w:rsidRDefault="008F2113" w:rsidP="008F2113">
            <w:pPr>
              <w:pStyle w:val="Ttulo4"/>
              <w:ind w:left="360"/>
              <w:jc w:val="both"/>
              <w:rPr>
                <w:sz w:val="22"/>
                <w:szCs w:val="22"/>
              </w:rPr>
            </w:pPr>
          </w:p>
          <w:p w14:paraId="6C3906AD" w14:textId="77777777" w:rsidR="00C82E26" w:rsidRDefault="00C82E26" w:rsidP="00C82E26">
            <w:pPr>
              <w:pStyle w:val="Prrafodelista"/>
              <w:numPr>
                <w:ilvl w:val="0"/>
                <w:numId w:val="22"/>
              </w:numPr>
              <w:rPr>
                <w:lang w:val="es-ES" w:eastAsia="es-ES"/>
              </w:rPr>
            </w:pPr>
            <w:r w:rsidRPr="00C82E26">
              <w:rPr>
                <w:lang w:val="es-ES" w:eastAsia="es-ES"/>
              </w:rPr>
              <w:t xml:space="preserve">Investigación de mercado y análisis de la competencia: 1 mes </w:t>
            </w:r>
          </w:p>
          <w:p w14:paraId="490DDC08" w14:textId="77777777" w:rsidR="00C82E26" w:rsidRDefault="00C82E26" w:rsidP="00C82E26">
            <w:pPr>
              <w:pStyle w:val="Prrafodelista"/>
              <w:numPr>
                <w:ilvl w:val="0"/>
                <w:numId w:val="22"/>
              </w:numPr>
              <w:rPr>
                <w:lang w:val="es-ES" w:eastAsia="es-ES"/>
              </w:rPr>
            </w:pPr>
            <w:r w:rsidRPr="00C82E26">
              <w:rPr>
                <w:lang w:val="es-ES" w:eastAsia="es-ES"/>
              </w:rPr>
              <w:t xml:space="preserve">Diseño de la cadena de suministro y selección de proveedores: 1 mes </w:t>
            </w:r>
          </w:p>
          <w:p w14:paraId="411A2065" w14:textId="77777777" w:rsidR="00C82E26" w:rsidRDefault="00C82E26" w:rsidP="00C82E26">
            <w:pPr>
              <w:pStyle w:val="Prrafodelista"/>
              <w:numPr>
                <w:ilvl w:val="0"/>
                <w:numId w:val="22"/>
              </w:numPr>
              <w:rPr>
                <w:lang w:val="es-ES" w:eastAsia="es-ES"/>
              </w:rPr>
            </w:pPr>
            <w:r w:rsidRPr="00C82E26">
              <w:rPr>
                <w:lang w:val="es-ES" w:eastAsia="es-ES"/>
              </w:rPr>
              <w:t xml:space="preserve">Desarrollo del sitio web y sistema de pedidos en línea: 2 meses </w:t>
            </w:r>
          </w:p>
          <w:p w14:paraId="61A34CEA" w14:textId="77777777" w:rsidR="00C82E26" w:rsidRDefault="00C82E26" w:rsidP="00C82E26">
            <w:pPr>
              <w:pStyle w:val="Prrafodelista"/>
              <w:numPr>
                <w:ilvl w:val="0"/>
                <w:numId w:val="22"/>
              </w:numPr>
              <w:rPr>
                <w:lang w:val="es-ES" w:eastAsia="es-ES"/>
              </w:rPr>
            </w:pPr>
            <w:r w:rsidRPr="00C82E26">
              <w:rPr>
                <w:lang w:val="es-ES" w:eastAsia="es-ES"/>
              </w:rPr>
              <w:t xml:space="preserve">Desarrollo del sistema de gestión de inventarios y logística de entrega: 1 mes </w:t>
            </w:r>
          </w:p>
          <w:p w14:paraId="076A0490" w14:textId="77777777" w:rsidR="00C82E26" w:rsidRDefault="00C82E26" w:rsidP="00C82E26">
            <w:pPr>
              <w:pStyle w:val="Prrafodelista"/>
              <w:numPr>
                <w:ilvl w:val="0"/>
                <w:numId w:val="22"/>
              </w:numPr>
              <w:rPr>
                <w:lang w:val="es-ES" w:eastAsia="es-ES"/>
              </w:rPr>
            </w:pPr>
            <w:r w:rsidRPr="00C82E26">
              <w:rPr>
                <w:lang w:val="es-ES" w:eastAsia="es-ES"/>
              </w:rPr>
              <w:t xml:space="preserve">Pruebas y ajustes del sistema: 1 mes </w:t>
            </w:r>
          </w:p>
          <w:p w14:paraId="22F7C7EC" w14:textId="77777777" w:rsidR="00C82E26" w:rsidRDefault="00C82E26" w:rsidP="00C82E26">
            <w:pPr>
              <w:pStyle w:val="Prrafodelista"/>
              <w:numPr>
                <w:ilvl w:val="0"/>
                <w:numId w:val="22"/>
              </w:numPr>
              <w:rPr>
                <w:lang w:val="es-ES" w:eastAsia="es-ES"/>
              </w:rPr>
            </w:pPr>
            <w:r w:rsidRPr="00C82E26">
              <w:rPr>
                <w:lang w:val="es-ES" w:eastAsia="es-ES"/>
              </w:rPr>
              <w:t xml:space="preserve">Lanzamiento del sitio web y promoción del servicio: 1 mes </w:t>
            </w:r>
          </w:p>
          <w:p w14:paraId="7F0AB5C9" w14:textId="77777777" w:rsidR="008F2113" w:rsidRDefault="00C82E26" w:rsidP="00C82E26">
            <w:pPr>
              <w:pStyle w:val="Prrafodelista"/>
              <w:numPr>
                <w:ilvl w:val="0"/>
                <w:numId w:val="22"/>
              </w:numPr>
              <w:rPr>
                <w:lang w:val="es-ES" w:eastAsia="es-ES"/>
              </w:rPr>
            </w:pPr>
            <w:r w:rsidRPr="00C82E26">
              <w:rPr>
                <w:lang w:val="es-ES" w:eastAsia="es-ES"/>
              </w:rPr>
              <w:t>Monitoreo y mejora continua del servicio: en curso</w:t>
            </w:r>
          </w:p>
          <w:p w14:paraId="6B62F1B3" w14:textId="16BD8101" w:rsidR="00C82E26" w:rsidRPr="00C82E26" w:rsidRDefault="00C82E26" w:rsidP="00C82E26">
            <w:pPr>
              <w:pStyle w:val="Prrafodelista"/>
              <w:rPr>
                <w:lang w:val="es-ES" w:eastAsia="es-ES"/>
              </w:rPr>
            </w:pPr>
          </w:p>
        </w:tc>
      </w:tr>
      <w:tr w:rsidR="008F2113" w14:paraId="1F95FD21" w14:textId="77777777" w:rsidTr="009D3BDC">
        <w:tc>
          <w:tcPr>
            <w:tcW w:w="8870" w:type="dxa"/>
            <w:tcBorders>
              <w:left w:val="single" w:sz="4" w:space="0" w:color="auto"/>
              <w:right w:val="single" w:sz="4" w:space="0" w:color="auto"/>
            </w:tcBorders>
            <w:shd w:val="clear" w:color="auto" w:fill="auto"/>
          </w:tcPr>
          <w:p w14:paraId="09464151" w14:textId="53E2111E" w:rsidR="008F2113" w:rsidRDefault="008F2113" w:rsidP="008F2113">
            <w:pPr>
              <w:pStyle w:val="Ttulo4"/>
              <w:numPr>
                <w:ilvl w:val="0"/>
                <w:numId w:val="17"/>
              </w:numPr>
              <w:jc w:val="both"/>
              <w:rPr>
                <w:sz w:val="22"/>
                <w:szCs w:val="22"/>
              </w:rPr>
            </w:pPr>
            <w:r w:rsidRPr="008E17A6">
              <w:rPr>
                <w:sz w:val="22"/>
                <w:szCs w:val="22"/>
              </w:rPr>
              <w:lastRenderedPageBreak/>
              <w:t xml:space="preserve">Herramientas de </w:t>
            </w:r>
            <w:r w:rsidR="00366386" w:rsidRPr="008E17A6">
              <w:rPr>
                <w:sz w:val="22"/>
                <w:szCs w:val="22"/>
              </w:rPr>
              <w:t>software estimadas</w:t>
            </w:r>
            <w:r w:rsidRPr="008E17A6">
              <w:rPr>
                <w:sz w:val="22"/>
                <w:szCs w:val="22"/>
              </w:rPr>
              <w:t xml:space="preserve"> a utilizar</w:t>
            </w:r>
          </w:p>
          <w:p w14:paraId="22B79879" w14:textId="77777777" w:rsidR="00C82E26" w:rsidRPr="00C82E26" w:rsidRDefault="00C82E26" w:rsidP="00C82E26">
            <w:pPr>
              <w:rPr>
                <w:lang w:val="es-ES" w:eastAsia="es-ES"/>
              </w:rPr>
            </w:pPr>
          </w:p>
          <w:p w14:paraId="4F5F5E4E" w14:textId="77777777" w:rsidR="00311CF5" w:rsidRDefault="00C82E26" w:rsidP="00C82E26">
            <w:pPr>
              <w:pStyle w:val="Prrafodelista"/>
              <w:numPr>
                <w:ilvl w:val="0"/>
                <w:numId w:val="23"/>
              </w:numPr>
              <w:rPr>
                <w:lang w:val="es-ES" w:eastAsia="es-ES"/>
              </w:rPr>
            </w:pPr>
            <w:r w:rsidRPr="00C82E26">
              <w:rPr>
                <w:lang w:val="es-ES" w:eastAsia="es-ES"/>
              </w:rPr>
              <w:t xml:space="preserve">Herramientas de gestión de inventarios: como Zoho </w:t>
            </w:r>
            <w:proofErr w:type="spellStart"/>
            <w:r w:rsidRPr="00C82E26">
              <w:rPr>
                <w:lang w:val="es-ES" w:eastAsia="es-ES"/>
              </w:rPr>
              <w:t>Inventory</w:t>
            </w:r>
            <w:proofErr w:type="spellEnd"/>
            <w:r w:rsidRPr="00C82E26">
              <w:rPr>
                <w:lang w:val="es-ES" w:eastAsia="es-ES"/>
              </w:rPr>
              <w:t xml:space="preserve"> o </w:t>
            </w:r>
            <w:proofErr w:type="spellStart"/>
            <w:r w:rsidRPr="00C82E26">
              <w:rPr>
                <w:lang w:val="es-ES" w:eastAsia="es-ES"/>
              </w:rPr>
              <w:t>TradeGecko</w:t>
            </w:r>
            <w:proofErr w:type="spellEnd"/>
            <w:r w:rsidRPr="00C82E26">
              <w:rPr>
                <w:lang w:val="es-ES" w:eastAsia="es-ES"/>
              </w:rPr>
              <w:t xml:space="preserve">, que ayudan a administrar el inventario y las existencias de los productos de manera eficiente, y a mantener el control sobre los niveles de stock y el proceso de reposición. </w:t>
            </w:r>
          </w:p>
          <w:p w14:paraId="75898B74" w14:textId="77777777" w:rsidR="00311CF5" w:rsidRDefault="00C82E26" w:rsidP="00C82E26">
            <w:pPr>
              <w:pStyle w:val="Prrafodelista"/>
              <w:numPr>
                <w:ilvl w:val="0"/>
                <w:numId w:val="23"/>
              </w:numPr>
              <w:rPr>
                <w:lang w:val="es-ES" w:eastAsia="es-ES"/>
              </w:rPr>
            </w:pPr>
            <w:r w:rsidRPr="00C82E26">
              <w:rPr>
                <w:lang w:val="es-ES" w:eastAsia="es-ES"/>
              </w:rPr>
              <w:t xml:space="preserve">Sistemas de seguimiento de pedidos y entregas: como </w:t>
            </w:r>
            <w:proofErr w:type="spellStart"/>
            <w:r w:rsidRPr="00C82E26">
              <w:rPr>
                <w:lang w:val="es-ES" w:eastAsia="es-ES"/>
              </w:rPr>
              <w:t>ShipStation</w:t>
            </w:r>
            <w:proofErr w:type="spellEnd"/>
            <w:r w:rsidRPr="00C82E26">
              <w:rPr>
                <w:lang w:val="es-ES" w:eastAsia="es-ES"/>
              </w:rPr>
              <w:t xml:space="preserve"> o </w:t>
            </w:r>
            <w:proofErr w:type="spellStart"/>
            <w:r w:rsidRPr="00C82E26">
              <w:rPr>
                <w:lang w:val="es-ES" w:eastAsia="es-ES"/>
              </w:rPr>
              <w:t>ShipBob</w:t>
            </w:r>
            <w:proofErr w:type="spellEnd"/>
            <w:r w:rsidRPr="00C82E26">
              <w:rPr>
                <w:lang w:val="es-ES" w:eastAsia="es-ES"/>
              </w:rPr>
              <w:t xml:space="preserve">, que permiten coordinar la logística de entrega y hacer un seguimiento del proceso de envío y recepción de los pedidos. </w:t>
            </w:r>
          </w:p>
          <w:p w14:paraId="00C5A4B9" w14:textId="77777777" w:rsidR="00311CF5" w:rsidRDefault="00C82E26" w:rsidP="00C82E26">
            <w:pPr>
              <w:pStyle w:val="Prrafodelista"/>
              <w:numPr>
                <w:ilvl w:val="0"/>
                <w:numId w:val="23"/>
              </w:numPr>
              <w:rPr>
                <w:lang w:val="es-ES" w:eastAsia="es-ES"/>
              </w:rPr>
            </w:pPr>
            <w:r w:rsidRPr="00C82E26">
              <w:rPr>
                <w:lang w:val="es-ES" w:eastAsia="es-ES"/>
              </w:rPr>
              <w:t xml:space="preserve">Herramientas de análisis de datos: como Google </w:t>
            </w:r>
            <w:proofErr w:type="spellStart"/>
            <w:r w:rsidRPr="00C82E26">
              <w:rPr>
                <w:lang w:val="es-ES" w:eastAsia="es-ES"/>
              </w:rPr>
              <w:t>Analytics</w:t>
            </w:r>
            <w:proofErr w:type="spellEnd"/>
            <w:r w:rsidRPr="00C82E26">
              <w:rPr>
                <w:lang w:val="es-ES" w:eastAsia="es-ES"/>
              </w:rPr>
              <w:t xml:space="preserve">, que permite medir el rendimiento del sitio web y de las campañas de marketing, y obtener información valiosa sobre el comportamiento de los usuarios y las tendencias de consumo. </w:t>
            </w:r>
          </w:p>
          <w:p w14:paraId="5A56A8CA" w14:textId="77777777" w:rsidR="003B65A0" w:rsidRDefault="00C82E26" w:rsidP="00C82E26">
            <w:pPr>
              <w:pStyle w:val="Prrafodelista"/>
              <w:numPr>
                <w:ilvl w:val="0"/>
                <w:numId w:val="23"/>
              </w:numPr>
              <w:rPr>
                <w:lang w:val="es-ES" w:eastAsia="es-ES"/>
              </w:rPr>
            </w:pPr>
            <w:r w:rsidRPr="00C82E26">
              <w:rPr>
                <w:lang w:val="es-ES" w:eastAsia="es-ES"/>
              </w:rPr>
              <w:t xml:space="preserve">Plataformas de automatización de marketing: como HubSpot o </w:t>
            </w:r>
            <w:proofErr w:type="spellStart"/>
            <w:r w:rsidRPr="00C82E26">
              <w:rPr>
                <w:lang w:val="es-ES" w:eastAsia="es-ES"/>
              </w:rPr>
              <w:t>Marketo</w:t>
            </w:r>
            <w:proofErr w:type="spellEnd"/>
            <w:r w:rsidRPr="00C82E26">
              <w:rPr>
                <w:lang w:val="es-ES" w:eastAsia="es-ES"/>
              </w:rPr>
              <w:t>, que ayudan a automatizar los procesos de marketing, desde la captación de leads hasta el seguimiento de los clientes y la gestión de campañas publicitarias.</w:t>
            </w:r>
          </w:p>
          <w:p w14:paraId="680A4E5D" w14:textId="394D021B" w:rsidR="00311CF5" w:rsidRPr="00C82E26" w:rsidRDefault="00311CF5" w:rsidP="00311CF5">
            <w:pPr>
              <w:pStyle w:val="Prrafodelista"/>
              <w:rPr>
                <w:lang w:val="es-ES" w:eastAsia="es-ES"/>
              </w:rPr>
            </w:pPr>
          </w:p>
        </w:tc>
      </w:tr>
      <w:tr w:rsidR="008F2113" w14:paraId="1E9876DE" w14:textId="77777777" w:rsidTr="009D3BDC">
        <w:tc>
          <w:tcPr>
            <w:tcW w:w="8870" w:type="dxa"/>
            <w:tcBorders>
              <w:left w:val="single" w:sz="4" w:space="0" w:color="auto"/>
              <w:right w:val="single" w:sz="4" w:space="0" w:color="auto"/>
            </w:tcBorders>
            <w:shd w:val="clear" w:color="auto" w:fill="auto"/>
          </w:tcPr>
          <w:p w14:paraId="29C96D2F" w14:textId="77777777" w:rsidR="008F2113" w:rsidRDefault="008F2113" w:rsidP="008F2113">
            <w:pPr>
              <w:pStyle w:val="Ttulo4"/>
              <w:numPr>
                <w:ilvl w:val="0"/>
                <w:numId w:val="17"/>
              </w:numPr>
              <w:jc w:val="both"/>
              <w:rPr>
                <w:sz w:val="22"/>
                <w:szCs w:val="22"/>
              </w:rPr>
            </w:pPr>
            <w:r w:rsidRPr="008E17A6">
              <w:rPr>
                <w:sz w:val="22"/>
                <w:szCs w:val="22"/>
              </w:rPr>
              <w:t xml:space="preserve">Bibliografía </w:t>
            </w:r>
          </w:p>
          <w:p w14:paraId="253AD9AC" w14:textId="77777777" w:rsidR="008F2113" w:rsidRPr="008E17A6" w:rsidRDefault="008F2113" w:rsidP="008F2113">
            <w:pPr>
              <w:pStyle w:val="Ttulo4"/>
              <w:ind w:left="360"/>
              <w:jc w:val="both"/>
              <w:rPr>
                <w:sz w:val="22"/>
                <w:szCs w:val="22"/>
              </w:rPr>
            </w:pPr>
            <w:r w:rsidRPr="008E17A6">
              <w:rPr>
                <w:b w:val="0"/>
                <w:sz w:val="16"/>
                <w:szCs w:val="16"/>
              </w:rPr>
              <w:t>(Descripción de la bibliografía utilizada en el desarrollo de proyecto)</w:t>
            </w:r>
          </w:p>
          <w:p w14:paraId="19219836" w14:textId="77777777" w:rsidR="008F2113" w:rsidRDefault="008F2113" w:rsidP="008F2113">
            <w:pPr>
              <w:pStyle w:val="Ttulo4"/>
              <w:tabs>
                <w:tab w:val="left" w:pos="1635"/>
              </w:tabs>
              <w:ind w:left="360"/>
              <w:jc w:val="both"/>
              <w:rPr>
                <w:sz w:val="22"/>
                <w:szCs w:val="22"/>
              </w:rPr>
            </w:pPr>
          </w:p>
          <w:p w14:paraId="296FEF7D" w14:textId="77777777" w:rsidR="003B65A0" w:rsidRPr="003B65A0" w:rsidRDefault="003B65A0" w:rsidP="003B65A0">
            <w:pPr>
              <w:rPr>
                <w:lang w:val="es-ES" w:eastAsia="es-ES"/>
              </w:rPr>
            </w:pPr>
          </w:p>
          <w:p w14:paraId="7194DBDC" w14:textId="77777777" w:rsidR="008F2113" w:rsidRPr="008E17A6" w:rsidRDefault="008F2113" w:rsidP="008F2113">
            <w:pPr>
              <w:pStyle w:val="Ttulo4"/>
              <w:tabs>
                <w:tab w:val="left" w:pos="885"/>
                <w:tab w:val="left" w:pos="1635"/>
              </w:tabs>
              <w:jc w:val="both"/>
              <w:rPr>
                <w:sz w:val="22"/>
                <w:szCs w:val="22"/>
              </w:rPr>
            </w:pPr>
          </w:p>
        </w:tc>
      </w:tr>
      <w:tr w:rsidR="008F2113" w14:paraId="19FF5C40" w14:textId="77777777" w:rsidTr="009D3BDC">
        <w:tc>
          <w:tcPr>
            <w:tcW w:w="8870" w:type="dxa"/>
            <w:tcBorders>
              <w:left w:val="single" w:sz="4" w:space="0" w:color="auto"/>
              <w:right w:val="single" w:sz="4" w:space="0" w:color="auto"/>
            </w:tcBorders>
            <w:shd w:val="clear" w:color="auto" w:fill="auto"/>
          </w:tcPr>
          <w:p w14:paraId="30358339" w14:textId="77777777" w:rsidR="008F2113" w:rsidRPr="008E17A6" w:rsidRDefault="008F2113" w:rsidP="008F2113">
            <w:pPr>
              <w:pStyle w:val="Ttulo4"/>
              <w:numPr>
                <w:ilvl w:val="0"/>
                <w:numId w:val="17"/>
              </w:numPr>
              <w:jc w:val="both"/>
              <w:rPr>
                <w:sz w:val="22"/>
                <w:szCs w:val="22"/>
              </w:rPr>
            </w:pPr>
            <w:r w:rsidRPr="008E17A6">
              <w:rPr>
                <w:sz w:val="22"/>
                <w:szCs w:val="22"/>
              </w:rPr>
              <w:t>Conclusiones</w:t>
            </w:r>
          </w:p>
          <w:p w14:paraId="769D0D3C" w14:textId="77777777" w:rsidR="008F2113" w:rsidRDefault="008F2113" w:rsidP="008F2113">
            <w:pPr>
              <w:pStyle w:val="Ttulo4"/>
              <w:ind w:left="360"/>
              <w:jc w:val="both"/>
              <w:rPr>
                <w:sz w:val="22"/>
                <w:szCs w:val="22"/>
              </w:rPr>
            </w:pPr>
          </w:p>
          <w:p w14:paraId="54CD245A" w14:textId="77777777" w:rsidR="008F2113" w:rsidRPr="008F2113" w:rsidRDefault="008F2113" w:rsidP="008F2113">
            <w:pPr>
              <w:rPr>
                <w:lang w:val="es-ES" w:eastAsia="es-ES"/>
              </w:rPr>
            </w:pPr>
          </w:p>
        </w:tc>
      </w:tr>
    </w:tbl>
    <w:p w14:paraId="1231BE67" w14:textId="77777777" w:rsidR="00DE5E73" w:rsidRPr="00C368DC" w:rsidRDefault="00DE5E73" w:rsidP="001D372C">
      <w:pPr>
        <w:spacing w:after="0" w:line="240" w:lineRule="auto"/>
      </w:pPr>
    </w:p>
    <w:sectPr w:rsidR="00DE5E73" w:rsidRPr="00C368DC" w:rsidSect="005136C8">
      <w:headerReference w:type="default" r:id="rId8"/>
      <w:footerReference w:type="default" r:id="rId9"/>
      <w:pgSz w:w="12240" w:h="15840"/>
      <w:pgMar w:top="1417" w:right="1701" w:bottom="1417" w:left="1701" w:header="708" w:footer="708" w:gutter="0"/>
      <w:pgBorders>
        <w:top w:val="single" w:sz="4" w:space="1" w:color="auto"/>
        <w:bottom w:val="single" w:sz="4" w:space="1"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9DD5BA" w14:textId="77777777" w:rsidR="00E15923" w:rsidRDefault="00E15923" w:rsidP="00036E6C">
      <w:pPr>
        <w:spacing w:after="0" w:line="240" w:lineRule="auto"/>
      </w:pPr>
      <w:r>
        <w:separator/>
      </w:r>
    </w:p>
  </w:endnote>
  <w:endnote w:type="continuationSeparator" w:id="0">
    <w:p w14:paraId="5636CA04" w14:textId="77777777" w:rsidR="00E15923" w:rsidRDefault="00E15923" w:rsidP="00036E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Script MT Bold">
    <w:panose1 w:val="03040602040607080904"/>
    <w:charset w:val="00"/>
    <w:family w:val="script"/>
    <w:pitch w:val="variable"/>
    <w:sig w:usb0="00000003" w:usb1="00000000" w:usb2="00000000" w:usb3="00000000" w:csb0="00000001" w:csb1="00000000"/>
  </w:font>
  <w:font w:name="ScriptMTBold">
    <w:panose1 w:val="00000000000000000000"/>
    <w:charset w:val="00"/>
    <w:family w:val="roman"/>
    <w:notTrueType/>
    <w:pitch w:val="default"/>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837CC9" w14:textId="77777777" w:rsidR="00DA45AF" w:rsidRPr="00366386" w:rsidRDefault="00DA45AF" w:rsidP="00DA45AF">
    <w:pPr>
      <w:autoSpaceDE w:val="0"/>
      <w:autoSpaceDN w:val="0"/>
      <w:adjustRightInd w:val="0"/>
      <w:spacing w:after="0" w:line="240" w:lineRule="auto"/>
      <w:jc w:val="right"/>
      <w:rPr>
        <w:rFonts w:ascii="Script MT Bold" w:hAnsi="Script MT Bold" w:cs="ScriptMTBold"/>
        <w:b/>
        <w:bCs/>
        <w:color w:val="39A900"/>
      </w:rPr>
    </w:pPr>
    <w:r w:rsidRPr="00366386">
      <w:rPr>
        <w:rFonts w:ascii="Script MT Bold" w:hAnsi="Script MT Bold" w:cs="ScriptMTBold"/>
        <w:b/>
        <w:bCs/>
        <w:color w:val="39A900"/>
      </w:rPr>
      <w:t>Ingeniero: Manuel Olivo Moreno Herrera</w:t>
    </w:r>
  </w:p>
  <w:p w14:paraId="70B443F0" w14:textId="77777777" w:rsidR="00036E6C" w:rsidRPr="00366386" w:rsidRDefault="00DA45AF" w:rsidP="00DA45AF">
    <w:pPr>
      <w:pStyle w:val="Piedepgina"/>
      <w:jc w:val="right"/>
      <w:rPr>
        <w:b/>
        <w:color w:val="39A900"/>
      </w:rPr>
    </w:pPr>
    <w:r w:rsidRPr="00366386">
      <w:rPr>
        <w:color w:val="39A900"/>
      </w:rPr>
      <w:t xml:space="preserve">Página </w:t>
    </w:r>
    <w:r w:rsidRPr="00366386">
      <w:rPr>
        <w:b/>
        <w:color w:val="39A900"/>
      </w:rPr>
      <w:fldChar w:fldCharType="begin"/>
    </w:r>
    <w:r w:rsidRPr="00366386">
      <w:rPr>
        <w:b/>
        <w:color w:val="39A900"/>
      </w:rPr>
      <w:instrText>PAGE</w:instrText>
    </w:r>
    <w:r w:rsidRPr="00366386">
      <w:rPr>
        <w:b/>
        <w:color w:val="39A900"/>
      </w:rPr>
      <w:fldChar w:fldCharType="separate"/>
    </w:r>
    <w:r w:rsidR="006D08CF" w:rsidRPr="00366386">
      <w:rPr>
        <w:b/>
        <w:noProof/>
        <w:color w:val="39A900"/>
      </w:rPr>
      <w:t>3</w:t>
    </w:r>
    <w:r w:rsidRPr="00366386">
      <w:rPr>
        <w:b/>
        <w:color w:val="39A900"/>
      </w:rPr>
      <w:fldChar w:fldCharType="end"/>
    </w:r>
    <w:r w:rsidRPr="00366386">
      <w:rPr>
        <w:color w:val="39A900"/>
      </w:rPr>
      <w:t xml:space="preserve"> de </w:t>
    </w:r>
    <w:r w:rsidRPr="00366386">
      <w:rPr>
        <w:b/>
        <w:color w:val="39A900"/>
      </w:rPr>
      <w:fldChar w:fldCharType="begin"/>
    </w:r>
    <w:r w:rsidRPr="00366386">
      <w:rPr>
        <w:b/>
        <w:color w:val="39A900"/>
      </w:rPr>
      <w:instrText>NUMPAGES</w:instrText>
    </w:r>
    <w:r w:rsidRPr="00366386">
      <w:rPr>
        <w:b/>
        <w:color w:val="39A900"/>
      </w:rPr>
      <w:fldChar w:fldCharType="separate"/>
    </w:r>
    <w:r w:rsidR="006D08CF" w:rsidRPr="00366386">
      <w:rPr>
        <w:b/>
        <w:noProof/>
        <w:color w:val="39A900"/>
      </w:rPr>
      <w:t>3</w:t>
    </w:r>
    <w:r w:rsidRPr="00366386">
      <w:rPr>
        <w:b/>
        <w:color w:val="39A9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917424" w14:textId="77777777" w:rsidR="00E15923" w:rsidRDefault="00E15923" w:rsidP="00036E6C">
      <w:pPr>
        <w:spacing w:after="0" w:line="240" w:lineRule="auto"/>
      </w:pPr>
      <w:r>
        <w:separator/>
      </w:r>
    </w:p>
  </w:footnote>
  <w:footnote w:type="continuationSeparator" w:id="0">
    <w:p w14:paraId="6A7CEDC2" w14:textId="77777777" w:rsidR="00E15923" w:rsidRDefault="00E15923" w:rsidP="00036E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67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4"/>
      <w:gridCol w:w="7292"/>
    </w:tblGrid>
    <w:tr w:rsidR="00173FB5" w14:paraId="6A5B41F7" w14:textId="77777777" w:rsidTr="00173FB5">
      <w:trPr>
        <w:trHeight w:val="410"/>
      </w:trPr>
      <w:tc>
        <w:tcPr>
          <w:tcW w:w="1384" w:type="dxa"/>
          <w:vMerge w:val="restart"/>
        </w:tcPr>
        <w:p w14:paraId="0F3CABC7" w14:textId="77777777" w:rsidR="00173FB5" w:rsidRDefault="00173FB5" w:rsidP="003B6C62">
          <w:pPr>
            <w:spacing w:after="0" w:line="240" w:lineRule="auto"/>
            <w:jc w:val="center"/>
          </w:pPr>
          <w:r>
            <w:rPr>
              <w:noProof/>
            </w:rPr>
            <w:drawing>
              <wp:inline distT="0" distB="0" distL="0" distR="0" wp14:anchorId="6ED1B00B" wp14:editId="07777777">
                <wp:extent cx="381000" cy="3810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14:paraId="348D03F4" w14:textId="77777777" w:rsidR="00173FB5" w:rsidRPr="00EF0073" w:rsidRDefault="00173FB5" w:rsidP="003B6C62">
          <w:pPr>
            <w:spacing w:after="0" w:line="240" w:lineRule="auto"/>
            <w:jc w:val="center"/>
            <w:rPr>
              <w:rFonts w:ascii="Arial" w:hAnsi="Arial"/>
              <w:sz w:val="14"/>
              <w:szCs w:val="14"/>
            </w:rPr>
          </w:pPr>
          <w:r>
            <w:rPr>
              <w:rFonts w:ascii="Arial" w:hAnsi="Arial"/>
              <w:sz w:val="14"/>
              <w:szCs w:val="14"/>
            </w:rPr>
            <w:t>Sistema de Gestión de la Calidad</w:t>
          </w:r>
        </w:p>
      </w:tc>
      <w:tc>
        <w:tcPr>
          <w:tcW w:w="7292" w:type="dxa"/>
        </w:tcPr>
        <w:p w14:paraId="47DCEE04" w14:textId="77777777" w:rsidR="00173FB5" w:rsidRPr="00366386" w:rsidRDefault="00173FB5" w:rsidP="00173FB5">
          <w:pPr>
            <w:spacing w:before="60" w:after="0" w:line="240" w:lineRule="auto"/>
            <w:jc w:val="center"/>
            <w:rPr>
              <w:rFonts w:ascii="Arial" w:hAnsi="Arial" w:cs="Arial"/>
              <w:b/>
              <w:color w:val="39A900"/>
              <w:sz w:val="16"/>
              <w:szCs w:val="16"/>
            </w:rPr>
          </w:pPr>
          <w:r w:rsidRPr="00366386">
            <w:rPr>
              <w:rFonts w:ascii="Arial" w:hAnsi="Arial" w:cs="Arial"/>
              <w:b/>
              <w:color w:val="39A900"/>
              <w:sz w:val="16"/>
              <w:szCs w:val="16"/>
            </w:rPr>
            <w:t>CENTRO DE ELECTRICIDAD, ELECTRÓNICA Y TELECOMUNICACIONES</w:t>
          </w:r>
        </w:p>
        <w:p w14:paraId="10E15E22" w14:textId="77777777" w:rsidR="00173FB5" w:rsidRPr="00366386" w:rsidRDefault="00173FB5" w:rsidP="00E509F8">
          <w:pPr>
            <w:spacing w:before="60" w:after="0" w:line="240" w:lineRule="auto"/>
            <w:jc w:val="center"/>
            <w:rPr>
              <w:rFonts w:ascii="Arial" w:hAnsi="Arial" w:cs="Arial"/>
              <w:b/>
              <w:color w:val="39A900"/>
              <w:sz w:val="16"/>
              <w:szCs w:val="16"/>
            </w:rPr>
          </w:pPr>
          <w:r w:rsidRPr="00366386">
            <w:rPr>
              <w:rFonts w:ascii="Arial" w:hAnsi="Arial" w:cs="Arial"/>
              <w:b/>
              <w:color w:val="39A900"/>
              <w:sz w:val="16"/>
              <w:szCs w:val="16"/>
            </w:rPr>
            <w:t>REGIONAL DISTRITO CAPITAL</w:t>
          </w:r>
        </w:p>
      </w:tc>
    </w:tr>
    <w:tr w:rsidR="00173FB5" w14:paraId="4AF1A8F6" w14:textId="77777777" w:rsidTr="00173FB5">
      <w:trPr>
        <w:trHeight w:val="346"/>
      </w:trPr>
      <w:tc>
        <w:tcPr>
          <w:tcW w:w="1384" w:type="dxa"/>
          <w:vMerge/>
        </w:tcPr>
        <w:p w14:paraId="5B08B5D1" w14:textId="77777777" w:rsidR="00173FB5" w:rsidRPr="00AA7FC7" w:rsidRDefault="00173FB5" w:rsidP="003B6C62">
          <w:pPr>
            <w:spacing w:after="0" w:line="240" w:lineRule="auto"/>
            <w:jc w:val="center"/>
          </w:pPr>
        </w:p>
      </w:tc>
      <w:tc>
        <w:tcPr>
          <w:tcW w:w="7292" w:type="dxa"/>
        </w:tcPr>
        <w:p w14:paraId="289D0F07" w14:textId="4784C77D" w:rsidR="00173FB5" w:rsidRPr="00366386" w:rsidRDefault="00173FB5" w:rsidP="00380894">
          <w:pPr>
            <w:spacing w:before="60" w:after="0" w:line="240" w:lineRule="auto"/>
            <w:jc w:val="center"/>
            <w:rPr>
              <w:rFonts w:ascii="Arial" w:hAnsi="Arial" w:cs="Arial"/>
              <w:b/>
              <w:color w:val="39A900"/>
              <w:sz w:val="16"/>
              <w:szCs w:val="16"/>
            </w:rPr>
          </w:pPr>
          <w:r w:rsidRPr="00366386">
            <w:rPr>
              <w:rFonts w:ascii="Arial" w:hAnsi="Arial" w:cs="Arial"/>
              <w:b/>
              <w:color w:val="39A900"/>
              <w:sz w:val="16"/>
              <w:szCs w:val="16"/>
            </w:rPr>
            <w:t>DOCUMENTO DE APOYO PARA EL PROGRAMA TECNÓLOGO EN ANÁLISIS Y DESARROLLO D</w:t>
          </w:r>
          <w:r>
            <w:rPr>
              <w:rFonts w:ascii="Arial" w:hAnsi="Arial" w:cs="Arial"/>
              <w:b/>
              <w:color w:val="39A900"/>
              <w:sz w:val="16"/>
              <w:szCs w:val="16"/>
            </w:rPr>
            <w:t xml:space="preserve">E SOFTWARE </w:t>
          </w:r>
        </w:p>
      </w:tc>
    </w:tr>
    <w:tr w:rsidR="005136C8" w14:paraId="1E2481A8" w14:textId="77777777" w:rsidTr="00173FB5">
      <w:trPr>
        <w:trHeight w:val="182"/>
      </w:trPr>
      <w:tc>
        <w:tcPr>
          <w:tcW w:w="1384" w:type="dxa"/>
          <w:vMerge/>
        </w:tcPr>
        <w:p w14:paraId="16DEB4AB" w14:textId="77777777" w:rsidR="005136C8" w:rsidRPr="00AA7FC7" w:rsidRDefault="005136C8" w:rsidP="003B6C62">
          <w:pPr>
            <w:spacing w:after="0" w:line="240" w:lineRule="auto"/>
            <w:jc w:val="center"/>
          </w:pPr>
        </w:p>
      </w:tc>
      <w:tc>
        <w:tcPr>
          <w:tcW w:w="7292" w:type="dxa"/>
        </w:tcPr>
        <w:p w14:paraId="0771D18D" w14:textId="77777777" w:rsidR="005136C8" w:rsidRPr="00366386" w:rsidRDefault="005136C8" w:rsidP="005136C8">
          <w:pPr>
            <w:spacing w:before="60" w:after="0" w:line="240" w:lineRule="auto"/>
            <w:jc w:val="center"/>
            <w:rPr>
              <w:rFonts w:ascii="Arial" w:hAnsi="Arial" w:cs="Arial"/>
              <w:b/>
              <w:color w:val="39A900"/>
              <w:sz w:val="16"/>
              <w:szCs w:val="16"/>
            </w:rPr>
          </w:pPr>
          <w:r w:rsidRPr="00366386">
            <w:rPr>
              <w:rFonts w:ascii="Arial" w:hAnsi="Arial" w:cs="Arial"/>
              <w:b/>
              <w:color w:val="39A900"/>
              <w:sz w:val="16"/>
              <w:szCs w:val="16"/>
            </w:rPr>
            <w:t>FORMULACIÓN IDEA DE PROYECTO</w:t>
          </w:r>
        </w:p>
      </w:tc>
    </w:tr>
  </w:tbl>
  <w:p w14:paraId="0AD9C6F4" w14:textId="77777777" w:rsidR="00036E6C" w:rsidRPr="00DA45AF" w:rsidRDefault="00036E6C" w:rsidP="00E509F8">
    <w:pPr>
      <w:pStyle w:val="Encabezado"/>
    </w:pPr>
  </w:p>
</w:hdr>
</file>

<file path=word/intelligence2.xml><?xml version="1.0" encoding="utf-8"?>
<int2:intelligence xmlns:int2="http://schemas.microsoft.com/office/intelligence/2020/intelligence" xmlns:oel="http://schemas.microsoft.com/office/2019/extlst">
  <int2:observations>
    <int2:textHash int2:hashCode="A0+pMKGiPWRJ09" int2:id="X1rHi2nF">
      <int2:state int2:value="Rejected" int2:type="LegacyProofing"/>
    </int2:textHash>
    <int2:textHash int2:hashCode="M+O21nUFTJELLX" int2:id="e4LNtXl7">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B5A7F"/>
    <w:multiLevelType w:val="hybridMultilevel"/>
    <w:tmpl w:val="FF46A5D0"/>
    <w:lvl w:ilvl="0" w:tplc="0C568168">
      <w:start w:val="1"/>
      <w:numFmt w:val="decimal"/>
      <w:lvlText w:val="%1."/>
      <w:lvlJc w:val="left"/>
      <w:pPr>
        <w:ind w:left="720" w:hanging="360"/>
      </w:pPr>
      <w:rPr>
        <w:rFonts w:hint="default"/>
        <w:color w:val="FF0000"/>
        <w:u w:val="single"/>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AAD4919"/>
    <w:multiLevelType w:val="hybridMultilevel"/>
    <w:tmpl w:val="34C27E52"/>
    <w:lvl w:ilvl="0" w:tplc="9E84C644">
      <w:start w:val="1"/>
      <w:numFmt w:val="upperRoman"/>
      <w:lvlText w:val="%1."/>
      <w:lvlJc w:val="righ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 w15:restartNumberingAfterBreak="0">
    <w:nsid w:val="0B515672"/>
    <w:multiLevelType w:val="hybridMultilevel"/>
    <w:tmpl w:val="19FE7C2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16A3DCA"/>
    <w:multiLevelType w:val="hybridMultilevel"/>
    <w:tmpl w:val="27684042"/>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4" w15:restartNumberingAfterBreak="0">
    <w:nsid w:val="177B7D41"/>
    <w:multiLevelType w:val="hybridMultilevel"/>
    <w:tmpl w:val="FA42419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204823A2"/>
    <w:multiLevelType w:val="hybridMultilevel"/>
    <w:tmpl w:val="49768AD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2DE31743"/>
    <w:multiLevelType w:val="hybridMultilevel"/>
    <w:tmpl w:val="5A5837D4"/>
    <w:lvl w:ilvl="0" w:tplc="E6BC4C24">
      <w:start w:val="1"/>
      <w:numFmt w:val="upperRoman"/>
      <w:lvlText w:val="%1."/>
      <w:lvlJc w:val="right"/>
      <w:pPr>
        <w:ind w:left="1068"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3A21441A"/>
    <w:multiLevelType w:val="hybridMultilevel"/>
    <w:tmpl w:val="09A2D424"/>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472B7D7F"/>
    <w:multiLevelType w:val="hybridMultilevel"/>
    <w:tmpl w:val="6AC0D018"/>
    <w:lvl w:ilvl="0" w:tplc="C43CE6FA">
      <w:start w:val="1"/>
      <w:numFmt w:val="decimal"/>
      <w:lvlText w:val="%1."/>
      <w:lvlJc w:val="left"/>
      <w:pPr>
        <w:ind w:left="360" w:hanging="360"/>
      </w:pPr>
      <w:rPr>
        <w:rFonts w:hint="default"/>
        <w:b/>
        <w:i w:val="0"/>
      </w:r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9" w15:restartNumberingAfterBreak="0">
    <w:nsid w:val="48A35846"/>
    <w:multiLevelType w:val="hybridMultilevel"/>
    <w:tmpl w:val="97A8A1C2"/>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4B8C6CDE"/>
    <w:multiLevelType w:val="hybridMultilevel"/>
    <w:tmpl w:val="A072BEBA"/>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1" w15:restartNumberingAfterBreak="0">
    <w:nsid w:val="563860AC"/>
    <w:multiLevelType w:val="hybridMultilevel"/>
    <w:tmpl w:val="C6401C3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5A5C401F"/>
    <w:multiLevelType w:val="hybridMultilevel"/>
    <w:tmpl w:val="72CEA2F2"/>
    <w:lvl w:ilvl="0" w:tplc="BB54F556">
      <w:start w:val="1"/>
      <w:numFmt w:val="decimal"/>
      <w:lvlText w:val="%1."/>
      <w:lvlJc w:val="left"/>
      <w:pPr>
        <w:ind w:left="360" w:hanging="360"/>
      </w:pPr>
      <w:rPr>
        <w:rFonts w:cs="Calibri"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3" w15:restartNumberingAfterBreak="0">
    <w:nsid w:val="60C52CDF"/>
    <w:multiLevelType w:val="hybridMultilevel"/>
    <w:tmpl w:val="52529110"/>
    <w:lvl w:ilvl="0" w:tplc="0C0A0013">
      <w:start w:val="1"/>
      <w:numFmt w:val="upp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63CE1DDA"/>
    <w:multiLevelType w:val="hybridMultilevel"/>
    <w:tmpl w:val="FCBC5C8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67271612"/>
    <w:multiLevelType w:val="hybridMultilevel"/>
    <w:tmpl w:val="B4744CA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6E341340"/>
    <w:multiLevelType w:val="hybridMultilevel"/>
    <w:tmpl w:val="51FA4CE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73DD459F"/>
    <w:multiLevelType w:val="hybridMultilevel"/>
    <w:tmpl w:val="51FCAA4C"/>
    <w:lvl w:ilvl="0" w:tplc="240A000F">
      <w:start w:val="1"/>
      <w:numFmt w:val="decimal"/>
      <w:lvlText w:val="%1."/>
      <w:lvlJc w:val="left"/>
      <w:pPr>
        <w:ind w:left="720" w:hanging="360"/>
      </w:pPr>
    </w:lvl>
    <w:lvl w:ilvl="1" w:tplc="240A0001">
      <w:start w:val="1"/>
      <w:numFmt w:val="bullet"/>
      <w:lvlText w:val=""/>
      <w:lvlJc w:val="left"/>
      <w:pPr>
        <w:ind w:left="1440" w:hanging="360"/>
      </w:pPr>
      <w:rPr>
        <w:rFonts w:ascii="Symbol" w:hAnsi="Symbol"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745C4E88"/>
    <w:multiLevelType w:val="hybridMultilevel"/>
    <w:tmpl w:val="EAFA303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74DF5414"/>
    <w:multiLevelType w:val="hybridMultilevel"/>
    <w:tmpl w:val="5B3434BC"/>
    <w:lvl w:ilvl="0" w:tplc="19F6526A">
      <w:start w:val="1"/>
      <w:numFmt w:val="upperRoman"/>
      <w:lvlText w:val="%1."/>
      <w:lvlJc w:val="left"/>
      <w:pPr>
        <w:tabs>
          <w:tab w:val="num" w:pos="720"/>
        </w:tabs>
        <w:ind w:left="720" w:hanging="720"/>
      </w:pPr>
      <w:rPr>
        <w:rFonts w:hint="default"/>
      </w:rPr>
    </w:lvl>
    <w:lvl w:ilvl="1" w:tplc="2A18419A">
      <w:start w:val="1"/>
      <w:numFmt w:val="decimal"/>
      <w:lvlText w:val="%2."/>
      <w:lvlJc w:val="left"/>
      <w:pPr>
        <w:tabs>
          <w:tab w:val="num" w:pos="1110"/>
        </w:tabs>
        <w:ind w:left="1110" w:hanging="390"/>
      </w:pPr>
      <w:rPr>
        <w:rFonts w:hint="default"/>
      </w:rPr>
    </w:lvl>
    <w:lvl w:ilvl="2" w:tplc="23247094">
      <w:start w:val="1"/>
      <w:numFmt w:val="decimal"/>
      <w:lvlText w:val="%3."/>
      <w:lvlJc w:val="left"/>
      <w:pPr>
        <w:tabs>
          <w:tab w:val="num" w:pos="1980"/>
        </w:tabs>
        <w:ind w:left="1980" w:hanging="360"/>
      </w:pPr>
    </w:lvl>
    <w:lvl w:ilvl="3" w:tplc="363C1DFE" w:tentative="1">
      <w:start w:val="1"/>
      <w:numFmt w:val="decimal"/>
      <w:lvlText w:val="%4."/>
      <w:lvlJc w:val="left"/>
      <w:pPr>
        <w:tabs>
          <w:tab w:val="num" w:pos="2520"/>
        </w:tabs>
        <w:ind w:left="2520" w:hanging="360"/>
      </w:pPr>
    </w:lvl>
    <w:lvl w:ilvl="4" w:tplc="12523CB6" w:tentative="1">
      <w:start w:val="1"/>
      <w:numFmt w:val="lowerLetter"/>
      <w:lvlText w:val="%5."/>
      <w:lvlJc w:val="left"/>
      <w:pPr>
        <w:tabs>
          <w:tab w:val="num" w:pos="3240"/>
        </w:tabs>
        <w:ind w:left="3240" w:hanging="360"/>
      </w:pPr>
    </w:lvl>
    <w:lvl w:ilvl="5" w:tplc="84E0139C" w:tentative="1">
      <w:start w:val="1"/>
      <w:numFmt w:val="lowerRoman"/>
      <w:lvlText w:val="%6."/>
      <w:lvlJc w:val="right"/>
      <w:pPr>
        <w:tabs>
          <w:tab w:val="num" w:pos="3960"/>
        </w:tabs>
        <w:ind w:left="3960" w:hanging="180"/>
      </w:pPr>
    </w:lvl>
    <w:lvl w:ilvl="6" w:tplc="87900A4E" w:tentative="1">
      <w:start w:val="1"/>
      <w:numFmt w:val="decimal"/>
      <w:lvlText w:val="%7."/>
      <w:lvlJc w:val="left"/>
      <w:pPr>
        <w:tabs>
          <w:tab w:val="num" w:pos="4680"/>
        </w:tabs>
        <w:ind w:left="4680" w:hanging="360"/>
      </w:pPr>
    </w:lvl>
    <w:lvl w:ilvl="7" w:tplc="B8729A00" w:tentative="1">
      <w:start w:val="1"/>
      <w:numFmt w:val="lowerLetter"/>
      <w:lvlText w:val="%8."/>
      <w:lvlJc w:val="left"/>
      <w:pPr>
        <w:tabs>
          <w:tab w:val="num" w:pos="5400"/>
        </w:tabs>
        <w:ind w:left="5400" w:hanging="360"/>
      </w:pPr>
    </w:lvl>
    <w:lvl w:ilvl="8" w:tplc="8E3AACC6" w:tentative="1">
      <w:start w:val="1"/>
      <w:numFmt w:val="lowerRoman"/>
      <w:lvlText w:val="%9."/>
      <w:lvlJc w:val="right"/>
      <w:pPr>
        <w:tabs>
          <w:tab w:val="num" w:pos="6120"/>
        </w:tabs>
        <w:ind w:left="6120" w:hanging="180"/>
      </w:pPr>
    </w:lvl>
  </w:abstractNum>
  <w:abstractNum w:abstractNumId="20" w15:restartNumberingAfterBreak="0">
    <w:nsid w:val="761843F7"/>
    <w:multiLevelType w:val="hybridMultilevel"/>
    <w:tmpl w:val="358E0E0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7E55635A"/>
    <w:multiLevelType w:val="hybridMultilevel"/>
    <w:tmpl w:val="7706C74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7FF76EE2"/>
    <w:multiLevelType w:val="hybridMultilevel"/>
    <w:tmpl w:val="8EDE520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075323012">
    <w:abstractNumId w:val="9"/>
  </w:num>
  <w:num w:numId="2" w16cid:durableId="659381407">
    <w:abstractNumId w:val="17"/>
  </w:num>
  <w:num w:numId="3" w16cid:durableId="2068988287">
    <w:abstractNumId w:val="22"/>
  </w:num>
  <w:num w:numId="4" w16cid:durableId="1929994840">
    <w:abstractNumId w:val="4"/>
  </w:num>
  <w:num w:numId="5" w16cid:durableId="561600938">
    <w:abstractNumId w:val="0"/>
  </w:num>
  <w:num w:numId="6" w16cid:durableId="390344562">
    <w:abstractNumId w:val="12"/>
  </w:num>
  <w:num w:numId="7" w16cid:durableId="1816754657">
    <w:abstractNumId w:val="3"/>
  </w:num>
  <w:num w:numId="8" w16cid:durableId="149904403">
    <w:abstractNumId w:val="7"/>
  </w:num>
  <w:num w:numId="9" w16cid:durableId="312026282">
    <w:abstractNumId w:val="21"/>
  </w:num>
  <w:num w:numId="10" w16cid:durableId="1262101222">
    <w:abstractNumId w:val="18"/>
  </w:num>
  <w:num w:numId="11" w16cid:durableId="429667670">
    <w:abstractNumId w:val="20"/>
  </w:num>
  <w:num w:numId="12" w16cid:durableId="1640071151">
    <w:abstractNumId w:val="19"/>
  </w:num>
  <w:num w:numId="13" w16cid:durableId="936837277">
    <w:abstractNumId w:val="13"/>
  </w:num>
  <w:num w:numId="14" w16cid:durableId="864944740">
    <w:abstractNumId w:val="8"/>
  </w:num>
  <w:num w:numId="15" w16cid:durableId="1991444815">
    <w:abstractNumId w:val="1"/>
  </w:num>
  <w:num w:numId="16" w16cid:durableId="1488862305">
    <w:abstractNumId w:val="6"/>
  </w:num>
  <w:num w:numId="17" w16cid:durableId="591205483">
    <w:abstractNumId w:val="10"/>
  </w:num>
  <w:num w:numId="18" w16cid:durableId="1133131631">
    <w:abstractNumId w:val="16"/>
  </w:num>
  <w:num w:numId="19" w16cid:durableId="517355620">
    <w:abstractNumId w:val="2"/>
  </w:num>
  <w:num w:numId="20" w16cid:durableId="113645314">
    <w:abstractNumId w:val="15"/>
  </w:num>
  <w:num w:numId="21" w16cid:durableId="1743602457">
    <w:abstractNumId w:val="14"/>
  </w:num>
  <w:num w:numId="22" w16cid:durableId="2102138826">
    <w:abstractNumId w:val="11"/>
  </w:num>
  <w:num w:numId="23" w16cid:durableId="14680139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strokecolor="#d99594">
      <v:stroke endarrow="block" color="#d99594" weight="1.25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E6C"/>
    <w:rsid w:val="00013029"/>
    <w:rsid w:val="000317D6"/>
    <w:rsid w:val="00032D4C"/>
    <w:rsid w:val="00036E6C"/>
    <w:rsid w:val="00040977"/>
    <w:rsid w:val="00051DD7"/>
    <w:rsid w:val="00052BCB"/>
    <w:rsid w:val="00086243"/>
    <w:rsid w:val="000E1F97"/>
    <w:rsid w:val="000F1F8D"/>
    <w:rsid w:val="00101EAA"/>
    <w:rsid w:val="00123571"/>
    <w:rsid w:val="00126067"/>
    <w:rsid w:val="00126C76"/>
    <w:rsid w:val="001303E9"/>
    <w:rsid w:val="001370B2"/>
    <w:rsid w:val="00141CBE"/>
    <w:rsid w:val="00172506"/>
    <w:rsid w:val="00173FB5"/>
    <w:rsid w:val="0018190F"/>
    <w:rsid w:val="00184270"/>
    <w:rsid w:val="001D372C"/>
    <w:rsid w:val="001D772B"/>
    <w:rsid w:val="00205182"/>
    <w:rsid w:val="00257C0B"/>
    <w:rsid w:val="002719EC"/>
    <w:rsid w:val="002B2C57"/>
    <w:rsid w:val="002C085F"/>
    <w:rsid w:val="002F0B8A"/>
    <w:rsid w:val="00311CF5"/>
    <w:rsid w:val="00317B17"/>
    <w:rsid w:val="003259A7"/>
    <w:rsid w:val="00325D08"/>
    <w:rsid w:val="0034790D"/>
    <w:rsid w:val="003509CF"/>
    <w:rsid w:val="00366386"/>
    <w:rsid w:val="003737D1"/>
    <w:rsid w:val="00375F7A"/>
    <w:rsid w:val="00380894"/>
    <w:rsid w:val="003834BD"/>
    <w:rsid w:val="003877B7"/>
    <w:rsid w:val="00396A8E"/>
    <w:rsid w:val="003A50EA"/>
    <w:rsid w:val="003A670F"/>
    <w:rsid w:val="003B65A0"/>
    <w:rsid w:val="003B6C62"/>
    <w:rsid w:val="004254FF"/>
    <w:rsid w:val="00475578"/>
    <w:rsid w:val="004A01C8"/>
    <w:rsid w:val="004B45D3"/>
    <w:rsid w:val="004B5B9A"/>
    <w:rsid w:val="004C3DF8"/>
    <w:rsid w:val="004D4177"/>
    <w:rsid w:val="005136C8"/>
    <w:rsid w:val="00542209"/>
    <w:rsid w:val="0054725D"/>
    <w:rsid w:val="00554811"/>
    <w:rsid w:val="00561E2A"/>
    <w:rsid w:val="00567F6D"/>
    <w:rsid w:val="00570DAD"/>
    <w:rsid w:val="00591182"/>
    <w:rsid w:val="0059394F"/>
    <w:rsid w:val="005A2E98"/>
    <w:rsid w:val="005B02F4"/>
    <w:rsid w:val="005C0536"/>
    <w:rsid w:val="005C795D"/>
    <w:rsid w:val="005E5471"/>
    <w:rsid w:val="005E5493"/>
    <w:rsid w:val="006070F0"/>
    <w:rsid w:val="006213A6"/>
    <w:rsid w:val="0063176D"/>
    <w:rsid w:val="0063430D"/>
    <w:rsid w:val="00637DEF"/>
    <w:rsid w:val="00656D4F"/>
    <w:rsid w:val="006B23A3"/>
    <w:rsid w:val="006C174D"/>
    <w:rsid w:val="006D06E5"/>
    <w:rsid w:val="006D08CF"/>
    <w:rsid w:val="007479DC"/>
    <w:rsid w:val="0075746E"/>
    <w:rsid w:val="007726C2"/>
    <w:rsid w:val="007E29D8"/>
    <w:rsid w:val="007E54D0"/>
    <w:rsid w:val="008047A7"/>
    <w:rsid w:val="008049BB"/>
    <w:rsid w:val="00815358"/>
    <w:rsid w:val="00826306"/>
    <w:rsid w:val="00827186"/>
    <w:rsid w:val="00880CB1"/>
    <w:rsid w:val="00890D6E"/>
    <w:rsid w:val="00893009"/>
    <w:rsid w:val="008A2114"/>
    <w:rsid w:val="008B5558"/>
    <w:rsid w:val="008B7EB6"/>
    <w:rsid w:val="008D6BF8"/>
    <w:rsid w:val="008E17A6"/>
    <w:rsid w:val="008E28CA"/>
    <w:rsid w:val="008E41A6"/>
    <w:rsid w:val="008F2113"/>
    <w:rsid w:val="00916B29"/>
    <w:rsid w:val="009176EC"/>
    <w:rsid w:val="00931419"/>
    <w:rsid w:val="0093260C"/>
    <w:rsid w:val="0094751A"/>
    <w:rsid w:val="009528BB"/>
    <w:rsid w:val="009625A9"/>
    <w:rsid w:val="00991D7B"/>
    <w:rsid w:val="009B2DA8"/>
    <w:rsid w:val="009C2DD3"/>
    <w:rsid w:val="009C7672"/>
    <w:rsid w:val="009D3BDC"/>
    <w:rsid w:val="00A0434E"/>
    <w:rsid w:val="00A079D1"/>
    <w:rsid w:val="00A117AB"/>
    <w:rsid w:val="00A739BE"/>
    <w:rsid w:val="00A86573"/>
    <w:rsid w:val="00A9777C"/>
    <w:rsid w:val="00AB6884"/>
    <w:rsid w:val="00AB6BDB"/>
    <w:rsid w:val="00AC679B"/>
    <w:rsid w:val="00AE0EB5"/>
    <w:rsid w:val="00B2217D"/>
    <w:rsid w:val="00B80215"/>
    <w:rsid w:val="00BA5FB6"/>
    <w:rsid w:val="00BE067B"/>
    <w:rsid w:val="00BE7A59"/>
    <w:rsid w:val="00C1665E"/>
    <w:rsid w:val="00C368DC"/>
    <w:rsid w:val="00C53B6E"/>
    <w:rsid w:val="00C57982"/>
    <w:rsid w:val="00C803CF"/>
    <w:rsid w:val="00C82E26"/>
    <w:rsid w:val="00C9718C"/>
    <w:rsid w:val="00CB11B9"/>
    <w:rsid w:val="00D302D4"/>
    <w:rsid w:val="00D36082"/>
    <w:rsid w:val="00D537A8"/>
    <w:rsid w:val="00D53896"/>
    <w:rsid w:val="00D546CE"/>
    <w:rsid w:val="00D600C9"/>
    <w:rsid w:val="00D651B2"/>
    <w:rsid w:val="00D80813"/>
    <w:rsid w:val="00D9060D"/>
    <w:rsid w:val="00D90655"/>
    <w:rsid w:val="00D96CF6"/>
    <w:rsid w:val="00DA084B"/>
    <w:rsid w:val="00DA45AF"/>
    <w:rsid w:val="00DD3A81"/>
    <w:rsid w:val="00DE175C"/>
    <w:rsid w:val="00DE5E73"/>
    <w:rsid w:val="00E15923"/>
    <w:rsid w:val="00E23F80"/>
    <w:rsid w:val="00E31A01"/>
    <w:rsid w:val="00E37CDB"/>
    <w:rsid w:val="00E44EE9"/>
    <w:rsid w:val="00E509F8"/>
    <w:rsid w:val="00EA48A3"/>
    <w:rsid w:val="00EA7593"/>
    <w:rsid w:val="00EB0914"/>
    <w:rsid w:val="00EB29D8"/>
    <w:rsid w:val="00EB6105"/>
    <w:rsid w:val="00EB772E"/>
    <w:rsid w:val="00ED3892"/>
    <w:rsid w:val="00EF187D"/>
    <w:rsid w:val="00F26EF4"/>
    <w:rsid w:val="00F41708"/>
    <w:rsid w:val="00F50E05"/>
    <w:rsid w:val="00F6570C"/>
    <w:rsid w:val="00F71A8B"/>
    <w:rsid w:val="00FA18D0"/>
    <w:rsid w:val="00FB0D80"/>
    <w:rsid w:val="00FB1CC6"/>
    <w:rsid w:val="00FB56CA"/>
    <w:rsid w:val="00FC020C"/>
    <w:rsid w:val="00FC3865"/>
    <w:rsid w:val="00FF155B"/>
    <w:rsid w:val="0270D292"/>
    <w:rsid w:val="0DCF83A7"/>
    <w:rsid w:val="0F71C46E"/>
    <w:rsid w:val="0FEC52AF"/>
    <w:rsid w:val="0FFF8C33"/>
    <w:rsid w:val="132BBAD8"/>
    <w:rsid w:val="185324ED"/>
    <w:rsid w:val="1918A6B4"/>
    <w:rsid w:val="1A894B40"/>
    <w:rsid w:val="274760D5"/>
    <w:rsid w:val="27904D99"/>
    <w:rsid w:val="2804CB5D"/>
    <w:rsid w:val="2CDF1E47"/>
    <w:rsid w:val="2D0A8D4C"/>
    <w:rsid w:val="3201898D"/>
    <w:rsid w:val="3335376E"/>
    <w:rsid w:val="33B0475A"/>
    <w:rsid w:val="3789A906"/>
    <w:rsid w:val="3EFAE787"/>
    <w:rsid w:val="4096B7E8"/>
    <w:rsid w:val="443F1E2B"/>
    <w:rsid w:val="483DDB00"/>
    <w:rsid w:val="4B2F55FB"/>
    <w:rsid w:val="4BEE3BC7"/>
    <w:rsid w:val="4D6971B7"/>
    <w:rsid w:val="51D0A009"/>
    <w:rsid w:val="543DE8E2"/>
    <w:rsid w:val="56338F73"/>
    <w:rsid w:val="5B2E588E"/>
    <w:rsid w:val="5CCA28EF"/>
    <w:rsid w:val="5E65F950"/>
    <w:rsid w:val="6A87AC54"/>
    <w:rsid w:val="727E2D70"/>
    <w:rsid w:val="749AEE5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strokecolor="#d99594">
      <v:stroke endarrow="block" color="#d99594" weight="1.25pt"/>
    </o:shapedefaults>
    <o:shapelayout v:ext="edit">
      <o:idmap v:ext="edit" data="2"/>
    </o:shapelayout>
  </w:shapeDefaults>
  <w:decimalSymbol w:val=","/>
  <w:listSeparator w:val=";"/>
  <w14:docId w14:val="4AAC557C"/>
  <w15:chartTrackingRefBased/>
  <w15:docId w15:val="{3FB828E6-BF06-4CD1-942D-CDA176180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E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28CA"/>
    <w:pPr>
      <w:spacing w:after="200" w:line="276" w:lineRule="auto"/>
    </w:pPr>
    <w:rPr>
      <w:sz w:val="22"/>
      <w:szCs w:val="22"/>
      <w:lang w:val="es-CO" w:eastAsia="en-US"/>
    </w:rPr>
  </w:style>
  <w:style w:type="paragraph" w:styleId="Ttulo1">
    <w:name w:val="heading 1"/>
    <w:basedOn w:val="Normal"/>
    <w:next w:val="Normal"/>
    <w:link w:val="Ttulo1Car"/>
    <w:qFormat/>
    <w:rsid w:val="00380894"/>
    <w:pPr>
      <w:keepNext/>
      <w:spacing w:after="0" w:line="240" w:lineRule="auto"/>
      <w:outlineLvl w:val="0"/>
    </w:pPr>
    <w:rPr>
      <w:rFonts w:ascii="Times New Roman" w:eastAsia="Times New Roman" w:hAnsi="Times New Roman"/>
      <w:sz w:val="24"/>
      <w:szCs w:val="20"/>
      <w:lang w:val="es-ES" w:eastAsia="es-ES"/>
    </w:rPr>
  </w:style>
  <w:style w:type="paragraph" w:styleId="Ttulo2">
    <w:name w:val="heading 2"/>
    <w:basedOn w:val="Normal"/>
    <w:next w:val="Normal"/>
    <w:link w:val="Ttulo2Car"/>
    <w:qFormat/>
    <w:rsid w:val="00380894"/>
    <w:pPr>
      <w:keepNext/>
      <w:spacing w:after="0" w:line="240" w:lineRule="auto"/>
      <w:outlineLvl w:val="1"/>
    </w:pPr>
    <w:rPr>
      <w:rFonts w:ascii="Times New Roman" w:eastAsia="Times New Roman" w:hAnsi="Times New Roman"/>
      <w:b/>
      <w:sz w:val="24"/>
      <w:szCs w:val="20"/>
      <w:lang w:val="es-ES" w:eastAsia="es-ES"/>
    </w:rPr>
  </w:style>
  <w:style w:type="paragraph" w:styleId="Ttulo3">
    <w:name w:val="heading 3"/>
    <w:basedOn w:val="Normal"/>
    <w:next w:val="Normal"/>
    <w:link w:val="Ttulo3Car"/>
    <w:qFormat/>
    <w:rsid w:val="00380894"/>
    <w:pPr>
      <w:keepNext/>
      <w:spacing w:after="0" w:line="240" w:lineRule="auto"/>
      <w:jc w:val="both"/>
      <w:outlineLvl w:val="2"/>
    </w:pPr>
    <w:rPr>
      <w:rFonts w:ascii="Tahoma" w:eastAsia="Times New Roman" w:hAnsi="Tahoma" w:cs="Tahoma"/>
      <w:b/>
      <w:bCs/>
      <w:smallCaps/>
      <w:color w:val="808080"/>
      <w:sz w:val="24"/>
      <w:szCs w:val="20"/>
      <w:lang w:val="es-ES" w:eastAsia="es-ES"/>
    </w:rPr>
  </w:style>
  <w:style w:type="paragraph" w:styleId="Ttulo4">
    <w:name w:val="heading 4"/>
    <w:basedOn w:val="Normal"/>
    <w:next w:val="Normal"/>
    <w:link w:val="Ttulo4Car"/>
    <w:qFormat/>
    <w:rsid w:val="00380894"/>
    <w:pPr>
      <w:keepNext/>
      <w:spacing w:after="0" w:line="240" w:lineRule="auto"/>
      <w:jc w:val="center"/>
      <w:outlineLvl w:val="3"/>
    </w:pPr>
    <w:rPr>
      <w:rFonts w:ascii="Times New Roman" w:eastAsia="Times New Roman" w:hAnsi="Times New Roman"/>
      <w:b/>
      <w:sz w:val="20"/>
      <w:szCs w:val="20"/>
      <w:lang w:val="es-ES" w:eastAsia="es-ES"/>
    </w:rPr>
  </w:style>
  <w:style w:type="paragraph" w:styleId="Ttulo5">
    <w:name w:val="heading 5"/>
    <w:basedOn w:val="Normal"/>
    <w:next w:val="Normal"/>
    <w:link w:val="Ttulo5Car"/>
    <w:qFormat/>
    <w:rsid w:val="00380894"/>
    <w:pPr>
      <w:keepNext/>
      <w:spacing w:after="0" w:line="240" w:lineRule="auto"/>
      <w:jc w:val="both"/>
      <w:outlineLvl w:val="4"/>
    </w:pPr>
    <w:rPr>
      <w:rFonts w:ascii="Arial Narrow" w:eastAsia="Times New Roman" w:hAnsi="Arial Narrow"/>
      <w:sz w:val="28"/>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36E6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36E6C"/>
  </w:style>
  <w:style w:type="paragraph" w:styleId="Piedepgina">
    <w:name w:val="footer"/>
    <w:basedOn w:val="Normal"/>
    <w:link w:val="PiedepginaCar"/>
    <w:uiPriority w:val="99"/>
    <w:unhideWhenUsed/>
    <w:rsid w:val="00036E6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36E6C"/>
  </w:style>
  <w:style w:type="paragraph" w:styleId="Textodeglobo">
    <w:name w:val="Balloon Text"/>
    <w:basedOn w:val="Normal"/>
    <w:link w:val="TextodegloboCar"/>
    <w:uiPriority w:val="99"/>
    <w:semiHidden/>
    <w:unhideWhenUsed/>
    <w:rsid w:val="00036E6C"/>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036E6C"/>
    <w:rPr>
      <w:rFonts w:ascii="Tahoma" w:hAnsi="Tahoma" w:cs="Tahoma"/>
      <w:sz w:val="16"/>
      <w:szCs w:val="16"/>
    </w:rPr>
  </w:style>
  <w:style w:type="paragraph" w:styleId="Prrafodelista">
    <w:name w:val="List Paragraph"/>
    <w:basedOn w:val="Normal"/>
    <w:uiPriority w:val="34"/>
    <w:qFormat/>
    <w:rsid w:val="00C9718C"/>
    <w:pPr>
      <w:ind w:left="720"/>
      <w:contextualSpacing/>
    </w:pPr>
  </w:style>
  <w:style w:type="paragraph" w:customStyle="1" w:styleId="Normal1">
    <w:name w:val="Normal1"/>
    <w:rsid w:val="003B6C62"/>
    <w:pPr>
      <w:spacing w:after="200" w:line="276" w:lineRule="auto"/>
    </w:pPr>
    <w:rPr>
      <w:rFonts w:cs="Calibri"/>
      <w:color w:val="000000"/>
      <w:sz w:val="22"/>
      <w:szCs w:val="22"/>
      <w:lang w:val="es-CO" w:eastAsia="es-CO"/>
    </w:rPr>
  </w:style>
  <w:style w:type="table" w:styleId="Tablaconcuadrcula">
    <w:name w:val="Table Grid"/>
    <w:basedOn w:val="Tablanormal"/>
    <w:uiPriority w:val="59"/>
    <w:rsid w:val="003B6C62"/>
    <w:rPr>
      <w:rFonts w:eastAsia="Times New Roman"/>
      <w:sz w:val="22"/>
      <w:szCs w:val="22"/>
      <w:lang w:val="es-CO" w:eastAsia="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pgrafe">
    <w:name w:val="Epígrafe"/>
    <w:basedOn w:val="Normal"/>
    <w:next w:val="Normal"/>
    <w:uiPriority w:val="35"/>
    <w:unhideWhenUsed/>
    <w:qFormat/>
    <w:rsid w:val="006C174D"/>
    <w:rPr>
      <w:b/>
      <w:bCs/>
      <w:sz w:val="20"/>
      <w:szCs w:val="20"/>
    </w:rPr>
  </w:style>
  <w:style w:type="character" w:customStyle="1" w:styleId="Ttulo1Car">
    <w:name w:val="Título 1 Car"/>
    <w:link w:val="Ttulo1"/>
    <w:rsid w:val="00380894"/>
    <w:rPr>
      <w:rFonts w:ascii="Times New Roman" w:eastAsia="Times New Roman" w:hAnsi="Times New Roman"/>
      <w:sz w:val="24"/>
    </w:rPr>
  </w:style>
  <w:style w:type="character" w:customStyle="1" w:styleId="Ttulo2Car">
    <w:name w:val="Título 2 Car"/>
    <w:link w:val="Ttulo2"/>
    <w:rsid w:val="00380894"/>
    <w:rPr>
      <w:rFonts w:ascii="Times New Roman" w:eastAsia="Times New Roman" w:hAnsi="Times New Roman"/>
      <w:b/>
      <w:sz w:val="24"/>
    </w:rPr>
  </w:style>
  <w:style w:type="character" w:customStyle="1" w:styleId="Ttulo3Car">
    <w:name w:val="Título 3 Car"/>
    <w:link w:val="Ttulo3"/>
    <w:rsid w:val="00380894"/>
    <w:rPr>
      <w:rFonts w:ascii="Tahoma" w:eastAsia="Times New Roman" w:hAnsi="Tahoma" w:cs="Tahoma"/>
      <w:b/>
      <w:bCs/>
      <w:smallCaps/>
      <w:color w:val="808080"/>
      <w:sz w:val="24"/>
    </w:rPr>
  </w:style>
  <w:style w:type="character" w:customStyle="1" w:styleId="Ttulo4Car">
    <w:name w:val="Título 4 Car"/>
    <w:link w:val="Ttulo4"/>
    <w:rsid w:val="00380894"/>
    <w:rPr>
      <w:rFonts w:ascii="Times New Roman" w:eastAsia="Times New Roman" w:hAnsi="Times New Roman"/>
      <w:b/>
    </w:rPr>
  </w:style>
  <w:style w:type="character" w:customStyle="1" w:styleId="Ttulo5Car">
    <w:name w:val="Título 5 Car"/>
    <w:link w:val="Ttulo5"/>
    <w:rsid w:val="00380894"/>
    <w:rPr>
      <w:rFonts w:ascii="Arial Narrow" w:eastAsia="Times New Roman" w:hAnsi="Arial Narrow"/>
      <w:sz w:val="28"/>
    </w:rPr>
  </w:style>
  <w:style w:type="paragraph" w:styleId="Textocomentario">
    <w:name w:val="annotation text"/>
    <w:basedOn w:val="Normal"/>
    <w:link w:val="TextocomentarioCar"/>
    <w:semiHidden/>
    <w:rsid w:val="00380894"/>
    <w:pPr>
      <w:spacing w:after="0" w:line="240" w:lineRule="auto"/>
    </w:pPr>
    <w:rPr>
      <w:rFonts w:ascii="Times New Roman" w:eastAsia="Times New Roman" w:hAnsi="Times New Roman"/>
      <w:sz w:val="20"/>
      <w:szCs w:val="20"/>
      <w:lang w:val="es-ES" w:eastAsia="es-ES"/>
    </w:rPr>
  </w:style>
  <w:style w:type="character" w:customStyle="1" w:styleId="TextocomentarioCar">
    <w:name w:val="Texto comentario Car"/>
    <w:link w:val="Textocomentario"/>
    <w:semiHidden/>
    <w:rsid w:val="00380894"/>
    <w:rPr>
      <w:rFonts w:ascii="Times New Roman" w:eastAsia="Times New Roman" w:hAnsi="Times New Roman"/>
    </w:rPr>
  </w:style>
  <w:style w:type="paragraph" w:styleId="Textoindependiente3">
    <w:name w:val="Body Text 3"/>
    <w:basedOn w:val="Normal"/>
    <w:link w:val="Textoindependiente3Car"/>
    <w:rsid w:val="00380894"/>
    <w:pPr>
      <w:spacing w:after="0" w:line="240" w:lineRule="auto"/>
      <w:jc w:val="both"/>
    </w:pPr>
    <w:rPr>
      <w:rFonts w:ascii="Times New Roman" w:eastAsia="Times New Roman" w:hAnsi="Times New Roman"/>
      <w:i/>
      <w:iCs/>
      <w:sz w:val="20"/>
      <w:szCs w:val="20"/>
      <w:lang w:val="es-ES" w:eastAsia="es-ES"/>
    </w:rPr>
  </w:style>
  <w:style w:type="character" w:customStyle="1" w:styleId="Textoindependiente3Car">
    <w:name w:val="Texto independiente 3 Car"/>
    <w:link w:val="Textoindependiente3"/>
    <w:rsid w:val="00380894"/>
    <w:rPr>
      <w:rFonts w:ascii="Times New Roman" w:eastAsia="Times New Roman" w:hAnsi="Times New Roman"/>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20/10/relationships/intelligence" Target="intelligence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F888B8-8A3F-4FF3-8764-03858B3E98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1973</Words>
  <Characters>10853</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Guerrero Astaiza</dc:creator>
  <cp:keywords/>
  <cp:lastModifiedBy>Leidy Paola Torres Ramirez</cp:lastModifiedBy>
  <cp:revision>2</cp:revision>
  <cp:lastPrinted>2014-03-27T00:53:00Z</cp:lastPrinted>
  <dcterms:created xsi:type="dcterms:W3CDTF">2023-03-22T19:02:00Z</dcterms:created>
  <dcterms:modified xsi:type="dcterms:W3CDTF">2023-03-22T19:02:00Z</dcterms:modified>
</cp:coreProperties>
</file>