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239" w:rsidRPr="00001239" w:rsidRDefault="00001239">
      <w:pPr>
        <w:rPr>
          <w:rFonts w:ascii="Verdana" w:hAnsi="Verdana"/>
        </w:rPr>
      </w:pPr>
      <w:bookmarkStart w:id="0" w:name="_GoBack"/>
      <w:bookmarkEnd w:id="0"/>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p w:rsidR="00001239" w:rsidRPr="00001239" w:rsidRDefault="00001239">
      <w:pPr>
        <w:rPr>
          <w:rFonts w:ascii="Verdana" w:hAnsi="Verdana"/>
        </w:rPr>
      </w:pPr>
    </w:p>
    <w:tbl>
      <w:tblPr>
        <w:tblW w:w="0" w:type="auto"/>
        <w:tblLook w:val="04A0" w:firstRow="1" w:lastRow="0" w:firstColumn="1" w:lastColumn="0" w:noHBand="0" w:noVBand="1"/>
      </w:tblPr>
      <w:tblGrid>
        <w:gridCol w:w="9576"/>
      </w:tblGrid>
      <w:tr w:rsidR="00053882" w:rsidRPr="00784BE2" w:rsidTr="00001239">
        <w:trPr>
          <w:trHeight w:hRule="exact" w:val="2160"/>
        </w:trPr>
        <w:tc>
          <w:tcPr>
            <w:tcW w:w="9576" w:type="dxa"/>
          </w:tcPr>
          <w:p w:rsidR="00053882" w:rsidRPr="00784BE2" w:rsidRDefault="00053882" w:rsidP="00EA563A">
            <w:pPr>
              <w:rPr>
                <w:rStyle w:val="CoverTitle"/>
              </w:rPr>
            </w:pPr>
          </w:p>
          <w:p w:rsidR="00053882" w:rsidRPr="00784BE2" w:rsidRDefault="00A70341" w:rsidP="00001239">
            <w:pPr>
              <w:jc w:val="right"/>
              <w:rPr>
                <w:rStyle w:val="CoverTitle"/>
              </w:rPr>
            </w:pPr>
            <w:r w:rsidRPr="00784BE2">
              <w:rPr>
                <w:rStyle w:val="CoverTitle"/>
              </w:rPr>
              <w:t xml:space="preserve">Agile Development </w:t>
            </w:r>
            <w:r w:rsidR="00154406" w:rsidRPr="00784BE2">
              <w:rPr>
                <w:rStyle w:val="CoverTitle"/>
              </w:rPr>
              <w:t>Guidelines</w:t>
            </w:r>
          </w:p>
          <w:p w:rsidR="00E56955" w:rsidRPr="00784BE2" w:rsidRDefault="00154406" w:rsidP="00001239">
            <w:pPr>
              <w:jc w:val="right"/>
              <w:rPr>
                <w:rStyle w:val="CoverTitle"/>
              </w:rPr>
            </w:pPr>
            <w:r w:rsidRPr="00784BE2">
              <w:rPr>
                <w:rStyle w:val="CoverTitle"/>
              </w:rPr>
              <w:t>Aligned to EDGE</w:t>
            </w:r>
            <w:r w:rsidR="007C3D29" w:rsidRPr="00784BE2">
              <w:rPr>
                <w:rStyle w:val="CoverTitle"/>
              </w:rPr>
              <w:t xml:space="preserve"> </w:t>
            </w:r>
            <w:r w:rsidR="00CB3C11" w:rsidRPr="00784BE2">
              <w:rPr>
                <w:rStyle w:val="CoverTitle"/>
              </w:rPr>
              <w:t xml:space="preserve">Agile </w:t>
            </w:r>
            <w:r w:rsidRPr="00784BE2">
              <w:rPr>
                <w:rStyle w:val="CoverTitle"/>
              </w:rPr>
              <w:t>2</w:t>
            </w:r>
            <w:r w:rsidR="00744B27" w:rsidRPr="00784BE2">
              <w:rPr>
                <w:rStyle w:val="CoverTitle"/>
              </w:rPr>
              <w:t>.0</w:t>
            </w:r>
          </w:p>
          <w:p w:rsidR="00E56955" w:rsidRPr="00784BE2" w:rsidRDefault="00E56955" w:rsidP="00EA563A">
            <w:pPr>
              <w:rPr>
                <w:rStyle w:val="CoverTitle"/>
              </w:rPr>
            </w:pPr>
          </w:p>
          <w:p w:rsidR="00053882" w:rsidRPr="00784BE2" w:rsidRDefault="00053882" w:rsidP="00EA563A">
            <w:pPr>
              <w:rPr>
                <w:rStyle w:val="CoverTitle"/>
              </w:rPr>
            </w:pPr>
          </w:p>
        </w:tc>
      </w:tr>
    </w:tbl>
    <w:p w:rsidR="00464EBC" w:rsidRPr="00001239" w:rsidRDefault="00464EBC">
      <w:pPr>
        <w:rPr>
          <w:rFonts w:ascii="Verdana" w:hAnsi="Verdana" w:cs="Futura Bk"/>
        </w:rPr>
      </w:pPr>
    </w:p>
    <w:p w:rsidR="00464EBC" w:rsidRPr="00001239" w:rsidRDefault="00464EBC">
      <w:pPr>
        <w:rPr>
          <w:rFonts w:ascii="Verdana" w:hAnsi="Verdana" w:cs="Futura Bk"/>
        </w:rPr>
        <w:sectPr w:rsidR="00464EBC" w:rsidRPr="00001239" w:rsidSect="00001239">
          <w:headerReference w:type="default" r:id="rId12"/>
          <w:footerReference w:type="even" r:id="rId13"/>
          <w:footerReference w:type="default" r:id="rId14"/>
          <w:pgSz w:w="12240" w:h="15840" w:code="1"/>
          <w:pgMar w:top="1440" w:right="1440" w:bottom="1440" w:left="1440" w:header="360" w:footer="360" w:gutter="0"/>
          <w:cols w:space="720"/>
          <w:noEndnote/>
          <w:docGrid w:linePitch="272"/>
        </w:sectPr>
      </w:pPr>
    </w:p>
    <w:p w:rsidR="004D681A" w:rsidRPr="00001239" w:rsidRDefault="004D681A" w:rsidP="009E6E16">
      <w:pPr>
        <w:pStyle w:val="HPBodytext10pt"/>
        <w:rPr>
          <w:rFonts w:ascii="Verdana" w:hAnsi="Verdana" w:cs="Arial"/>
          <w:color w:val="auto"/>
        </w:rPr>
      </w:pPr>
    </w:p>
    <w:p w:rsidR="00001239" w:rsidRPr="00001239" w:rsidRDefault="00001239" w:rsidP="009E6E16">
      <w:pPr>
        <w:pStyle w:val="HPBodytext10pt"/>
        <w:rPr>
          <w:rFonts w:ascii="Verdana" w:hAnsi="Verdana" w:cs="Arial"/>
          <w:color w:val="auto"/>
        </w:rPr>
      </w:pPr>
    </w:p>
    <w:p w:rsidR="00001239" w:rsidRPr="00001239" w:rsidRDefault="00001239" w:rsidP="009E6E16">
      <w:pPr>
        <w:pStyle w:val="HPBodytext10pt"/>
        <w:rPr>
          <w:rFonts w:ascii="Verdana" w:hAnsi="Verdana" w:cs="Arial"/>
          <w:color w:val="auto"/>
        </w:rPr>
      </w:pPr>
    </w:p>
    <w:p w:rsidR="00001239" w:rsidRPr="00001239" w:rsidRDefault="00001239" w:rsidP="009E6E16">
      <w:pPr>
        <w:pStyle w:val="HPBodytext10pt"/>
        <w:rPr>
          <w:rFonts w:ascii="Verdana" w:hAnsi="Verdana" w:cs="Arial"/>
          <w:color w:val="auto"/>
        </w:rPr>
      </w:pPr>
    </w:p>
    <w:p w:rsidR="00001239" w:rsidRPr="00001239" w:rsidRDefault="00001239" w:rsidP="009E6E16">
      <w:pPr>
        <w:pStyle w:val="HPBodytext10pt"/>
        <w:rPr>
          <w:rFonts w:ascii="Verdana" w:hAnsi="Verdana" w:cs="Arial"/>
          <w:color w:val="auto"/>
        </w:rPr>
      </w:pPr>
    </w:p>
    <w:p w:rsidR="00001239" w:rsidRPr="00001239" w:rsidRDefault="00001239" w:rsidP="009E6E16">
      <w:pPr>
        <w:pStyle w:val="HPBodytext10pt"/>
        <w:rPr>
          <w:rFonts w:ascii="Verdana" w:hAnsi="Verdana" w:cs="Arial"/>
          <w:color w:val="auto"/>
        </w:rPr>
      </w:pPr>
    </w:p>
    <w:p w:rsidR="00001239" w:rsidRPr="00001239" w:rsidRDefault="00001239" w:rsidP="009E6E16">
      <w:pPr>
        <w:pStyle w:val="HPBodytext10pt"/>
        <w:rPr>
          <w:rFonts w:ascii="Verdana" w:hAnsi="Verdana" w:cs="Arial"/>
          <w:color w:val="auto"/>
        </w:rPr>
      </w:pPr>
    </w:p>
    <w:p w:rsidR="00001239" w:rsidRPr="00001239" w:rsidRDefault="00001239" w:rsidP="009E6E16">
      <w:pPr>
        <w:pStyle w:val="HPBodytext10pt"/>
        <w:rPr>
          <w:rFonts w:ascii="Verdana" w:hAnsi="Verdana" w:cs="Arial"/>
          <w:color w:val="auto"/>
        </w:rPr>
      </w:pPr>
    </w:p>
    <w:p w:rsidR="00001239" w:rsidRPr="00001239" w:rsidRDefault="00001239" w:rsidP="009E6E16">
      <w:pPr>
        <w:pStyle w:val="HPBodytext10pt"/>
        <w:rPr>
          <w:rFonts w:ascii="Verdana" w:hAnsi="Verdana" w:cs="Arial"/>
          <w:color w:val="auto"/>
        </w:rPr>
      </w:pPr>
    </w:p>
    <w:p w:rsidR="00001239" w:rsidRPr="00001239" w:rsidRDefault="00001239" w:rsidP="009E6E16">
      <w:pPr>
        <w:pStyle w:val="HPBodytext10pt"/>
        <w:rPr>
          <w:rFonts w:ascii="Verdana" w:hAnsi="Verdana" w:cs="Arial"/>
          <w:color w:val="auto"/>
        </w:rPr>
      </w:pPr>
    </w:p>
    <w:p w:rsidR="00001239" w:rsidRPr="00001239" w:rsidRDefault="00001239" w:rsidP="009E6E16">
      <w:pPr>
        <w:pStyle w:val="HPBodytext10pt"/>
        <w:rPr>
          <w:rFonts w:ascii="Verdana" w:hAnsi="Verdana" w:cs="Arial"/>
          <w:color w:val="auto"/>
        </w:rPr>
      </w:pPr>
    </w:p>
    <w:p w:rsidR="00001239" w:rsidRPr="00001239" w:rsidRDefault="00001239" w:rsidP="009E6E16">
      <w:pPr>
        <w:pStyle w:val="HPBodytext10pt"/>
        <w:rPr>
          <w:rFonts w:ascii="Verdana" w:hAnsi="Verdana" w:cs="Arial"/>
          <w:color w:val="auto"/>
        </w:rPr>
      </w:pPr>
    </w:p>
    <w:p w:rsidR="00001239" w:rsidRPr="00001239" w:rsidRDefault="00001239">
      <w:pPr>
        <w:rPr>
          <w:rFonts w:ascii="Verdana" w:hAnsi="Verdana" w:cs="Arial"/>
          <w:szCs w:val="20"/>
        </w:rPr>
      </w:pPr>
      <w:r w:rsidRPr="00001239">
        <w:rPr>
          <w:rFonts w:ascii="Verdana" w:hAnsi="Verdana" w:cs="Arial"/>
        </w:rPr>
        <w:br w:type="page"/>
      </w:r>
    </w:p>
    <w:p w:rsidR="009701F7" w:rsidRPr="00001239" w:rsidRDefault="004D681A" w:rsidP="00784BE2">
      <w:pPr>
        <w:pStyle w:val="Body1"/>
      </w:pPr>
      <w:r w:rsidRPr="00001239">
        <w:lastRenderedPageBreak/>
        <w:t xml:space="preserve">This document contains </w:t>
      </w:r>
      <w:r w:rsidR="00795009" w:rsidRPr="00001239">
        <w:t>consolidated lessons learned</w:t>
      </w:r>
      <w:r w:rsidR="0096718D" w:rsidRPr="00001239">
        <w:t xml:space="preserve"> and guidelines</w:t>
      </w:r>
      <w:r w:rsidRPr="00001239">
        <w:t xml:space="preserve"> for agile </w:t>
      </w:r>
      <w:r w:rsidR="0096718D" w:rsidRPr="00001239">
        <w:t xml:space="preserve">development </w:t>
      </w:r>
      <w:r w:rsidRPr="00001239">
        <w:t>teams based on past experience.  All guidance should be taken in context and may not apply to your project</w:t>
      </w:r>
      <w:r w:rsidR="006755E0" w:rsidRPr="00001239">
        <w:t>.</w:t>
      </w:r>
      <w:r w:rsidR="005A1BEB" w:rsidRPr="00001239">
        <w:t xml:space="preserve">  The </w:t>
      </w:r>
      <w:r w:rsidR="00FB5AC3" w:rsidRPr="00001239">
        <w:t xml:space="preserve">document is organized in sequence to match the EDGE </w:t>
      </w:r>
      <w:r w:rsidR="00744B27" w:rsidRPr="00001239">
        <w:t>2.0</w:t>
      </w:r>
      <w:r w:rsidR="00154406" w:rsidRPr="00001239">
        <w:t xml:space="preserve"> Agile Development model</w:t>
      </w:r>
      <w:r w:rsidR="005A1BEB" w:rsidRPr="00001239">
        <w:t>.  The brac</w:t>
      </w:r>
      <w:r w:rsidR="0096718D" w:rsidRPr="00001239">
        <w:t xml:space="preserve">kets indicate the source of each item </w:t>
      </w:r>
      <w:r w:rsidR="00154406" w:rsidRPr="00001239">
        <w:t>(</w:t>
      </w:r>
      <w:r w:rsidR="0096718D" w:rsidRPr="00001239">
        <w:t xml:space="preserve">references are at the bottom </w:t>
      </w:r>
      <w:r w:rsidR="00154406" w:rsidRPr="00001239">
        <w:t>of</w:t>
      </w:r>
      <w:r w:rsidR="0096718D" w:rsidRPr="00001239">
        <w:t xml:space="preserve"> the</w:t>
      </w:r>
      <w:r w:rsidR="00154406" w:rsidRPr="00001239">
        <w:t xml:space="preserve"> document)</w:t>
      </w:r>
      <w:r w:rsidR="005A1BEB" w:rsidRPr="00001239">
        <w:t>.</w:t>
      </w:r>
    </w:p>
    <w:p w:rsidR="00024AE5" w:rsidRDefault="00024AE5" w:rsidP="009E6E16">
      <w:pPr>
        <w:pStyle w:val="HPBodytext10pt"/>
        <w:rPr>
          <w:rFonts w:ascii="Verdana" w:hAnsi="Verdana" w:cs="Arial"/>
          <w:b/>
          <w:color w:val="00344D"/>
          <w:sz w:val="24"/>
          <w:szCs w:val="24"/>
        </w:rPr>
      </w:pPr>
    </w:p>
    <w:p w:rsidR="00024AE5" w:rsidRDefault="00024AE5" w:rsidP="009E6E16">
      <w:pPr>
        <w:pStyle w:val="HPBodytext10pt"/>
        <w:rPr>
          <w:rFonts w:ascii="Verdana" w:hAnsi="Verdana" w:cs="Arial"/>
          <w:b/>
          <w:color w:val="00344D"/>
          <w:sz w:val="24"/>
          <w:szCs w:val="24"/>
        </w:rPr>
      </w:pPr>
    </w:p>
    <w:p w:rsidR="00F84A92" w:rsidRPr="00001239" w:rsidRDefault="00F84A92" w:rsidP="00784BE2">
      <w:pPr>
        <w:pStyle w:val="RevisionHeading"/>
      </w:pPr>
      <w:r w:rsidRPr="00001239">
        <w:t>Modification History</w:t>
      </w:r>
    </w:p>
    <w:tbl>
      <w:tblPr>
        <w:tblStyle w:val="TableGrid"/>
        <w:tblW w:w="0" w:type="auto"/>
        <w:tblInd w:w="108" w:type="dxa"/>
        <w:tblLook w:val="01E0" w:firstRow="1" w:lastRow="1" w:firstColumn="1" w:lastColumn="1" w:noHBand="0" w:noVBand="0"/>
      </w:tblPr>
      <w:tblGrid>
        <w:gridCol w:w="980"/>
        <w:gridCol w:w="1189"/>
        <w:gridCol w:w="2254"/>
        <w:gridCol w:w="6485"/>
      </w:tblGrid>
      <w:tr w:rsidR="00695FD5" w:rsidRPr="00001239" w:rsidTr="00784BE2">
        <w:tc>
          <w:tcPr>
            <w:tcW w:w="872" w:type="dxa"/>
            <w:tcBorders>
              <w:top w:val="single" w:sz="4" w:space="0" w:color="666699"/>
              <w:left w:val="single" w:sz="4" w:space="0" w:color="666699"/>
              <w:bottom w:val="single" w:sz="4" w:space="0" w:color="666699"/>
              <w:right w:val="single" w:sz="4" w:space="0" w:color="666699"/>
            </w:tcBorders>
          </w:tcPr>
          <w:p w:rsidR="00251D27" w:rsidRPr="00001239" w:rsidRDefault="00251D27" w:rsidP="00784BE2">
            <w:pPr>
              <w:pStyle w:val="TableHeading"/>
            </w:pPr>
            <w:r w:rsidRPr="00001239">
              <w:t>Revision</w:t>
            </w:r>
          </w:p>
        </w:tc>
        <w:tc>
          <w:tcPr>
            <w:tcW w:w="0" w:type="auto"/>
            <w:tcBorders>
              <w:top w:val="single" w:sz="4" w:space="0" w:color="666699"/>
              <w:left w:val="single" w:sz="4" w:space="0" w:color="666699"/>
              <w:bottom w:val="single" w:sz="4" w:space="0" w:color="666699"/>
              <w:right w:val="single" w:sz="4" w:space="0" w:color="666699"/>
            </w:tcBorders>
          </w:tcPr>
          <w:p w:rsidR="00251D27" w:rsidRPr="00001239" w:rsidRDefault="00251D27" w:rsidP="00784BE2">
            <w:pPr>
              <w:pStyle w:val="TableHeading"/>
            </w:pPr>
            <w:r w:rsidRPr="00001239">
              <w:t>Date</w:t>
            </w:r>
          </w:p>
        </w:tc>
        <w:tc>
          <w:tcPr>
            <w:tcW w:w="0" w:type="auto"/>
            <w:tcBorders>
              <w:top w:val="single" w:sz="4" w:space="0" w:color="666699"/>
              <w:left w:val="single" w:sz="4" w:space="0" w:color="666699"/>
              <w:bottom w:val="single" w:sz="4" w:space="0" w:color="666699"/>
              <w:right w:val="single" w:sz="4" w:space="0" w:color="666699"/>
            </w:tcBorders>
          </w:tcPr>
          <w:p w:rsidR="00251D27" w:rsidRPr="00001239" w:rsidRDefault="00251D27" w:rsidP="00784BE2">
            <w:pPr>
              <w:pStyle w:val="TableHeading"/>
            </w:pPr>
            <w:r w:rsidRPr="00001239">
              <w:t>Person</w:t>
            </w:r>
          </w:p>
        </w:tc>
        <w:tc>
          <w:tcPr>
            <w:tcW w:w="0" w:type="auto"/>
            <w:tcBorders>
              <w:top w:val="single" w:sz="4" w:space="0" w:color="666699"/>
              <w:left w:val="single" w:sz="4" w:space="0" w:color="666699"/>
              <w:bottom w:val="single" w:sz="4" w:space="0" w:color="666699"/>
              <w:right w:val="single" w:sz="4" w:space="0" w:color="666699"/>
            </w:tcBorders>
          </w:tcPr>
          <w:p w:rsidR="00251D27" w:rsidRPr="00001239" w:rsidRDefault="00251D27" w:rsidP="00784BE2">
            <w:pPr>
              <w:pStyle w:val="TableHeading"/>
            </w:pPr>
            <w:r w:rsidRPr="00001239">
              <w:t>Description</w:t>
            </w:r>
          </w:p>
        </w:tc>
      </w:tr>
      <w:tr w:rsidR="00695FD5" w:rsidRPr="00001239" w:rsidTr="00784BE2">
        <w:tc>
          <w:tcPr>
            <w:tcW w:w="872" w:type="dxa"/>
            <w:tcBorders>
              <w:top w:val="single" w:sz="4" w:space="0" w:color="666699"/>
              <w:bottom w:val="single" w:sz="4" w:space="0" w:color="666699"/>
            </w:tcBorders>
          </w:tcPr>
          <w:p w:rsidR="00154406" w:rsidRPr="00001239" w:rsidRDefault="00154406" w:rsidP="00784BE2">
            <w:pPr>
              <w:pStyle w:val="TableText"/>
            </w:pPr>
            <w:r w:rsidRPr="00001239">
              <w:t>1.0</w:t>
            </w:r>
          </w:p>
        </w:tc>
        <w:tc>
          <w:tcPr>
            <w:tcW w:w="0" w:type="auto"/>
            <w:tcBorders>
              <w:top w:val="single" w:sz="4" w:space="0" w:color="666699"/>
              <w:bottom w:val="single" w:sz="4" w:space="0" w:color="666699"/>
            </w:tcBorders>
          </w:tcPr>
          <w:p w:rsidR="00154406" w:rsidRPr="00001239" w:rsidRDefault="00154406" w:rsidP="00784BE2">
            <w:pPr>
              <w:pStyle w:val="TableText"/>
            </w:pPr>
            <w:r w:rsidRPr="00001239">
              <w:t>17-Dec-2009</w:t>
            </w:r>
          </w:p>
        </w:tc>
        <w:tc>
          <w:tcPr>
            <w:tcW w:w="0" w:type="auto"/>
            <w:tcBorders>
              <w:top w:val="single" w:sz="4" w:space="0" w:color="666699"/>
              <w:bottom w:val="single" w:sz="4" w:space="0" w:color="666699"/>
            </w:tcBorders>
          </w:tcPr>
          <w:p w:rsidR="00154406" w:rsidRPr="00001239" w:rsidRDefault="00154406" w:rsidP="00784BE2">
            <w:pPr>
              <w:pStyle w:val="TableText"/>
            </w:pPr>
            <w:r w:rsidRPr="00001239">
              <w:t>Terry Healey</w:t>
            </w:r>
          </w:p>
        </w:tc>
        <w:tc>
          <w:tcPr>
            <w:tcW w:w="0" w:type="auto"/>
            <w:tcBorders>
              <w:top w:val="single" w:sz="4" w:space="0" w:color="666699"/>
              <w:bottom w:val="single" w:sz="4" w:space="0" w:color="666699"/>
            </w:tcBorders>
          </w:tcPr>
          <w:p w:rsidR="00154406" w:rsidRPr="00001239" w:rsidRDefault="00154406" w:rsidP="00784BE2">
            <w:pPr>
              <w:pStyle w:val="TableText"/>
            </w:pPr>
            <w:r w:rsidRPr="00001239">
              <w:t>Final Draft for inclusion with EDGE R1.2</w:t>
            </w:r>
          </w:p>
        </w:tc>
      </w:tr>
      <w:tr w:rsidR="00695FD5" w:rsidRPr="00001239" w:rsidTr="00784BE2">
        <w:tc>
          <w:tcPr>
            <w:tcW w:w="872" w:type="dxa"/>
            <w:tcBorders>
              <w:top w:val="single" w:sz="4" w:space="0" w:color="666699"/>
            </w:tcBorders>
          </w:tcPr>
          <w:p w:rsidR="005E4D08" w:rsidRPr="00001239" w:rsidRDefault="005E4D08" w:rsidP="00784BE2">
            <w:pPr>
              <w:pStyle w:val="TableText"/>
            </w:pPr>
            <w:r w:rsidRPr="00001239">
              <w:t>1.1</w:t>
            </w:r>
          </w:p>
        </w:tc>
        <w:tc>
          <w:tcPr>
            <w:tcW w:w="0" w:type="auto"/>
            <w:tcBorders>
              <w:top w:val="single" w:sz="4" w:space="0" w:color="666699"/>
            </w:tcBorders>
          </w:tcPr>
          <w:p w:rsidR="005E4D08" w:rsidRPr="00001239" w:rsidRDefault="00744B27" w:rsidP="00784BE2">
            <w:pPr>
              <w:pStyle w:val="TableText"/>
            </w:pPr>
            <w:r w:rsidRPr="00001239">
              <w:t>10</w:t>
            </w:r>
            <w:r w:rsidR="005E4D08" w:rsidRPr="00001239">
              <w:t>-June-2010</w:t>
            </w:r>
          </w:p>
        </w:tc>
        <w:tc>
          <w:tcPr>
            <w:tcW w:w="0" w:type="auto"/>
            <w:tcBorders>
              <w:top w:val="single" w:sz="4" w:space="0" w:color="666699"/>
            </w:tcBorders>
          </w:tcPr>
          <w:p w:rsidR="005E4D08" w:rsidRPr="00001239" w:rsidRDefault="005E4D08" w:rsidP="00784BE2">
            <w:pPr>
              <w:pStyle w:val="TableText"/>
            </w:pPr>
            <w:r w:rsidRPr="00001239">
              <w:t>Prabhu Eshwarla</w:t>
            </w:r>
            <w:r w:rsidR="00695FD5" w:rsidRPr="00001239">
              <w:t>/ Jim Hughes</w:t>
            </w:r>
          </w:p>
        </w:tc>
        <w:tc>
          <w:tcPr>
            <w:tcW w:w="0" w:type="auto"/>
            <w:tcBorders>
              <w:top w:val="single" w:sz="4" w:space="0" w:color="666699"/>
            </w:tcBorders>
          </w:tcPr>
          <w:p w:rsidR="005E4D08" w:rsidRPr="00001239" w:rsidRDefault="005E4D08" w:rsidP="00784BE2">
            <w:pPr>
              <w:pStyle w:val="BulletedList1"/>
            </w:pPr>
            <w:r w:rsidRPr="00001239">
              <w:t xml:space="preserve">Guidelines for  location considerations for testers in agile projects </w:t>
            </w:r>
          </w:p>
          <w:p w:rsidR="00DE20E7" w:rsidRPr="00001239" w:rsidRDefault="00DE20E7" w:rsidP="00784BE2">
            <w:pPr>
              <w:pStyle w:val="BulletedList1"/>
            </w:pPr>
            <w:r w:rsidRPr="00001239">
              <w:t>Additional guidance for test automation</w:t>
            </w:r>
          </w:p>
          <w:p w:rsidR="00DE20E7" w:rsidRPr="00001239" w:rsidRDefault="00DE20E7" w:rsidP="00784BE2">
            <w:pPr>
              <w:pStyle w:val="BulletedList1"/>
            </w:pPr>
            <w:r w:rsidRPr="00001239">
              <w:t>Separation of Black-box(behavioral) unit testing from White-box (code-based) unit testing</w:t>
            </w:r>
          </w:p>
          <w:p w:rsidR="00692433" w:rsidRPr="00001239" w:rsidRDefault="00692433" w:rsidP="00784BE2">
            <w:pPr>
              <w:pStyle w:val="BulletedList1"/>
            </w:pPr>
            <w:r w:rsidRPr="00001239">
              <w:t>Guidance for tester involvement in user stories</w:t>
            </w:r>
          </w:p>
          <w:p w:rsidR="00744B27" w:rsidRPr="00001239" w:rsidRDefault="00744B27" w:rsidP="00784BE2">
            <w:pPr>
              <w:pStyle w:val="BulletedList1"/>
            </w:pPr>
            <w:r w:rsidRPr="00001239">
              <w:t>Misc. formatting updates</w:t>
            </w:r>
          </w:p>
        </w:tc>
      </w:tr>
    </w:tbl>
    <w:p w:rsidR="00001239" w:rsidRPr="00784BE2" w:rsidRDefault="00001239" w:rsidP="00001239">
      <w:pPr>
        <w:pStyle w:val="Body1"/>
        <w:rPr>
          <w:rStyle w:val="Strong"/>
        </w:rPr>
      </w:pPr>
      <w:r w:rsidRPr="00784BE2">
        <w:rPr>
          <w:rStyle w:val="Strong"/>
        </w:rPr>
        <w:t>Note:  Template Revision History can be found in Hidden Text.</w:t>
      </w:r>
    </w:p>
    <w:p w:rsidR="00001239" w:rsidRPr="00046551" w:rsidRDefault="00001239" w:rsidP="00001239">
      <w:pPr>
        <w:pStyle w:val="Body1"/>
      </w:pPr>
    </w:p>
    <w:p w:rsidR="00001239" w:rsidRPr="00285568" w:rsidRDefault="00001239" w:rsidP="00001239">
      <w:pPr>
        <w:pStyle w:val="RevisionHeading"/>
        <w:rPr>
          <w:vanish/>
        </w:rPr>
      </w:pPr>
      <w:r w:rsidRPr="00285568">
        <w:rPr>
          <w:vanish/>
        </w:rPr>
        <w:t>Template Revision History (Hidden Text)</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0"/>
        <w:gridCol w:w="1170"/>
        <w:gridCol w:w="1260"/>
        <w:gridCol w:w="1350"/>
        <w:gridCol w:w="4410"/>
      </w:tblGrid>
      <w:tr w:rsidR="00001239" w:rsidRPr="00046551" w:rsidTr="00001239">
        <w:trPr>
          <w:trHeight w:val="795"/>
          <w:jc w:val="center"/>
          <w:hidden/>
        </w:trPr>
        <w:tc>
          <w:tcPr>
            <w:tcW w:w="1170" w:type="dxa"/>
            <w:vAlign w:val="bottom"/>
          </w:tcPr>
          <w:p w:rsidR="00001239" w:rsidRPr="00046551" w:rsidRDefault="00001239" w:rsidP="00001239">
            <w:pPr>
              <w:pStyle w:val="TableHeading"/>
              <w:rPr>
                <w:vanish/>
              </w:rPr>
            </w:pPr>
            <w:r w:rsidRPr="00046551">
              <w:rPr>
                <w:vanish/>
              </w:rPr>
              <w:t xml:space="preserve">Change Request# </w:t>
            </w:r>
          </w:p>
        </w:tc>
        <w:tc>
          <w:tcPr>
            <w:tcW w:w="1170" w:type="dxa"/>
            <w:vAlign w:val="bottom"/>
          </w:tcPr>
          <w:p w:rsidR="00001239" w:rsidRPr="00046551" w:rsidRDefault="00001239" w:rsidP="00001239">
            <w:pPr>
              <w:pStyle w:val="TableHeading"/>
              <w:rPr>
                <w:vanish/>
              </w:rPr>
            </w:pPr>
            <w:r w:rsidRPr="00046551">
              <w:rPr>
                <w:vanish/>
              </w:rPr>
              <w:t>Template Version</w:t>
            </w:r>
          </w:p>
        </w:tc>
        <w:tc>
          <w:tcPr>
            <w:tcW w:w="1260" w:type="dxa"/>
            <w:vAlign w:val="bottom"/>
          </w:tcPr>
          <w:p w:rsidR="00001239" w:rsidRPr="00046551" w:rsidRDefault="00001239" w:rsidP="00001239">
            <w:pPr>
              <w:pStyle w:val="TableHeading"/>
              <w:rPr>
                <w:vanish/>
              </w:rPr>
            </w:pPr>
            <w:r w:rsidRPr="00046551">
              <w:rPr>
                <w:vanish/>
              </w:rPr>
              <w:t>Approval Date</w:t>
            </w:r>
          </w:p>
        </w:tc>
        <w:tc>
          <w:tcPr>
            <w:tcW w:w="1350" w:type="dxa"/>
            <w:vAlign w:val="bottom"/>
          </w:tcPr>
          <w:p w:rsidR="00001239" w:rsidRPr="00046551" w:rsidRDefault="00001239" w:rsidP="00001239">
            <w:pPr>
              <w:pStyle w:val="TableHeading"/>
              <w:rPr>
                <w:vanish/>
              </w:rPr>
            </w:pPr>
            <w:r w:rsidRPr="00046551">
              <w:rPr>
                <w:vanish/>
              </w:rPr>
              <w:t>Modified By</w:t>
            </w:r>
          </w:p>
        </w:tc>
        <w:tc>
          <w:tcPr>
            <w:tcW w:w="4410" w:type="dxa"/>
            <w:vAlign w:val="bottom"/>
          </w:tcPr>
          <w:p w:rsidR="00001239" w:rsidRPr="00046551" w:rsidRDefault="00001239" w:rsidP="00001239">
            <w:pPr>
              <w:pStyle w:val="TableHeading"/>
              <w:rPr>
                <w:vanish/>
              </w:rPr>
            </w:pPr>
            <w:r w:rsidRPr="00046551">
              <w:rPr>
                <w:vanish/>
              </w:rPr>
              <w:t>Section, Page(s) and Text Revised</w:t>
            </w:r>
          </w:p>
        </w:tc>
      </w:tr>
      <w:tr w:rsidR="00001239" w:rsidRPr="00046551" w:rsidTr="00001239">
        <w:trPr>
          <w:trHeight w:val="795"/>
          <w:jc w:val="center"/>
          <w:hidden/>
        </w:trPr>
        <w:tc>
          <w:tcPr>
            <w:tcW w:w="1170" w:type="dxa"/>
          </w:tcPr>
          <w:p w:rsidR="00001239" w:rsidRPr="0026073D" w:rsidRDefault="00001239" w:rsidP="00001239">
            <w:pPr>
              <w:pStyle w:val="TableText"/>
              <w:jc w:val="center"/>
              <w:rPr>
                <w:vanish/>
              </w:rPr>
            </w:pPr>
            <w:r>
              <w:rPr>
                <w:vanish/>
              </w:rPr>
              <w:t>309233</w:t>
            </w:r>
          </w:p>
        </w:tc>
        <w:tc>
          <w:tcPr>
            <w:tcW w:w="1170" w:type="dxa"/>
          </w:tcPr>
          <w:p w:rsidR="00001239" w:rsidRDefault="00001239" w:rsidP="00001239">
            <w:pPr>
              <w:pStyle w:val="TableText"/>
              <w:jc w:val="center"/>
              <w:rPr>
                <w:vanish/>
              </w:rPr>
            </w:pPr>
            <w:r>
              <w:rPr>
                <w:vanish/>
              </w:rPr>
              <w:t>1.1</w:t>
            </w:r>
          </w:p>
        </w:tc>
        <w:tc>
          <w:tcPr>
            <w:tcW w:w="1260" w:type="dxa"/>
          </w:tcPr>
          <w:p w:rsidR="00001239" w:rsidRDefault="00001239" w:rsidP="00001239">
            <w:pPr>
              <w:pStyle w:val="TableText"/>
              <w:jc w:val="center"/>
              <w:rPr>
                <w:vanish/>
              </w:rPr>
            </w:pPr>
            <w:r>
              <w:rPr>
                <w:vanish/>
              </w:rPr>
              <w:t>2011-2-15</w:t>
            </w:r>
          </w:p>
        </w:tc>
        <w:tc>
          <w:tcPr>
            <w:tcW w:w="1350" w:type="dxa"/>
          </w:tcPr>
          <w:p w:rsidR="00001239" w:rsidRDefault="00001239" w:rsidP="00001239">
            <w:pPr>
              <w:pStyle w:val="TableText"/>
              <w:jc w:val="center"/>
              <w:rPr>
                <w:vanish/>
              </w:rPr>
            </w:pPr>
            <w:r>
              <w:rPr>
                <w:vanish/>
              </w:rPr>
              <w:t>EDGE Change Team</w:t>
            </w:r>
          </w:p>
        </w:tc>
        <w:tc>
          <w:tcPr>
            <w:tcW w:w="4410" w:type="dxa"/>
          </w:tcPr>
          <w:p w:rsidR="00001239" w:rsidRDefault="00001239" w:rsidP="00001239">
            <w:pPr>
              <w:pStyle w:val="TableText"/>
              <w:rPr>
                <w:vanish/>
              </w:rPr>
            </w:pPr>
            <w:r w:rsidRPr="002B27FF">
              <w:rPr>
                <w:vanish/>
              </w:rPr>
              <w:t>Change format to HP Standard</w:t>
            </w:r>
          </w:p>
        </w:tc>
      </w:tr>
      <w:tr w:rsidR="00001239" w:rsidRPr="00046551" w:rsidTr="00001239">
        <w:trPr>
          <w:trHeight w:val="420"/>
          <w:jc w:val="center"/>
          <w:hidden/>
        </w:trPr>
        <w:tc>
          <w:tcPr>
            <w:tcW w:w="1170" w:type="dxa"/>
          </w:tcPr>
          <w:p w:rsidR="00001239" w:rsidRDefault="00001239" w:rsidP="00001239">
            <w:pPr>
              <w:pStyle w:val="TableText"/>
              <w:jc w:val="center"/>
              <w:rPr>
                <w:vanish/>
              </w:rPr>
            </w:pPr>
            <w:r>
              <w:rPr>
                <w:vanish/>
              </w:rPr>
              <w:t>212187</w:t>
            </w:r>
          </w:p>
        </w:tc>
        <w:tc>
          <w:tcPr>
            <w:tcW w:w="1170" w:type="dxa"/>
          </w:tcPr>
          <w:p w:rsidR="00001239" w:rsidRDefault="00001239" w:rsidP="00001239">
            <w:pPr>
              <w:pStyle w:val="TableText"/>
              <w:jc w:val="center"/>
              <w:rPr>
                <w:vanish/>
              </w:rPr>
            </w:pPr>
            <w:r>
              <w:rPr>
                <w:vanish/>
              </w:rPr>
              <w:t>1.3</w:t>
            </w:r>
          </w:p>
        </w:tc>
        <w:tc>
          <w:tcPr>
            <w:tcW w:w="1260" w:type="dxa"/>
          </w:tcPr>
          <w:p w:rsidR="00001239" w:rsidRDefault="00001239" w:rsidP="00001239">
            <w:pPr>
              <w:pStyle w:val="TableText"/>
              <w:rPr>
                <w:vanish/>
              </w:rPr>
            </w:pPr>
            <w:r>
              <w:rPr>
                <w:vanish/>
              </w:rPr>
              <w:t>2009-10-02</w:t>
            </w:r>
          </w:p>
        </w:tc>
        <w:tc>
          <w:tcPr>
            <w:tcW w:w="1350" w:type="dxa"/>
          </w:tcPr>
          <w:p w:rsidR="00001239" w:rsidRDefault="00001239" w:rsidP="00001239">
            <w:pPr>
              <w:pStyle w:val="TableText"/>
              <w:jc w:val="center"/>
              <w:rPr>
                <w:vanish/>
              </w:rPr>
            </w:pPr>
            <w:r>
              <w:rPr>
                <w:vanish/>
              </w:rPr>
              <w:t>EDGE Change Team</w:t>
            </w:r>
          </w:p>
        </w:tc>
        <w:tc>
          <w:tcPr>
            <w:tcW w:w="4410" w:type="dxa"/>
          </w:tcPr>
          <w:p w:rsidR="00001239" w:rsidRDefault="00001239" w:rsidP="00001239">
            <w:pPr>
              <w:pStyle w:val="TableText"/>
              <w:rPr>
                <w:vanish/>
              </w:rPr>
            </w:pPr>
            <w:r>
              <w:rPr>
                <w:vanish/>
              </w:rPr>
              <w:t>Updated to reflect re-branding to HP Enterprise Services</w:t>
            </w:r>
          </w:p>
        </w:tc>
      </w:tr>
      <w:tr w:rsidR="00001239" w:rsidRPr="00046551" w:rsidTr="00001239">
        <w:trPr>
          <w:trHeight w:val="420"/>
          <w:jc w:val="center"/>
          <w:hidden/>
        </w:trPr>
        <w:tc>
          <w:tcPr>
            <w:tcW w:w="1170" w:type="dxa"/>
          </w:tcPr>
          <w:p w:rsidR="00001239" w:rsidRDefault="00001239" w:rsidP="00001239">
            <w:pPr>
              <w:pStyle w:val="TableText"/>
              <w:jc w:val="center"/>
              <w:rPr>
                <w:vanish/>
              </w:rPr>
            </w:pPr>
            <w:r>
              <w:rPr>
                <w:vanish/>
              </w:rPr>
              <w:t>185564</w:t>
            </w:r>
          </w:p>
        </w:tc>
        <w:tc>
          <w:tcPr>
            <w:tcW w:w="1170" w:type="dxa"/>
          </w:tcPr>
          <w:p w:rsidR="00001239" w:rsidRDefault="00001239" w:rsidP="00001239">
            <w:pPr>
              <w:pStyle w:val="TableText"/>
              <w:jc w:val="center"/>
              <w:rPr>
                <w:vanish/>
              </w:rPr>
            </w:pPr>
            <w:r>
              <w:rPr>
                <w:vanish/>
              </w:rPr>
              <w:t>1.2</w:t>
            </w:r>
          </w:p>
        </w:tc>
        <w:tc>
          <w:tcPr>
            <w:tcW w:w="1260" w:type="dxa"/>
          </w:tcPr>
          <w:p w:rsidR="00001239" w:rsidRDefault="00001239" w:rsidP="00001239">
            <w:pPr>
              <w:pStyle w:val="TableText"/>
              <w:rPr>
                <w:vanish/>
              </w:rPr>
            </w:pPr>
            <w:r>
              <w:rPr>
                <w:vanish/>
              </w:rPr>
              <w:t>2009-08-17</w:t>
            </w:r>
          </w:p>
        </w:tc>
        <w:tc>
          <w:tcPr>
            <w:tcW w:w="1350" w:type="dxa"/>
          </w:tcPr>
          <w:p w:rsidR="00001239" w:rsidRDefault="00001239" w:rsidP="00001239">
            <w:pPr>
              <w:pStyle w:val="TableText"/>
              <w:jc w:val="center"/>
              <w:rPr>
                <w:vanish/>
              </w:rPr>
            </w:pPr>
            <w:r>
              <w:rPr>
                <w:vanish/>
              </w:rPr>
              <w:t>EDGE Change Team</w:t>
            </w:r>
          </w:p>
        </w:tc>
        <w:tc>
          <w:tcPr>
            <w:tcW w:w="4410" w:type="dxa"/>
          </w:tcPr>
          <w:p w:rsidR="00001239" w:rsidRDefault="00001239" w:rsidP="00001239">
            <w:pPr>
              <w:pStyle w:val="TableText"/>
              <w:rPr>
                <w:vanish/>
              </w:rPr>
            </w:pPr>
            <w:r>
              <w:rPr>
                <w:vanish/>
              </w:rPr>
              <w:t>Asset updated to ensure formatting is consistent when paper size is changed between Letter &amp; A4.</w:t>
            </w:r>
          </w:p>
        </w:tc>
      </w:tr>
      <w:tr w:rsidR="00001239" w:rsidRPr="00046551" w:rsidTr="00001239">
        <w:trPr>
          <w:trHeight w:val="420"/>
          <w:jc w:val="center"/>
          <w:hidden/>
        </w:trPr>
        <w:tc>
          <w:tcPr>
            <w:tcW w:w="1170" w:type="dxa"/>
          </w:tcPr>
          <w:p w:rsidR="00001239" w:rsidRDefault="00001239" w:rsidP="00001239">
            <w:pPr>
              <w:pStyle w:val="TableText"/>
              <w:jc w:val="center"/>
              <w:rPr>
                <w:vanish/>
              </w:rPr>
            </w:pPr>
            <w:r>
              <w:rPr>
                <w:vanish/>
              </w:rPr>
              <w:t>145300</w:t>
            </w:r>
          </w:p>
        </w:tc>
        <w:tc>
          <w:tcPr>
            <w:tcW w:w="1170" w:type="dxa"/>
          </w:tcPr>
          <w:p w:rsidR="00001239" w:rsidRDefault="00001239" w:rsidP="00001239">
            <w:pPr>
              <w:pStyle w:val="TableText"/>
              <w:jc w:val="center"/>
              <w:rPr>
                <w:vanish/>
              </w:rPr>
            </w:pPr>
            <w:r>
              <w:rPr>
                <w:vanish/>
              </w:rPr>
              <w:t>1.1</w:t>
            </w:r>
          </w:p>
        </w:tc>
        <w:tc>
          <w:tcPr>
            <w:tcW w:w="1260" w:type="dxa"/>
          </w:tcPr>
          <w:p w:rsidR="00001239" w:rsidRDefault="00001239" w:rsidP="00001239">
            <w:pPr>
              <w:pStyle w:val="TableText"/>
              <w:rPr>
                <w:vanish/>
              </w:rPr>
            </w:pPr>
            <w:r>
              <w:rPr>
                <w:vanish/>
              </w:rPr>
              <w:t>2009-06-05</w:t>
            </w:r>
          </w:p>
        </w:tc>
        <w:tc>
          <w:tcPr>
            <w:tcW w:w="1350" w:type="dxa"/>
          </w:tcPr>
          <w:p w:rsidR="00001239" w:rsidRDefault="00001239" w:rsidP="00001239">
            <w:pPr>
              <w:pStyle w:val="TableText"/>
              <w:jc w:val="center"/>
              <w:rPr>
                <w:vanish/>
              </w:rPr>
            </w:pPr>
            <w:r>
              <w:rPr>
                <w:vanish/>
              </w:rPr>
              <w:t>EDGE Change Team</w:t>
            </w:r>
          </w:p>
        </w:tc>
        <w:tc>
          <w:tcPr>
            <w:tcW w:w="4410" w:type="dxa"/>
          </w:tcPr>
          <w:p w:rsidR="00001239" w:rsidRDefault="00001239" w:rsidP="00001239">
            <w:pPr>
              <w:pStyle w:val="TableText"/>
              <w:rPr>
                <w:vanish/>
              </w:rPr>
            </w:pPr>
            <w:r>
              <w:rPr>
                <w:vanish/>
              </w:rPr>
              <w:t>Security Classification added to Title Page.</w:t>
            </w:r>
            <w:r>
              <w:rPr>
                <w:vanish/>
              </w:rPr>
              <w:br/>
              <w:t>Legal statement updated in footer.</w:t>
            </w:r>
            <w:r>
              <w:rPr>
                <w:vanish/>
              </w:rPr>
              <w:br/>
              <w:t>Corrected header/ footer formatting issues.</w:t>
            </w:r>
            <w:r>
              <w:rPr>
                <w:vanish/>
              </w:rPr>
              <w:br/>
              <w:t>Added ‘Project Name’ and ‘Document Status’ fields under revision history.</w:t>
            </w:r>
          </w:p>
        </w:tc>
      </w:tr>
      <w:tr w:rsidR="00001239" w:rsidRPr="00046551" w:rsidTr="00001239">
        <w:trPr>
          <w:trHeight w:val="420"/>
          <w:jc w:val="center"/>
          <w:hidden/>
        </w:trPr>
        <w:tc>
          <w:tcPr>
            <w:tcW w:w="1170" w:type="dxa"/>
          </w:tcPr>
          <w:p w:rsidR="00001239" w:rsidRPr="00046551" w:rsidRDefault="00001239" w:rsidP="00001239">
            <w:pPr>
              <w:pStyle w:val="TableText"/>
              <w:jc w:val="center"/>
              <w:rPr>
                <w:vanish/>
              </w:rPr>
            </w:pPr>
            <w:r>
              <w:rPr>
                <w:vanish/>
              </w:rPr>
              <w:t>90181</w:t>
            </w:r>
          </w:p>
        </w:tc>
        <w:tc>
          <w:tcPr>
            <w:tcW w:w="1170" w:type="dxa"/>
          </w:tcPr>
          <w:p w:rsidR="00001239" w:rsidRPr="00046551" w:rsidRDefault="00001239" w:rsidP="00001239">
            <w:pPr>
              <w:pStyle w:val="TableText"/>
              <w:jc w:val="center"/>
              <w:rPr>
                <w:vanish/>
              </w:rPr>
            </w:pPr>
            <w:r>
              <w:rPr>
                <w:vanish/>
              </w:rPr>
              <w:t>1.0</w:t>
            </w:r>
          </w:p>
        </w:tc>
        <w:tc>
          <w:tcPr>
            <w:tcW w:w="1260" w:type="dxa"/>
          </w:tcPr>
          <w:p w:rsidR="00001239" w:rsidRPr="00046551" w:rsidRDefault="00001239" w:rsidP="00001239">
            <w:pPr>
              <w:pStyle w:val="TableText"/>
              <w:rPr>
                <w:vanish/>
              </w:rPr>
            </w:pPr>
            <w:r>
              <w:rPr>
                <w:vanish/>
              </w:rPr>
              <w:t>2009-04-24</w:t>
            </w:r>
          </w:p>
        </w:tc>
        <w:tc>
          <w:tcPr>
            <w:tcW w:w="1350" w:type="dxa"/>
          </w:tcPr>
          <w:p w:rsidR="00001239" w:rsidRPr="00046551" w:rsidRDefault="00001239" w:rsidP="00001239">
            <w:pPr>
              <w:pStyle w:val="TableText"/>
              <w:jc w:val="center"/>
              <w:rPr>
                <w:vanish/>
              </w:rPr>
            </w:pPr>
            <w:r>
              <w:rPr>
                <w:vanish/>
              </w:rPr>
              <w:t>EDGE Change Team</w:t>
            </w:r>
          </w:p>
        </w:tc>
        <w:tc>
          <w:tcPr>
            <w:tcW w:w="4410" w:type="dxa"/>
          </w:tcPr>
          <w:p w:rsidR="00001239" w:rsidRPr="00046551" w:rsidRDefault="00001239" w:rsidP="00001239">
            <w:pPr>
              <w:pStyle w:val="TableText"/>
              <w:rPr>
                <w:vanish/>
              </w:rPr>
            </w:pPr>
            <w:r>
              <w:rPr>
                <w:vanish/>
              </w:rPr>
              <w:t>EDGE MS Word Template created</w:t>
            </w:r>
          </w:p>
        </w:tc>
      </w:tr>
    </w:tbl>
    <w:p w:rsidR="00784BE2" w:rsidRDefault="00024AE5">
      <w:pPr>
        <w:rPr>
          <w:rFonts w:ascii="Verdana" w:hAnsi="Verdana" w:cs="Arial"/>
        </w:rPr>
        <w:sectPr w:rsidR="00784BE2" w:rsidSect="00F03FF7">
          <w:headerReference w:type="default" r:id="rId15"/>
          <w:footerReference w:type="default" r:id="rId16"/>
          <w:type w:val="continuous"/>
          <w:pgSz w:w="12240" w:h="15840" w:code="1"/>
          <w:pgMar w:top="720" w:right="720" w:bottom="1080" w:left="720" w:header="360" w:footer="360" w:gutter="0"/>
          <w:cols w:space="720"/>
          <w:formProt w:val="0"/>
          <w:noEndnote/>
          <w:docGrid w:linePitch="272"/>
        </w:sectPr>
      </w:pPr>
      <w:r>
        <w:rPr>
          <w:rFonts w:ascii="Verdana" w:hAnsi="Verdana" w:cs="Arial"/>
        </w:rPr>
        <w:br w:type="page"/>
      </w:r>
    </w:p>
    <w:p w:rsidR="00024AE5" w:rsidRDefault="00024AE5">
      <w:pPr>
        <w:rPr>
          <w:rFonts w:ascii="Verdana" w:hAnsi="Verdana" w:cs="Arial"/>
          <w:szCs w:val="20"/>
        </w:rPr>
      </w:pPr>
    </w:p>
    <w:p w:rsidR="004D681A" w:rsidRPr="00B44BCE" w:rsidRDefault="005A1BC8" w:rsidP="00784BE2">
      <w:pPr>
        <w:pStyle w:val="TableofContentsHeader"/>
      </w:pPr>
      <w:bookmarkStart w:id="13" w:name="_Toc263854975"/>
      <w:bookmarkStart w:id="14" w:name="_Toc252545846"/>
      <w:r w:rsidRPr="00B44BCE">
        <w:t>Contents</w:t>
      </w:r>
      <w:bookmarkEnd w:id="13"/>
      <w:bookmarkEnd w:id="14"/>
    </w:p>
    <w:p w:rsidR="00706083" w:rsidRPr="00024AE5" w:rsidRDefault="00187C84" w:rsidP="00B44BCE">
      <w:pPr>
        <w:pStyle w:val="TOC1"/>
        <w:tabs>
          <w:tab w:val="clear" w:pos="8640"/>
          <w:tab w:val="right" w:leader="dot" w:pos="10170"/>
        </w:tabs>
        <w:rPr>
          <w:rFonts w:asciiTheme="minorHAnsi" w:hAnsiTheme="minorHAnsi" w:cstheme="minorBidi"/>
          <w:b/>
          <w:iCs w:val="0"/>
          <w:noProof/>
          <w:sz w:val="20"/>
          <w:szCs w:val="20"/>
        </w:rPr>
      </w:pPr>
      <w:r w:rsidRPr="00024AE5">
        <w:rPr>
          <w:rFonts w:asciiTheme="minorHAnsi" w:hAnsiTheme="minorHAnsi" w:cs="Arial"/>
          <w:sz w:val="20"/>
          <w:szCs w:val="20"/>
        </w:rPr>
        <w:fldChar w:fldCharType="begin"/>
      </w:r>
      <w:r w:rsidR="00B841A0" w:rsidRPr="00024AE5">
        <w:rPr>
          <w:rFonts w:asciiTheme="minorHAnsi" w:hAnsiTheme="minorHAnsi" w:cs="Arial"/>
          <w:sz w:val="20"/>
          <w:szCs w:val="20"/>
        </w:rPr>
        <w:instrText xml:space="preserve"> TOC \o "1-4" \h \z \u </w:instrText>
      </w:r>
      <w:r w:rsidRPr="00024AE5">
        <w:rPr>
          <w:rFonts w:asciiTheme="minorHAnsi" w:hAnsiTheme="minorHAnsi" w:cs="Arial"/>
          <w:sz w:val="20"/>
          <w:szCs w:val="20"/>
        </w:rPr>
        <w:fldChar w:fldCharType="separate"/>
      </w:r>
      <w:hyperlink w:anchor="_Toc263854975" w:history="1">
        <w:r w:rsidR="00706083" w:rsidRPr="00024AE5">
          <w:rPr>
            <w:rStyle w:val="Hyperlink"/>
            <w:rFonts w:asciiTheme="minorHAnsi" w:hAnsiTheme="minorHAnsi"/>
            <w:b/>
            <w:noProof/>
            <w:sz w:val="20"/>
            <w:szCs w:val="20"/>
          </w:rPr>
          <w:t>Contents</w:t>
        </w:r>
        <w:r w:rsidR="00706083" w:rsidRPr="00024AE5">
          <w:rPr>
            <w:rFonts w:asciiTheme="minorHAnsi" w:hAnsiTheme="minorHAnsi"/>
            <w:b/>
            <w:noProof/>
            <w:webHidden/>
            <w:sz w:val="20"/>
            <w:szCs w:val="20"/>
          </w:rPr>
          <w:tab/>
        </w:r>
        <w:r w:rsidRPr="00024AE5">
          <w:rPr>
            <w:rFonts w:asciiTheme="minorHAnsi" w:hAnsiTheme="minorHAnsi"/>
            <w:b/>
            <w:noProof/>
            <w:webHidden/>
            <w:sz w:val="20"/>
            <w:szCs w:val="20"/>
          </w:rPr>
          <w:fldChar w:fldCharType="begin"/>
        </w:r>
        <w:r w:rsidR="00706083" w:rsidRPr="00024AE5">
          <w:rPr>
            <w:rFonts w:asciiTheme="minorHAnsi" w:hAnsiTheme="minorHAnsi"/>
            <w:b/>
            <w:noProof/>
            <w:webHidden/>
            <w:sz w:val="20"/>
            <w:szCs w:val="20"/>
          </w:rPr>
          <w:instrText xml:space="preserve"> PAGEREF _Toc263854975 \h </w:instrText>
        </w:r>
        <w:r w:rsidRPr="00024AE5">
          <w:rPr>
            <w:rFonts w:asciiTheme="minorHAnsi" w:hAnsiTheme="minorHAnsi"/>
            <w:b/>
            <w:noProof/>
            <w:webHidden/>
            <w:sz w:val="20"/>
            <w:szCs w:val="20"/>
          </w:rPr>
        </w:r>
        <w:r w:rsidRPr="00024AE5">
          <w:rPr>
            <w:rFonts w:asciiTheme="minorHAnsi" w:hAnsiTheme="minorHAnsi"/>
            <w:b/>
            <w:noProof/>
            <w:webHidden/>
            <w:sz w:val="20"/>
            <w:szCs w:val="20"/>
          </w:rPr>
          <w:fldChar w:fldCharType="separate"/>
        </w:r>
        <w:r w:rsidR="00706083" w:rsidRPr="00024AE5">
          <w:rPr>
            <w:rFonts w:asciiTheme="minorHAnsi" w:hAnsiTheme="minorHAnsi"/>
            <w:b/>
            <w:noProof/>
            <w:webHidden/>
            <w:sz w:val="20"/>
            <w:szCs w:val="20"/>
          </w:rPr>
          <w:t>1</w:t>
        </w:r>
        <w:r w:rsidRPr="00024AE5">
          <w:rPr>
            <w:rFonts w:asciiTheme="minorHAnsi" w:hAnsiTheme="minorHAnsi"/>
            <w:b/>
            <w:noProof/>
            <w:webHidden/>
            <w:sz w:val="20"/>
            <w:szCs w:val="20"/>
          </w:rPr>
          <w:fldChar w:fldCharType="end"/>
        </w:r>
      </w:hyperlink>
    </w:p>
    <w:p w:rsidR="00706083" w:rsidRPr="00024AE5" w:rsidRDefault="009C5EB2" w:rsidP="00B44BCE">
      <w:pPr>
        <w:pStyle w:val="TOC1"/>
        <w:tabs>
          <w:tab w:val="clear" w:pos="8640"/>
          <w:tab w:val="right" w:leader="dot" w:pos="10170"/>
        </w:tabs>
        <w:rPr>
          <w:rFonts w:asciiTheme="minorHAnsi" w:hAnsiTheme="minorHAnsi" w:cstheme="minorBidi"/>
          <w:b/>
          <w:iCs w:val="0"/>
          <w:noProof/>
          <w:sz w:val="20"/>
          <w:szCs w:val="20"/>
        </w:rPr>
      </w:pPr>
      <w:hyperlink w:anchor="_Toc263854976" w:history="1">
        <w:r w:rsidR="00706083" w:rsidRPr="00024AE5">
          <w:rPr>
            <w:rStyle w:val="Hyperlink"/>
            <w:rFonts w:asciiTheme="minorHAnsi" w:hAnsiTheme="minorHAnsi"/>
            <w:b/>
            <w:noProof/>
            <w:sz w:val="20"/>
            <w:szCs w:val="20"/>
          </w:rPr>
          <w:t>Initiate Project</w:t>
        </w:r>
        <w:r w:rsidR="00706083" w:rsidRPr="00024AE5">
          <w:rPr>
            <w:rFonts w:asciiTheme="minorHAnsi" w:hAnsiTheme="minorHAnsi"/>
            <w:b/>
            <w:noProof/>
            <w:webHidden/>
            <w:sz w:val="20"/>
            <w:szCs w:val="20"/>
          </w:rPr>
          <w:tab/>
        </w:r>
        <w:r w:rsidR="00187C84" w:rsidRPr="00024AE5">
          <w:rPr>
            <w:rFonts w:asciiTheme="minorHAnsi" w:hAnsiTheme="minorHAnsi"/>
            <w:b/>
            <w:noProof/>
            <w:webHidden/>
            <w:sz w:val="20"/>
            <w:szCs w:val="20"/>
          </w:rPr>
          <w:fldChar w:fldCharType="begin"/>
        </w:r>
        <w:r w:rsidR="00706083" w:rsidRPr="00024AE5">
          <w:rPr>
            <w:rFonts w:asciiTheme="minorHAnsi" w:hAnsiTheme="minorHAnsi"/>
            <w:b/>
            <w:noProof/>
            <w:webHidden/>
            <w:sz w:val="20"/>
            <w:szCs w:val="20"/>
          </w:rPr>
          <w:instrText xml:space="preserve"> PAGEREF _Toc263854976 \h </w:instrText>
        </w:r>
        <w:r w:rsidR="00187C84" w:rsidRPr="00024AE5">
          <w:rPr>
            <w:rFonts w:asciiTheme="minorHAnsi" w:hAnsiTheme="minorHAnsi"/>
            <w:b/>
            <w:noProof/>
            <w:webHidden/>
            <w:sz w:val="20"/>
            <w:szCs w:val="20"/>
          </w:rPr>
        </w:r>
        <w:r w:rsidR="00187C84" w:rsidRPr="00024AE5">
          <w:rPr>
            <w:rFonts w:asciiTheme="minorHAnsi" w:hAnsiTheme="minorHAnsi"/>
            <w:b/>
            <w:noProof/>
            <w:webHidden/>
            <w:sz w:val="20"/>
            <w:szCs w:val="20"/>
          </w:rPr>
          <w:fldChar w:fldCharType="separate"/>
        </w:r>
        <w:r w:rsidR="00706083" w:rsidRPr="00024AE5">
          <w:rPr>
            <w:rFonts w:asciiTheme="minorHAnsi" w:hAnsiTheme="minorHAnsi"/>
            <w:b/>
            <w:noProof/>
            <w:webHidden/>
            <w:sz w:val="20"/>
            <w:szCs w:val="20"/>
          </w:rPr>
          <w:t>4</w:t>
        </w:r>
        <w:r w:rsidR="00187C84" w:rsidRPr="00024AE5">
          <w:rPr>
            <w:rFonts w:asciiTheme="minorHAnsi" w:hAnsiTheme="minorHAnsi"/>
            <w:b/>
            <w:noProof/>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4977" w:history="1">
        <w:r w:rsidR="00706083" w:rsidRPr="00024AE5">
          <w:rPr>
            <w:rStyle w:val="Hyperlink"/>
            <w:rFonts w:asciiTheme="minorHAnsi" w:hAnsiTheme="minorHAnsi"/>
            <w:noProof/>
            <w:sz w:val="20"/>
            <w:szCs w:val="20"/>
          </w:rPr>
          <w:t>Register Potential Project</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_Toc263854977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4</w:t>
        </w:r>
        <w:r w:rsidR="00187C84" w:rsidRPr="00024AE5">
          <w:rPr>
            <w:rFonts w:asciiTheme="minorHAnsi" w:hAnsiTheme="minorHAns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cstheme="minorBidi"/>
          <w:i/>
          <w:noProof/>
          <w:sz w:val="20"/>
          <w:szCs w:val="20"/>
        </w:rPr>
      </w:pPr>
      <w:hyperlink w:anchor="_Toc263854978" w:history="1">
        <w:r w:rsidR="00706083" w:rsidRPr="00024AE5">
          <w:rPr>
            <w:rStyle w:val="Hyperlink"/>
            <w:rFonts w:asciiTheme="minorHAnsi" w:hAnsiTheme="minorHAnsi"/>
            <w:i/>
            <w:noProof/>
            <w:sz w:val="20"/>
            <w:szCs w:val="20"/>
          </w:rPr>
          <w:t>Choose an Appropriate Methodology and Contract Model</w:t>
        </w:r>
        <w:r w:rsidR="00706083" w:rsidRPr="00024AE5">
          <w:rPr>
            <w:rFonts w:asciiTheme="minorHAnsi" w:hAnsiTheme="minorHAnsi"/>
            <w:i/>
            <w:noProof/>
            <w:webHidden/>
            <w:sz w:val="20"/>
            <w:szCs w:val="20"/>
          </w:rPr>
          <w:tab/>
        </w:r>
        <w:r w:rsidR="00187C84" w:rsidRPr="00024AE5">
          <w:rPr>
            <w:rFonts w:asciiTheme="minorHAnsi" w:hAnsiTheme="minorHAnsi"/>
            <w:i/>
            <w:noProof/>
            <w:webHidden/>
            <w:sz w:val="20"/>
            <w:szCs w:val="20"/>
          </w:rPr>
          <w:fldChar w:fldCharType="begin"/>
        </w:r>
        <w:r w:rsidR="00706083" w:rsidRPr="00024AE5">
          <w:rPr>
            <w:rFonts w:asciiTheme="minorHAnsi" w:hAnsiTheme="minorHAnsi"/>
            <w:i/>
            <w:noProof/>
            <w:webHidden/>
            <w:sz w:val="20"/>
            <w:szCs w:val="20"/>
          </w:rPr>
          <w:instrText xml:space="preserve"> PAGEREF _Toc263854978 \h </w:instrText>
        </w:r>
        <w:r w:rsidR="00187C84" w:rsidRPr="00024AE5">
          <w:rPr>
            <w:rFonts w:asciiTheme="minorHAnsi" w:hAnsiTheme="minorHAnsi"/>
            <w:i/>
            <w:noProof/>
            <w:webHidden/>
            <w:sz w:val="20"/>
            <w:szCs w:val="20"/>
          </w:rPr>
        </w:r>
        <w:r w:rsidR="00187C84" w:rsidRPr="00024AE5">
          <w:rPr>
            <w:rFonts w:asciiTheme="minorHAnsi" w:hAnsiTheme="minorHAnsi"/>
            <w:i/>
            <w:noProof/>
            <w:webHidden/>
            <w:sz w:val="20"/>
            <w:szCs w:val="20"/>
          </w:rPr>
          <w:fldChar w:fldCharType="separate"/>
        </w:r>
        <w:r w:rsidR="00706083" w:rsidRPr="00024AE5">
          <w:rPr>
            <w:rFonts w:asciiTheme="minorHAnsi" w:hAnsiTheme="minorHAnsi"/>
            <w:i/>
            <w:noProof/>
            <w:webHidden/>
            <w:sz w:val="20"/>
            <w:szCs w:val="20"/>
          </w:rPr>
          <w:t>4</w:t>
        </w:r>
        <w:r w:rsidR="00187C84" w:rsidRPr="00024AE5">
          <w:rPr>
            <w:rFonts w:asciiTheme="minorHAnsi" w:hAnsiTheme="minorHAnsi"/>
            <w: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cstheme="minorBidi"/>
          <w:i/>
          <w:noProof/>
          <w:sz w:val="20"/>
          <w:szCs w:val="20"/>
        </w:rPr>
      </w:pPr>
      <w:hyperlink w:anchor="_Toc263854979" w:history="1">
        <w:r w:rsidR="00706083" w:rsidRPr="00024AE5">
          <w:rPr>
            <w:rStyle w:val="Hyperlink"/>
            <w:rFonts w:asciiTheme="minorHAnsi" w:hAnsiTheme="minorHAnsi"/>
            <w:i/>
            <w:noProof/>
            <w:sz w:val="20"/>
            <w:szCs w:val="20"/>
          </w:rPr>
          <w:t>Staff and Assign Roles With Agile in Mind</w:t>
        </w:r>
        <w:r w:rsidR="00706083" w:rsidRPr="00024AE5">
          <w:rPr>
            <w:rFonts w:asciiTheme="minorHAnsi" w:hAnsiTheme="minorHAnsi"/>
            <w:i/>
            <w:noProof/>
            <w:webHidden/>
            <w:sz w:val="20"/>
            <w:szCs w:val="20"/>
          </w:rPr>
          <w:tab/>
        </w:r>
        <w:r w:rsidR="00187C84" w:rsidRPr="00024AE5">
          <w:rPr>
            <w:rFonts w:asciiTheme="minorHAnsi" w:hAnsiTheme="minorHAnsi"/>
            <w:i/>
            <w:noProof/>
            <w:webHidden/>
            <w:sz w:val="20"/>
            <w:szCs w:val="20"/>
          </w:rPr>
          <w:fldChar w:fldCharType="begin"/>
        </w:r>
        <w:r w:rsidR="00706083" w:rsidRPr="00024AE5">
          <w:rPr>
            <w:rFonts w:asciiTheme="minorHAnsi" w:hAnsiTheme="minorHAnsi"/>
            <w:i/>
            <w:noProof/>
            <w:webHidden/>
            <w:sz w:val="20"/>
            <w:szCs w:val="20"/>
          </w:rPr>
          <w:instrText xml:space="preserve"> PAGEREF _Toc263854979 \h </w:instrText>
        </w:r>
        <w:r w:rsidR="00187C84" w:rsidRPr="00024AE5">
          <w:rPr>
            <w:rFonts w:asciiTheme="minorHAnsi" w:hAnsiTheme="minorHAnsi"/>
            <w:i/>
            <w:noProof/>
            <w:webHidden/>
            <w:sz w:val="20"/>
            <w:szCs w:val="20"/>
          </w:rPr>
        </w:r>
        <w:r w:rsidR="00187C84" w:rsidRPr="00024AE5">
          <w:rPr>
            <w:rFonts w:asciiTheme="minorHAnsi" w:hAnsiTheme="minorHAnsi"/>
            <w:i/>
            <w:noProof/>
            <w:webHidden/>
            <w:sz w:val="20"/>
            <w:szCs w:val="20"/>
          </w:rPr>
          <w:fldChar w:fldCharType="separate"/>
        </w:r>
        <w:r w:rsidR="00706083" w:rsidRPr="00024AE5">
          <w:rPr>
            <w:rFonts w:asciiTheme="minorHAnsi" w:hAnsiTheme="minorHAnsi"/>
            <w:i/>
            <w:noProof/>
            <w:webHidden/>
            <w:sz w:val="20"/>
            <w:szCs w:val="20"/>
          </w:rPr>
          <w:t>4</w:t>
        </w:r>
        <w:r w:rsidR="00187C84" w:rsidRPr="00024AE5">
          <w:rPr>
            <w:rFonts w:asciiTheme="minorHAnsi" w:hAnsiTheme="minorHAnsi"/>
            <w: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cstheme="minorBidi"/>
          <w:i/>
          <w:noProof/>
          <w:sz w:val="20"/>
          <w:szCs w:val="20"/>
        </w:rPr>
      </w:pPr>
      <w:hyperlink w:anchor="_Toc263854980" w:history="1">
        <w:r w:rsidR="00706083" w:rsidRPr="00024AE5">
          <w:rPr>
            <w:rStyle w:val="Hyperlink"/>
            <w:rFonts w:asciiTheme="minorHAnsi" w:hAnsiTheme="minorHAnsi"/>
            <w:i/>
            <w:noProof/>
            <w:sz w:val="20"/>
            <w:szCs w:val="20"/>
          </w:rPr>
          <w:t>Identify an Appropriate Product Owner</w:t>
        </w:r>
        <w:r w:rsidR="00706083" w:rsidRPr="00024AE5">
          <w:rPr>
            <w:rFonts w:asciiTheme="minorHAnsi" w:hAnsiTheme="minorHAnsi"/>
            <w:i/>
            <w:noProof/>
            <w:webHidden/>
            <w:sz w:val="20"/>
            <w:szCs w:val="20"/>
          </w:rPr>
          <w:tab/>
        </w:r>
        <w:r w:rsidR="00187C84" w:rsidRPr="00024AE5">
          <w:rPr>
            <w:rFonts w:asciiTheme="minorHAnsi" w:hAnsiTheme="minorHAnsi"/>
            <w:i/>
            <w:noProof/>
            <w:webHidden/>
            <w:sz w:val="20"/>
            <w:szCs w:val="20"/>
          </w:rPr>
          <w:fldChar w:fldCharType="begin"/>
        </w:r>
        <w:r w:rsidR="00706083" w:rsidRPr="00024AE5">
          <w:rPr>
            <w:rFonts w:asciiTheme="minorHAnsi" w:hAnsiTheme="minorHAnsi"/>
            <w:i/>
            <w:noProof/>
            <w:webHidden/>
            <w:sz w:val="20"/>
            <w:szCs w:val="20"/>
          </w:rPr>
          <w:instrText xml:space="preserve"> PAGEREF _Toc263854980 \h </w:instrText>
        </w:r>
        <w:r w:rsidR="00187C84" w:rsidRPr="00024AE5">
          <w:rPr>
            <w:rFonts w:asciiTheme="minorHAnsi" w:hAnsiTheme="minorHAnsi"/>
            <w:i/>
            <w:noProof/>
            <w:webHidden/>
            <w:sz w:val="20"/>
            <w:szCs w:val="20"/>
          </w:rPr>
        </w:r>
        <w:r w:rsidR="00187C84" w:rsidRPr="00024AE5">
          <w:rPr>
            <w:rFonts w:asciiTheme="minorHAnsi" w:hAnsiTheme="minorHAnsi"/>
            <w:i/>
            <w:noProof/>
            <w:webHidden/>
            <w:sz w:val="20"/>
            <w:szCs w:val="20"/>
          </w:rPr>
          <w:fldChar w:fldCharType="separate"/>
        </w:r>
        <w:r w:rsidR="00706083" w:rsidRPr="00024AE5">
          <w:rPr>
            <w:rFonts w:asciiTheme="minorHAnsi" w:hAnsiTheme="minorHAnsi"/>
            <w:i/>
            <w:noProof/>
            <w:webHidden/>
            <w:sz w:val="20"/>
            <w:szCs w:val="20"/>
          </w:rPr>
          <w:t>5</w:t>
        </w:r>
        <w:r w:rsidR="00187C84" w:rsidRPr="00024AE5">
          <w:rPr>
            <w:rFonts w:asciiTheme="minorHAnsi" w:hAnsiTheme="minorHAnsi"/>
            <w: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cstheme="minorBidi"/>
          <w:i/>
          <w:noProof/>
          <w:sz w:val="20"/>
          <w:szCs w:val="20"/>
        </w:rPr>
      </w:pPr>
      <w:hyperlink w:anchor="_Toc263854981" w:history="1">
        <w:r w:rsidR="00706083" w:rsidRPr="00024AE5">
          <w:rPr>
            <w:rStyle w:val="Hyperlink"/>
            <w:rFonts w:asciiTheme="minorHAnsi" w:hAnsiTheme="minorHAnsi"/>
            <w:i/>
            <w:noProof/>
            <w:sz w:val="20"/>
            <w:szCs w:val="20"/>
          </w:rPr>
          <w:t>Obtain an Agile Coach</w:t>
        </w:r>
        <w:r w:rsidR="00706083" w:rsidRPr="00024AE5">
          <w:rPr>
            <w:rFonts w:asciiTheme="minorHAnsi" w:hAnsiTheme="minorHAnsi"/>
            <w:i/>
            <w:noProof/>
            <w:webHidden/>
            <w:sz w:val="20"/>
            <w:szCs w:val="20"/>
          </w:rPr>
          <w:tab/>
        </w:r>
        <w:r w:rsidR="00187C84" w:rsidRPr="00024AE5">
          <w:rPr>
            <w:rFonts w:asciiTheme="minorHAnsi" w:hAnsiTheme="minorHAnsi"/>
            <w:i/>
            <w:noProof/>
            <w:webHidden/>
            <w:sz w:val="20"/>
            <w:szCs w:val="20"/>
          </w:rPr>
          <w:fldChar w:fldCharType="begin"/>
        </w:r>
        <w:r w:rsidR="00706083" w:rsidRPr="00024AE5">
          <w:rPr>
            <w:rFonts w:asciiTheme="minorHAnsi" w:hAnsiTheme="minorHAnsi"/>
            <w:i/>
            <w:noProof/>
            <w:webHidden/>
            <w:sz w:val="20"/>
            <w:szCs w:val="20"/>
          </w:rPr>
          <w:instrText xml:space="preserve"> PAGEREF _Toc263854981 \h </w:instrText>
        </w:r>
        <w:r w:rsidR="00187C84" w:rsidRPr="00024AE5">
          <w:rPr>
            <w:rFonts w:asciiTheme="minorHAnsi" w:hAnsiTheme="minorHAnsi"/>
            <w:i/>
            <w:noProof/>
            <w:webHidden/>
            <w:sz w:val="20"/>
            <w:szCs w:val="20"/>
          </w:rPr>
        </w:r>
        <w:r w:rsidR="00187C84" w:rsidRPr="00024AE5">
          <w:rPr>
            <w:rFonts w:asciiTheme="minorHAnsi" w:hAnsiTheme="minorHAnsi"/>
            <w:i/>
            <w:noProof/>
            <w:webHidden/>
            <w:sz w:val="20"/>
            <w:szCs w:val="20"/>
          </w:rPr>
          <w:fldChar w:fldCharType="separate"/>
        </w:r>
        <w:r w:rsidR="00706083" w:rsidRPr="00024AE5">
          <w:rPr>
            <w:rFonts w:asciiTheme="minorHAnsi" w:hAnsiTheme="minorHAnsi"/>
            <w:i/>
            <w:noProof/>
            <w:webHidden/>
            <w:sz w:val="20"/>
            <w:szCs w:val="20"/>
          </w:rPr>
          <w:t>5</w:t>
        </w:r>
        <w:r w:rsidR="00187C84" w:rsidRPr="00024AE5">
          <w:rPr>
            <w:rFonts w:asciiTheme="minorHAnsi" w:hAnsiTheme="minorHAnsi"/>
            <w: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cstheme="minorBidi"/>
          <w:i/>
          <w:noProof/>
          <w:sz w:val="20"/>
          <w:szCs w:val="20"/>
        </w:rPr>
      </w:pPr>
      <w:hyperlink w:anchor="_Toc263854982" w:history="1">
        <w:r w:rsidR="00706083" w:rsidRPr="00024AE5">
          <w:rPr>
            <w:rStyle w:val="Hyperlink"/>
            <w:rFonts w:asciiTheme="minorHAnsi" w:hAnsiTheme="minorHAnsi"/>
            <w:i/>
            <w:noProof/>
            <w:sz w:val="20"/>
            <w:szCs w:val="20"/>
          </w:rPr>
          <w:t>Commit to Doing Agile (Not Just ‘Trying’)</w:t>
        </w:r>
        <w:r w:rsidR="00706083" w:rsidRPr="00024AE5">
          <w:rPr>
            <w:rFonts w:asciiTheme="minorHAnsi" w:hAnsiTheme="minorHAnsi"/>
            <w:i/>
            <w:noProof/>
            <w:webHidden/>
            <w:sz w:val="20"/>
            <w:szCs w:val="20"/>
          </w:rPr>
          <w:tab/>
        </w:r>
        <w:r w:rsidR="00187C84" w:rsidRPr="00024AE5">
          <w:rPr>
            <w:rFonts w:asciiTheme="minorHAnsi" w:hAnsiTheme="minorHAnsi"/>
            <w:i/>
            <w:noProof/>
            <w:webHidden/>
            <w:sz w:val="20"/>
            <w:szCs w:val="20"/>
          </w:rPr>
          <w:fldChar w:fldCharType="begin"/>
        </w:r>
        <w:r w:rsidR="00706083" w:rsidRPr="00024AE5">
          <w:rPr>
            <w:rFonts w:asciiTheme="minorHAnsi" w:hAnsiTheme="minorHAnsi"/>
            <w:i/>
            <w:noProof/>
            <w:webHidden/>
            <w:sz w:val="20"/>
            <w:szCs w:val="20"/>
          </w:rPr>
          <w:instrText xml:space="preserve"> PAGEREF _Toc263854982 \h </w:instrText>
        </w:r>
        <w:r w:rsidR="00187C84" w:rsidRPr="00024AE5">
          <w:rPr>
            <w:rFonts w:asciiTheme="minorHAnsi" w:hAnsiTheme="minorHAnsi"/>
            <w:i/>
            <w:noProof/>
            <w:webHidden/>
            <w:sz w:val="20"/>
            <w:szCs w:val="20"/>
          </w:rPr>
        </w:r>
        <w:r w:rsidR="00187C84" w:rsidRPr="00024AE5">
          <w:rPr>
            <w:rFonts w:asciiTheme="minorHAnsi" w:hAnsiTheme="minorHAnsi"/>
            <w:i/>
            <w:noProof/>
            <w:webHidden/>
            <w:sz w:val="20"/>
            <w:szCs w:val="20"/>
          </w:rPr>
          <w:fldChar w:fldCharType="separate"/>
        </w:r>
        <w:r w:rsidR="00706083" w:rsidRPr="00024AE5">
          <w:rPr>
            <w:rFonts w:asciiTheme="minorHAnsi" w:hAnsiTheme="minorHAnsi"/>
            <w:i/>
            <w:noProof/>
            <w:webHidden/>
            <w:sz w:val="20"/>
            <w:szCs w:val="20"/>
          </w:rPr>
          <w:t>5</w:t>
        </w:r>
        <w:r w:rsidR="00187C84" w:rsidRPr="00024AE5">
          <w:rPr>
            <w:rFonts w:asciiTheme="minorHAnsi" w:hAnsiTheme="minorHAnsi"/>
            <w:i/>
            <w:noProof/>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4983" w:history="1">
        <w:r w:rsidR="00706083" w:rsidRPr="00024AE5">
          <w:rPr>
            <w:rStyle w:val="Hyperlink"/>
            <w:rFonts w:asciiTheme="minorHAnsi" w:hAnsiTheme="minorHAnsi"/>
            <w:noProof/>
            <w:sz w:val="20"/>
            <w:szCs w:val="20"/>
          </w:rPr>
          <w:t>Define Project Charter</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_Toc263854983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5</w:t>
        </w:r>
        <w:r w:rsidR="00187C84" w:rsidRPr="00024AE5">
          <w:rPr>
            <w:rFonts w:asciiTheme="minorHAnsi" w:hAnsiTheme="minorHAns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cstheme="minorBidi"/>
          <w:i/>
          <w:noProof/>
          <w:sz w:val="20"/>
          <w:szCs w:val="20"/>
        </w:rPr>
      </w:pPr>
      <w:hyperlink w:anchor="_Toc263854984" w:history="1">
        <w:r w:rsidR="00706083" w:rsidRPr="00024AE5">
          <w:rPr>
            <w:rStyle w:val="Hyperlink"/>
            <w:rFonts w:asciiTheme="minorHAnsi" w:hAnsiTheme="minorHAnsi"/>
            <w:i/>
            <w:noProof/>
            <w:sz w:val="20"/>
            <w:szCs w:val="20"/>
          </w:rPr>
          <w:t>Ensure Organizational and Client Support for Agile</w:t>
        </w:r>
        <w:r w:rsidR="00706083" w:rsidRPr="00024AE5">
          <w:rPr>
            <w:rFonts w:asciiTheme="minorHAnsi" w:hAnsiTheme="minorHAnsi"/>
            <w:i/>
            <w:noProof/>
            <w:webHidden/>
            <w:sz w:val="20"/>
            <w:szCs w:val="20"/>
          </w:rPr>
          <w:tab/>
        </w:r>
        <w:r w:rsidR="00187C84" w:rsidRPr="00024AE5">
          <w:rPr>
            <w:rFonts w:asciiTheme="minorHAnsi" w:hAnsiTheme="minorHAnsi"/>
            <w:i/>
            <w:noProof/>
            <w:webHidden/>
            <w:sz w:val="20"/>
            <w:szCs w:val="20"/>
          </w:rPr>
          <w:fldChar w:fldCharType="begin"/>
        </w:r>
        <w:r w:rsidR="00706083" w:rsidRPr="00024AE5">
          <w:rPr>
            <w:rFonts w:asciiTheme="minorHAnsi" w:hAnsiTheme="minorHAnsi"/>
            <w:i/>
            <w:noProof/>
            <w:webHidden/>
            <w:sz w:val="20"/>
            <w:szCs w:val="20"/>
          </w:rPr>
          <w:instrText xml:space="preserve"> PAGEREF _Toc263854984 \h </w:instrText>
        </w:r>
        <w:r w:rsidR="00187C84" w:rsidRPr="00024AE5">
          <w:rPr>
            <w:rFonts w:asciiTheme="minorHAnsi" w:hAnsiTheme="minorHAnsi"/>
            <w:i/>
            <w:noProof/>
            <w:webHidden/>
            <w:sz w:val="20"/>
            <w:szCs w:val="20"/>
          </w:rPr>
        </w:r>
        <w:r w:rsidR="00187C84" w:rsidRPr="00024AE5">
          <w:rPr>
            <w:rFonts w:asciiTheme="minorHAnsi" w:hAnsiTheme="minorHAnsi"/>
            <w:i/>
            <w:noProof/>
            <w:webHidden/>
            <w:sz w:val="20"/>
            <w:szCs w:val="20"/>
          </w:rPr>
          <w:fldChar w:fldCharType="separate"/>
        </w:r>
        <w:r w:rsidR="00706083" w:rsidRPr="00024AE5">
          <w:rPr>
            <w:rFonts w:asciiTheme="minorHAnsi" w:hAnsiTheme="minorHAnsi"/>
            <w:i/>
            <w:noProof/>
            <w:webHidden/>
            <w:sz w:val="20"/>
            <w:szCs w:val="20"/>
          </w:rPr>
          <w:t>5</w:t>
        </w:r>
        <w:r w:rsidR="00187C84" w:rsidRPr="00024AE5">
          <w:rPr>
            <w:rFonts w:asciiTheme="minorHAnsi" w:hAnsiTheme="minorHAnsi"/>
            <w: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cstheme="minorBidi"/>
          <w:i/>
          <w:noProof/>
          <w:sz w:val="20"/>
          <w:szCs w:val="20"/>
        </w:rPr>
      </w:pPr>
      <w:hyperlink w:anchor="_Toc263854985" w:history="1">
        <w:r w:rsidR="00706083" w:rsidRPr="00024AE5">
          <w:rPr>
            <w:rStyle w:val="Hyperlink"/>
            <w:rFonts w:asciiTheme="minorHAnsi" w:hAnsiTheme="minorHAnsi"/>
            <w:i/>
            <w:noProof/>
            <w:sz w:val="20"/>
            <w:szCs w:val="20"/>
          </w:rPr>
          <w:t>Craft a Compelling Product Vision</w:t>
        </w:r>
        <w:r w:rsidR="00706083" w:rsidRPr="00024AE5">
          <w:rPr>
            <w:rFonts w:asciiTheme="minorHAnsi" w:hAnsiTheme="minorHAnsi"/>
            <w:i/>
            <w:noProof/>
            <w:webHidden/>
            <w:sz w:val="20"/>
            <w:szCs w:val="20"/>
          </w:rPr>
          <w:tab/>
        </w:r>
        <w:r w:rsidR="00187C84" w:rsidRPr="00024AE5">
          <w:rPr>
            <w:rFonts w:asciiTheme="minorHAnsi" w:hAnsiTheme="minorHAnsi"/>
            <w:i/>
            <w:noProof/>
            <w:webHidden/>
            <w:sz w:val="20"/>
            <w:szCs w:val="20"/>
          </w:rPr>
          <w:fldChar w:fldCharType="begin"/>
        </w:r>
        <w:r w:rsidR="00706083" w:rsidRPr="00024AE5">
          <w:rPr>
            <w:rFonts w:asciiTheme="minorHAnsi" w:hAnsiTheme="minorHAnsi"/>
            <w:i/>
            <w:noProof/>
            <w:webHidden/>
            <w:sz w:val="20"/>
            <w:szCs w:val="20"/>
          </w:rPr>
          <w:instrText xml:space="preserve"> PAGEREF _Toc263854985 \h </w:instrText>
        </w:r>
        <w:r w:rsidR="00187C84" w:rsidRPr="00024AE5">
          <w:rPr>
            <w:rFonts w:asciiTheme="minorHAnsi" w:hAnsiTheme="minorHAnsi"/>
            <w:i/>
            <w:noProof/>
            <w:webHidden/>
            <w:sz w:val="20"/>
            <w:szCs w:val="20"/>
          </w:rPr>
        </w:r>
        <w:r w:rsidR="00187C84" w:rsidRPr="00024AE5">
          <w:rPr>
            <w:rFonts w:asciiTheme="minorHAnsi" w:hAnsiTheme="minorHAnsi"/>
            <w:i/>
            <w:noProof/>
            <w:webHidden/>
            <w:sz w:val="20"/>
            <w:szCs w:val="20"/>
          </w:rPr>
          <w:fldChar w:fldCharType="separate"/>
        </w:r>
        <w:r w:rsidR="00706083" w:rsidRPr="00024AE5">
          <w:rPr>
            <w:rFonts w:asciiTheme="minorHAnsi" w:hAnsiTheme="minorHAnsi"/>
            <w:i/>
            <w:noProof/>
            <w:webHidden/>
            <w:sz w:val="20"/>
            <w:szCs w:val="20"/>
          </w:rPr>
          <w:t>6</w:t>
        </w:r>
        <w:r w:rsidR="00187C84" w:rsidRPr="00024AE5">
          <w:rPr>
            <w:rFonts w:asciiTheme="minorHAnsi" w:hAnsiTheme="minorHAnsi"/>
            <w: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cstheme="minorBidi"/>
          <w:i/>
          <w:noProof/>
          <w:sz w:val="20"/>
          <w:szCs w:val="20"/>
        </w:rPr>
      </w:pPr>
      <w:hyperlink w:anchor="_Toc263854986" w:history="1">
        <w:r w:rsidR="00706083" w:rsidRPr="00024AE5">
          <w:rPr>
            <w:rStyle w:val="Hyperlink"/>
            <w:rFonts w:asciiTheme="minorHAnsi" w:hAnsiTheme="minorHAnsi"/>
            <w:i/>
            <w:noProof/>
            <w:sz w:val="20"/>
            <w:szCs w:val="20"/>
          </w:rPr>
          <w:t>Identify Stakeholders and Dependencies Early</w:t>
        </w:r>
        <w:r w:rsidR="00706083" w:rsidRPr="00024AE5">
          <w:rPr>
            <w:rFonts w:asciiTheme="minorHAnsi" w:hAnsiTheme="minorHAnsi"/>
            <w:i/>
            <w:noProof/>
            <w:webHidden/>
            <w:sz w:val="20"/>
            <w:szCs w:val="20"/>
          </w:rPr>
          <w:tab/>
        </w:r>
        <w:r w:rsidR="00187C84" w:rsidRPr="00024AE5">
          <w:rPr>
            <w:rFonts w:asciiTheme="minorHAnsi" w:hAnsiTheme="minorHAnsi"/>
            <w:i/>
            <w:noProof/>
            <w:webHidden/>
            <w:sz w:val="20"/>
            <w:szCs w:val="20"/>
          </w:rPr>
          <w:fldChar w:fldCharType="begin"/>
        </w:r>
        <w:r w:rsidR="00706083" w:rsidRPr="00024AE5">
          <w:rPr>
            <w:rFonts w:asciiTheme="minorHAnsi" w:hAnsiTheme="minorHAnsi"/>
            <w:i/>
            <w:noProof/>
            <w:webHidden/>
            <w:sz w:val="20"/>
            <w:szCs w:val="20"/>
          </w:rPr>
          <w:instrText xml:space="preserve"> PAGEREF _Toc263854986 \h </w:instrText>
        </w:r>
        <w:r w:rsidR="00187C84" w:rsidRPr="00024AE5">
          <w:rPr>
            <w:rFonts w:asciiTheme="minorHAnsi" w:hAnsiTheme="minorHAnsi"/>
            <w:i/>
            <w:noProof/>
            <w:webHidden/>
            <w:sz w:val="20"/>
            <w:szCs w:val="20"/>
          </w:rPr>
        </w:r>
        <w:r w:rsidR="00187C84" w:rsidRPr="00024AE5">
          <w:rPr>
            <w:rFonts w:asciiTheme="minorHAnsi" w:hAnsiTheme="minorHAnsi"/>
            <w:i/>
            <w:noProof/>
            <w:webHidden/>
            <w:sz w:val="20"/>
            <w:szCs w:val="20"/>
          </w:rPr>
          <w:fldChar w:fldCharType="separate"/>
        </w:r>
        <w:r w:rsidR="00706083" w:rsidRPr="00024AE5">
          <w:rPr>
            <w:rFonts w:asciiTheme="minorHAnsi" w:hAnsiTheme="minorHAnsi"/>
            <w:i/>
            <w:noProof/>
            <w:webHidden/>
            <w:sz w:val="20"/>
            <w:szCs w:val="20"/>
          </w:rPr>
          <w:t>6</w:t>
        </w:r>
        <w:r w:rsidR="00187C84" w:rsidRPr="00024AE5">
          <w:rPr>
            <w:rFonts w:asciiTheme="minorHAnsi" w:hAnsiTheme="minorHAnsi"/>
            <w:i/>
            <w:noProof/>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4987" w:history="1">
        <w:r w:rsidR="00706083" w:rsidRPr="00024AE5">
          <w:rPr>
            <w:rStyle w:val="Hyperlink"/>
            <w:rFonts w:asciiTheme="minorHAnsi" w:hAnsiTheme="minorHAnsi"/>
            <w:noProof/>
            <w:sz w:val="20"/>
            <w:szCs w:val="20"/>
          </w:rPr>
          <w:t>Define Initial Project Scope</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_Toc263854987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6</w:t>
        </w:r>
        <w:r w:rsidR="00187C84" w:rsidRPr="00024AE5">
          <w:rPr>
            <w:rFonts w:asciiTheme="minorHAnsi" w:hAnsiTheme="minorHAns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cstheme="minorBidi"/>
          <w:i/>
          <w:noProof/>
          <w:sz w:val="20"/>
          <w:szCs w:val="20"/>
        </w:rPr>
      </w:pPr>
      <w:hyperlink w:anchor="_Toc263854988" w:history="1">
        <w:r w:rsidR="00706083" w:rsidRPr="00024AE5">
          <w:rPr>
            <w:rStyle w:val="Hyperlink"/>
            <w:rFonts w:asciiTheme="minorHAnsi" w:hAnsiTheme="minorHAnsi"/>
            <w:i/>
            <w:noProof/>
            <w:sz w:val="20"/>
            <w:szCs w:val="20"/>
          </w:rPr>
          <w:t>Identify Business Benefits &amp; Measures Early</w:t>
        </w:r>
        <w:r w:rsidR="00706083" w:rsidRPr="00024AE5">
          <w:rPr>
            <w:rFonts w:asciiTheme="minorHAnsi" w:hAnsiTheme="minorHAnsi"/>
            <w:i/>
            <w:noProof/>
            <w:webHidden/>
            <w:sz w:val="20"/>
            <w:szCs w:val="20"/>
          </w:rPr>
          <w:tab/>
        </w:r>
        <w:r w:rsidR="00187C84" w:rsidRPr="00024AE5">
          <w:rPr>
            <w:rFonts w:asciiTheme="minorHAnsi" w:hAnsiTheme="minorHAnsi"/>
            <w:i/>
            <w:noProof/>
            <w:webHidden/>
            <w:sz w:val="20"/>
            <w:szCs w:val="20"/>
          </w:rPr>
          <w:fldChar w:fldCharType="begin"/>
        </w:r>
        <w:r w:rsidR="00706083" w:rsidRPr="00024AE5">
          <w:rPr>
            <w:rFonts w:asciiTheme="minorHAnsi" w:hAnsiTheme="minorHAnsi"/>
            <w:i/>
            <w:noProof/>
            <w:webHidden/>
            <w:sz w:val="20"/>
            <w:szCs w:val="20"/>
          </w:rPr>
          <w:instrText xml:space="preserve"> PAGEREF _Toc263854988 \h </w:instrText>
        </w:r>
        <w:r w:rsidR="00187C84" w:rsidRPr="00024AE5">
          <w:rPr>
            <w:rFonts w:asciiTheme="minorHAnsi" w:hAnsiTheme="minorHAnsi"/>
            <w:i/>
            <w:noProof/>
            <w:webHidden/>
            <w:sz w:val="20"/>
            <w:szCs w:val="20"/>
          </w:rPr>
        </w:r>
        <w:r w:rsidR="00187C84" w:rsidRPr="00024AE5">
          <w:rPr>
            <w:rFonts w:asciiTheme="minorHAnsi" w:hAnsiTheme="minorHAnsi"/>
            <w:i/>
            <w:noProof/>
            <w:webHidden/>
            <w:sz w:val="20"/>
            <w:szCs w:val="20"/>
          </w:rPr>
          <w:fldChar w:fldCharType="separate"/>
        </w:r>
        <w:r w:rsidR="00706083" w:rsidRPr="00024AE5">
          <w:rPr>
            <w:rFonts w:asciiTheme="minorHAnsi" w:hAnsiTheme="minorHAnsi"/>
            <w:i/>
            <w:noProof/>
            <w:webHidden/>
            <w:sz w:val="20"/>
            <w:szCs w:val="20"/>
          </w:rPr>
          <w:t>6</w:t>
        </w:r>
        <w:r w:rsidR="00187C84" w:rsidRPr="00024AE5">
          <w:rPr>
            <w:rFonts w:asciiTheme="minorHAnsi" w:hAnsiTheme="minorHAnsi"/>
            <w:i/>
            <w:noProof/>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4989" w:history="1">
        <w:r w:rsidR="00706083" w:rsidRPr="00024AE5">
          <w:rPr>
            <w:rStyle w:val="Hyperlink"/>
            <w:rFonts w:asciiTheme="minorHAnsi" w:hAnsiTheme="minorHAnsi"/>
            <w:noProof/>
            <w:sz w:val="20"/>
            <w:szCs w:val="20"/>
          </w:rPr>
          <w:t>Obtain Project Approval</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_Toc263854989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6</w:t>
        </w:r>
        <w:r w:rsidR="00187C84" w:rsidRPr="00024AE5">
          <w:rPr>
            <w:rFonts w:asciiTheme="minorHAnsi" w:hAnsiTheme="minorHAnsi"/>
            <w:noProof/>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4990" w:history="1">
        <w:r w:rsidR="00706083" w:rsidRPr="00024AE5">
          <w:rPr>
            <w:rStyle w:val="Hyperlink"/>
            <w:rFonts w:asciiTheme="minorHAnsi" w:hAnsiTheme="minorHAnsi"/>
            <w:noProof/>
            <w:sz w:val="20"/>
            <w:szCs w:val="20"/>
          </w:rPr>
          <w:t>Establish Project Environment</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_Toc263854990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7</w:t>
        </w:r>
        <w:r w:rsidR="00187C84" w:rsidRPr="00024AE5">
          <w:rPr>
            <w:rFonts w:asciiTheme="minorHAnsi" w:hAnsiTheme="minorHAns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4991" w:history="1">
        <w:r w:rsidR="00706083" w:rsidRPr="00024AE5">
          <w:rPr>
            <w:rFonts w:asciiTheme="minorHAnsi" w:hAnsiTheme="minorHAnsi"/>
            <w:i/>
            <w:sz w:val="20"/>
            <w:szCs w:val="20"/>
          </w:rPr>
          <w:t>Consider Agile Project Management Tooling</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_Toc263854991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7</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4992" w:history="1">
        <w:r w:rsidR="00706083" w:rsidRPr="00024AE5">
          <w:rPr>
            <w:rFonts w:asciiTheme="minorHAnsi" w:hAnsiTheme="minorHAnsi"/>
            <w:i/>
            <w:sz w:val="20"/>
            <w:szCs w:val="20"/>
          </w:rPr>
          <w:t>Automate Wisely</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_Toc263854992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7</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4993" w:history="1">
        <w:r w:rsidR="00706083" w:rsidRPr="00024AE5">
          <w:rPr>
            <w:rFonts w:asciiTheme="minorHAnsi" w:hAnsiTheme="minorHAnsi"/>
            <w:i/>
            <w:sz w:val="20"/>
            <w:szCs w:val="20"/>
          </w:rPr>
          <w:t>Assess Agile Training Needs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_Toc263854993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7</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4994" w:history="1">
        <w:r w:rsidR="00706083" w:rsidRPr="00024AE5">
          <w:rPr>
            <w:rFonts w:asciiTheme="minorHAnsi" w:hAnsiTheme="minorHAnsi"/>
            <w:i/>
            <w:sz w:val="20"/>
            <w:szCs w:val="20"/>
          </w:rPr>
          <w:t>Procure a Project-Owned Agile Infrastructure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_Toc263854994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7</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4995" w:history="1">
        <w:r w:rsidR="00706083" w:rsidRPr="00024AE5">
          <w:rPr>
            <w:rFonts w:asciiTheme="minorHAnsi" w:hAnsiTheme="minorHAnsi"/>
            <w:i/>
            <w:sz w:val="20"/>
            <w:szCs w:val="20"/>
          </w:rPr>
          <w:t>Ensure Adequate Communication and Collaboration Infrastructure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_Toc263854995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7</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4996" w:history="1">
        <w:r w:rsidR="00706083" w:rsidRPr="00024AE5">
          <w:rPr>
            <w:rFonts w:asciiTheme="minorHAnsi" w:hAnsiTheme="minorHAnsi"/>
            <w:i/>
            <w:sz w:val="20"/>
            <w:szCs w:val="20"/>
          </w:rPr>
          <w:t>Involve the Whole Team in Planning and Communication</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_Toc263854996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8</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4997" w:history="1">
        <w:r w:rsidR="00706083" w:rsidRPr="00024AE5">
          <w:rPr>
            <w:rFonts w:asciiTheme="minorHAnsi" w:hAnsiTheme="minorHAnsi"/>
            <w:i/>
            <w:sz w:val="20"/>
            <w:szCs w:val="20"/>
          </w:rPr>
          <w:t>Perform Key Startup Activities Prior to First Iteration</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_Toc263854997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8</w:t>
        </w:r>
        <w:r w:rsidR="00187C84" w:rsidRPr="00024AE5">
          <w:rPr>
            <w:rFonts w:asciiTheme="minorHAnsi" w:hAnsiTheme="minorHAnsi"/>
            <w:i/>
            <w:webHidden/>
            <w:sz w:val="20"/>
            <w:szCs w:val="20"/>
          </w:rPr>
          <w:fldChar w:fldCharType="end"/>
        </w:r>
      </w:hyperlink>
    </w:p>
    <w:p w:rsidR="00706083" w:rsidRPr="00024AE5" w:rsidRDefault="009C5EB2" w:rsidP="00B44BCE">
      <w:pPr>
        <w:pStyle w:val="TOC1"/>
        <w:tabs>
          <w:tab w:val="clear" w:pos="8640"/>
          <w:tab w:val="right" w:leader="dot" w:pos="10170"/>
        </w:tabs>
        <w:rPr>
          <w:rFonts w:asciiTheme="minorHAnsi" w:hAnsiTheme="minorHAnsi" w:cstheme="minorBidi"/>
          <w:b/>
          <w:iCs w:val="0"/>
          <w:noProof/>
          <w:sz w:val="20"/>
          <w:szCs w:val="20"/>
        </w:rPr>
      </w:pPr>
      <w:hyperlink w:anchor="_Toc263854998" w:history="1">
        <w:r w:rsidR="00706083" w:rsidRPr="00024AE5">
          <w:rPr>
            <w:rStyle w:val="Hyperlink"/>
            <w:rFonts w:asciiTheme="minorHAnsi" w:hAnsiTheme="minorHAnsi"/>
            <w:b/>
            <w:noProof/>
            <w:sz w:val="20"/>
            <w:szCs w:val="20"/>
          </w:rPr>
          <w:t>Perform Iteration Zero</w:t>
        </w:r>
        <w:r w:rsidR="00706083" w:rsidRPr="00024AE5">
          <w:rPr>
            <w:rFonts w:asciiTheme="minorHAnsi" w:hAnsiTheme="minorHAnsi"/>
            <w:b/>
            <w:noProof/>
            <w:webHidden/>
            <w:sz w:val="20"/>
            <w:szCs w:val="20"/>
          </w:rPr>
          <w:tab/>
        </w:r>
        <w:r w:rsidR="00187C84" w:rsidRPr="00024AE5">
          <w:rPr>
            <w:rFonts w:asciiTheme="minorHAnsi" w:hAnsiTheme="minorHAnsi"/>
            <w:b/>
            <w:noProof/>
            <w:webHidden/>
            <w:sz w:val="20"/>
            <w:szCs w:val="20"/>
          </w:rPr>
          <w:fldChar w:fldCharType="begin"/>
        </w:r>
        <w:r w:rsidR="00706083" w:rsidRPr="00024AE5">
          <w:rPr>
            <w:rFonts w:asciiTheme="minorHAnsi" w:hAnsiTheme="minorHAnsi"/>
            <w:b/>
            <w:noProof/>
            <w:webHidden/>
            <w:sz w:val="20"/>
            <w:szCs w:val="20"/>
          </w:rPr>
          <w:instrText xml:space="preserve"> PAGEREF _Toc263854998 \h </w:instrText>
        </w:r>
        <w:r w:rsidR="00187C84" w:rsidRPr="00024AE5">
          <w:rPr>
            <w:rFonts w:asciiTheme="minorHAnsi" w:hAnsiTheme="minorHAnsi"/>
            <w:b/>
            <w:noProof/>
            <w:webHidden/>
            <w:sz w:val="20"/>
            <w:szCs w:val="20"/>
          </w:rPr>
        </w:r>
        <w:r w:rsidR="00187C84" w:rsidRPr="00024AE5">
          <w:rPr>
            <w:rFonts w:asciiTheme="minorHAnsi" w:hAnsiTheme="minorHAnsi"/>
            <w:b/>
            <w:noProof/>
            <w:webHidden/>
            <w:sz w:val="20"/>
            <w:szCs w:val="20"/>
          </w:rPr>
          <w:fldChar w:fldCharType="separate"/>
        </w:r>
        <w:r w:rsidR="00706083" w:rsidRPr="00024AE5">
          <w:rPr>
            <w:rFonts w:asciiTheme="minorHAnsi" w:hAnsiTheme="minorHAnsi"/>
            <w:b/>
            <w:noProof/>
            <w:webHidden/>
            <w:sz w:val="20"/>
            <w:szCs w:val="20"/>
          </w:rPr>
          <w:t>8</w:t>
        </w:r>
        <w:r w:rsidR="00187C84" w:rsidRPr="00024AE5">
          <w:rPr>
            <w:rFonts w:asciiTheme="minorHAnsi" w:hAnsiTheme="minorHAnsi"/>
            <w:b/>
            <w:noProof/>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4999" w:history="1">
        <w:r w:rsidR="00706083" w:rsidRPr="00024AE5">
          <w:rPr>
            <w:rStyle w:val="Hyperlink"/>
            <w:rFonts w:asciiTheme="minorHAnsi" w:hAnsiTheme="minorHAnsi"/>
            <w:noProof/>
            <w:sz w:val="20"/>
            <w:szCs w:val="20"/>
          </w:rPr>
          <w:t>Define Team Organization</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_Toc263854999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8</w:t>
        </w:r>
        <w:r w:rsidR="00187C84" w:rsidRPr="00024AE5">
          <w:rPr>
            <w:rFonts w:asciiTheme="minorHAnsi" w:hAnsiTheme="minorHAns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00" w:history="1">
        <w:r w:rsidR="00706083" w:rsidRPr="00024AE5">
          <w:rPr>
            <w:rFonts w:asciiTheme="minorHAnsi" w:hAnsiTheme="minorHAnsi"/>
            <w:i/>
            <w:sz w:val="20"/>
            <w:szCs w:val="20"/>
          </w:rPr>
          <w:t>Context is Key</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_Toc263855000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8</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01" w:history="1">
        <w:r w:rsidR="00706083" w:rsidRPr="00024AE5">
          <w:rPr>
            <w:rFonts w:asciiTheme="minorHAnsi" w:hAnsiTheme="minorHAnsi"/>
            <w:i/>
            <w:sz w:val="20"/>
            <w:szCs w:val="20"/>
          </w:rPr>
          <w:t>Implement Practices Incrementally</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_Toc263855001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8</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02" w:history="1">
        <w:r w:rsidR="00706083" w:rsidRPr="00024AE5">
          <w:rPr>
            <w:rFonts w:asciiTheme="minorHAnsi" w:hAnsiTheme="minorHAnsi"/>
            <w:i/>
            <w:sz w:val="20"/>
            <w:szCs w:val="20"/>
          </w:rPr>
          <w:t>Define “Done”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_Toc263855002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8</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03" w:history="1">
        <w:r w:rsidR="00706083" w:rsidRPr="00024AE5">
          <w:rPr>
            <w:rFonts w:asciiTheme="minorHAnsi" w:hAnsiTheme="minorHAnsi"/>
            <w:i/>
            <w:sz w:val="20"/>
            <w:szCs w:val="20"/>
          </w:rPr>
          <w:t>Decide How Requirements Will Be Documented</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_Toc263855003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9</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04" w:history="1">
        <w:r w:rsidR="00706083" w:rsidRPr="00024AE5">
          <w:rPr>
            <w:rFonts w:asciiTheme="minorHAnsi" w:hAnsiTheme="minorHAnsi"/>
            <w:i/>
            <w:sz w:val="20"/>
            <w:szCs w:val="20"/>
          </w:rPr>
          <w:t>Prefer Simplicity (Less is More)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_Toc263855004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9</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05" w:history="1">
        <w:r w:rsidR="00706083" w:rsidRPr="00024AE5">
          <w:rPr>
            <w:rFonts w:asciiTheme="minorHAnsi" w:hAnsiTheme="minorHAnsi"/>
            <w:i/>
            <w:sz w:val="20"/>
            <w:szCs w:val="20"/>
          </w:rPr>
          <w:t>Collaborate as “One Team”</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_Toc263855005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9</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06" w:history="1">
        <w:r w:rsidR="00706083" w:rsidRPr="00024AE5">
          <w:rPr>
            <w:rFonts w:asciiTheme="minorHAnsi" w:hAnsiTheme="minorHAnsi"/>
            <w:i/>
            <w:sz w:val="20"/>
            <w:szCs w:val="20"/>
          </w:rPr>
          <w:t>Define and Evolve Team Standards and Rules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_Toc263855006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9</w:t>
        </w:r>
        <w:r w:rsidR="00187C84" w:rsidRPr="00024AE5">
          <w:rPr>
            <w:rFonts w:asciiTheme="minorHAnsi" w:hAnsiTheme="minorHAnsi"/>
            <w:i/>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07" w:history="1">
        <w:r w:rsidR="00706083" w:rsidRPr="00024AE5">
          <w:rPr>
            <w:rStyle w:val="Hyperlink"/>
            <w:rFonts w:asciiTheme="minorHAnsi" w:hAnsiTheme="minorHAnsi"/>
            <w:noProof/>
            <w:sz w:val="20"/>
            <w:szCs w:val="20"/>
          </w:rPr>
          <w:t>Initialize Product Backlog List</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_Toc263855007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10</w:t>
        </w:r>
        <w:r w:rsidR="00187C84" w:rsidRPr="00024AE5">
          <w:rPr>
            <w:rFonts w:asciiTheme="minorHAnsi" w:hAnsiTheme="minorHAns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08" w:history="1">
        <w:r w:rsidR="00706083" w:rsidRPr="00024AE5">
          <w:rPr>
            <w:rFonts w:asciiTheme="minorHAnsi" w:hAnsiTheme="minorHAnsi"/>
            <w:i/>
            <w:sz w:val="20"/>
            <w:szCs w:val="20"/>
          </w:rPr>
          <w:t>Utilize a Single Product Backlog</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_Toc263855008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10</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09" w:history="1">
        <w:r w:rsidR="00706083" w:rsidRPr="00024AE5">
          <w:rPr>
            <w:rFonts w:asciiTheme="minorHAnsi" w:hAnsiTheme="minorHAnsi"/>
            <w:i/>
            <w:sz w:val="20"/>
            <w:szCs w:val="20"/>
          </w:rPr>
          <w:t>Compose the Product Backlog at Appropriate Detail</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_Toc263855009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10</w:t>
        </w:r>
        <w:r w:rsidR="00187C84" w:rsidRPr="00024AE5">
          <w:rPr>
            <w:rFonts w:asciiTheme="minorHAnsi" w:hAnsiTheme="minorHAnsi"/>
            <w:i/>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10" w:history="1">
        <w:r w:rsidR="00706083" w:rsidRPr="00024AE5">
          <w:rPr>
            <w:rStyle w:val="Hyperlink"/>
            <w:rFonts w:asciiTheme="minorHAnsi" w:hAnsiTheme="minorHAnsi"/>
            <w:noProof/>
            <w:sz w:val="20"/>
            <w:szCs w:val="20"/>
          </w:rPr>
          <w:t>Perform Technical Launch</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_Toc263855010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10</w:t>
        </w:r>
        <w:r w:rsidR="00187C84" w:rsidRPr="00024AE5">
          <w:rPr>
            <w:rFonts w:asciiTheme="minorHAnsi" w:hAnsiTheme="minorHAns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11" w:history="1">
        <w:r w:rsidR="00706083" w:rsidRPr="00024AE5">
          <w:rPr>
            <w:rFonts w:asciiTheme="minorHAnsi" w:hAnsiTheme="minorHAnsi"/>
            <w:i/>
            <w:sz w:val="20"/>
            <w:szCs w:val="20"/>
          </w:rPr>
          <w:t>Perform Oversight Reviews in an Agile Context</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_Toc263855011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10</w:t>
        </w:r>
        <w:r w:rsidR="00187C84" w:rsidRPr="00024AE5">
          <w:rPr>
            <w:rFonts w:asciiTheme="minorHAnsi" w:hAnsiTheme="minorHAnsi"/>
            <w:i/>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12" w:history="1">
        <w:r w:rsidR="00706083" w:rsidRPr="00024AE5">
          <w:rPr>
            <w:rStyle w:val="Hyperlink"/>
            <w:rFonts w:asciiTheme="minorHAnsi" w:hAnsiTheme="minorHAnsi"/>
            <w:noProof/>
            <w:sz w:val="20"/>
            <w:szCs w:val="20"/>
          </w:rPr>
          <w:t>Create Initial Release Plan</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_Toc263855012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10</w:t>
        </w:r>
        <w:r w:rsidR="00187C84" w:rsidRPr="00024AE5">
          <w:rPr>
            <w:rFonts w:asciiTheme="minorHAnsi" w:hAnsiTheme="minorHAns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13" w:history="1">
        <w:r w:rsidR="00706083" w:rsidRPr="00024AE5">
          <w:rPr>
            <w:rFonts w:asciiTheme="minorHAnsi" w:hAnsiTheme="minorHAnsi"/>
            <w:i/>
            <w:sz w:val="20"/>
            <w:szCs w:val="20"/>
          </w:rPr>
          <w:t>Employ “Two-Level” Planning</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_Toc263855013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10</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14" w:history="1">
        <w:r w:rsidR="00706083" w:rsidRPr="00024AE5">
          <w:rPr>
            <w:rFonts w:asciiTheme="minorHAnsi" w:hAnsiTheme="minorHAnsi"/>
            <w:i/>
            <w:sz w:val="20"/>
            <w:szCs w:val="20"/>
          </w:rPr>
          <w:t>Create Lightweight, Adaptable Release Plans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_Toc263855014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10</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15" w:history="1">
        <w:r w:rsidR="00706083" w:rsidRPr="00024AE5">
          <w:rPr>
            <w:rFonts w:asciiTheme="minorHAnsi" w:hAnsiTheme="minorHAnsi"/>
            <w:i/>
            <w:sz w:val="20"/>
            <w:szCs w:val="20"/>
          </w:rPr>
          <w:t>Deliver Early and Often</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_Toc263855015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11</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16" w:history="1">
        <w:r w:rsidR="00706083" w:rsidRPr="00024AE5">
          <w:rPr>
            <w:rFonts w:asciiTheme="minorHAnsi" w:hAnsiTheme="minorHAnsi"/>
            <w:i/>
            <w:sz w:val="20"/>
            <w:szCs w:val="20"/>
          </w:rPr>
          <w:t>Create Timeboxed (Rather Than Scopeboxed) Release Plans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_Toc263855016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11</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17" w:history="1">
        <w:r w:rsidR="00706083" w:rsidRPr="00024AE5">
          <w:rPr>
            <w:rFonts w:asciiTheme="minorHAnsi" w:hAnsiTheme="minorHAnsi"/>
            <w:i/>
            <w:sz w:val="20"/>
            <w:szCs w:val="20"/>
          </w:rPr>
          <w:t>Build Release Plans Around Minimum Marketable Features (MMF)</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_Toc263855017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11</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18" w:history="1">
        <w:r w:rsidR="00706083" w:rsidRPr="00024AE5">
          <w:rPr>
            <w:rFonts w:asciiTheme="minorHAnsi" w:hAnsiTheme="minorHAnsi"/>
            <w:i/>
            <w:sz w:val="20"/>
            <w:szCs w:val="20"/>
          </w:rPr>
          <w:t>Write Releasable User Stories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_Toc263855018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11</w:t>
        </w:r>
        <w:r w:rsidR="00187C84" w:rsidRPr="00024AE5">
          <w:rPr>
            <w:rFonts w:asciiTheme="minorHAnsi" w:hAnsiTheme="minorHAnsi"/>
            <w:i/>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19" w:history="1">
        <w:r w:rsidR="00706083" w:rsidRPr="00024AE5">
          <w:rPr>
            <w:rStyle w:val="Hyperlink"/>
            <w:rFonts w:asciiTheme="minorHAnsi" w:hAnsiTheme="minorHAnsi"/>
            <w:noProof/>
            <w:sz w:val="20"/>
            <w:szCs w:val="20"/>
          </w:rPr>
          <w:t>Develop Project Testing Strategy</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_Toc263855019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11</w:t>
        </w:r>
        <w:r w:rsidR="00187C84" w:rsidRPr="00024AE5">
          <w:rPr>
            <w:rFonts w:asciiTheme="minorHAnsi" w:hAnsiTheme="minorHAnsi"/>
            <w:noProof/>
            <w:webHidden/>
            <w:sz w:val="20"/>
            <w:szCs w:val="20"/>
          </w:rPr>
          <w:fldChar w:fldCharType="end"/>
        </w:r>
      </w:hyperlink>
    </w:p>
    <w:p w:rsidR="00D751B3" w:rsidRPr="00024AE5" w:rsidRDefault="009C5EB2" w:rsidP="00B44BCE">
      <w:pPr>
        <w:pStyle w:val="TOC4"/>
        <w:tabs>
          <w:tab w:val="clear" w:pos="8640"/>
          <w:tab w:val="right" w:leader="dot" w:pos="10170"/>
        </w:tabs>
        <w:rPr>
          <w:rFonts w:asciiTheme="minorHAnsi" w:hAnsiTheme="minorHAnsi"/>
          <w:i/>
          <w:sz w:val="20"/>
          <w:szCs w:val="20"/>
        </w:rPr>
      </w:pPr>
      <w:hyperlink w:anchor="_Toc263855020" w:history="1">
        <w:r w:rsidR="00706083" w:rsidRPr="00024AE5">
          <w:rPr>
            <w:rFonts w:asciiTheme="minorHAnsi" w:hAnsiTheme="minorHAnsi"/>
            <w:i/>
            <w:sz w:val="20"/>
            <w:szCs w:val="20"/>
          </w:rPr>
          <w:t>Integrate Testing into the Process (vs. at the End)</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_Toc263855020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11</w:t>
        </w:r>
        <w:r w:rsidR="00187C84" w:rsidRPr="00024AE5">
          <w:rPr>
            <w:rFonts w:asciiTheme="minorHAnsi" w:hAnsiTheme="minorHAnsi"/>
            <w:i/>
            <w:webHidden/>
            <w:sz w:val="20"/>
            <w:szCs w:val="20"/>
          </w:rPr>
          <w:fldChar w:fldCharType="end"/>
        </w:r>
      </w:hyperlink>
    </w:p>
    <w:p w:rsidR="00D751B3" w:rsidRPr="00024AE5" w:rsidRDefault="009C5EB2" w:rsidP="00B44BCE">
      <w:pPr>
        <w:pStyle w:val="TOC4"/>
        <w:tabs>
          <w:tab w:val="clear" w:pos="8640"/>
          <w:tab w:val="right" w:leader="dot" w:pos="10170"/>
        </w:tabs>
        <w:rPr>
          <w:rFonts w:asciiTheme="minorHAnsi" w:hAnsiTheme="minorHAnsi"/>
          <w:i/>
          <w:sz w:val="20"/>
          <w:szCs w:val="20"/>
        </w:rPr>
      </w:pPr>
      <w:hyperlink w:anchor="_Toc263855021" w:history="1">
        <w:r w:rsidR="00706083" w:rsidRPr="00024AE5">
          <w:rPr>
            <w:rFonts w:asciiTheme="minorHAnsi" w:hAnsiTheme="minorHAnsi"/>
            <w:i/>
            <w:sz w:val="20"/>
            <w:szCs w:val="20"/>
          </w:rPr>
          <w:t>Automate Testing as Much as Possible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_Toc263855021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12</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22" w:history="1">
        <w:r w:rsidR="00706083" w:rsidRPr="00024AE5">
          <w:rPr>
            <w:rFonts w:asciiTheme="minorHAnsi" w:hAnsiTheme="minorHAnsi"/>
            <w:i/>
            <w:sz w:val="20"/>
            <w:szCs w:val="20"/>
          </w:rPr>
          <w:t>Integrate Automated Tests With the Continuous Integration Build Environment</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_Toc263855022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12</w:t>
        </w:r>
        <w:r w:rsidR="00187C84" w:rsidRPr="00024AE5">
          <w:rPr>
            <w:rFonts w:asciiTheme="minorHAnsi" w:hAnsiTheme="minorHAnsi"/>
            <w:i/>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23" w:history="1">
        <w:r w:rsidR="00706083" w:rsidRPr="00024AE5">
          <w:rPr>
            <w:rFonts w:asciiTheme="minorHAnsi" w:hAnsiTheme="minorHAnsi"/>
            <w:i/>
            <w:sz w:val="20"/>
            <w:szCs w:val="20"/>
          </w:rPr>
          <w:t>Location Considerations for Agile testers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_Toc263855023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12</w:t>
        </w:r>
        <w:r w:rsidR="00187C84" w:rsidRPr="00024AE5">
          <w:rPr>
            <w:rFonts w:asciiTheme="minorHAnsi" w:hAnsiTheme="minorHAnsi"/>
            <w:i/>
            <w:webHidden/>
            <w:sz w:val="20"/>
            <w:szCs w:val="20"/>
          </w:rPr>
          <w:fldChar w:fldCharType="end"/>
        </w:r>
      </w:hyperlink>
    </w:p>
    <w:p w:rsidR="00D751B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24" w:history="1">
        <w:r w:rsidR="00706083" w:rsidRPr="00024AE5">
          <w:rPr>
            <w:rStyle w:val="Hyperlink"/>
            <w:rFonts w:asciiTheme="minorHAnsi" w:hAnsiTheme="minorHAnsi"/>
            <w:noProof/>
            <w:sz w:val="20"/>
            <w:szCs w:val="20"/>
          </w:rPr>
          <w:t>Define Data Strategy</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_Toc263855024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13</w:t>
        </w:r>
        <w:r w:rsidR="00187C84" w:rsidRPr="00024AE5">
          <w:rPr>
            <w:rFonts w:asciiTheme="minorHAnsi" w:hAnsiTheme="minorHAnsi"/>
            <w:noProof/>
            <w:webHidden/>
            <w:sz w:val="20"/>
            <w:szCs w:val="20"/>
          </w:rPr>
          <w:fldChar w:fldCharType="end"/>
        </w:r>
      </w:hyperlink>
    </w:p>
    <w:p w:rsidR="00D751B3" w:rsidRPr="00024AE5" w:rsidRDefault="009C5EB2" w:rsidP="00B44BCE">
      <w:pPr>
        <w:pStyle w:val="TOC4"/>
        <w:tabs>
          <w:tab w:val="clear" w:pos="8640"/>
          <w:tab w:val="right" w:leader="dot" w:pos="10170"/>
        </w:tabs>
        <w:rPr>
          <w:rFonts w:asciiTheme="minorHAnsi" w:hAnsiTheme="minorHAnsi"/>
          <w:i/>
          <w:sz w:val="20"/>
          <w:szCs w:val="20"/>
        </w:rPr>
      </w:pPr>
      <w:hyperlink w:anchor="_Toc263855025" w:history="1">
        <w:r w:rsidR="00706083" w:rsidRPr="00024AE5">
          <w:rPr>
            <w:rFonts w:asciiTheme="minorHAnsi" w:hAnsiTheme="minorHAnsi"/>
            <w:i/>
            <w:sz w:val="20"/>
            <w:szCs w:val="20"/>
          </w:rPr>
          <w:t>Align the Data (Engineering) Strategy with an Iterative/Agile Approach</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_Toc263855025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13</w:t>
        </w:r>
        <w:r w:rsidR="00187C84" w:rsidRPr="00024AE5">
          <w:rPr>
            <w:rFonts w:asciiTheme="minorHAnsi" w:hAnsiTheme="minorHAnsi"/>
            <w:i/>
            <w:webHidden/>
            <w:sz w:val="20"/>
            <w:szCs w:val="20"/>
          </w:rPr>
          <w:fldChar w:fldCharType="end"/>
        </w:r>
      </w:hyperlink>
    </w:p>
    <w:p w:rsidR="00D751B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26" w:history="1">
        <w:r w:rsidR="00706083" w:rsidRPr="00024AE5">
          <w:rPr>
            <w:rStyle w:val="Hyperlink"/>
            <w:rFonts w:asciiTheme="minorHAnsi" w:hAnsiTheme="minorHAnsi"/>
            <w:noProof/>
            <w:sz w:val="20"/>
            <w:szCs w:val="20"/>
          </w:rPr>
          <w:t>Define Project  Architecture</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_Toc263855026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13</w:t>
        </w:r>
        <w:r w:rsidR="00187C84" w:rsidRPr="00024AE5">
          <w:rPr>
            <w:rFonts w:asciiTheme="minorHAnsi" w:hAnsiTheme="minorHAnsi"/>
            <w:noProof/>
            <w:webHidden/>
            <w:sz w:val="20"/>
            <w:szCs w:val="20"/>
          </w:rPr>
          <w:fldChar w:fldCharType="end"/>
        </w:r>
      </w:hyperlink>
    </w:p>
    <w:p w:rsidR="00D751B3" w:rsidRPr="00024AE5" w:rsidRDefault="009C5EB2" w:rsidP="00B44BCE">
      <w:pPr>
        <w:pStyle w:val="TOC4"/>
        <w:tabs>
          <w:tab w:val="clear" w:pos="8640"/>
          <w:tab w:val="right" w:leader="dot" w:pos="10170"/>
        </w:tabs>
        <w:rPr>
          <w:rFonts w:asciiTheme="minorHAnsi" w:hAnsiTheme="minorHAnsi"/>
          <w:i/>
          <w:sz w:val="20"/>
          <w:szCs w:val="20"/>
        </w:rPr>
      </w:pPr>
      <w:hyperlink w:anchor="_Toc263855027" w:history="1">
        <w:r w:rsidR="00706083" w:rsidRPr="00024AE5">
          <w:rPr>
            <w:rFonts w:asciiTheme="minorHAnsi" w:hAnsiTheme="minorHAnsi"/>
            <w:i/>
            <w:sz w:val="20"/>
            <w:szCs w:val="20"/>
          </w:rPr>
          <w:t>Identify “Architecturally Significant” Stories Early</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_Toc263855027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13</w:t>
        </w:r>
        <w:r w:rsidR="00187C84" w:rsidRPr="00024AE5">
          <w:rPr>
            <w:rFonts w:asciiTheme="minorHAnsi" w:hAnsiTheme="minorHAnsi"/>
            <w:i/>
            <w:webHidden/>
            <w:sz w:val="20"/>
            <w:szCs w:val="20"/>
          </w:rPr>
          <w:fldChar w:fldCharType="end"/>
        </w:r>
      </w:hyperlink>
    </w:p>
    <w:p w:rsidR="00D751B3" w:rsidRPr="00024AE5" w:rsidRDefault="009C5EB2" w:rsidP="00B44BCE">
      <w:pPr>
        <w:pStyle w:val="TOC4"/>
        <w:tabs>
          <w:tab w:val="clear" w:pos="8640"/>
          <w:tab w:val="right" w:leader="dot" w:pos="10170"/>
        </w:tabs>
        <w:rPr>
          <w:rFonts w:asciiTheme="minorHAnsi" w:hAnsiTheme="minorHAnsi"/>
          <w:i/>
          <w:sz w:val="20"/>
          <w:szCs w:val="20"/>
        </w:rPr>
      </w:pPr>
      <w:hyperlink w:anchor="_Toc263855028" w:history="1">
        <w:r w:rsidR="00706083" w:rsidRPr="00024AE5">
          <w:rPr>
            <w:rFonts w:asciiTheme="minorHAnsi" w:hAnsiTheme="minorHAnsi"/>
            <w:i/>
            <w:sz w:val="20"/>
            <w:szCs w:val="20"/>
          </w:rPr>
          <w:t>Identify Architecture/Design Decisions that can be Deferred</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_Toc263855028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13</w:t>
        </w:r>
        <w:r w:rsidR="00187C84" w:rsidRPr="00024AE5">
          <w:rPr>
            <w:rFonts w:asciiTheme="minorHAnsi" w:hAnsiTheme="minorHAnsi"/>
            <w:i/>
            <w:webHidden/>
            <w:sz w:val="20"/>
            <w:szCs w:val="20"/>
          </w:rPr>
          <w:fldChar w:fldCharType="end"/>
        </w:r>
      </w:hyperlink>
    </w:p>
    <w:p w:rsidR="00D751B3" w:rsidRPr="00024AE5" w:rsidRDefault="009C5EB2" w:rsidP="00B44BCE">
      <w:pPr>
        <w:pStyle w:val="TOC4"/>
        <w:tabs>
          <w:tab w:val="clear" w:pos="8640"/>
          <w:tab w:val="right" w:leader="dot" w:pos="10170"/>
        </w:tabs>
        <w:rPr>
          <w:rFonts w:asciiTheme="minorHAnsi" w:hAnsiTheme="minorHAnsi"/>
          <w:i/>
          <w:sz w:val="20"/>
          <w:szCs w:val="20"/>
        </w:rPr>
      </w:pPr>
      <w:hyperlink w:anchor="_Toc263855029" w:history="1">
        <w:r w:rsidR="00706083" w:rsidRPr="00024AE5">
          <w:rPr>
            <w:rFonts w:asciiTheme="minorHAnsi" w:hAnsiTheme="minorHAnsi"/>
            <w:i/>
            <w:sz w:val="20"/>
            <w:szCs w:val="20"/>
          </w:rPr>
          <w:t>Avoid Speculation; Validate Through Delivery</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_Toc263855029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13</w:t>
        </w:r>
        <w:r w:rsidR="00187C84" w:rsidRPr="00024AE5">
          <w:rPr>
            <w:rFonts w:asciiTheme="minorHAnsi" w:hAnsiTheme="minorHAnsi"/>
            <w:i/>
            <w:webHidden/>
            <w:sz w:val="20"/>
            <w:szCs w:val="20"/>
          </w:rPr>
          <w:fldChar w:fldCharType="end"/>
        </w:r>
      </w:hyperlink>
    </w:p>
    <w:p w:rsidR="00D751B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30" w:history="1">
        <w:r w:rsidR="00706083" w:rsidRPr="00024AE5">
          <w:rPr>
            <w:rStyle w:val="Hyperlink"/>
            <w:rFonts w:asciiTheme="minorHAnsi" w:hAnsiTheme="minorHAnsi"/>
            <w:noProof/>
            <w:sz w:val="20"/>
            <w:szCs w:val="20"/>
          </w:rPr>
          <w:t>Produce Initial Size Estimates</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_Toc263855030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13</w:t>
        </w:r>
        <w:r w:rsidR="00187C84" w:rsidRPr="00024AE5">
          <w:rPr>
            <w:rFonts w:asciiTheme="minorHAnsi" w:hAnsiTheme="minorHAns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cstheme="minorBidi"/>
          <w:i/>
          <w:noProof/>
          <w:sz w:val="20"/>
          <w:szCs w:val="20"/>
        </w:rPr>
      </w:pPr>
      <w:hyperlink w:anchor="_Toc263855031" w:history="1">
        <w:r w:rsidR="00706083" w:rsidRPr="00024AE5">
          <w:rPr>
            <w:rStyle w:val="Hyperlink"/>
            <w:rFonts w:asciiTheme="minorHAnsi" w:hAnsiTheme="minorHAnsi"/>
            <w:i/>
            <w:noProof/>
            <w:sz w:val="20"/>
            <w:szCs w:val="20"/>
          </w:rPr>
          <w:t>Estimate Agile Size in Story Points or Use Case Points</w:t>
        </w:r>
        <w:r w:rsidR="00706083" w:rsidRPr="00024AE5">
          <w:rPr>
            <w:rFonts w:asciiTheme="minorHAnsi" w:hAnsiTheme="minorHAnsi"/>
            <w:i/>
            <w:noProof/>
            <w:webHidden/>
            <w:sz w:val="20"/>
            <w:szCs w:val="20"/>
          </w:rPr>
          <w:tab/>
        </w:r>
        <w:r w:rsidR="00187C84" w:rsidRPr="00024AE5">
          <w:rPr>
            <w:rFonts w:asciiTheme="minorHAnsi" w:hAnsiTheme="minorHAnsi"/>
            <w:i/>
            <w:noProof/>
            <w:webHidden/>
            <w:sz w:val="20"/>
            <w:szCs w:val="20"/>
          </w:rPr>
          <w:fldChar w:fldCharType="begin"/>
        </w:r>
        <w:r w:rsidR="00706083" w:rsidRPr="00024AE5">
          <w:rPr>
            <w:rFonts w:asciiTheme="minorHAnsi" w:hAnsiTheme="minorHAnsi"/>
            <w:i/>
            <w:noProof/>
            <w:webHidden/>
            <w:sz w:val="20"/>
            <w:szCs w:val="20"/>
          </w:rPr>
          <w:instrText xml:space="preserve"> PAGEREF _Toc263855031 \h </w:instrText>
        </w:r>
        <w:r w:rsidR="00187C84" w:rsidRPr="00024AE5">
          <w:rPr>
            <w:rFonts w:asciiTheme="minorHAnsi" w:hAnsiTheme="minorHAnsi"/>
            <w:i/>
            <w:noProof/>
            <w:webHidden/>
            <w:sz w:val="20"/>
            <w:szCs w:val="20"/>
          </w:rPr>
        </w:r>
        <w:r w:rsidR="00187C84" w:rsidRPr="00024AE5">
          <w:rPr>
            <w:rFonts w:asciiTheme="minorHAnsi" w:hAnsiTheme="minorHAnsi"/>
            <w:i/>
            <w:noProof/>
            <w:webHidden/>
            <w:sz w:val="20"/>
            <w:szCs w:val="20"/>
          </w:rPr>
          <w:fldChar w:fldCharType="separate"/>
        </w:r>
        <w:r w:rsidR="00706083" w:rsidRPr="00024AE5">
          <w:rPr>
            <w:rFonts w:asciiTheme="minorHAnsi" w:hAnsiTheme="minorHAnsi"/>
            <w:i/>
            <w:noProof/>
            <w:webHidden/>
            <w:sz w:val="20"/>
            <w:szCs w:val="20"/>
          </w:rPr>
          <w:t>13</w:t>
        </w:r>
        <w:r w:rsidR="00187C84" w:rsidRPr="00024AE5">
          <w:rPr>
            <w:rFonts w:asciiTheme="minorHAnsi" w:hAnsiTheme="minorHAnsi"/>
            <w:i/>
            <w:noProof/>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32" w:history="1">
        <w:r w:rsidR="00706083" w:rsidRPr="00024AE5">
          <w:rPr>
            <w:rStyle w:val="Hyperlink"/>
            <w:rFonts w:asciiTheme="minorHAnsi" w:hAnsiTheme="minorHAnsi"/>
            <w:noProof/>
            <w:sz w:val="20"/>
            <w:szCs w:val="20"/>
          </w:rPr>
          <w:t>Conduct Technical Review</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_Toc263855032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14</w:t>
        </w:r>
        <w:r w:rsidR="00187C84" w:rsidRPr="00024AE5">
          <w:rPr>
            <w:rFonts w:asciiTheme="minorHAnsi" w:hAnsiTheme="minorHAnsi"/>
            <w:noProof/>
            <w:webHidden/>
            <w:sz w:val="20"/>
            <w:szCs w:val="20"/>
          </w:rPr>
          <w:fldChar w:fldCharType="end"/>
        </w:r>
      </w:hyperlink>
    </w:p>
    <w:p w:rsidR="00706083" w:rsidRPr="00024AE5" w:rsidRDefault="009C5EB2" w:rsidP="00B44BCE">
      <w:pPr>
        <w:pStyle w:val="TOC4"/>
        <w:tabs>
          <w:tab w:val="clear" w:pos="8640"/>
          <w:tab w:val="right" w:leader="dot" w:pos="10170"/>
        </w:tabs>
        <w:rPr>
          <w:rFonts w:asciiTheme="minorHAnsi" w:hAnsiTheme="minorHAnsi"/>
          <w:i/>
          <w:sz w:val="20"/>
          <w:szCs w:val="20"/>
        </w:rPr>
      </w:pPr>
      <w:hyperlink w:anchor="_Toc263855033" w:history="1">
        <w:r w:rsidR="00706083" w:rsidRPr="00024AE5">
          <w:rPr>
            <w:rFonts w:asciiTheme="minorHAnsi" w:hAnsiTheme="minorHAnsi"/>
            <w:i/>
            <w:sz w:val="20"/>
            <w:szCs w:val="20"/>
          </w:rPr>
          <w:t>Negotiate Who/What/When for Technical Reviews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_Toc263855033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14</w:t>
        </w:r>
        <w:r w:rsidR="00187C84" w:rsidRPr="00024AE5">
          <w:rPr>
            <w:rFonts w:asciiTheme="minorHAnsi" w:hAnsiTheme="minorHAnsi"/>
            <w:i/>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34" w:history="1">
        <w:r w:rsidR="00706083" w:rsidRPr="00024AE5">
          <w:rPr>
            <w:rStyle w:val="Hyperlink"/>
            <w:rFonts w:asciiTheme="minorHAnsi" w:hAnsiTheme="minorHAnsi"/>
            <w:noProof/>
            <w:sz w:val="20"/>
            <w:szCs w:val="20"/>
          </w:rPr>
          <w:t>Validate Solution Design and Strategy</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_Toc263855034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14</w:t>
        </w:r>
        <w:r w:rsidR="00187C84" w:rsidRPr="00024AE5">
          <w:rPr>
            <w:rFonts w:asciiTheme="minorHAnsi" w:hAnsiTheme="minorHAnsi"/>
            <w:noProof/>
            <w:webHidden/>
            <w:sz w:val="20"/>
            <w:szCs w:val="20"/>
          </w:rPr>
          <w:fldChar w:fldCharType="end"/>
        </w:r>
      </w:hyperlink>
    </w:p>
    <w:p w:rsidR="00D751B3" w:rsidRPr="00024AE5" w:rsidRDefault="009C5EB2" w:rsidP="00B44BCE">
      <w:pPr>
        <w:pStyle w:val="TOC1"/>
        <w:tabs>
          <w:tab w:val="clear" w:pos="8640"/>
          <w:tab w:val="right" w:leader="dot" w:pos="10170"/>
        </w:tabs>
        <w:rPr>
          <w:rFonts w:asciiTheme="minorHAnsi" w:hAnsiTheme="minorHAnsi" w:cstheme="minorBidi"/>
          <w:b/>
          <w:noProof/>
          <w:sz w:val="20"/>
          <w:szCs w:val="20"/>
        </w:rPr>
      </w:pPr>
      <w:hyperlink w:anchor="_Toc263855035" w:history="1">
        <w:r w:rsidR="00706083" w:rsidRPr="00024AE5">
          <w:rPr>
            <w:rStyle w:val="Hyperlink"/>
            <w:rFonts w:asciiTheme="minorHAnsi" w:hAnsiTheme="minorHAnsi"/>
            <w:b/>
            <w:noProof/>
            <w:sz w:val="20"/>
            <w:szCs w:val="20"/>
          </w:rPr>
          <w:t>Plan Project Work</w:t>
        </w:r>
        <w:r w:rsidR="00706083" w:rsidRPr="00024AE5">
          <w:rPr>
            <w:rFonts w:asciiTheme="minorHAnsi" w:hAnsiTheme="minorHAnsi"/>
            <w:b/>
            <w:noProof/>
            <w:webHidden/>
            <w:sz w:val="20"/>
            <w:szCs w:val="20"/>
          </w:rPr>
          <w:tab/>
        </w:r>
        <w:r w:rsidR="00187C84" w:rsidRPr="00024AE5">
          <w:rPr>
            <w:rFonts w:asciiTheme="minorHAnsi" w:hAnsiTheme="minorHAnsi"/>
            <w:b/>
            <w:noProof/>
            <w:webHidden/>
            <w:sz w:val="20"/>
            <w:szCs w:val="20"/>
          </w:rPr>
          <w:fldChar w:fldCharType="begin"/>
        </w:r>
        <w:r w:rsidR="00706083" w:rsidRPr="00024AE5">
          <w:rPr>
            <w:rFonts w:asciiTheme="minorHAnsi" w:hAnsiTheme="minorHAnsi"/>
            <w:b/>
            <w:noProof/>
            <w:webHidden/>
            <w:sz w:val="20"/>
            <w:szCs w:val="20"/>
          </w:rPr>
          <w:instrText xml:space="preserve"> PAGEREF _Toc263855035 \h </w:instrText>
        </w:r>
        <w:r w:rsidR="00187C84" w:rsidRPr="00024AE5">
          <w:rPr>
            <w:rFonts w:asciiTheme="minorHAnsi" w:hAnsiTheme="minorHAnsi"/>
            <w:b/>
            <w:noProof/>
            <w:webHidden/>
            <w:sz w:val="20"/>
            <w:szCs w:val="20"/>
          </w:rPr>
        </w:r>
        <w:r w:rsidR="00187C84" w:rsidRPr="00024AE5">
          <w:rPr>
            <w:rFonts w:asciiTheme="minorHAnsi" w:hAnsiTheme="minorHAnsi"/>
            <w:b/>
            <w:noProof/>
            <w:webHidden/>
            <w:sz w:val="20"/>
            <w:szCs w:val="20"/>
          </w:rPr>
          <w:fldChar w:fldCharType="separate"/>
        </w:r>
        <w:r w:rsidR="00706083" w:rsidRPr="00024AE5">
          <w:rPr>
            <w:rFonts w:asciiTheme="minorHAnsi" w:hAnsiTheme="minorHAnsi"/>
            <w:b/>
            <w:noProof/>
            <w:webHidden/>
            <w:sz w:val="20"/>
            <w:szCs w:val="20"/>
          </w:rPr>
          <w:t>14</w:t>
        </w:r>
        <w:r w:rsidR="00187C84" w:rsidRPr="00024AE5">
          <w:rPr>
            <w:rFonts w:asciiTheme="minorHAnsi" w:hAnsiTheme="minorHAnsi"/>
            <w:b/>
            <w:noProof/>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36" w:history="1">
        <w:r w:rsidR="00706083" w:rsidRPr="00024AE5">
          <w:rPr>
            <w:rFonts w:asciiTheme="minorHAnsi" w:hAnsiTheme="minorHAnsi"/>
            <w:i/>
            <w:sz w:val="20"/>
            <w:szCs w:val="20"/>
          </w:rPr>
          <w:t>Plan Appropriately</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_Toc263855036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14</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37" w:history="1">
        <w:r w:rsidR="00706083" w:rsidRPr="00024AE5">
          <w:rPr>
            <w:rFonts w:asciiTheme="minorHAnsi" w:hAnsiTheme="minorHAnsi"/>
            <w:i/>
            <w:sz w:val="20"/>
            <w:szCs w:val="20"/>
          </w:rPr>
          <w:t>Be Confident</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_Toc263855037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14</w:t>
        </w:r>
        <w:r w:rsidR="00187C84" w:rsidRPr="00024AE5">
          <w:rPr>
            <w:rFonts w:asciiTheme="minorHAnsi" w:hAnsiTheme="minorHAnsi"/>
            <w:i/>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38" w:history="1">
        <w:r w:rsidR="00706083" w:rsidRPr="00024AE5">
          <w:rPr>
            <w:rStyle w:val="Hyperlink"/>
            <w:rFonts w:asciiTheme="minorHAnsi" w:hAnsiTheme="minorHAnsi"/>
            <w:noProof/>
            <w:sz w:val="20"/>
            <w:szCs w:val="20"/>
          </w:rPr>
          <w:t>Define Project Process – Interactive</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_Toc263855038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15</w:t>
        </w:r>
        <w:r w:rsidR="00187C84" w:rsidRPr="00024AE5">
          <w:rPr>
            <w:rFonts w:asciiTheme="minorHAnsi" w:hAnsiTheme="minorHAnsi"/>
            <w:noProof/>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39" w:history="1">
        <w:r w:rsidR="00706083" w:rsidRPr="00024AE5">
          <w:rPr>
            <w:rFonts w:asciiTheme="minorHAnsi" w:hAnsiTheme="minorHAnsi"/>
            <w:i/>
            <w:sz w:val="20"/>
            <w:szCs w:val="20"/>
          </w:rPr>
          <w:t>Be Careful With Tailoring</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_Toc263855039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15</w:t>
        </w:r>
        <w:r w:rsidR="00187C84" w:rsidRPr="00024AE5">
          <w:rPr>
            <w:rFonts w:asciiTheme="minorHAnsi" w:hAnsiTheme="minorHAnsi"/>
            <w:i/>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40" w:history="1">
        <w:r w:rsidR="00706083" w:rsidRPr="00024AE5">
          <w:rPr>
            <w:rStyle w:val="Hyperlink"/>
            <w:rFonts w:asciiTheme="minorHAnsi" w:hAnsiTheme="minorHAnsi"/>
            <w:noProof/>
            <w:sz w:val="20"/>
            <w:szCs w:val="20"/>
          </w:rPr>
          <w:t>Prepare Plan Components - Agile</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_Toc263855040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15</w:t>
        </w:r>
        <w:r w:rsidR="00187C84" w:rsidRPr="00024AE5">
          <w:rPr>
            <w:rFonts w:asciiTheme="minorHAnsi" w:hAnsiTheme="minorHAnsi"/>
            <w:noProof/>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41" w:history="1">
        <w:r w:rsidR="00706083" w:rsidRPr="00024AE5">
          <w:rPr>
            <w:rFonts w:asciiTheme="minorHAnsi" w:hAnsiTheme="minorHAnsi"/>
            <w:i/>
            <w:sz w:val="20"/>
            <w:szCs w:val="20"/>
          </w:rPr>
          <w:t>Avoid “Two Sets of Books”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_Toc263855041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15</w:t>
        </w:r>
        <w:r w:rsidR="00187C84" w:rsidRPr="00024AE5">
          <w:rPr>
            <w:rFonts w:asciiTheme="minorHAnsi" w:hAnsiTheme="minorHAnsi"/>
            <w:i/>
            <w:webHidden/>
            <w:sz w:val="20"/>
            <w:szCs w:val="20"/>
          </w:rPr>
          <w:fldChar w:fldCharType="end"/>
        </w:r>
      </w:hyperlink>
    </w:p>
    <w:p w:rsidR="00D751B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42" w:history="1">
        <w:r w:rsidR="00706083" w:rsidRPr="00024AE5">
          <w:rPr>
            <w:rStyle w:val="Hyperlink"/>
            <w:rFonts w:asciiTheme="minorHAnsi" w:hAnsiTheme="minorHAnsi"/>
            <w:noProof/>
            <w:sz w:val="20"/>
            <w:szCs w:val="20"/>
          </w:rPr>
          <w:t>Estimate Project Costs – Agile</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_Toc263855042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15</w:t>
        </w:r>
        <w:r w:rsidR="00187C84" w:rsidRPr="00024AE5">
          <w:rPr>
            <w:rFonts w:asciiTheme="minorHAnsi" w:hAnsiTheme="minorHAnsi"/>
            <w:noProof/>
            <w:webHidden/>
            <w:sz w:val="20"/>
            <w:szCs w:val="20"/>
          </w:rPr>
          <w:fldChar w:fldCharType="end"/>
        </w:r>
      </w:hyperlink>
    </w:p>
    <w:p w:rsidR="00D751B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43" w:history="1">
        <w:r w:rsidR="00706083" w:rsidRPr="00024AE5">
          <w:rPr>
            <w:rStyle w:val="Hyperlink"/>
            <w:rFonts w:asciiTheme="minorHAnsi" w:hAnsiTheme="minorHAnsi"/>
            <w:noProof/>
            <w:sz w:val="20"/>
            <w:szCs w:val="20"/>
          </w:rPr>
          <w:t>Create Project Schedule</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_Toc263855043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15</w:t>
        </w:r>
        <w:r w:rsidR="00187C84" w:rsidRPr="00024AE5">
          <w:rPr>
            <w:rFonts w:asciiTheme="minorHAnsi" w:hAnsiTheme="minorHAnsi"/>
            <w:noProof/>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44" w:history="1">
        <w:r w:rsidR="00706083" w:rsidRPr="00024AE5">
          <w:rPr>
            <w:rFonts w:asciiTheme="minorHAnsi" w:hAnsiTheme="minorHAnsi"/>
            <w:i/>
            <w:sz w:val="20"/>
            <w:szCs w:val="20"/>
          </w:rPr>
          <w:t>Coordinate Project Schedules with Other Projects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_Toc263855044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15</w:t>
        </w:r>
        <w:r w:rsidR="00187C84" w:rsidRPr="00024AE5">
          <w:rPr>
            <w:rFonts w:asciiTheme="minorHAnsi" w:hAnsiTheme="minorHAnsi"/>
            <w:i/>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45" w:history="1">
        <w:r w:rsidR="00706083" w:rsidRPr="00024AE5">
          <w:rPr>
            <w:rStyle w:val="Hyperlink"/>
            <w:rFonts w:asciiTheme="minorHAnsi" w:hAnsiTheme="minorHAnsi"/>
            <w:noProof/>
            <w:sz w:val="20"/>
            <w:szCs w:val="20"/>
          </w:rPr>
          <w:t>Package and Secure Commitment</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_Toc263855045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16</w:t>
        </w:r>
        <w:r w:rsidR="00187C84" w:rsidRPr="00024AE5">
          <w:rPr>
            <w:rFonts w:asciiTheme="minorHAnsi" w:hAnsiTheme="minorHAnsi"/>
            <w:noProof/>
            <w:webHidden/>
            <w:sz w:val="20"/>
            <w:szCs w:val="20"/>
          </w:rPr>
          <w:fldChar w:fldCharType="end"/>
        </w:r>
      </w:hyperlink>
    </w:p>
    <w:p w:rsidR="00D751B3" w:rsidRPr="00024AE5" w:rsidRDefault="009C5EB2" w:rsidP="00B44BCE">
      <w:pPr>
        <w:pStyle w:val="TOC1"/>
        <w:tabs>
          <w:tab w:val="clear" w:pos="8640"/>
          <w:tab w:val="right" w:leader="dot" w:pos="10170"/>
        </w:tabs>
        <w:rPr>
          <w:rFonts w:asciiTheme="minorHAnsi" w:hAnsiTheme="minorHAnsi" w:cstheme="minorBidi"/>
          <w:b/>
          <w:noProof/>
          <w:sz w:val="20"/>
          <w:szCs w:val="20"/>
        </w:rPr>
      </w:pPr>
      <w:hyperlink w:anchor="_Toc263855046" w:history="1">
        <w:r w:rsidR="00706083" w:rsidRPr="00024AE5">
          <w:rPr>
            <w:rStyle w:val="Hyperlink"/>
            <w:rFonts w:asciiTheme="minorHAnsi" w:hAnsiTheme="minorHAnsi"/>
            <w:b/>
            <w:noProof/>
            <w:sz w:val="20"/>
            <w:szCs w:val="20"/>
          </w:rPr>
          <w:t>Execute Project Plan</w:t>
        </w:r>
        <w:r w:rsidR="00706083" w:rsidRPr="00024AE5">
          <w:rPr>
            <w:rFonts w:asciiTheme="minorHAnsi" w:hAnsiTheme="minorHAnsi"/>
            <w:b/>
            <w:noProof/>
            <w:webHidden/>
            <w:sz w:val="20"/>
            <w:szCs w:val="20"/>
          </w:rPr>
          <w:tab/>
        </w:r>
        <w:r w:rsidR="00187C84" w:rsidRPr="00024AE5">
          <w:rPr>
            <w:rFonts w:asciiTheme="minorHAnsi" w:hAnsiTheme="minorHAnsi"/>
            <w:b/>
            <w:noProof/>
            <w:webHidden/>
            <w:sz w:val="20"/>
            <w:szCs w:val="20"/>
          </w:rPr>
          <w:fldChar w:fldCharType="begin"/>
        </w:r>
        <w:r w:rsidR="00706083" w:rsidRPr="00024AE5">
          <w:rPr>
            <w:rFonts w:asciiTheme="minorHAnsi" w:hAnsiTheme="minorHAnsi"/>
            <w:b/>
            <w:noProof/>
            <w:webHidden/>
            <w:sz w:val="20"/>
            <w:szCs w:val="20"/>
          </w:rPr>
          <w:instrText xml:space="preserve"> PAGEREF _Toc263855046 \h </w:instrText>
        </w:r>
        <w:r w:rsidR="00187C84" w:rsidRPr="00024AE5">
          <w:rPr>
            <w:rFonts w:asciiTheme="minorHAnsi" w:hAnsiTheme="minorHAnsi"/>
            <w:b/>
            <w:noProof/>
            <w:webHidden/>
            <w:sz w:val="20"/>
            <w:szCs w:val="20"/>
          </w:rPr>
        </w:r>
        <w:r w:rsidR="00187C84" w:rsidRPr="00024AE5">
          <w:rPr>
            <w:rFonts w:asciiTheme="minorHAnsi" w:hAnsiTheme="minorHAnsi"/>
            <w:b/>
            <w:noProof/>
            <w:webHidden/>
            <w:sz w:val="20"/>
            <w:szCs w:val="20"/>
          </w:rPr>
          <w:fldChar w:fldCharType="separate"/>
        </w:r>
        <w:r w:rsidR="00706083" w:rsidRPr="00024AE5">
          <w:rPr>
            <w:rFonts w:asciiTheme="minorHAnsi" w:hAnsiTheme="minorHAnsi"/>
            <w:b/>
            <w:noProof/>
            <w:webHidden/>
            <w:sz w:val="20"/>
            <w:szCs w:val="20"/>
          </w:rPr>
          <w:t>16</w:t>
        </w:r>
        <w:r w:rsidR="00187C84" w:rsidRPr="00024AE5">
          <w:rPr>
            <w:rFonts w:asciiTheme="minorHAnsi" w:hAnsiTheme="minorHAnsi"/>
            <w:b/>
            <w:noProof/>
            <w:webHidden/>
            <w:sz w:val="20"/>
            <w:szCs w:val="20"/>
          </w:rPr>
          <w:fldChar w:fldCharType="end"/>
        </w:r>
      </w:hyperlink>
    </w:p>
    <w:p w:rsidR="00D751B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47" w:history="1">
        <w:r w:rsidR="00706083" w:rsidRPr="00024AE5">
          <w:rPr>
            <w:rStyle w:val="Hyperlink"/>
            <w:rFonts w:asciiTheme="minorHAnsi" w:hAnsiTheme="minorHAnsi"/>
            <w:noProof/>
            <w:sz w:val="20"/>
            <w:szCs w:val="20"/>
          </w:rPr>
          <w:t>Deploy Project Resources</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_Toc263855047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16</w:t>
        </w:r>
        <w:r w:rsidR="00187C84" w:rsidRPr="00024AE5">
          <w:rPr>
            <w:rFonts w:asciiTheme="minorHAnsi" w:hAnsiTheme="minorHAnsi"/>
            <w:noProof/>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48" w:history="1">
        <w:r w:rsidR="00706083" w:rsidRPr="00024AE5">
          <w:rPr>
            <w:rFonts w:asciiTheme="minorHAnsi" w:hAnsiTheme="minorHAnsi"/>
            <w:i/>
            <w:sz w:val="20"/>
            <w:szCs w:val="20"/>
          </w:rPr>
          <w:t>Co-locate the Team or Compensate for Distribution</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_Toc263855048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16</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49" w:history="1">
        <w:r w:rsidR="00706083" w:rsidRPr="00024AE5">
          <w:rPr>
            <w:rFonts w:asciiTheme="minorHAnsi" w:hAnsiTheme="minorHAnsi"/>
            <w:i/>
            <w:sz w:val="20"/>
            <w:szCs w:val="20"/>
          </w:rPr>
          <w:t>Organize Around Features—Not Components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_Toc263855049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16</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50" w:history="1">
        <w:r w:rsidR="00706083" w:rsidRPr="00024AE5">
          <w:rPr>
            <w:rFonts w:asciiTheme="minorHAnsi" w:hAnsiTheme="minorHAnsi"/>
            <w:i/>
            <w:sz w:val="20"/>
            <w:szCs w:val="20"/>
          </w:rPr>
          <w:t>Organize Around Small, Self-Sufficient, Co-located, Feature-Based Teams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_Toc263855050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16</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51" w:history="1">
        <w:r w:rsidR="00706083" w:rsidRPr="00024AE5">
          <w:rPr>
            <w:rFonts w:asciiTheme="minorHAnsi" w:hAnsiTheme="minorHAnsi"/>
            <w:i/>
            <w:sz w:val="20"/>
            <w:szCs w:val="20"/>
          </w:rPr>
          <w:t>People are Not “Resources”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_Toc263855051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16</w:t>
        </w:r>
        <w:r w:rsidR="00187C84" w:rsidRPr="00024AE5">
          <w:rPr>
            <w:rFonts w:asciiTheme="minorHAnsi" w:hAnsiTheme="minorHAnsi"/>
            <w:i/>
            <w:webHidden/>
            <w:sz w:val="20"/>
            <w:szCs w:val="20"/>
          </w:rPr>
          <w:fldChar w:fldCharType="end"/>
        </w:r>
      </w:hyperlink>
    </w:p>
    <w:p w:rsidR="00D751B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52" w:history="1">
        <w:r w:rsidR="00706083" w:rsidRPr="00024AE5">
          <w:rPr>
            <w:rStyle w:val="Hyperlink"/>
            <w:rFonts w:asciiTheme="minorHAnsi" w:hAnsiTheme="minorHAnsi"/>
            <w:noProof/>
            <w:sz w:val="20"/>
            <w:szCs w:val="20"/>
          </w:rPr>
          <w:t>Manage Plan Execution</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_Toc263855052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16</w:t>
        </w:r>
        <w:r w:rsidR="00187C84" w:rsidRPr="00024AE5">
          <w:rPr>
            <w:rFonts w:asciiTheme="minorHAnsi" w:hAnsiTheme="minorHAnsi"/>
            <w:noProof/>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53" w:history="1">
        <w:r w:rsidR="00706083" w:rsidRPr="00024AE5">
          <w:rPr>
            <w:rFonts w:asciiTheme="minorHAnsi" w:hAnsiTheme="minorHAnsi"/>
            <w:i/>
            <w:sz w:val="20"/>
            <w:szCs w:val="20"/>
          </w:rPr>
          <w:t>Foster an Enabling Culture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_Toc263855053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16</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54" w:history="1">
        <w:r w:rsidR="00706083" w:rsidRPr="00024AE5">
          <w:rPr>
            <w:rFonts w:asciiTheme="minorHAnsi" w:hAnsiTheme="minorHAnsi"/>
            <w:i/>
            <w:sz w:val="20"/>
            <w:szCs w:val="20"/>
          </w:rPr>
          <w:t>Set and Expect a Sustainable Pace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_Toc263855054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17</w:t>
        </w:r>
        <w:r w:rsidR="00187C84" w:rsidRPr="00024AE5">
          <w:rPr>
            <w:rFonts w:asciiTheme="minorHAnsi" w:hAnsiTheme="minorHAnsi"/>
            <w:i/>
            <w:webHidden/>
            <w:sz w:val="20"/>
            <w:szCs w:val="20"/>
          </w:rPr>
          <w:fldChar w:fldCharType="end"/>
        </w:r>
      </w:hyperlink>
    </w:p>
    <w:p w:rsidR="0070608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55" w:history="1">
        <w:r w:rsidR="00706083" w:rsidRPr="00024AE5">
          <w:rPr>
            <w:rStyle w:val="Hyperlink"/>
            <w:rFonts w:asciiTheme="minorHAnsi" w:hAnsiTheme="minorHAnsi"/>
            <w:noProof/>
            <w:sz w:val="20"/>
            <w:szCs w:val="20"/>
          </w:rPr>
          <w:t>Manage Project Results</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_Toc263855055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17</w:t>
        </w:r>
        <w:r w:rsidR="00187C84" w:rsidRPr="00024AE5">
          <w:rPr>
            <w:rFonts w:asciiTheme="minorHAnsi" w:hAnsiTheme="minorHAnsi"/>
            <w:noProof/>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56" w:history="1">
        <w:r w:rsidR="00706083" w:rsidRPr="00024AE5">
          <w:rPr>
            <w:rFonts w:asciiTheme="minorHAnsi" w:hAnsiTheme="minorHAnsi"/>
            <w:i/>
            <w:sz w:val="20"/>
            <w:szCs w:val="20"/>
          </w:rPr>
          <w:t>Use Appropriate Metrics to Assess Agile Project Progress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_Toc263855056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17</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57" w:history="1">
        <w:r w:rsidR="00706083" w:rsidRPr="00024AE5">
          <w:rPr>
            <w:rFonts w:asciiTheme="minorHAnsi" w:hAnsiTheme="minorHAnsi"/>
            <w:i/>
            <w:sz w:val="20"/>
            <w:szCs w:val="20"/>
          </w:rPr>
          <w:t>Be Wary of Misused Metrics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_Toc263855057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17</w:t>
        </w:r>
        <w:r w:rsidR="00187C84" w:rsidRPr="00024AE5">
          <w:rPr>
            <w:rFonts w:asciiTheme="minorHAnsi" w:hAnsiTheme="minorHAnsi"/>
            <w:i/>
            <w:webHidden/>
            <w:sz w:val="20"/>
            <w:szCs w:val="20"/>
          </w:rPr>
          <w:fldChar w:fldCharType="end"/>
        </w:r>
      </w:hyperlink>
    </w:p>
    <w:p w:rsidR="00D751B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58" w:history="1">
        <w:r w:rsidR="00706083" w:rsidRPr="00024AE5">
          <w:rPr>
            <w:rStyle w:val="Hyperlink"/>
            <w:rFonts w:asciiTheme="minorHAnsi" w:hAnsiTheme="minorHAnsi"/>
            <w:noProof/>
            <w:sz w:val="20"/>
            <w:szCs w:val="20"/>
          </w:rPr>
          <w:t>Manage Project Exceptions</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_Toc263855058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18</w:t>
        </w:r>
        <w:r w:rsidR="00187C84" w:rsidRPr="00024AE5">
          <w:rPr>
            <w:rFonts w:asciiTheme="minorHAnsi" w:hAnsiTheme="minorHAnsi"/>
            <w:noProof/>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59" w:history="1">
        <w:r w:rsidR="00706083" w:rsidRPr="00024AE5">
          <w:rPr>
            <w:rFonts w:asciiTheme="minorHAnsi" w:hAnsiTheme="minorHAnsi"/>
            <w:i/>
            <w:sz w:val="20"/>
            <w:szCs w:val="20"/>
          </w:rPr>
          <w:t>Do Not Move Milestone Dates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_Toc263855059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18</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60" w:history="1">
        <w:r w:rsidR="00706083" w:rsidRPr="00024AE5">
          <w:rPr>
            <w:rFonts w:asciiTheme="minorHAnsi" w:hAnsiTheme="minorHAnsi"/>
            <w:i/>
            <w:sz w:val="20"/>
            <w:szCs w:val="20"/>
          </w:rPr>
          <w:t>Be Transparent (Do Not Ignore “Bad News”)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_Toc263855060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18</w:t>
        </w:r>
        <w:r w:rsidR="00187C84" w:rsidRPr="00024AE5">
          <w:rPr>
            <w:rFonts w:asciiTheme="minorHAnsi" w:hAnsiTheme="minorHAnsi"/>
            <w:i/>
            <w:webHidden/>
            <w:sz w:val="20"/>
            <w:szCs w:val="20"/>
          </w:rPr>
          <w:fldChar w:fldCharType="end"/>
        </w:r>
      </w:hyperlink>
    </w:p>
    <w:p w:rsidR="00D751B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61" w:history="1">
        <w:r w:rsidR="00706083" w:rsidRPr="00024AE5">
          <w:rPr>
            <w:rStyle w:val="Hyperlink"/>
            <w:rFonts w:asciiTheme="minorHAnsi" w:hAnsiTheme="minorHAnsi"/>
            <w:noProof/>
            <w:sz w:val="20"/>
            <w:szCs w:val="20"/>
          </w:rPr>
          <w:t>Manage Intellectual Property</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_Toc263855061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18</w:t>
        </w:r>
        <w:r w:rsidR="00187C84" w:rsidRPr="00024AE5">
          <w:rPr>
            <w:rFonts w:asciiTheme="minorHAnsi" w:hAnsiTheme="minorHAnsi"/>
            <w:noProof/>
            <w:webHidden/>
            <w:sz w:val="20"/>
            <w:szCs w:val="20"/>
          </w:rPr>
          <w:fldChar w:fldCharType="end"/>
        </w:r>
      </w:hyperlink>
    </w:p>
    <w:p w:rsidR="00D751B3" w:rsidRPr="00024AE5" w:rsidRDefault="009C5EB2" w:rsidP="00B44BCE">
      <w:pPr>
        <w:pStyle w:val="TOC2"/>
        <w:tabs>
          <w:tab w:val="clear" w:pos="8640"/>
          <w:tab w:val="right" w:leader="dot" w:pos="10170"/>
        </w:tabs>
        <w:rPr>
          <w:rFonts w:asciiTheme="minorHAnsi" w:hAnsiTheme="minorHAnsi" w:cstheme="minorBidi"/>
          <w:noProof/>
          <w:sz w:val="20"/>
          <w:szCs w:val="20"/>
        </w:rPr>
      </w:pPr>
      <w:hyperlink w:anchor="_Toc263855062" w:history="1">
        <w:r w:rsidR="00706083" w:rsidRPr="00024AE5">
          <w:rPr>
            <w:rStyle w:val="Hyperlink"/>
            <w:rFonts w:asciiTheme="minorHAnsi" w:hAnsiTheme="minorHAnsi"/>
            <w:noProof/>
            <w:sz w:val="20"/>
            <w:szCs w:val="20"/>
          </w:rPr>
          <w:t>Manage Requests for Change</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_Toc263855062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18</w:t>
        </w:r>
        <w:r w:rsidR="00187C84" w:rsidRPr="00024AE5">
          <w:rPr>
            <w:rFonts w:asciiTheme="minorHAnsi" w:hAnsiTheme="minorHAnsi"/>
            <w:noProof/>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63" w:history="1">
        <w:r w:rsidR="00706083" w:rsidRPr="00024AE5">
          <w:rPr>
            <w:rFonts w:asciiTheme="minorHAnsi" w:hAnsiTheme="minorHAnsi"/>
            <w:i/>
            <w:sz w:val="20"/>
            <w:szCs w:val="20"/>
          </w:rPr>
          <w:t>Change Control Still Applies to Agile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_Toc263855063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18</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64" w:history="1">
        <w:r w:rsidR="00706083" w:rsidRPr="00024AE5">
          <w:rPr>
            <w:rFonts w:asciiTheme="minorHAnsi" w:hAnsiTheme="minorHAnsi"/>
            <w:i/>
            <w:sz w:val="20"/>
            <w:szCs w:val="20"/>
          </w:rPr>
          <w:t>Embrace Change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_Toc263855064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19</w:t>
        </w:r>
        <w:r w:rsidR="00187C84" w:rsidRPr="00024AE5">
          <w:rPr>
            <w:rFonts w:asciiTheme="minorHAnsi" w:hAnsiTheme="minorHAnsi"/>
            <w:i/>
            <w:webHidden/>
            <w:sz w:val="20"/>
            <w:szCs w:val="20"/>
          </w:rPr>
          <w:fldChar w:fldCharType="end"/>
        </w:r>
      </w:hyperlink>
    </w:p>
    <w:p w:rsidR="00D751B3" w:rsidRPr="00024AE5" w:rsidRDefault="009C5EB2" w:rsidP="00B44BCE">
      <w:pPr>
        <w:pStyle w:val="TOC1"/>
        <w:tabs>
          <w:tab w:val="clear" w:pos="8640"/>
          <w:tab w:val="right" w:leader="dot" w:pos="10170"/>
        </w:tabs>
        <w:rPr>
          <w:rFonts w:asciiTheme="minorHAnsi" w:hAnsiTheme="minorHAnsi" w:cstheme="minorBidi"/>
          <w:b/>
          <w:iCs w:val="0"/>
          <w:sz w:val="20"/>
          <w:szCs w:val="20"/>
        </w:rPr>
      </w:pPr>
      <w:hyperlink w:anchor="_Toc263855065" w:history="1">
        <w:r w:rsidR="00706083" w:rsidRPr="00024AE5">
          <w:rPr>
            <w:rStyle w:val="Hyperlink"/>
            <w:rFonts w:asciiTheme="minorHAnsi" w:hAnsiTheme="minorHAnsi"/>
            <w:b/>
            <w:noProof/>
            <w:sz w:val="20"/>
            <w:szCs w:val="20"/>
          </w:rPr>
          <w:t>Sprint N</w:t>
        </w:r>
        <w:r w:rsidR="00706083" w:rsidRPr="00024AE5">
          <w:rPr>
            <w:rFonts w:asciiTheme="minorHAnsi" w:hAnsiTheme="minorHAnsi"/>
            <w:b/>
            <w:noProof/>
            <w:webHidden/>
            <w:sz w:val="20"/>
            <w:szCs w:val="20"/>
          </w:rPr>
          <w:tab/>
        </w:r>
        <w:r w:rsidR="00187C84" w:rsidRPr="00024AE5">
          <w:rPr>
            <w:rFonts w:asciiTheme="minorHAnsi" w:hAnsiTheme="minorHAnsi"/>
            <w:b/>
            <w:noProof/>
            <w:webHidden/>
            <w:sz w:val="20"/>
            <w:szCs w:val="20"/>
          </w:rPr>
          <w:fldChar w:fldCharType="begin"/>
        </w:r>
        <w:r w:rsidR="00706083" w:rsidRPr="00024AE5">
          <w:rPr>
            <w:rFonts w:asciiTheme="minorHAnsi" w:hAnsiTheme="minorHAnsi"/>
            <w:b/>
            <w:noProof/>
            <w:webHidden/>
            <w:sz w:val="20"/>
            <w:szCs w:val="20"/>
          </w:rPr>
          <w:instrText xml:space="preserve"> PAGEREF _Toc263855065 \h </w:instrText>
        </w:r>
        <w:r w:rsidR="00187C84" w:rsidRPr="00024AE5">
          <w:rPr>
            <w:rFonts w:asciiTheme="minorHAnsi" w:hAnsiTheme="minorHAnsi"/>
            <w:b/>
            <w:noProof/>
            <w:webHidden/>
            <w:sz w:val="20"/>
            <w:szCs w:val="20"/>
          </w:rPr>
        </w:r>
        <w:r w:rsidR="00187C84" w:rsidRPr="00024AE5">
          <w:rPr>
            <w:rFonts w:asciiTheme="minorHAnsi" w:hAnsiTheme="minorHAnsi"/>
            <w:b/>
            <w:noProof/>
            <w:webHidden/>
            <w:sz w:val="20"/>
            <w:szCs w:val="20"/>
          </w:rPr>
          <w:fldChar w:fldCharType="separate"/>
        </w:r>
        <w:r w:rsidR="00706083" w:rsidRPr="00024AE5">
          <w:rPr>
            <w:rFonts w:asciiTheme="minorHAnsi" w:hAnsiTheme="minorHAnsi"/>
            <w:b/>
            <w:noProof/>
            <w:webHidden/>
            <w:sz w:val="20"/>
            <w:szCs w:val="20"/>
          </w:rPr>
          <w:t>19</w:t>
        </w:r>
        <w:r w:rsidR="00187C84" w:rsidRPr="00024AE5">
          <w:rPr>
            <w:rFonts w:asciiTheme="minorHAnsi" w:hAnsiTheme="minorHAnsi"/>
            <w:b/>
            <w:noProof/>
            <w:webHidden/>
            <w:sz w:val="20"/>
            <w:szCs w:val="20"/>
          </w:rPr>
          <w:fldChar w:fldCharType="end"/>
        </w:r>
      </w:hyperlink>
    </w:p>
    <w:p w:rsidR="00D751B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066" w:history="1">
        <w:r w:rsidR="00706083" w:rsidRPr="00024AE5">
          <w:rPr>
            <w:rStyle w:val="Hyperlink"/>
            <w:rFonts w:asciiTheme="minorHAnsi" w:hAnsiTheme="minorHAnsi"/>
            <w:noProof/>
            <w:sz w:val="20"/>
            <w:szCs w:val="20"/>
          </w:rPr>
          <w:t>Plan Sprint</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_Toc263855066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19</w:t>
        </w:r>
        <w:r w:rsidR="00187C84" w:rsidRPr="00024AE5">
          <w:rPr>
            <w:rFonts w:asciiTheme="minorHAnsi" w:hAnsiTheme="minorHAnsi"/>
            <w:noProof/>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67" w:history="1">
        <w:r w:rsidR="00706083" w:rsidRPr="00024AE5">
          <w:rPr>
            <w:rFonts w:asciiTheme="minorHAnsi" w:hAnsiTheme="minorHAnsi"/>
            <w:i/>
            <w:sz w:val="20"/>
            <w:szCs w:val="20"/>
          </w:rPr>
          <w:t>Plan the Iteration as a Team</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_Toc263855067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19</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68" w:history="1">
        <w:r w:rsidR="00706083" w:rsidRPr="00024AE5">
          <w:rPr>
            <w:rFonts w:asciiTheme="minorHAnsi" w:hAnsiTheme="minorHAnsi"/>
            <w:i/>
            <w:sz w:val="20"/>
            <w:szCs w:val="20"/>
          </w:rPr>
          <w:t>Choose an Appropriate Iteration Length</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_Toc263855068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19</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69" w:history="1">
        <w:r w:rsidR="00706083" w:rsidRPr="00024AE5">
          <w:rPr>
            <w:rFonts w:asciiTheme="minorHAnsi" w:hAnsiTheme="minorHAnsi"/>
            <w:i/>
            <w:sz w:val="20"/>
            <w:szCs w:val="20"/>
          </w:rPr>
          <w:t>Keep Iteration Length Consistent Throughout the Release Cycle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_Toc263855069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19</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70" w:history="1">
        <w:r w:rsidR="00706083" w:rsidRPr="00024AE5">
          <w:rPr>
            <w:rFonts w:asciiTheme="minorHAnsi" w:hAnsiTheme="minorHAnsi"/>
            <w:i/>
            <w:sz w:val="20"/>
            <w:szCs w:val="20"/>
          </w:rPr>
          <w:t>Synchronize Sprints Across Teams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_Toc263855070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19</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71" w:history="1">
        <w:r w:rsidR="00706083" w:rsidRPr="00024AE5">
          <w:rPr>
            <w:rFonts w:asciiTheme="minorHAnsi" w:hAnsiTheme="minorHAnsi"/>
            <w:i/>
            <w:sz w:val="20"/>
            <w:szCs w:val="20"/>
          </w:rPr>
          <w:t>Consider Utilizing Inter-Sprint Breaks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_Toc263855071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19</w:t>
        </w:r>
        <w:r w:rsidR="00187C84" w:rsidRPr="00024AE5">
          <w:rPr>
            <w:rFonts w:asciiTheme="minorHAnsi" w:hAnsiTheme="minorHAnsi"/>
            <w:i/>
            <w:webHidden/>
            <w:sz w:val="20"/>
            <w:szCs w:val="20"/>
          </w:rPr>
          <w:fldChar w:fldCharType="end"/>
        </w:r>
      </w:hyperlink>
    </w:p>
    <w:p w:rsidR="00706083" w:rsidRPr="00024AE5" w:rsidRDefault="009C5EB2" w:rsidP="00024AE5">
      <w:pPr>
        <w:pStyle w:val="TOC3"/>
        <w:rPr>
          <w:rFonts w:asciiTheme="minorHAnsi" w:hAnsiTheme="minorHAnsi" w:cstheme="minorBidi"/>
          <w:i/>
          <w:sz w:val="20"/>
          <w:szCs w:val="20"/>
        </w:rPr>
      </w:pPr>
      <w:hyperlink w:anchor="_Toc263855072" w:history="1">
        <w:r w:rsidR="00706083" w:rsidRPr="00024AE5">
          <w:rPr>
            <w:rStyle w:val="Hyperlink"/>
            <w:rFonts w:asciiTheme="minorHAnsi" w:hAnsiTheme="minorHAnsi"/>
            <w:i/>
            <w:sz w:val="20"/>
            <w:szCs w:val="20"/>
          </w:rPr>
          <w:t>Consume Lessons Learned</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_Toc263855072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20</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73" w:history="1">
        <w:r w:rsidR="00706083" w:rsidRPr="00024AE5">
          <w:rPr>
            <w:rFonts w:asciiTheme="minorHAnsi" w:hAnsiTheme="minorHAnsi"/>
            <w:i/>
            <w:sz w:val="20"/>
            <w:szCs w:val="20"/>
          </w:rPr>
          <w:t>Promote Team Learning</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_Toc263855073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20</w:t>
        </w:r>
        <w:r w:rsidR="00187C84" w:rsidRPr="00024AE5">
          <w:rPr>
            <w:rFonts w:asciiTheme="minorHAnsi" w:hAnsiTheme="minorHAnsi"/>
            <w:i/>
            <w:webHidden/>
            <w:sz w:val="20"/>
            <w:szCs w:val="20"/>
          </w:rPr>
          <w:fldChar w:fldCharType="end"/>
        </w:r>
      </w:hyperlink>
    </w:p>
    <w:p w:rsidR="00706083" w:rsidRPr="00024AE5" w:rsidRDefault="009C5EB2" w:rsidP="00024AE5">
      <w:pPr>
        <w:pStyle w:val="TOC3"/>
        <w:rPr>
          <w:rFonts w:asciiTheme="minorHAnsi" w:hAnsiTheme="minorHAnsi" w:cstheme="minorBidi"/>
          <w:i/>
          <w:sz w:val="20"/>
          <w:szCs w:val="20"/>
        </w:rPr>
      </w:pPr>
      <w:hyperlink w:anchor="_Toc263855074" w:history="1">
        <w:r w:rsidR="00706083" w:rsidRPr="00024AE5">
          <w:rPr>
            <w:rStyle w:val="Hyperlink"/>
            <w:rFonts w:asciiTheme="minorHAnsi" w:hAnsiTheme="minorHAnsi"/>
            <w:i/>
            <w:sz w:val="20"/>
            <w:szCs w:val="20"/>
          </w:rPr>
          <w:t>Determine Team Velocity</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_Toc263855074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20</w:t>
        </w:r>
        <w:r w:rsidR="00187C84" w:rsidRPr="00024AE5">
          <w:rPr>
            <w:rFonts w:asciiTheme="minorHAnsi" w:hAnsiTheme="minorHAnsi"/>
            <w:i/>
            <w:webHidden/>
            <w:sz w:val="20"/>
            <w:szCs w:val="20"/>
          </w:rPr>
          <w:fldChar w:fldCharType="end"/>
        </w:r>
      </w:hyperlink>
    </w:p>
    <w:p w:rsidR="00D751B3" w:rsidRPr="00024AE5" w:rsidRDefault="009C5EB2" w:rsidP="00024AE5">
      <w:pPr>
        <w:pStyle w:val="TOC3"/>
        <w:rPr>
          <w:rFonts w:asciiTheme="minorHAnsi" w:hAnsiTheme="minorHAnsi" w:cstheme="minorBidi"/>
          <w:i/>
          <w:sz w:val="20"/>
          <w:szCs w:val="20"/>
        </w:rPr>
      </w:pPr>
      <w:hyperlink w:anchor="_Toc263855075" w:history="1">
        <w:r w:rsidR="00706083" w:rsidRPr="00024AE5">
          <w:rPr>
            <w:rStyle w:val="Hyperlink"/>
            <w:rFonts w:asciiTheme="minorHAnsi" w:hAnsiTheme="minorHAnsi"/>
            <w:i/>
            <w:sz w:val="20"/>
            <w:szCs w:val="20"/>
          </w:rPr>
          <w:t>Define Goals and Select Features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_Toc263855075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20</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76" w:history="1">
        <w:r w:rsidR="00706083" w:rsidRPr="00024AE5">
          <w:rPr>
            <w:rFonts w:asciiTheme="minorHAnsi" w:hAnsiTheme="minorHAnsi"/>
            <w:i/>
            <w:sz w:val="20"/>
            <w:szCs w:val="20"/>
          </w:rPr>
          <w:t>Avoid the Temptation to Over- or Under- Commit</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_Toc263855076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20</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77" w:history="1">
        <w:r w:rsidR="00706083" w:rsidRPr="00024AE5">
          <w:rPr>
            <w:rFonts w:asciiTheme="minorHAnsi" w:hAnsiTheme="minorHAnsi"/>
            <w:i/>
            <w:sz w:val="20"/>
            <w:szCs w:val="20"/>
          </w:rPr>
          <w:t>Limit Up-Front Design, but Address Technical Risk Early</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_Toc263855077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20</w:t>
        </w:r>
        <w:r w:rsidR="00187C84" w:rsidRPr="00024AE5">
          <w:rPr>
            <w:rFonts w:asciiTheme="minorHAnsi" w:hAnsiTheme="minorHAnsi"/>
            <w:i/>
            <w:webHidden/>
            <w:sz w:val="20"/>
            <w:szCs w:val="20"/>
          </w:rPr>
          <w:fldChar w:fldCharType="end"/>
        </w:r>
      </w:hyperlink>
    </w:p>
    <w:p w:rsidR="00706083" w:rsidRPr="00024AE5" w:rsidRDefault="009C5EB2" w:rsidP="00024AE5">
      <w:pPr>
        <w:pStyle w:val="TOC3"/>
        <w:rPr>
          <w:rFonts w:asciiTheme="minorHAnsi" w:hAnsiTheme="minorHAnsi" w:cstheme="minorBidi"/>
          <w:i/>
          <w:sz w:val="20"/>
          <w:szCs w:val="20"/>
        </w:rPr>
      </w:pPr>
      <w:hyperlink w:anchor="_Toc263855078" w:history="1">
        <w:r w:rsidR="00706083" w:rsidRPr="00024AE5">
          <w:rPr>
            <w:rStyle w:val="Hyperlink"/>
            <w:rFonts w:asciiTheme="minorHAnsi" w:hAnsiTheme="minorHAnsi"/>
            <w:i/>
            <w:sz w:val="20"/>
            <w:szCs w:val="20"/>
          </w:rPr>
          <w:t>Decompose Selected Features into Tasks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_Toc263855078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20</w:t>
        </w:r>
        <w:r w:rsidR="00187C84" w:rsidRPr="00024AE5">
          <w:rPr>
            <w:rFonts w:asciiTheme="minorHAnsi" w:hAnsiTheme="minorHAnsi"/>
            <w:i/>
            <w:webHidden/>
            <w:sz w:val="20"/>
            <w:szCs w:val="20"/>
          </w:rPr>
          <w:fldChar w:fldCharType="end"/>
        </w:r>
      </w:hyperlink>
    </w:p>
    <w:p w:rsidR="00D751B3" w:rsidRPr="00024AE5" w:rsidRDefault="009C5EB2" w:rsidP="00024AE5">
      <w:pPr>
        <w:pStyle w:val="TOC3"/>
        <w:rPr>
          <w:rFonts w:asciiTheme="minorHAnsi" w:hAnsiTheme="minorHAnsi" w:cstheme="minorBidi"/>
          <w:i/>
          <w:sz w:val="20"/>
          <w:szCs w:val="20"/>
        </w:rPr>
      </w:pPr>
      <w:hyperlink w:anchor="_Toc263855079" w:history="1">
        <w:r w:rsidR="00706083" w:rsidRPr="00024AE5">
          <w:rPr>
            <w:rStyle w:val="Hyperlink"/>
            <w:rFonts w:asciiTheme="minorHAnsi" w:hAnsiTheme="minorHAnsi"/>
            <w:i/>
            <w:sz w:val="20"/>
            <w:szCs w:val="20"/>
          </w:rPr>
          <w:t>Estimate Tasks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_Toc263855079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20</w:t>
        </w:r>
        <w:r w:rsidR="00187C84" w:rsidRPr="00024AE5">
          <w:rPr>
            <w:rFonts w:asciiTheme="minorHAnsi" w:hAnsiTheme="minorHAnsi"/>
            <w:i/>
            <w:webHidden/>
            <w:sz w:val="20"/>
            <w:szCs w:val="20"/>
          </w:rPr>
          <w:fldChar w:fldCharType="end"/>
        </w:r>
      </w:hyperlink>
    </w:p>
    <w:p w:rsidR="00706083" w:rsidRPr="00024AE5" w:rsidRDefault="009C5EB2" w:rsidP="00024AE5">
      <w:pPr>
        <w:pStyle w:val="TOC3"/>
        <w:rPr>
          <w:rFonts w:asciiTheme="minorHAnsi" w:hAnsiTheme="minorHAnsi" w:cstheme="minorBidi"/>
          <w:i/>
          <w:sz w:val="20"/>
          <w:szCs w:val="20"/>
        </w:rPr>
      </w:pPr>
      <w:hyperlink w:anchor="_Toc263855080" w:history="1">
        <w:r w:rsidR="00706083" w:rsidRPr="00024AE5">
          <w:rPr>
            <w:rStyle w:val="Hyperlink"/>
            <w:rFonts w:asciiTheme="minorHAnsi" w:hAnsiTheme="minorHAnsi"/>
            <w:i/>
            <w:sz w:val="20"/>
            <w:szCs w:val="20"/>
          </w:rPr>
          <w:t>Finalize Sprint Backlog</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_Toc263855080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20</w:t>
        </w:r>
        <w:r w:rsidR="00187C84" w:rsidRPr="00024AE5">
          <w:rPr>
            <w:rFonts w:asciiTheme="minorHAnsi" w:hAnsiTheme="minorHAnsi"/>
            <w:i/>
            <w:webHidden/>
            <w:sz w:val="20"/>
            <w:szCs w:val="20"/>
          </w:rPr>
          <w:fldChar w:fldCharType="end"/>
        </w:r>
      </w:hyperlink>
    </w:p>
    <w:p w:rsidR="00706083" w:rsidRPr="00024AE5" w:rsidRDefault="009C5EB2" w:rsidP="00024AE5">
      <w:pPr>
        <w:pStyle w:val="TOC3"/>
        <w:rPr>
          <w:rFonts w:asciiTheme="minorHAnsi" w:hAnsiTheme="minorHAnsi" w:cstheme="minorBidi"/>
          <w:i/>
          <w:sz w:val="20"/>
          <w:szCs w:val="20"/>
        </w:rPr>
      </w:pPr>
      <w:hyperlink w:anchor="_Toc263855081" w:history="1">
        <w:r w:rsidR="00706083" w:rsidRPr="00024AE5">
          <w:rPr>
            <w:rStyle w:val="Hyperlink"/>
            <w:rFonts w:asciiTheme="minorHAnsi" w:hAnsiTheme="minorHAnsi"/>
            <w:i/>
            <w:sz w:val="20"/>
            <w:szCs w:val="20"/>
          </w:rPr>
          <w:t>Commit to Tasks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_Toc263855081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20</w:t>
        </w:r>
        <w:r w:rsidR="00187C84" w:rsidRPr="00024AE5">
          <w:rPr>
            <w:rFonts w:asciiTheme="minorHAnsi" w:hAnsiTheme="minorHAnsi"/>
            <w:i/>
            <w:webHidden/>
            <w:sz w:val="20"/>
            <w:szCs w:val="20"/>
          </w:rPr>
          <w:fldChar w:fldCharType="end"/>
        </w:r>
      </w:hyperlink>
    </w:p>
    <w:p w:rsidR="0070608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082" w:history="1">
        <w:r w:rsidR="00706083" w:rsidRPr="00024AE5">
          <w:rPr>
            <w:rStyle w:val="Hyperlink"/>
            <w:rFonts w:asciiTheme="minorHAnsi" w:hAnsiTheme="minorHAnsi"/>
            <w:noProof/>
            <w:sz w:val="20"/>
            <w:szCs w:val="20"/>
          </w:rPr>
          <w:t>Manage Sprint</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_Toc263855082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21</w:t>
        </w:r>
        <w:r w:rsidR="00187C84" w:rsidRPr="00024AE5">
          <w:rPr>
            <w:rFonts w:asciiTheme="minorHAnsi" w:hAnsiTheme="minorHAnsi"/>
            <w:noProof/>
            <w:webHidden/>
            <w:sz w:val="20"/>
            <w:szCs w:val="20"/>
          </w:rPr>
          <w:fldChar w:fldCharType="end"/>
        </w:r>
      </w:hyperlink>
    </w:p>
    <w:p w:rsidR="00D751B3" w:rsidRPr="00024AE5" w:rsidRDefault="009C5EB2" w:rsidP="00024AE5">
      <w:pPr>
        <w:pStyle w:val="TOC3"/>
        <w:rPr>
          <w:rFonts w:asciiTheme="minorHAnsi" w:hAnsiTheme="minorHAnsi" w:cstheme="minorBidi"/>
          <w:i/>
          <w:sz w:val="20"/>
          <w:szCs w:val="20"/>
        </w:rPr>
      </w:pPr>
      <w:hyperlink w:anchor="_Toc263855083" w:history="1">
        <w:r w:rsidR="00706083" w:rsidRPr="00024AE5">
          <w:rPr>
            <w:rStyle w:val="Hyperlink"/>
            <w:rFonts w:asciiTheme="minorHAnsi" w:hAnsiTheme="minorHAnsi"/>
            <w:i/>
            <w:sz w:val="20"/>
            <w:szCs w:val="20"/>
          </w:rPr>
          <w:t>Facilitate Daily Scrum Meeting</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_Toc263855083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21</w:t>
        </w:r>
        <w:r w:rsidR="00187C84" w:rsidRPr="00024AE5">
          <w:rPr>
            <w:rFonts w:asciiTheme="minorHAnsi" w:hAnsiTheme="minorHAnsi"/>
            <w:i/>
            <w:webHidden/>
            <w:sz w:val="20"/>
            <w:szCs w:val="20"/>
          </w:rPr>
          <w:fldChar w:fldCharType="end"/>
        </w:r>
      </w:hyperlink>
    </w:p>
    <w:p w:rsidR="00D751B3" w:rsidRPr="00024AE5" w:rsidRDefault="009C5EB2" w:rsidP="00024AE5">
      <w:pPr>
        <w:pStyle w:val="TOC3"/>
        <w:rPr>
          <w:rFonts w:asciiTheme="minorHAnsi" w:hAnsiTheme="minorHAnsi" w:cstheme="minorBidi"/>
          <w:i/>
          <w:sz w:val="20"/>
          <w:szCs w:val="20"/>
        </w:rPr>
      </w:pPr>
      <w:hyperlink w:anchor="_Toc263855084" w:history="1">
        <w:r w:rsidR="00706083" w:rsidRPr="00024AE5">
          <w:rPr>
            <w:rStyle w:val="Hyperlink"/>
            <w:rFonts w:asciiTheme="minorHAnsi" w:hAnsiTheme="minorHAnsi"/>
            <w:i/>
            <w:sz w:val="20"/>
            <w:szCs w:val="20"/>
          </w:rPr>
          <w:t>Manage Issues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_Toc263855084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21</w:t>
        </w:r>
        <w:r w:rsidR="00187C84" w:rsidRPr="00024AE5">
          <w:rPr>
            <w:rFonts w:asciiTheme="minorHAnsi" w:hAnsiTheme="minorHAnsi"/>
            <w:i/>
            <w:webHidden/>
            <w:sz w:val="20"/>
            <w:szCs w:val="20"/>
          </w:rPr>
          <w:fldChar w:fldCharType="end"/>
        </w:r>
      </w:hyperlink>
    </w:p>
    <w:p w:rsidR="00D751B3" w:rsidRPr="00024AE5" w:rsidRDefault="009C5EB2" w:rsidP="00024AE5">
      <w:pPr>
        <w:pStyle w:val="TOC3"/>
        <w:rPr>
          <w:rFonts w:asciiTheme="minorHAnsi" w:hAnsiTheme="minorHAnsi" w:cstheme="minorBidi"/>
          <w:i/>
          <w:sz w:val="20"/>
          <w:szCs w:val="20"/>
        </w:rPr>
      </w:pPr>
      <w:hyperlink w:anchor="_Toc263855085" w:history="1">
        <w:r w:rsidR="00706083" w:rsidRPr="00024AE5">
          <w:rPr>
            <w:rStyle w:val="Hyperlink"/>
            <w:rFonts w:asciiTheme="minorHAnsi" w:hAnsiTheme="minorHAnsi"/>
            <w:i/>
            <w:sz w:val="20"/>
            <w:szCs w:val="20"/>
          </w:rPr>
          <w:t>Track Sprint Status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_Toc263855085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21</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086" w:history="1">
        <w:r w:rsidR="00706083" w:rsidRPr="00024AE5">
          <w:rPr>
            <w:rFonts w:asciiTheme="minorHAnsi" w:hAnsiTheme="minorHAnsi"/>
            <w:i/>
            <w:sz w:val="20"/>
            <w:szCs w:val="20"/>
          </w:rPr>
          <w:t>Use a Burndown Chart to Track the Iteration</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_Toc263855086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21</w:t>
        </w:r>
        <w:r w:rsidR="00187C84" w:rsidRPr="00024AE5">
          <w:rPr>
            <w:rFonts w:asciiTheme="minorHAnsi" w:hAnsiTheme="minorHAnsi"/>
            <w:i/>
            <w:webHidden/>
            <w:sz w:val="20"/>
            <w:szCs w:val="20"/>
          </w:rPr>
          <w:fldChar w:fldCharType="end"/>
        </w:r>
      </w:hyperlink>
    </w:p>
    <w:p w:rsidR="00706083" w:rsidRPr="00024AE5" w:rsidRDefault="009C5EB2" w:rsidP="00024AE5">
      <w:pPr>
        <w:pStyle w:val="TOC3"/>
        <w:rPr>
          <w:rFonts w:asciiTheme="minorHAnsi" w:hAnsiTheme="minorHAnsi" w:cstheme="minorBidi"/>
          <w:i/>
          <w:sz w:val="20"/>
          <w:szCs w:val="20"/>
        </w:rPr>
      </w:pPr>
      <w:hyperlink w:anchor="_Toc263855087" w:history="1">
        <w:r w:rsidR="00706083" w:rsidRPr="00024AE5">
          <w:rPr>
            <w:rStyle w:val="Hyperlink"/>
            <w:rFonts w:asciiTheme="minorHAnsi" w:hAnsiTheme="minorHAnsi"/>
            <w:i/>
            <w:sz w:val="20"/>
            <w:szCs w:val="20"/>
          </w:rPr>
          <w:t>Prepare for Future Sprints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_Toc263855087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21</w:t>
        </w:r>
        <w:r w:rsidR="00187C84" w:rsidRPr="00024AE5">
          <w:rPr>
            <w:rFonts w:asciiTheme="minorHAnsi" w:hAnsiTheme="minorHAnsi"/>
            <w:i/>
            <w:webHidden/>
            <w:sz w:val="20"/>
            <w:szCs w:val="20"/>
          </w:rPr>
          <w:fldChar w:fldCharType="end"/>
        </w:r>
      </w:hyperlink>
    </w:p>
    <w:p w:rsidR="00D751B3" w:rsidRPr="00024AE5" w:rsidRDefault="009C5EB2" w:rsidP="00024AE5">
      <w:pPr>
        <w:pStyle w:val="TOC3"/>
        <w:rPr>
          <w:rFonts w:asciiTheme="minorHAnsi" w:hAnsiTheme="minorHAnsi" w:cstheme="minorBidi"/>
          <w:i/>
          <w:sz w:val="20"/>
          <w:szCs w:val="20"/>
        </w:rPr>
      </w:pPr>
      <w:hyperlink w:anchor="_Toc263855088" w:history="1">
        <w:r w:rsidR="00706083" w:rsidRPr="00024AE5">
          <w:rPr>
            <w:rStyle w:val="Hyperlink"/>
            <w:rFonts w:asciiTheme="minorHAnsi" w:hAnsiTheme="minorHAnsi"/>
            <w:i/>
            <w:sz w:val="20"/>
            <w:szCs w:val="20"/>
          </w:rPr>
          <w:t>Communicate Sprint Status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_Toc263855088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21</w:t>
        </w:r>
        <w:r w:rsidR="00187C84" w:rsidRPr="00024AE5">
          <w:rPr>
            <w:rFonts w:asciiTheme="minorHAnsi" w:hAnsiTheme="minorHAnsi"/>
            <w:i/>
            <w:webHidden/>
            <w:sz w:val="20"/>
            <w:szCs w:val="20"/>
          </w:rPr>
          <w:fldChar w:fldCharType="end"/>
        </w:r>
      </w:hyperlink>
    </w:p>
    <w:p w:rsidR="00D751B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089" w:history="1">
        <w:r w:rsidR="00706083" w:rsidRPr="00024AE5">
          <w:rPr>
            <w:rStyle w:val="Hyperlink"/>
            <w:rFonts w:asciiTheme="minorHAnsi" w:hAnsiTheme="minorHAnsi"/>
            <w:noProof/>
            <w:sz w:val="20"/>
            <w:szCs w:val="20"/>
          </w:rPr>
          <w:t>Develop Features</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_Toc263855089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21</w:t>
        </w:r>
        <w:r w:rsidR="00187C84" w:rsidRPr="00024AE5">
          <w:rPr>
            <w:rFonts w:asciiTheme="minorHAnsi" w:hAnsiTheme="minorHAnsi"/>
            <w:noProof/>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90" w:history="1">
        <w:r w:rsidR="00706083" w:rsidRPr="00024AE5">
          <w:rPr>
            <w:rFonts w:asciiTheme="minorHAnsi" w:hAnsiTheme="minorHAnsi"/>
            <w:i/>
            <w:sz w:val="20"/>
            <w:szCs w:val="20"/>
          </w:rPr>
          <w:t>Avoid Multi-Tasking and Limit WIP</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_Toc263855090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21</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91" w:history="1">
        <w:r w:rsidR="00706083" w:rsidRPr="00024AE5">
          <w:rPr>
            <w:rFonts w:asciiTheme="minorHAnsi" w:hAnsiTheme="minorHAnsi"/>
            <w:i/>
            <w:sz w:val="20"/>
            <w:szCs w:val="20"/>
          </w:rPr>
          <w:t>Tester Involvement in User Story Specification***</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_Toc263855091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22</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92" w:history="1">
        <w:r w:rsidR="00706083" w:rsidRPr="00024AE5">
          <w:rPr>
            <w:rFonts w:asciiTheme="minorHAnsi" w:hAnsiTheme="minorHAnsi"/>
            <w:i/>
            <w:sz w:val="20"/>
            <w:szCs w:val="20"/>
          </w:rPr>
          <w:t>Travel Light</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_Toc263855092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22</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93" w:history="1">
        <w:r w:rsidR="00706083" w:rsidRPr="00024AE5">
          <w:rPr>
            <w:rFonts w:asciiTheme="minorHAnsi" w:hAnsiTheme="minorHAnsi"/>
            <w:i/>
            <w:sz w:val="20"/>
            <w:szCs w:val="20"/>
          </w:rPr>
          <w:t>Minimize/Eliminate “Go-Betweens”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_Toc263855093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23</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94" w:history="1">
        <w:r w:rsidR="00706083" w:rsidRPr="00024AE5">
          <w:rPr>
            <w:rFonts w:asciiTheme="minorHAnsi" w:hAnsiTheme="minorHAnsi"/>
            <w:i/>
            <w:sz w:val="20"/>
            <w:szCs w:val="20"/>
          </w:rPr>
          <w:t>Apply appropriate Engineering Practices to maximize quality</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_Toc263855094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23</w:t>
        </w:r>
        <w:r w:rsidR="00187C84" w:rsidRPr="00024AE5">
          <w:rPr>
            <w:rFonts w:asciiTheme="minorHAnsi" w:hAnsiTheme="minorHAnsi"/>
            <w:i/>
            <w:webHidden/>
            <w:sz w:val="20"/>
            <w:szCs w:val="20"/>
          </w:rPr>
          <w:fldChar w:fldCharType="end"/>
        </w:r>
      </w:hyperlink>
    </w:p>
    <w:p w:rsidR="00D751B3" w:rsidRPr="00024AE5" w:rsidRDefault="009C5EB2" w:rsidP="00024AE5">
      <w:pPr>
        <w:pStyle w:val="TOC3"/>
        <w:rPr>
          <w:rFonts w:asciiTheme="minorHAnsi" w:hAnsiTheme="minorHAnsi" w:cstheme="minorBidi"/>
          <w:i/>
          <w:sz w:val="20"/>
          <w:szCs w:val="20"/>
        </w:rPr>
      </w:pPr>
      <w:hyperlink w:anchor="_Toc263855095" w:history="1">
        <w:r w:rsidR="00706083" w:rsidRPr="00024AE5">
          <w:rPr>
            <w:rStyle w:val="Hyperlink"/>
            <w:rFonts w:asciiTheme="minorHAnsi" w:hAnsiTheme="minorHAnsi"/>
            <w:i/>
            <w:sz w:val="20"/>
            <w:szCs w:val="20"/>
          </w:rPr>
          <w:t>Design Feature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_Toc263855095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23</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96" w:history="1">
        <w:r w:rsidR="00706083" w:rsidRPr="00024AE5">
          <w:rPr>
            <w:rFonts w:asciiTheme="minorHAnsi" w:hAnsiTheme="minorHAnsi"/>
            <w:i/>
            <w:sz w:val="20"/>
            <w:szCs w:val="20"/>
          </w:rPr>
          <w:t>Design for Testability and Loose Coupling</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_Toc263855096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23</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97" w:history="1">
        <w:r w:rsidR="00706083" w:rsidRPr="00024AE5">
          <w:rPr>
            <w:rFonts w:asciiTheme="minorHAnsi" w:hAnsiTheme="minorHAnsi"/>
            <w:i/>
            <w:sz w:val="20"/>
            <w:szCs w:val="20"/>
          </w:rPr>
          <w:t>Parameterize for Agility</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_Toc263855097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23</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098" w:history="1">
        <w:r w:rsidR="00706083" w:rsidRPr="00024AE5">
          <w:rPr>
            <w:rFonts w:asciiTheme="minorHAnsi" w:hAnsiTheme="minorHAnsi"/>
            <w:i/>
            <w:sz w:val="20"/>
            <w:szCs w:val="20"/>
          </w:rPr>
          <w:t>Refactor Mercilessly, Use Design Patterns Judiciously</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_Toc263855098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23</w:t>
        </w:r>
        <w:r w:rsidR="00187C84" w:rsidRPr="00024AE5">
          <w:rPr>
            <w:rFonts w:asciiTheme="minorHAnsi" w:hAnsiTheme="minorHAnsi"/>
            <w:i/>
            <w:webHidden/>
            <w:sz w:val="20"/>
            <w:szCs w:val="20"/>
          </w:rPr>
          <w:fldChar w:fldCharType="end"/>
        </w:r>
      </w:hyperlink>
    </w:p>
    <w:p w:rsidR="00D751B3" w:rsidRPr="00024AE5" w:rsidRDefault="009C5EB2" w:rsidP="00024AE5">
      <w:pPr>
        <w:pStyle w:val="TOC3"/>
        <w:rPr>
          <w:rFonts w:asciiTheme="minorHAnsi" w:hAnsiTheme="minorHAnsi" w:cstheme="minorBidi"/>
          <w:i/>
          <w:sz w:val="20"/>
          <w:szCs w:val="20"/>
        </w:rPr>
      </w:pPr>
      <w:hyperlink w:anchor="_Toc263855099" w:history="1">
        <w:r w:rsidR="00706083" w:rsidRPr="00024AE5">
          <w:rPr>
            <w:rStyle w:val="Hyperlink"/>
            <w:rFonts w:asciiTheme="minorHAnsi" w:hAnsiTheme="minorHAnsi"/>
            <w:i/>
            <w:sz w:val="20"/>
            <w:szCs w:val="20"/>
          </w:rPr>
          <w:t>Design and Develop Test Scenario</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_Toc263855099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23</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100" w:history="1">
        <w:r w:rsidR="00706083" w:rsidRPr="00024AE5">
          <w:rPr>
            <w:rFonts w:asciiTheme="minorHAnsi" w:hAnsiTheme="minorHAnsi"/>
            <w:i/>
            <w:sz w:val="20"/>
            <w:szCs w:val="20"/>
          </w:rPr>
          <w:t>Specify by Example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_Toc263855100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23</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101" w:history="1">
        <w:r w:rsidR="00706083" w:rsidRPr="00024AE5">
          <w:rPr>
            <w:rFonts w:asciiTheme="minorHAnsi" w:hAnsiTheme="minorHAnsi"/>
            <w:i/>
            <w:sz w:val="20"/>
            <w:szCs w:val="20"/>
          </w:rPr>
          <w:t>Create Executable Test Plans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_Toc263855101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23</w:t>
        </w:r>
        <w:r w:rsidR="00187C84" w:rsidRPr="00024AE5">
          <w:rPr>
            <w:rFonts w:asciiTheme="minorHAnsi" w:hAnsiTheme="minorHAnsi"/>
            <w:i/>
            <w:webHidden/>
            <w:sz w:val="20"/>
            <w:szCs w:val="20"/>
          </w:rPr>
          <w:fldChar w:fldCharType="end"/>
        </w:r>
      </w:hyperlink>
    </w:p>
    <w:p w:rsidR="00D751B3" w:rsidRPr="00024AE5" w:rsidRDefault="009C5EB2" w:rsidP="00024AE5">
      <w:pPr>
        <w:pStyle w:val="TOC3"/>
        <w:rPr>
          <w:rFonts w:asciiTheme="minorHAnsi" w:hAnsiTheme="minorHAnsi" w:cstheme="minorBidi"/>
          <w:i/>
          <w:sz w:val="20"/>
          <w:szCs w:val="20"/>
        </w:rPr>
      </w:pPr>
      <w:hyperlink w:anchor="_Toc263855102" w:history="1">
        <w:r w:rsidR="00706083" w:rsidRPr="00024AE5">
          <w:rPr>
            <w:rStyle w:val="Hyperlink"/>
            <w:rFonts w:asciiTheme="minorHAnsi" w:hAnsiTheme="minorHAnsi"/>
            <w:i/>
            <w:sz w:val="20"/>
            <w:szCs w:val="20"/>
          </w:rPr>
          <w:t>Develop the Feature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_Toc263855102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23</w:t>
        </w:r>
        <w:r w:rsidR="00187C84" w:rsidRPr="00024AE5">
          <w:rPr>
            <w:rFonts w:asciiTheme="minorHAnsi" w:hAnsiTheme="minorHAnsi"/>
            <w:i/>
            <w:webHidden/>
            <w:sz w:val="20"/>
            <w:szCs w:val="20"/>
          </w:rPr>
          <w:fldChar w:fldCharType="end"/>
        </w:r>
      </w:hyperlink>
    </w:p>
    <w:p w:rsidR="00D751B3" w:rsidRPr="00024AE5" w:rsidRDefault="009C5EB2" w:rsidP="00024AE5">
      <w:pPr>
        <w:pStyle w:val="TOC3"/>
        <w:rPr>
          <w:rFonts w:asciiTheme="minorHAnsi" w:hAnsiTheme="minorHAnsi" w:cstheme="minorBidi"/>
          <w:i/>
          <w:sz w:val="20"/>
          <w:szCs w:val="20"/>
        </w:rPr>
      </w:pPr>
      <w:hyperlink w:anchor="_Toc263855103" w:history="1">
        <w:r w:rsidR="00706083" w:rsidRPr="00024AE5">
          <w:rPr>
            <w:rStyle w:val="Hyperlink"/>
            <w:rFonts w:asciiTheme="minorHAnsi" w:hAnsiTheme="minorHAnsi"/>
            <w:i/>
            <w:sz w:val="20"/>
            <w:szCs w:val="20"/>
          </w:rPr>
          <w:t>Perform Agile Unit Testing</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_Toc263855103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24</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104" w:history="1">
        <w:r w:rsidR="00706083" w:rsidRPr="00024AE5">
          <w:rPr>
            <w:rFonts w:asciiTheme="minorHAnsi" w:hAnsiTheme="minorHAnsi"/>
            <w:i/>
            <w:sz w:val="20"/>
            <w:szCs w:val="20"/>
          </w:rPr>
          <w:t>Automate Unit Tests in Parallel with Development</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_Toc263855104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24</w:t>
        </w:r>
        <w:r w:rsidR="00187C84" w:rsidRPr="00024AE5">
          <w:rPr>
            <w:rFonts w:asciiTheme="minorHAnsi" w:hAnsiTheme="minorHAnsi"/>
            <w:i/>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105" w:history="1">
        <w:r w:rsidR="00706083" w:rsidRPr="00024AE5">
          <w:rPr>
            <w:rFonts w:asciiTheme="minorHAnsi" w:hAnsiTheme="minorHAnsi"/>
            <w:i/>
            <w:sz w:val="20"/>
            <w:szCs w:val="20"/>
          </w:rPr>
          <w:t>Even Legacy Code Should Have Automated Unit Tests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_Toc263855105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24</w:t>
        </w:r>
        <w:r w:rsidR="00187C84" w:rsidRPr="00024AE5">
          <w:rPr>
            <w:rFonts w:asciiTheme="minorHAnsi" w:hAnsiTheme="minorHAnsi"/>
            <w:i/>
            <w:webHidden/>
            <w:sz w:val="20"/>
            <w:szCs w:val="20"/>
          </w:rPr>
          <w:fldChar w:fldCharType="end"/>
        </w:r>
      </w:hyperlink>
    </w:p>
    <w:p w:rsidR="00D751B3" w:rsidRPr="00024AE5" w:rsidRDefault="009C5EB2" w:rsidP="00024AE5">
      <w:pPr>
        <w:pStyle w:val="TOC3"/>
        <w:rPr>
          <w:rFonts w:asciiTheme="minorHAnsi" w:hAnsiTheme="minorHAnsi" w:cstheme="minorBidi"/>
          <w:i/>
          <w:sz w:val="20"/>
          <w:szCs w:val="20"/>
        </w:rPr>
      </w:pPr>
      <w:hyperlink w:anchor="_Toc263855106" w:history="1">
        <w:r w:rsidR="00706083" w:rsidRPr="00024AE5">
          <w:rPr>
            <w:rStyle w:val="Hyperlink"/>
            <w:rFonts w:asciiTheme="minorHAnsi" w:hAnsiTheme="minorHAnsi"/>
            <w:i/>
            <w:sz w:val="20"/>
            <w:szCs w:val="20"/>
          </w:rPr>
          <w:t>Check-in and Integrate Application Components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_Toc263855106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24</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107" w:history="1">
        <w:r w:rsidR="00706083" w:rsidRPr="00024AE5">
          <w:rPr>
            <w:rFonts w:asciiTheme="minorHAnsi" w:hAnsiTheme="minorHAnsi"/>
            <w:i/>
            <w:sz w:val="20"/>
            <w:szCs w:val="20"/>
          </w:rPr>
          <w:t>Fix Broken Builds Immediately</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_Toc263855107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24</w:t>
        </w:r>
        <w:r w:rsidR="00187C84" w:rsidRPr="00024AE5">
          <w:rPr>
            <w:rFonts w:asciiTheme="minorHAnsi" w:hAnsiTheme="minorHAnsi"/>
            <w:i/>
            <w:webHidden/>
            <w:sz w:val="20"/>
            <w:szCs w:val="20"/>
          </w:rPr>
          <w:fldChar w:fldCharType="end"/>
        </w:r>
      </w:hyperlink>
    </w:p>
    <w:p w:rsidR="00D751B3" w:rsidRPr="00024AE5" w:rsidRDefault="009C5EB2" w:rsidP="00024AE5">
      <w:pPr>
        <w:pStyle w:val="TOC3"/>
        <w:rPr>
          <w:rFonts w:asciiTheme="minorHAnsi" w:hAnsiTheme="minorHAnsi" w:cstheme="minorBidi"/>
          <w:i/>
          <w:sz w:val="20"/>
          <w:szCs w:val="20"/>
        </w:rPr>
      </w:pPr>
      <w:hyperlink w:anchor="_Toc263855108" w:history="1">
        <w:r w:rsidR="00706083" w:rsidRPr="00024AE5">
          <w:rPr>
            <w:rStyle w:val="Hyperlink"/>
            <w:rFonts w:asciiTheme="minorHAnsi" w:hAnsiTheme="minorHAnsi"/>
            <w:i/>
            <w:sz w:val="20"/>
            <w:szCs w:val="20"/>
          </w:rPr>
          <w:t>Conduct Client Review</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_Toc263855108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24</w:t>
        </w:r>
        <w:r w:rsidR="00187C84" w:rsidRPr="00024AE5">
          <w:rPr>
            <w:rFonts w:asciiTheme="minorHAnsi" w:hAnsiTheme="minorHAnsi"/>
            <w:i/>
            <w:webHidden/>
            <w:sz w:val="20"/>
            <w:szCs w:val="20"/>
          </w:rPr>
          <w:fldChar w:fldCharType="end"/>
        </w:r>
      </w:hyperlink>
    </w:p>
    <w:p w:rsidR="00706083" w:rsidRPr="00024AE5" w:rsidRDefault="009C5EB2" w:rsidP="00B44BCE">
      <w:pPr>
        <w:pStyle w:val="TOC1"/>
        <w:tabs>
          <w:tab w:val="clear" w:pos="8640"/>
          <w:tab w:val="right" w:leader="dot" w:pos="10170"/>
        </w:tabs>
        <w:rPr>
          <w:rFonts w:asciiTheme="minorHAnsi" w:hAnsiTheme="minorHAnsi" w:cstheme="minorBidi"/>
          <w:b/>
          <w:iCs w:val="0"/>
          <w:noProof/>
          <w:sz w:val="20"/>
          <w:szCs w:val="20"/>
        </w:rPr>
      </w:pPr>
      <w:hyperlink w:anchor="_Toc263855109" w:history="1">
        <w:r w:rsidR="00706083" w:rsidRPr="00024AE5">
          <w:rPr>
            <w:rStyle w:val="Hyperlink"/>
            <w:rFonts w:asciiTheme="minorHAnsi" w:hAnsiTheme="minorHAnsi"/>
            <w:b/>
            <w:noProof/>
            <w:sz w:val="20"/>
            <w:szCs w:val="20"/>
          </w:rPr>
          <w:t>Test Application</w:t>
        </w:r>
        <w:r w:rsidR="00706083" w:rsidRPr="00024AE5">
          <w:rPr>
            <w:rFonts w:asciiTheme="minorHAnsi" w:hAnsiTheme="minorHAnsi"/>
            <w:b/>
            <w:noProof/>
            <w:webHidden/>
            <w:sz w:val="20"/>
            <w:szCs w:val="20"/>
          </w:rPr>
          <w:tab/>
        </w:r>
        <w:r w:rsidR="00187C84" w:rsidRPr="00024AE5">
          <w:rPr>
            <w:rFonts w:asciiTheme="minorHAnsi" w:hAnsiTheme="minorHAnsi"/>
            <w:b/>
            <w:noProof/>
            <w:webHidden/>
            <w:sz w:val="20"/>
            <w:szCs w:val="20"/>
          </w:rPr>
          <w:fldChar w:fldCharType="begin"/>
        </w:r>
        <w:r w:rsidR="00706083" w:rsidRPr="00024AE5">
          <w:rPr>
            <w:rFonts w:asciiTheme="minorHAnsi" w:hAnsiTheme="minorHAnsi"/>
            <w:b/>
            <w:noProof/>
            <w:webHidden/>
            <w:sz w:val="20"/>
            <w:szCs w:val="20"/>
          </w:rPr>
          <w:instrText xml:space="preserve"> PAGEREF _Toc263855109 \h </w:instrText>
        </w:r>
        <w:r w:rsidR="00187C84" w:rsidRPr="00024AE5">
          <w:rPr>
            <w:rFonts w:asciiTheme="minorHAnsi" w:hAnsiTheme="minorHAnsi"/>
            <w:b/>
            <w:noProof/>
            <w:webHidden/>
            <w:sz w:val="20"/>
            <w:szCs w:val="20"/>
          </w:rPr>
        </w:r>
        <w:r w:rsidR="00187C84" w:rsidRPr="00024AE5">
          <w:rPr>
            <w:rFonts w:asciiTheme="minorHAnsi" w:hAnsiTheme="minorHAnsi"/>
            <w:b/>
            <w:noProof/>
            <w:webHidden/>
            <w:sz w:val="20"/>
            <w:szCs w:val="20"/>
          </w:rPr>
          <w:fldChar w:fldCharType="separate"/>
        </w:r>
        <w:r w:rsidR="00706083" w:rsidRPr="00024AE5">
          <w:rPr>
            <w:rFonts w:asciiTheme="minorHAnsi" w:hAnsiTheme="minorHAnsi"/>
            <w:b/>
            <w:noProof/>
            <w:webHidden/>
            <w:sz w:val="20"/>
            <w:szCs w:val="20"/>
          </w:rPr>
          <w:t>24</w:t>
        </w:r>
        <w:r w:rsidR="00187C84" w:rsidRPr="00024AE5">
          <w:rPr>
            <w:rFonts w:asciiTheme="minorHAnsi" w:hAnsiTheme="minorHAnsi"/>
            <w:b/>
            <w:noProof/>
            <w:webHidden/>
            <w:sz w:val="20"/>
            <w:szCs w:val="20"/>
          </w:rPr>
          <w:fldChar w:fldCharType="end"/>
        </w:r>
      </w:hyperlink>
    </w:p>
    <w:p w:rsidR="00D751B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110" w:history="1">
        <w:r w:rsidR="00706083" w:rsidRPr="00024AE5">
          <w:rPr>
            <w:rStyle w:val="Hyperlink"/>
            <w:rFonts w:asciiTheme="minorHAnsi" w:hAnsiTheme="minorHAnsi"/>
            <w:noProof/>
            <w:sz w:val="20"/>
            <w:szCs w:val="20"/>
          </w:rPr>
          <w:t>Perform Integration Testing</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_Toc263855110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24</w:t>
        </w:r>
        <w:r w:rsidR="00187C84" w:rsidRPr="00024AE5">
          <w:rPr>
            <w:rFonts w:asciiTheme="minorHAnsi" w:hAnsiTheme="minorHAnsi"/>
            <w:noProof/>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111" w:history="1">
        <w:r w:rsidR="00706083" w:rsidRPr="00024AE5">
          <w:rPr>
            <w:rFonts w:asciiTheme="minorHAnsi" w:hAnsiTheme="minorHAnsi"/>
            <w:i/>
            <w:sz w:val="20"/>
            <w:szCs w:val="20"/>
          </w:rPr>
          <w:t>Automate Integration Tests Within a Continuous Build Environment</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_Toc263855111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24</w:t>
        </w:r>
        <w:r w:rsidR="00187C84" w:rsidRPr="00024AE5">
          <w:rPr>
            <w:rFonts w:asciiTheme="minorHAnsi" w:hAnsiTheme="minorHAnsi"/>
            <w:i/>
            <w:webHidden/>
            <w:sz w:val="20"/>
            <w:szCs w:val="20"/>
          </w:rPr>
          <w:fldChar w:fldCharType="end"/>
        </w:r>
      </w:hyperlink>
    </w:p>
    <w:p w:rsidR="00D751B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112" w:history="1">
        <w:r w:rsidR="00706083" w:rsidRPr="00024AE5">
          <w:rPr>
            <w:rStyle w:val="Hyperlink"/>
            <w:rFonts w:asciiTheme="minorHAnsi" w:hAnsiTheme="minorHAnsi"/>
            <w:noProof/>
            <w:sz w:val="20"/>
            <w:szCs w:val="20"/>
          </w:rPr>
          <w:t>Perform System Level Testing</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_Toc263855112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24</w:t>
        </w:r>
        <w:r w:rsidR="00187C84" w:rsidRPr="00024AE5">
          <w:rPr>
            <w:rFonts w:asciiTheme="minorHAnsi" w:hAnsiTheme="minorHAnsi"/>
            <w:noProof/>
            <w:webHidden/>
            <w:sz w:val="20"/>
            <w:szCs w:val="20"/>
          </w:rPr>
          <w:fldChar w:fldCharType="end"/>
        </w:r>
      </w:hyperlink>
    </w:p>
    <w:p w:rsidR="0070608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113" w:history="1">
        <w:r w:rsidR="00706083" w:rsidRPr="00024AE5">
          <w:rPr>
            <w:rStyle w:val="Hyperlink"/>
            <w:rFonts w:asciiTheme="minorHAnsi" w:hAnsiTheme="minorHAnsi"/>
            <w:noProof/>
            <w:sz w:val="20"/>
            <w:szCs w:val="20"/>
          </w:rPr>
          <w:t>Optimize Application Performance</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_Toc263855113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24</w:t>
        </w:r>
        <w:r w:rsidR="00187C84" w:rsidRPr="00024AE5">
          <w:rPr>
            <w:rFonts w:asciiTheme="minorHAnsi" w:hAnsiTheme="minorHAnsi"/>
            <w:noProof/>
            <w:webHidden/>
            <w:sz w:val="20"/>
            <w:szCs w:val="20"/>
          </w:rPr>
          <w:fldChar w:fldCharType="end"/>
        </w:r>
      </w:hyperlink>
    </w:p>
    <w:p w:rsidR="00D751B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114" w:history="1">
        <w:r w:rsidR="00706083" w:rsidRPr="00024AE5">
          <w:rPr>
            <w:rStyle w:val="Hyperlink"/>
            <w:rFonts w:asciiTheme="minorHAnsi" w:hAnsiTheme="minorHAnsi"/>
            <w:noProof/>
            <w:sz w:val="20"/>
            <w:szCs w:val="20"/>
          </w:rPr>
          <w:t>Review Application with Client</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_Toc263855114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24</w:t>
        </w:r>
        <w:r w:rsidR="00187C84" w:rsidRPr="00024AE5">
          <w:rPr>
            <w:rFonts w:asciiTheme="minorHAnsi" w:hAnsiTheme="minorHAnsi"/>
            <w:noProof/>
            <w:webHidden/>
            <w:sz w:val="20"/>
            <w:szCs w:val="20"/>
          </w:rPr>
          <w:fldChar w:fldCharType="end"/>
        </w:r>
      </w:hyperlink>
    </w:p>
    <w:p w:rsidR="00D751B3" w:rsidRPr="00024AE5" w:rsidRDefault="009C5EB2" w:rsidP="00B44BCE">
      <w:pPr>
        <w:pStyle w:val="TOC1"/>
        <w:tabs>
          <w:tab w:val="clear" w:pos="8640"/>
          <w:tab w:val="right" w:leader="dot" w:pos="10170"/>
        </w:tabs>
        <w:rPr>
          <w:rFonts w:asciiTheme="minorHAnsi" w:hAnsiTheme="minorHAnsi" w:cstheme="minorBidi"/>
          <w:b/>
          <w:noProof/>
          <w:sz w:val="20"/>
          <w:szCs w:val="20"/>
        </w:rPr>
      </w:pPr>
      <w:hyperlink w:anchor="_Toc263855115" w:history="1">
        <w:r w:rsidR="00706083" w:rsidRPr="00024AE5">
          <w:rPr>
            <w:rStyle w:val="Hyperlink"/>
            <w:rFonts w:asciiTheme="minorHAnsi" w:hAnsiTheme="minorHAnsi"/>
            <w:b/>
            <w:noProof/>
            <w:sz w:val="20"/>
            <w:szCs w:val="20"/>
          </w:rPr>
          <w:t>Commit Work</w:t>
        </w:r>
        <w:r w:rsidR="00706083" w:rsidRPr="00024AE5">
          <w:rPr>
            <w:rFonts w:asciiTheme="minorHAnsi" w:hAnsiTheme="minorHAnsi"/>
            <w:b/>
            <w:noProof/>
            <w:webHidden/>
            <w:sz w:val="20"/>
            <w:szCs w:val="20"/>
          </w:rPr>
          <w:tab/>
        </w:r>
        <w:r w:rsidR="00187C84" w:rsidRPr="00024AE5">
          <w:rPr>
            <w:rFonts w:asciiTheme="minorHAnsi" w:hAnsiTheme="minorHAnsi"/>
            <w:b/>
            <w:noProof/>
            <w:webHidden/>
            <w:sz w:val="20"/>
            <w:szCs w:val="20"/>
          </w:rPr>
          <w:fldChar w:fldCharType="begin"/>
        </w:r>
        <w:r w:rsidR="00706083" w:rsidRPr="00024AE5">
          <w:rPr>
            <w:rFonts w:asciiTheme="minorHAnsi" w:hAnsiTheme="minorHAnsi"/>
            <w:b/>
            <w:noProof/>
            <w:webHidden/>
            <w:sz w:val="20"/>
            <w:szCs w:val="20"/>
          </w:rPr>
          <w:instrText xml:space="preserve"> PAGEREF _Toc263855115 \h </w:instrText>
        </w:r>
        <w:r w:rsidR="00187C84" w:rsidRPr="00024AE5">
          <w:rPr>
            <w:rFonts w:asciiTheme="minorHAnsi" w:hAnsiTheme="minorHAnsi"/>
            <w:b/>
            <w:noProof/>
            <w:webHidden/>
            <w:sz w:val="20"/>
            <w:szCs w:val="20"/>
          </w:rPr>
        </w:r>
        <w:r w:rsidR="00187C84" w:rsidRPr="00024AE5">
          <w:rPr>
            <w:rFonts w:asciiTheme="minorHAnsi" w:hAnsiTheme="minorHAnsi"/>
            <w:b/>
            <w:noProof/>
            <w:webHidden/>
            <w:sz w:val="20"/>
            <w:szCs w:val="20"/>
          </w:rPr>
          <w:fldChar w:fldCharType="separate"/>
        </w:r>
        <w:r w:rsidR="00706083" w:rsidRPr="00024AE5">
          <w:rPr>
            <w:rFonts w:asciiTheme="minorHAnsi" w:hAnsiTheme="minorHAnsi"/>
            <w:b/>
            <w:noProof/>
            <w:webHidden/>
            <w:sz w:val="20"/>
            <w:szCs w:val="20"/>
          </w:rPr>
          <w:t>24</w:t>
        </w:r>
        <w:r w:rsidR="00187C84" w:rsidRPr="00024AE5">
          <w:rPr>
            <w:rFonts w:asciiTheme="minorHAnsi" w:hAnsiTheme="minorHAnsi"/>
            <w:b/>
            <w:noProof/>
            <w:webHidden/>
            <w:sz w:val="20"/>
            <w:szCs w:val="20"/>
          </w:rPr>
          <w:fldChar w:fldCharType="end"/>
        </w:r>
      </w:hyperlink>
    </w:p>
    <w:p w:rsidR="00D751B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116" w:history="1">
        <w:r w:rsidR="00706083" w:rsidRPr="00024AE5">
          <w:rPr>
            <w:rStyle w:val="Hyperlink"/>
            <w:rFonts w:asciiTheme="minorHAnsi" w:hAnsiTheme="minorHAnsi"/>
            <w:noProof/>
            <w:sz w:val="20"/>
            <w:szCs w:val="20"/>
          </w:rPr>
          <w:t>Facilitate Defect Causal Analysis</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_Toc263855116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24</w:t>
        </w:r>
        <w:r w:rsidR="00187C84" w:rsidRPr="00024AE5">
          <w:rPr>
            <w:rFonts w:asciiTheme="minorHAnsi" w:hAnsiTheme="minorHAnsi"/>
            <w:noProof/>
            <w:webHidden/>
            <w:sz w:val="20"/>
            <w:szCs w:val="20"/>
          </w:rPr>
          <w:fldChar w:fldCharType="end"/>
        </w:r>
      </w:hyperlink>
    </w:p>
    <w:p w:rsidR="0070608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117" w:history="1">
        <w:r w:rsidR="00706083" w:rsidRPr="00024AE5">
          <w:rPr>
            <w:rStyle w:val="Hyperlink"/>
            <w:rFonts w:asciiTheme="minorHAnsi" w:hAnsiTheme="minorHAnsi"/>
            <w:noProof/>
            <w:sz w:val="20"/>
            <w:szCs w:val="20"/>
          </w:rPr>
          <w:t>Conduct Review/Demo</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_Toc263855117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25</w:t>
        </w:r>
        <w:r w:rsidR="00187C84" w:rsidRPr="00024AE5">
          <w:rPr>
            <w:rFonts w:asciiTheme="minorHAnsi" w:hAnsiTheme="minorHAnsi"/>
            <w:noProof/>
            <w:webHidden/>
            <w:sz w:val="20"/>
            <w:szCs w:val="20"/>
          </w:rPr>
          <w:fldChar w:fldCharType="end"/>
        </w:r>
      </w:hyperlink>
    </w:p>
    <w:p w:rsidR="00D751B3" w:rsidRPr="00024AE5" w:rsidRDefault="009C5EB2" w:rsidP="00024AE5">
      <w:pPr>
        <w:pStyle w:val="TOC4"/>
        <w:tabs>
          <w:tab w:val="clear" w:pos="8640"/>
          <w:tab w:val="right" w:leader="dot" w:pos="10170"/>
        </w:tabs>
        <w:rPr>
          <w:rFonts w:asciiTheme="minorHAnsi" w:hAnsiTheme="minorHAnsi"/>
          <w:i/>
          <w:sz w:val="20"/>
          <w:szCs w:val="20"/>
        </w:rPr>
      </w:pPr>
      <w:hyperlink w:anchor="_Toc263855118" w:history="1">
        <w:r w:rsidR="00706083" w:rsidRPr="00024AE5">
          <w:rPr>
            <w:rFonts w:asciiTheme="minorHAnsi" w:hAnsiTheme="minorHAnsi"/>
            <w:i/>
            <w:sz w:val="20"/>
            <w:szCs w:val="20"/>
          </w:rPr>
          <w:t>Keep Sprint Review Informal</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_Toc263855118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25</w:t>
        </w:r>
        <w:r w:rsidR="00187C84" w:rsidRPr="00024AE5">
          <w:rPr>
            <w:rFonts w:asciiTheme="minorHAnsi" w:hAnsiTheme="minorHAnsi"/>
            <w:i/>
            <w:webHidden/>
            <w:sz w:val="20"/>
            <w:szCs w:val="20"/>
          </w:rPr>
          <w:fldChar w:fldCharType="end"/>
        </w:r>
      </w:hyperlink>
    </w:p>
    <w:p w:rsidR="0070608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119" w:history="1">
        <w:r w:rsidR="00706083" w:rsidRPr="00024AE5">
          <w:rPr>
            <w:rStyle w:val="Hyperlink"/>
            <w:rFonts w:asciiTheme="minorHAnsi" w:hAnsiTheme="minorHAnsi"/>
            <w:noProof/>
            <w:sz w:val="20"/>
            <w:szCs w:val="20"/>
          </w:rPr>
          <w:t>Finalize the Sprint</w:t>
        </w:r>
        <w:r w:rsidR="00706083" w:rsidRPr="00024AE5">
          <w:rPr>
            <w:rFonts w:asciiTheme="minorHAnsi" w:hAnsiTheme="minorHAnsi"/>
            <w:noProof/>
            <w:webHidden/>
            <w:sz w:val="20"/>
            <w:szCs w:val="20"/>
          </w:rPr>
          <w:tab/>
        </w:r>
        <w:r w:rsidR="00187C84" w:rsidRPr="00024AE5">
          <w:rPr>
            <w:rFonts w:asciiTheme="minorHAnsi" w:hAnsiTheme="minorHAnsi"/>
            <w:iCs/>
            <w:noProof/>
            <w:webHidden/>
            <w:sz w:val="20"/>
            <w:szCs w:val="20"/>
          </w:rPr>
          <w:fldChar w:fldCharType="begin"/>
        </w:r>
        <w:r w:rsidR="00706083" w:rsidRPr="00024AE5">
          <w:rPr>
            <w:rFonts w:asciiTheme="minorHAnsi" w:hAnsiTheme="minorHAnsi"/>
            <w:noProof/>
            <w:webHidden/>
            <w:sz w:val="20"/>
            <w:szCs w:val="20"/>
          </w:rPr>
          <w:instrText xml:space="preserve"> PAGEREF _Toc263855119 \h </w:instrText>
        </w:r>
        <w:r w:rsidR="00187C84" w:rsidRPr="00024AE5">
          <w:rPr>
            <w:rFonts w:asciiTheme="minorHAnsi" w:hAnsiTheme="minorHAnsi"/>
            <w:iCs/>
            <w:noProof/>
            <w:webHidden/>
            <w:sz w:val="20"/>
            <w:szCs w:val="20"/>
          </w:rPr>
        </w:r>
        <w:r w:rsidR="00187C84" w:rsidRPr="00024AE5">
          <w:rPr>
            <w:rFonts w:asciiTheme="minorHAnsi" w:hAnsiTheme="minorHAnsi"/>
            <w:iCs/>
            <w:noProof/>
            <w:webHidden/>
            <w:sz w:val="20"/>
            <w:szCs w:val="20"/>
          </w:rPr>
          <w:fldChar w:fldCharType="separate"/>
        </w:r>
        <w:r w:rsidR="00706083" w:rsidRPr="00024AE5">
          <w:rPr>
            <w:rFonts w:asciiTheme="minorHAnsi" w:hAnsiTheme="minorHAnsi"/>
            <w:noProof/>
            <w:webHidden/>
            <w:sz w:val="20"/>
            <w:szCs w:val="20"/>
          </w:rPr>
          <w:t>25</w:t>
        </w:r>
        <w:r w:rsidR="00187C84" w:rsidRPr="00024AE5">
          <w:rPr>
            <w:rFonts w:asciiTheme="minorHAnsi" w:hAnsiTheme="minorHAnsi"/>
            <w:iCs/>
            <w:noProof/>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120" w:history="1">
        <w:r w:rsidR="00706083" w:rsidRPr="00024AE5">
          <w:rPr>
            <w:rFonts w:asciiTheme="minorHAnsi" w:hAnsiTheme="minorHAnsi"/>
            <w:i/>
            <w:sz w:val="20"/>
            <w:szCs w:val="20"/>
          </w:rPr>
          <w:t>Demonstrate Progress Using a Burn-Up Chart of Completed Stories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_Toc263855120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25</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121" w:history="1">
        <w:r w:rsidR="00706083" w:rsidRPr="00024AE5">
          <w:rPr>
            <w:rFonts w:asciiTheme="minorHAnsi" w:hAnsiTheme="minorHAnsi"/>
            <w:i/>
            <w:sz w:val="20"/>
            <w:szCs w:val="20"/>
          </w:rPr>
          <w:t>Do Not Count Work Not “Done”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_Toc263855121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25</w:t>
        </w:r>
        <w:r w:rsidR="00187C84" w:rsidRPr="00024AE5">
          <w:rPr>
            <w:rFonts w:asciiTheme="minorHAnsi" w:hAnsiTheme="minorHAnsi"/>
            <w:i/>
            <w:webHidden/>
            <w:sz w:val="20"/>
            <w:szCs w:val="20"/>
          </w:rPr>
          <w:fldChar w:fldCharType="end"/>
        </w:r>
      </w:hyperlink>
    </w:p>
    <w:p w:rsidR="0070608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122" w:history="1">
        <w:r w:rsidR="00706083" w:rsidRPr="00024AE5">
          <w:rPr>
            <w:rStyle w:val="Hyperlink"/>
            <w:rFonts w:asciiTheme="minorHAnsi" w:hAnsiTheme="minorHAnsi"/>
            <w:noProof/>
            <w:sz w:val="20"/>
            <w:szCs w:val="20"/>
          </w:rPr>
          <w:t>Conduct Technical Reviews</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_Toc263855122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25</w:t>
        </w:r>
        <w:r w:rsidR="00187C84" w:rsidRPr="00024AE5">
          <w:rPr>
            <w:rFonts w:asciiTheme="minorHAnsi" w:hAnsiTheme="minorHAnsi"/>
            <w:noProof/>
            <w:webHidden/>
            <w:sz w:val="20"/>
            <w:szCs w:val="20"/>
          </w:rPr>
          <w:fldChar w:fldCharType="end"/>
        </w:r>
      </w:hyperlink>
    </w:p>
    <w:p w:rsidR="0070608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123" w:history="1">
        <w:r w:rsidR="00706083" w:rsidRPr="00024AE5">
          <w:rPr>
            <w:rStyle w:val="Hyperlink"/>
            <w:rFonts w:asciiTheme="minorHAnsi" w:hAnsiTheme="minorHAnsi"/>
            <w:noProof/>
            <w:sz w:val="20"/>
            <w:szCs w:val="20"/>
          </w:rPr>
          <w:t>Conduct Retrospective</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_Toc263855123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25</w:t>
        </w:r>
        <w:r w:rsidR="00187C84" w:rsidRPr="00024AE5">
          <w:rPr>
            <w:rFonts w:asciiTheme="minorHAnsi" w:hAnsiTheme="minorHAnsi"/>
            <w:noProof/>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124" w:history="1">
        <w:r w:rsidR="00706083" w:rsidRPr="00024AE5">
          <w:rPr>
            <w:rFonts w:asciiTheme="minorHAnsi" w:hAnsiTheme="minorHAnsi"/>
            <w:i/>
            <w:sz w:val="20"/>
            <w:szCs w:val="20"/>
          </w:rPr>
          <w:t>It’s More Than Just Practices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_Toc263855124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25</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125" w:history="1">
        <w:r w:rsidR="00706083" w:rsidRPr="00024AE5">
          <w:rPr>
            <w:rFonts w:asciiTheme="minorHAnsi" w:hAnsiTheme="minorHAnsi"/>
            <w:i/>
            <w:sz w:val="20"/>
            <w:szCs w:val="20"/>
          </w:rPr>
          <w:t>Conduct a Facilitated Full-Team Retrospective after EVERY Sprint</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_Toc263855125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25</w:t>
        </w:r>
        <w:r w:rsidR="00187C84" w:rsidRPr="00024AE5">
          <w:rPr>
            <w:rFonts w:asciiTheme="minorHAnsi" w:hAnsiTheme="minorHAnsi"/>
            <w:i/>
            <w:webHidden/>
            <w:sz w:val="20"/>
            <w:szCs w:val="20"/>
          </w:rPr>
          <w:fldChar w:fldCharType="end"/>
        </w:r>
      </w:hyperlink>
    </w:p>
    <w:p w:rsidR="00706083" w:rsidRPr="00024AE5" w:rsidRDefault="009C5EB2" w:rsidP="00B44BCE">
      <w:pPr>
        <w:pStyle w:val="TOC1"/>
        <w:tabs>
          <w:tab w:val="clear" w:pos="8640"/>
          <w:tab w:val="right" w:leader="dot" w:pos="10170"/>
        </w:tabs>
        <w:rPr>
          <w:rFonts w:asciiTheme="minorHAnsi" w:hAnsiTheme="minorHAnsi"/>
          <w:b/>
          <w:sz w:val="20"/>
          <w:szCs w:val="20"/>
        </w:rPr>
      </w:pPr>
      <w:hyperlink w:anchor="_Toc263855126" w:history="1">
        <w:r w:rsidR="00706083" w:rsidRPr="00024AE5">
          <w:rPr>
            <w:rFonts w:asciiTheme="minorHAnsi" w:hAnsiTheme="minorHAnsi"/>
            <w:b/>
            <w:sz w:val="20"/>
            <w:szCs w:val="20"/>
          </w:rPr>
          <w:t>Release System</w:t>
        </w:r>
        <w:r w:rsidR="00706083" w:rsidRPr="00024AE5">
          <w:rPr>
            <w:rFonts w:asciiTheme="minorHAnsi" w:hAnsiTheme="minorHAnsi"/>
            <w:b/>
            <w:webHidden/>
            <w:sz w:val="20"/>
            <w:szCs w:val="20"/>
          </w:rPr>
          <w:tab/>
        </w:r>
        <w:r w:rsidR="00187C84" w:rsidRPr="00024AE5">
          <w:rPr>
            <w:rFonts w:asciiTheme="minorHAnsi" w:hAnsiTheme="minorHAnsi"/>
            <w:b/>
            <w:webHidden/>
            <w:sz w:val="20"/>
            <w:szCs w:val="20"/>
          </w:rPr>
          <w:fldChar w:fldCharType="begin"/>
        </w:r>
        <w:r w:rsidR="00706083" w:rsidRPr="00024AE5">
          <w:rPr>
            <w:rFonts w:asciiTheme="minorHAnsi" w:hAnsiTheme="minorHAnsi"/>
            <w:b/>
            <w:webHidden/>
            <w:sz w:val="20"/>
            <w:szCs w:val="20"/>
          </w:rPr>
          <w:instrText xml:space="preserve"> PAGEREF _Toc263855126 \h </w:instrText>
        </w:r>
        <w:r w:rsidR="00187C84" w:rsidRPr="00024AE5">
          <w:rPr>
            <w:rFonts w:asciiTheme="minorHAnsi" w:hAnsiTheme="minorHAnsi"/>
            <w:b/>
            <w:webHidden/>
            <w:sz w:val="20"/>
            <w:szCs w:val="20"/>
          </w:rPr>
        </w:r>
        <w:r w:rsidR="00187C84" w:rsidRPr="00024AE5">
          <w:rPr>
            <w:rFonts w:asciiTheme="minorHAnsi" w:hAnsiTheme="minorHAnsi"/>
            <w:b/>
            <w:webHidden/>
            <w:sz w:val="20"/>
            <w:szCs w:val="20"/>
          </w:rPr>
          <w:fldChar w:fldCharType="separate"/>
        </w:r>
        <w:r w:rsidR="00706083" w:rsidRPr="00024AE5">
          <w:rPr>
            <w:rFonts w:asciiTheme="minorHAnsi" w:hAnsiTheme="minorHAnsi"/>
            <w:b/>
            <w:webHidden/>
            <w:sz w:val="20"/>
            <w:szCs w:val="20"/>
          </w:rPr>
          <w:t>26</w:t>
        </w:r>
        <w:r w:rsidR="00187C84" w:rsidRPr="00024AE5">
          <w:rPr>
            <w:rFonts w:asciiTheme="minorHAnsi" w:hAnsiTheme="minorHAnsi"/>
            <w:b/>
            <w:webHidden/>
            <w:sz w:val="20"/>
            <w:szCs w:val="20"/>
          </w:rPr>
          <w:fldChar w:fldCharType="end"/>
        </w:r>
      </w:hyperlink>
    </w:p>
    <w:p w:rsidR="00706083" w:rsidRPr="00024AE5" w:rsidRDefault="009C5EB2" w:rsidP="00B44BCE">
      <w:pPr>
        <w:pStyle w:val="TOC1"/>
        <w:tabs>
          <w:tab w:val="clear" w:pos="8640"/>
          <w:tab w:val="right" w:leader="dot" w:pos="10170"/>
        </w:tabs>
        <w:rPr>
          <w:rFonts w:asciiTheme="minorHAnsi" w:hAnsiTheme="minorHAnsi"/>
          <w:b/>
          <w:sz w:val="20"/>
          <w:szCs w:val="20"/>
        </w:rPr>
      </w:pPr>
      <w:hyperlink w:anchor="_Toc263855127" w:history="1">
        <w:r w:rsidR="00706083" w:rsidRPr="00024AE5">
          <w:rPr>
            <w:rFonts w:asciiTheme="minorHAnsi" w:hAnsiTheme="minorHAnsi"/>
            <w:b/>
            <w:sz w:val="20"/>
            <w:szCs w:val="20"/>
          </w:rPr>
          <w:t>Deploy System</w:t>
        </w:r>
        <w:r w:rsidR="00706083" w:rsidRPr="00024AE5">
          <w:rPr>
            <w:rFonts w:asciiTheme="minorHAnsi" w:hAnsiTheme="minorHAnsi"/>
            <w:b/>
            <w:webHidden/>
            <w:sz w:val="20"/>
            <w:szCs w:val="20"/>
          </w:rPr>
          <w:tab/>
        </w:r>
        <w:r w:rsidR="00187C84" w:rsidRPr="00024AE5">
          <w:rPr>
            <w:rFonts w:asciiTheme="minorHAnsi" w:hAnsiTheme="minorHAnsi"/>
            <w:b/>
            <w:webHidden/>
            <w:sz w:val="20"/>
            <w:szCs w:val="20"/>
          </w:rPr>
          <w:fldChar w:fldCharType="begin"/>
        </w:r>
        <w:r w:rsidR="00706083" w:rsidRPr="00024AE5">
          <w:rPr>
            <w:rFonts w:asciiTheme="minorHAnsi" w:hAnsiTheme="minorHAnsi"/>
            <w:b/>
            <w:webHidden/>
            <w:sz w:val="20"/>
            <w:szCs w:val="20"/>
          </w:rPr>
          <w:instrText xml:space="preserve"> PAGEREF _Toc263855127 \h </w:instrText>
        </w:r>
        <w:r w:rsidR="00187C84" w:rsidRPr="00024AE5">
          <w:rPr>
            <w:rFonts w:asciiTheme="minorHAnsi" w:hAnsiTheme="minorHAnsi"/>
            <w:b/>
            <w:webHidden/>
            <w:sz w:val="20"/>
            <w:szCs w:val="20"/>
          </w:rPr>
        </w:r>
        <w:r w:rsidR="00187C84" w:rsidRPr="00024AE5">
          <w:rPr>
            <w:rFonts w:asciiTheme="minorHAnsi" w:hAnsiTheme="minorHAnsi"/>
            <w:b/>
            <w:webHidden/>
            <w:sz w:val="20"/>
            <w:szCs w:val="20"/>
          </w:rPr>
          <w:fldChar w:fldCharType="separate"/>
        </w:r>
        <w:r w:rsidR="00706083" w:rsidRPr="00024AE5">
          <w:rPr>
            <w:rFonts w:asciiTheme="minorHAnsi" w:hAnsiTheme="minorHAnsi"/>
            <w:b/>
            <w:webHidden/>
            <w:sz w:val="20"/>
            <w:szCs w:val="20"/>
          </w:rPr>
          <w:t>26</w:t>
        </w:r>
        <w:r w:rsidR="00187C84" w:rsidRPr="00024AE5">
          <w:rPr>
            <w:rFonts w:asciiTheme="minorHAnsi" w:hAnsiTheme="minorHAnsi"/>
            <w:b/>
            <w:webHidden/>
            <w:sz w:val="20"/>
            <w:szCs w:val="20"/>
          </w:rPr>
          <w:fldChar w:fldCharType="end"/>
        </w:r>
      </w:hyperlink>
    </w:p>
    <w:p w:rsidR="00706083" w:rsidRPr="00024AE5" w:rsidRDefault="009C5EB2" w:rsidP="00B44BCE">
      <w:pPr>
        <w:pStyle w:val="TOC1"/>
        <w:tabs>
          <w:tab w:val="clear" w:pos="8640"/>
          <w:tab w:val="right" w:leader="dot" w:pos="10170"/>
        </w:tabs>
        <w:rPr>
          <w:rFonts w:asciiTheme="minorHAnsi" w:hAnsiTheme="minorHAnsi"/>
          <w:b/>
          <w:sz w:val="20"/>
          <w:szCs w:val="20"/>
        </w:rPr>
      </w:pPr>
      <w:hyperlink w:anchor="_Toc263855128" w:history="1">
        <w:r w:rsidR="00706083" w:rsidRPr="00024AE5">
          <w:rPr>
            <w:rFonts w:asciiTheme="minorHAnsi" w:hAnsiTheme="minorHAnsi"/>
            <w:b/>
            <w:sz w:val="20"/>
            <w:szCs w:val="20"/>
          </w:rPr>
          <w:t>Close Down Project</w:t>
        </w:r>
        <w:r w:rsidR="00706083" w:rsidRPr="00024AE5">
          <w:rPr>
            <w:rFonts w:asciiTheme="minorHAnsi" w:hAnsiTheme="minorHAnsi"/>
            <w:b/>
            <w:webHidden/>
            <w:sz w:val="20"/>
            <w:szCs w:val="20"/>
          </w:rPr>
          <w:tab/>
        </w:r>
        <w:r w:rsidR="00187C84" w:rsidRPr="00024AE5">
          <w:rPr>
            <w:rFonts w:asciiTheme="minorHAnsi" w:hAnsiTheme="minorHAnsi"/>
            <w:b/>
            <w:webHidden/>
            <w:sz w:val="20"/>
            <w:szCs w:val="20"/>
          </w:rPr>
          <w:fldChar w:fldCharType="begin"/>
        </w:r>
        <w:r w:rsidR="00706083" w:rsidRPr="00024AE5">
          <w:rPr>
            <w:rFonts w:asciiTheme="minorHAnsi" w:hAnsiTheme="minorHAnsi"/>
            <w:b/>
            <w:webHidden/>
            <w:sz w:val="20"/>
            <w:szCs w:val="20"/>
          </w:rPr>
          <w:instrText xml:space="preserve"> PAGEREF _Toc263855128 \h </w:instrText>
        </w:r>
        <w:r w:rsidR="00187C84" w:rsidRPr="00024AE5">
          <w:rPr>
            <w:rFonts w:asciiTheme="minorHAnsi" w:hAnsiTheme="minorHAnsi"/>
            <w:b/>
            <w:webHidden/>
            <w:sz w:val="20"/>
            <w:szCs w:val="20"/>
          </w:rPr>
        </w:r>
        <w:r w:rsidR="00187C84" w:rsidRPr="00024AE5">
          <w:rPr>
            <w:rFonts w:asciiTheme="minorHAnsi" w:hAnsiTheme="minorHAnsi"/>
            <w:b/>
            <w:webHidden/>
            <w:sz w:val="20"/>
            <w:szCs w:val="20"/>
          </w:rPr>
          <w:fldChar w:fldCharType="separate"/>
        </w:r>
        <w:r w:rsidR="00706083" w:rsidRPr="00024AE5">
          <w:rPr>
            <w:rFonts w:asciiTheme="minorHAnsi" w:hAnsiTheme="minorHAnsi"/>
            <w:b/>
            <w:webHidden/>
            <w:sz w:val="20"/>
            <w:szCs w:val="20"/>
          </w:rPr>
          <w:t>26</w:t>
        </w:r>
        <w:r w:rsidR="00187C84" w:rsidRPr="00024AE5">
          <w:rPr>
            <w:rFonts w:asciiTheme="minorHAnsi" w:hAnsiTheme="minorHAnsi"/>
            <w:b/>
            <w:webHidden/>
            <w:sz w:val="20"/>
            <w:szCs w:val="20"/>
          </w:rPr>
          <w:fldChar w:fldCharType="end"/>
        </w:r>
      </w:hyperlink>
    </w:p>
    <w:p w:rsidR="00706083" w:rsidRPr="00024AE5" w:rsidRDefault="009C5EB2" w:rsidP="00B44BCE">
      <w:pPr>
        <w:pStyle w:val="TOC1"/>
        <w:tabs>
          <w:tab w:val="clear" w:pos="8640"/>
          <w:tab w:val="right" w:leader="dot" w:pos="10170"/>
        </w:tabs>
        <w:rPr>
          <w:rFonts w:asciiTheme="minorHAnsi" w:hAnsiTheme="minorHAnsi"/>
          <w:b/>
          <w:sz w:val="20"/>
          <w:szCs w:val="20"/>
        </w:rPr>
      </w:pPr>
      <w:hyperlink w:anchor="_Toc263855129" w:history="1">
        <w:r w:rsidR="00706083" w:rsidRPr="00024AE5">
          <w:rPr>
            <w:rFonts w:asciiTheme="minorHAnsi" w:hAnsiTheme="minorHAnsi"/>
            <w:b/>
            <w:sz w:val="20"/>
            <w:szCs w:val="20"/>
          </w:rPr>
          <w:t>Additional Guidance</w:t>
        </w:r>
        <w:r w:rsidR="00706083" w:rsidRPr="00024AE5">
          <w:rPr>
            <w:rFonts w:asciiTheme="minorHAnsi" w:hAnsiTheme="minorHAnsi"/>
            <w:b/>
            <w:webHidden/>
            <w:sz w:val="20"/>
            <w:szCs w:val="20"/>
          </w:rPr>
          <w:tab/>
        </w:r>
        <w:r w:rsidR="00187C84" w:rsidRPr="00024AE5">
          <w:rPr>
            <w:rFonts w:asciiTheme="minorHAnsi" w:hAnsiTheme="minorHAnsi"/>
            <w:b/>
            <w:webHidden/>
            <w:sz w:val="20"/>
            <w:szCs w:val="20"/>
          </w:rPr>
          <w:fldChar w:fldCharType="begin"/>
        </w:r>
        <w:r w:rsidR="00706083" w:rsidRPr="00024AE5">
          <w:rPr>
            <w:rFonts w:asciiTheme="minorHAnsi" w:hAnsiTheme="minorHAnsi"/>
            <w:b/>
            <w:webHidden/>
            <w:sz w:val="20"/>
            <w:szCs w:val="20"/>
          </w:rPr>
          <w:instrText xml:space="preserve"> PAGEREF _Toc263855129 \h </w:instrText>
        </w:r>
        <w:r w:rsidR="00187C84" w:rsidRPr="00024AE5">
          <w:rPr>
            <w:rFonts w:asciiTheme="minorHAnsi" w:hAnsiTheme="minorHAnsi"/>
            <w:b/>
            <w:webHidden/>
            <w:sz w:val="20"/>
            <w:szCs w:val="20"/>
          </w:rPr>
        </w:r>
        <w:r w:rsidR="00187C84" w:rsidRPr="00024AE5">
          <w:rPr>
            <w:rFonts w:asciiTheme="minorHAnsi" w:hAnsiTheme="minorHAnsi"/>
            <w:b/>
            <w:webHidden/>
            <w:sz w:val="20"/>
            <w:szCs w:val="20"/>
          </w:rPr>
          <w:fldChar w:fldCharType="separate"/>
        </w:r>
        <w:r w:rsidR="00706083" w:rsidRPr="00024AE5">
          <w:rPr>
            <w:rFonts w:asciiTheme="minorHAnsi" w:hAnsiTheme="minorHAnsi"/>
            <w:b/>
            <w:webHidden/>
            <w:sz w:val="20"/>
            <w:szCs w:val="20"/>
          </w:rPr>
          <w:t>26</w:t>
        </w:r>
        <w:r w:rsidR="00187C84" w:rsidRPr="00024AE5">
          <w:rPr>
            <w:rFonts w:asciiTheme="minorHAnsi" w:hAnsiTheme="minorHAnsi"/>
            <w:b/>
            <w:webHidden/>
            <w:sz w:val="20"/>
            <w:szCs w:val="20"/>
          </w:rPr>
          <w:fldChar w:fldCharType="end"/>
        </w:r>
      </w:hyperlink>
    </w:p>
    <w:p w:rsidR="0070608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130" w:history="1">
        <w:r w:rsidR="00706083" w:rsidRPr="00024AE5">
          <w:rPr>
            <w:rStyle w:val="Hyperlink"/>
            <w:rFonts w:asciiTheme="minorHAnsi" w:hAnsiTheme="minorHAnsi"/>
            <w:noProof/>
            <w:sz w:val="20"/>
            <w:szCs w:val="20"/>
          </w:rPr>
          <w:t>Governance and Compliance</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_Toc263855130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26</w:t>
        </w:r>
        <w:r w:rsidR="00187C84" w:rsidRPr="00024AE5">
          <w:rPr>
            <w:rFonts w:asciiTheme="minorHAnsi" w:hAnsiTheme="minorHAnsi"/>
            <w:noProof/>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131" w:history="1">
        <w:r w:rsidR="00706083" w:rsidRPr="00024AE5">
          <w:rPr>
            <w:rFonts w:asciiTheme="minorHAnsi" w:hAnsiTheme="minorHAnsi"/>
            <w:i/>
            <w:sz w:val="20"/>
            <w:szCs w:val="20"/>
          </w:rPr>
          <w:t>Agile Projects Will Affect Governance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_Toc263855131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26</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132" w:history="1">
        <w:r w:rsidR="00706083" w:rsidRPr="00024AE5">
          <w:rPr>
            <w:rFonts w:asciiTheme="minorHAnsi" w:hAnsiTheme="minorHAnsi"/>
            <w:i/>
            <w:sz w:val="20"/>
            <w:szCs w:val="20"/>
          </w:rPr>
          <w:t>Agile Projects Have a Different Model of Change</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_Toc263855132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27</w:t>
        </w:r>
        <w:r w:rsidR="00187C84" w:rsidRPr="00024AE5">
          <w:rPr>
            <w:rFonts w:asciiTheme="minorHAnsi" w:hAnsiTheme="minorHAnsi"/>
            <w:i/>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133" w:history="1">
        <w:r w:rsidR="00706083" w:rsidRPr="00024AE5">
          <w:rPr>
            <w:rFonts w:asciiTheme="minorHAnsi" w:hAnsiTheme="minorHAnsi"/>
            <w:i/>
            <w:sz w:val="20"/>
            <w:szCs w:val="20"/>
          </w:rPr>
          <w:t>Agile Projects Have a Different Measure of Success</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_Toc263855133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27</w:t>
        </w:r>
        <w:r w:rsidR="00187C84" w:rsidRPr="00024AE5">
          <w:rPr>
            <w:rFonts w:asciiTheme="minorHAnsi" w:hAnsiTheme="minorHAnsi"/>
            <w:i/>
            <w:webHidden/>
            <w:sz w:val="20"/>
            <w:szCs w:val="20"/>
          </w:rPr>
          <w:fldChar w:fldCharType="end"/>
        </w:r>
      </w:hyperlink>
    </w:p>
    <w:p w:rsidR="0070608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134" w:history="1">
        <w:r w:rsidR="00706083" w:rsidRPr="00024AE5">
          <w:rPr>
            <w:rStyle w:val="Hyperlink"/>
            <w:rFonts w:asciiTheme="minorHAnsi" w:hAnsiTheme="minorHAnsi"/>
            <w:noProof/>
            <w:sz w:val="20"/>
            <w:szCs w:val="20"/>
          </w:rPr>
          <w:t>Distributed Teams</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_Toc263855134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27</w:t>
        </w:r>
        <w:r w:rsidR="00187C84" w:rsidRPr="00024AE5">
          <w:rPr>
            <w:rFonts w:asciiTheme="minorHAnsi" w:hAnsiTheme="minorHAnsi"/>
            <w:noProof/>
            <w:webHidden/>
            <w:sz w:val="20"/>
            <w:szCs w:val="20"/>
          </w:rPr>
          <w:fldChar w:fldCharType="end"/>
        </w:r>
      </w:hyperlink>
    </w:p>
    <w:p w:rsidR="00706083" w:rsidRPr="00024AE5" w:rsidRDefault="009C5EB2" w:rsidP="00024AE5">
      <w:pPr>
        <w:pStyle w:val="TOC2"/>
        <w:tabs>
          <w:tab w:val="clear" w:pos="8640"/>
          <w:tab w:val="right" w:leader="dot" w:pos="10170"/>
        </w:tabs>
        <w:rPr>
          <w:rFonts w:asciiTheme="minorHAnsi" w:hAnsiTheme="minorHAnsi" w:cstheme="minorBidi"/>
          <w:noProof/>
          <w:sz w:val="20"/>
          <w:szCs w:val="20"/>
        </w:rPr>
      </w:pPr>
      <w:hyperlink w:anchor="_Toc263855135" w:history="1">
        <w:r w:rsidR="00706083" w:rsidRPr="00024AE5">
          <w:rPr>
            <w:rStyle w:val="Hyperlink"/>
            <w:rFonts w:asciiTheme="minorHAnsi" w:hAnsiTheme="minorHAnsi"/>
            <w:noProof/>
            <w:sz w:val="20"/>
            <w:szCs w:val="20"/>
          </w:rPr>
          <w:t>Documentation</w:t>
        </w:r>
        <w:r w:rsidR="00706083" w:rsidRPr="00024AE5">
          <w:rPr>
            <w:rFonts w:asciiTheme="minorHAnsi" w:hAnsiTheme="minorHAnsi"/>
            <w:noProof/>
            <w:webHidden/>
            <w:sz w:val="20"/>
            <w:szCs w:val="20"/>
          </w:rPr>
          <w:tab/>
        </w:r>
        <w:r w:rsidR="00187C84" w:rsidRPr="00024AE5">
          <w:rPr>
            <w:rFonts w:asciiTheme="minorHAnsi" w:hAnsiTheme="minorHAnsi"/>
            <w:noProof/>
            <w:webHidden/>
            <w:sz w:val="20"/>
            <w:szCs w:val="20"/>
          </w:rPr>
          <w:fldChar w:fldCharType="begin"/>
        </w:r>
        <w:r w:rsidR="00706083" w:rsidRPr="00024AE5">
          <w:rPr>
            <w:rFonts w:asciiTheme="minorHAnsi" w:hAnsiTheme="minorHAnsi"/>
            <w:noProof/>
            <w:webHidden/>
            <w:sz w:val="20"/>
            <w:szCs w:val="20"/>
          </w:rPr>
          <w:instrText xml:space="preserve"> PAGEREF _Toc263855135 \h </w:instrText>
        </w:r>
        <w:r w:rsidR="00187C84" w:rsidRPr="00024AE5">
          <w:rPr>
            <w:rFonts w:asciiTheme="minorHAnsi" w:hAnsiTheme="minorHAnsi"/>
            <w:noProof/>
            <w:webHidden/>
            <w:sz w:val="20"/>
            <w:szCs w:val="20"/>
          </w:rPr>
        </w:r>
        <w:r w:rsidR="00187C84" w:rsidRPr="00024AE5">
          <w:rPr>
            <w:rFonts w:asciiTheme="minorHAnsi" w:hAnsiTheme="minorHAnsi"/>
            <w:noProof/>
            <w:webHidden/>
            <w:sz w:val="20"/>
            <w:szCs w:val="20"/>
          </w:rPr>
          <w:fldChar w:fldCharType="separate"/>
        </w:r>
        <w:r w:rsidR="00706083" w:rsidRPr="00024AE5">
          <w:rPr>
            <w:rFonts w:asciiTheme="minorHAnsi" w:hAnsiTheme="minorHAnsi"/>
            <w:noProof/>
            <w:webHidden/>
            <w:sz w:val="20"/>
            <w:szCs w:val="20"/>
          </w:rPr>
          <w:t>27</w:t>
        </w:r>
        <w:r w:rsidR="00187C84" w:rsidRPr="00024AE5">
          <w:rPr>
            <w:rFonts w:asciiTheme="minorHAnsi" w:hAnsiTheme="minorHAnsi"/>
            <w:noProof/>
            <w:webHidden/>
            <w:sz w:val="20"/>
            <w:szCs w:val="20"/>
          </w:rPr>
          <w:fldChar w:fldCharType="end"/>
        </w:r>
      </w:hyperlink>
    </w:p>
    <w:p w:rsidR="00706083" w:rsidRPr="00024AE5" w:rsidRDefault="009C5EB2" w:rsidP="00024AE5">
      <w:pPr>
        <w:pStyle w:val="TOC4"/>
        <w:tabs>
          <w:tab w:val="clear" w:pos="8640"/>
          <w:tab w:val="right" w:leader="dot" w:pos="10170"/>
        </w:tabs>
        <w:rPr>
          <w:rFonts w:asciiTheme="minorHAnsi" w:hAnsiTheme="minorHAnsi"/>
          <w:i/>
          <w:sz w:val="20"/>
          <w:szCs w:val="20"/>
        </w:rPr>
      </w:pPr>
      <w:hyperlink w:anchor="_Toc263855136" w:history="1">
        <w:r w:rsidR="00706083" w:rsidRPr="00024AE5">
          <w:rPr>
            <w:rFonts w:asciiTheme="minorHAnsi" w:hAnsiTheme="minorHAnsi"/>
            <w:i/>
            <w:sz w:val="20"/>
            <w:szCs w:val="20"/>
          </w:rPr>
          <w:t>Agile Manifesto: Working software over comprehensive documentation</w:t>
        </w:r>
        <w:r w:rsidR="00706083" w:rsidRPr="00024AE5">
          <w:rPr>
            <w:rFonts w:asciiTheme="minorHAnsi" w:hAnsiTheme="minorHAnsi"/>
            <w:i/>
            <w:webHidden/>
            <w:sz w:val="20"/>
            <w:szCs w:val="20"/>
          </w:rPr>
          <w:tab/>
        </w:r>
        <w:r w:rsidR="00187C84" w:rsidRPr="00024AE5">
          <w:rPr>
            <w:rFonts w:asciiTheme="minorHAnsi" w:hAnsiTheme="minorHAnsi"/>
            <w:i/>
            <w:webHidden/>
            <w:sz w:val="20"/>
            <w:szCs w:val="20"/>
          </w:rPr>
          <w:fldChar w:fldCharType="begin"/>
        </w:r>
        <w:r w:rsidR="00706083" w:rsidRPr="00024AE5">
          <w:rPr>
            <w:rFonts w:asciiTheme="minorHAnsi" w:hAnsiTheme="minorHAnsi"/>
            <w:i/>
            <w:webHidden/>
            <w:sz w:val="20"/>
            <w:szCs w:val="20"/>
          </w:rPr>
          <w:instrText xml:space="preserve"> PAGEREF _Toc263855136 \h </w:instrText>
        </w:r>
        <w:r w:rsidR="00187C84" w:rsidRPr="00024AE5">
          <w:rPr>
            <w:rFonts w:asciiTheme="minorHAnsi" w:hAnsiTheme="minorHAnsi"/>
            <w:i/>
            <w:webHidden/>
            <w:sz w:val="20"/>
            <w:szCs w:val="20"/>
          </w:rPr>
        </w:r>
        <w:r w:rsidR="00187C84" w:rsidRPr="00024AE5">
          <w:rPr>
            <w:rFonts w:asciiTheme="minorHAnsi" w:hAnsiTheme="minorHAnsi"/>
            <w:i/>
            <w:webHidden/>
            <w:sz w:val="20"/>
            <w:szCs w:val="20"/>
          </w:rPr>
          <w:fldChar w:fldCharType="separate"/>
        </w:r>
        <w:r w:rsidR="00706083" w:rsidRPr="00024AE5">
          <w:rPr>
            <w:rFonts w:asciiTheme="minorHAnsi" w:hAnsiTheme="minorHAnsi"/>
            <w:i/>
            <w:webHidden/>
            <w:sz w:val="20"/>
            <w:szCs w:val="20"/>
          </w:rPr>
          <w:t>27</w:t>
        </w:r>
        <w:r w:rsidR="00187C84" w:rsidRPr="00024AE5">
          <w:rPr>
            <w:rFonts w:asciiTheme="minorHAnsi" w:hAnsiTheme="minorHAnsi"/>
            <w:i/>
            <w:webHidden/>
            <w:sz w:val="20"/>
            <w:szCs w:val="20"/>
          </w:rPr>
          <w:fldChar w:fldCharType="end"/>
        </w:r>
      </w:hyperlink>
    </w:p>
    <w:p w:rsidR="00706083" w:rsidRPr="00024AE5" w:rsidRDefault="009C5EB2" w:rsidP="00B44BCE">
      <w:pPr>
        <w:pStyle w:val="TOC1"/>
        <w:tabs>
          <w:tab w:val="clear" w:pos="8640"/>
          <w:tab w:val="right" w:leader="dot" w:pos="10170"/>
        </w:tabs>
        <w:rPr>
          <w:rFonts w:asciiTheme="minorHAnsi" w:hAnsiTheme="minorHAnsi" w:cstheme="minorBidi"/>
          <w:b/>
          <w:iCs w:val="0"/>
          <w:noProof/>
          <w:sz w:val="20"/>
          <w:szCs w:val="20"/>
        </w:rPr>
      </w:pPr>
      <w:hyperlink w:anchor="_Toc263855137" w:history="1">
        <w:r w:rsidR="00706083" w:rsidRPr="00024AE5">
          <w:rPr>
            <w:rStyle w:val="Hyperlink"/>
            <w:rFonts w:asciiTheme="minorHAnsi" w:hAnsiTheme="minorHAnsi"/>
            <w:b/>
            <w:noProof/>
            <w:sz w:val="20"/>
            <w:szCs w:val="20"/>
          </w:rPr>
          <w:t>References</w:t>
        </w:r>
        <w:r w:rsidR="00706083" w:rsidRPr="00024AE5">
          <w:rPr>
            <w:rFonts w:asciiTheme="minorHAnsi" w:hAnsiTheme="minorHAnsi"/>
            <w:b/>
            <w:noProof/>
            <w:webHidden/>
            <w:sz w:val="20"/>
            <w:szCs w:val="20"/>
          </w:rPr>
          <w:tab/>
        </w:r>
        <w:r w:rsidR="00187C84" w:rsidRPr="00024AE5">
          <w:rPr>
            <w:rFonts w:asciiTheme="minorHAnsi" w:hAnsiTheme="minorHAnsi"/>
            <w:b/>
            <w:noProof/>
            <w:webHidden/>
            <w:sz w:val="20"/>
            <w:szCs w:val="20"/>
          </w:rPr>
          <w:fldChar w:fldCharType="begin"/>
        </w:r>
        <w:r w:rsidR="00706083" w:rsidRPr="00024AE5">
          <w:rPr>
            <w:rFonts w:asciiTheme="minorHAnsi" w:hAnsiTheme="minorHAnsi"/>
            <w:b/>
            <w:noProof/>
            <w:webHidden/>
            <w:sz w:val="20"/>
            <w:szCs w:val="20"/>
          </w:rPr>
          <w:instrText xml:space="preserve"> PAGEREF _Toc263855137 \h </w:instrText>
        </w:r>
        <w:r w:rsidR="00187C84" w:rsidRPr="00024AE5">
          <w:rPr>
            <w:rFonts w:asciiTheme="minorHAnsi" w:hAnsiTheme="minorHAnsi"/>
            <w:b/>
            <w:noProof/>
            <w:webHidden/>
            <w:sz w:val="20"/>
            <w:szCs w:val="20"/>
          </w:rPr>
        </w:r>
        <w:r w:rsidR="00187C84" w:rsidRPr="00024AE5">
          <w:rPr>
            <w:rFonts w:asciiTheme="minorHAnsi" w:hAnsiTheme="minorHAnsi"/>
            <w:b/>
            <w:noProof/>
            <w:webHidden/>
            <w:sz w:val="20"/>
            <w:szCs w:val="20"/>
          </w:rPr>
          <w:fldChar w:fldCharType="separate"/>
        </w:r>
        <w:r w:rsidR="00706083" w:rsidRPr="00024AE5">
          <w:rPr>
            <w:rFonts w:asciiTheme="minorHAnsi" w:hAnsiTheme="minorHAnsi"/>
            <w:b/>
            <w:noProof/>
            <w:webHidden/>
            <w:sz w:val="20"/>
            <w:szCs w:val="20"/>
          </w:rPr>
          <w:t>28</w:t>
        </w:r>
        <w:r w:rsidR="00187C84" w:rsidRPr="00024AE5">
          <w:rPr>
            <w:rFonts w:asciiTheme="minorHAnsi" w:hAnsiTheme="minorHAnsi"/>
            <w:b/>
            <w:noProof/>
            <w:webHidden/>
            <w:sz w:val="20"/>
            <w:szCs w:val="20"/>
          </w:rPr>
          <w:fldChar w:fldCharType="end"/>
        </w:r>
      </w:hyperlink>
    </w:p>
    <w:p w:rsidR="00253576" w:rsidRPr="00024AE5" w:rsidRDefault="00187C84" w:rsidP="00253576">
      <w:pPr>
        <w:pStyle w:val="HPBodytext10pt"/>
        <w:rPr>
          <w:rFonts w:asciiTheme="minorHAnsi" w:hAnsiTheme="minorHAnsi" w:cs="Arial"/>
          <w:color w:val="auto"/>
        </w:rPr>
      </w:pPr>
      <w:r w:rsidRPr="00024AE5">
        <w:rPr>
          <w:rFonts w:asciiTheme="minorHAnsi" w:hAnsiTheme="minorHAnsi" w:cs="Arial"/>
          <w:color w:val="auto"/>
        </w:rPr>
        <w:fldChar w:fldCharType="end"/>
      </w:r>
    </w:p>
    <w:p w:rsidR="00C767DA" w:rsidRPr="00001239" w:rsidRDefault="00C767DA" w:rsidP="00C767DA">
      <w:pPr>
        <w:rPr>
          <w:rFonts w:ascii="Verdana" w:hAnsi="Verdana"/>
        </w:rPr>
      </w:pPr>
    </w:p>
    <w:p w:rsidR="00DA4C78" w:rsidRDefault="00DA4C78">
      <w:pPr>
        <w:rPr>
          <w:rFonts w:ascii="Verdana" w:hAnsi="Verdana"/>
          <w:b/>
          <w:color w:val="00344D"/>
          <w:sz w:val="32"/>
          <w:szCs w:val="32"/>
        </w:rPr>
      </w:pPr>
      <w:r>
        <w:rPr>
          <w:rFonts w:ascii="Verdana" w:hAnsi="Verdana"/>
          <w:b/>
          <w:color w:val="00344D"/>
          <w:sz w:val="32"/>
          <w:szCs w:val="32"/>
        </w:rPr>
        <w:br w:type="page"/>
      </w:r>
    </w:p>
    <w:p w:rsidR="00C767DA" w:rsidRPr="00DA4C78" w:rsidRDefault="00C767DA" w:rsidP="00784BE2">
      <w:pPr>
        <w:pStyle w:val="TableofContentsHeader"/>
      </w:pPr>
      <w:r w:rsidRPr="00DA4C78">
        <w:lastRenderedPageBreak/>
        <w:t>Guidance</w:t>
      </w:r>
      <w:r w:rsidR="00C7599B" w:rsidRPr="00DA4C78">
        <w:t xml:space="preserve"> for EDGE Agile/Scrum Work</w:t>
      </w:r>
      <w:r w:rsidR="009841AD">
        <w:t xml:space="preserve"> </w:t>
      </w:r>
      <w:r w:rsidR="00C7599B" w:rsidRPr="00DA4C78">
        <w:t>type</w:t>
      </w:r>
      <w:r w:rsidRPr="00DA4C78">
        <w:t xml:space="preserve"> (</w:t>
      </w:r>
      <w:r w:rsidR="00382556" w:rsidRPr="00DA4C78">
        <w:t>draft</w:t>
      </w:r>
      <w:r w:rsidRPr="00DA4C78">
        <w:t>)</w:t>
      </w:r>
    </w:p>
    <w:p w:rsidR="00C767DA" w:rsidRPr="00001239" w:rsidRDefault="009C5EB2" w:rsidP="00C767DA">
      <w:pPr>
        <w:rPr>
          <w:rFonts w:ascii="Verdana" w:hAnsi="Verdana"/>
        </w:rPr>
      </w:pPr>
      <w:r>
        <w:rPr>
          <w:rFonts w:ascii="Verdana" w:hAnsi="Verdana"/>
        </w:rPr>
        <w:pict>
          <v:rect id="_x0000_i1026" style="width:0;height:1.5pt" o:hralign="center" o:hrstd="t" o:hr="t" fillcolor="gray" stroked="f"/>
        </w:pict>
      </w:r>
    </w:p>
    <w:p w:rsidR="0074705A" w:rsidRPr="00DA4C78" w:rsidRDefault="0074705A" w:rsidP="00784BE2">
      <w:pPr>
        <w:pStyle w:val="Subhead1"/>
      </w:pPr>
      <w:bookmarkStart w:id="15" w:name="_Toc244674780"/>
      <w:bookmarkStart w:id="16" w:name="_Toc263854976"/>
      <w:bookmarkStart w:id="17" w:name="_Toc252545847"/>
      <w:r w:rsidRPr="00DA4C78">
        <w:t>Initiate Project</w:t>
      </w:r>
      <w:bookmarkEnd w:id="15"/>
      <w:bookmarkEnd w:id="16"/>
      <w:bookmarkEnd w:id="17"/>
    </w:p>
    <w:p w:rsidR="0074705A" w:rsidRPr="00DA4C78" w:rsidRDefault="00AC2535" w:rsidP="00784BE2">
      <w:pPr>
        <w:pStyle w:val="Subhead2"/>
      </w:pPr>
      <w:bookmarkStart w:id="18" w:name="_Toc244674781"/>
      <w:bookmarkStart w:id="19" w:name="_Toc263854977"/>
      <w:bookmarkStart w:id="20" w:name="_Toc252545848"/>
      <w:r w:rsidRPr="00DA4C78">
        <w:t>Register Potential Project</w:t>
      </w:r>
      <w:bookmarkEnd w:id="18"/>
      <w:bookmarkEnd w:id="19"/>
      <w:bookmarkEnd w:id="20"/>
    </w:p>
    <w:p w:rsidR="00DA406A" w:rsidRPr="00A02875" w:rsidRDefault="00DA406A" w:rsidP="00DA406A">
      <w:pPr>
        <w:pStyle w:val="Heading4"/>
        <w:rPr>
          <w:rStyle w:val="Emphasis"/>
          <w:i/>
          <w:szCs w:val="18"/>
        </w:rPr>
      </w:pPr>
      <w:bookmarkStart w:id="21" w:name="_Toc244674762"/>
      <w:bookmarkStart w:id="22" w:name="_Toc263854978"/>
      <w:bookmarkStart w:id="23" w:name="_Toc252545849"/>
      <w:r w:rsidRPr="00A02875">
        <w:rPr>
          <w:rStyle w:val="Emphasis"/>
          <w:i/>
          <w:szCs w:val="18"/>
        </w:rPr>
        <w:t>Choose an Appropriate Methodology and Contract Model</w:t>
      </w:r>
      <w:bookmarkEnd w:id="21"/>
      <w:bookmarkEnd w:id="22"/>
      <w:bookmarkEnd w:id="23"/>
    </w:p>
    <w:p w:rsidR="00DA406A" w:rsidRPr="00DA4C78" w:rsidRDefault="00DA406A" w:rsidP="00A02875">
      <w:pPr>
        <w:pStyle w:val="BulletedList2"/>
      </w:pPr>
      <w:r w:rsidRPr="00DA4C78">
        <w:t xml:space="preserve">Waterfall, Iterative and Agile have their home turf.  In general, </w:t>
      </w:r>
      <w:r w:rsidRPr="00DA4C78">
        <w:rPr>
          <w:i/>
        </w:rPr>
        <w:t>Iterative</w:t>
      </w:r>
      <w:r w:rsidRPr="00A02875">
        <w:t xml:space="preserve"> should be the default </w:t>
      </w:r>
      <w:r w:rsidR="00207293" w:rsidRPr="00A02875">
        <w:t xml:space="preserve">development </w:t>
      </w:r>
      <w:r w:rsidRPr="00A02875">
        <w:t xml:space="preserve">method (not waterfall).  Use </w:t>
      </w:r>
      <w:r w:rsidRPr="00DA4C78">
        <w:rPr>
          <w:i/>
        </w:rPr>
        <w:t>Agile</w:t>
      </w:r>
      <w:r w:rsidRPr="00DA4C78">
        <w:t xml:space="preserve"> when all/most of the “must haves” are in place (see below) and the project would benefit from Agile’s greater quality, productivity, and/or responsiveness to change.</w:t>
      </w:r>
      <w:r w:rsidR="00C05A91" w:rsidRPr="00DA4C78">
        <w:t xml:space="preserve"> [4i]</w:t>
      </w:r>
    </w:p>
    <w:p w:rsidR="00DA406A" w:rsidRPr="00DA4C78" w:rsidRDefault="00DA406A" w:rsidP="00A02875">
      <w:pPr>
        <w:pStyle w:val="BulletedList2"/>
        <w:rPr>
          <w:rFonts w:cs="Arial"/>
          <w:szCs w:val="18"/>
        </w:rPr>
      </w:pPr>
      <w:r w:rsidRPr="00DA4C78">
        <w:rPr>
          <w:rFonts w:cs="Arial"/>
          <w:szCs w:val="18"/>
        </w:rPr>
        <w:t>There are several “must haves” that apply when considering agile (involved client, team skill mix, etc.).  Go through the AWIMA Method Advisor as soon as possible to ensure that agile is a good fit for the project. Ideally, enlist an agile coach before committing to an unrealistic approach.</w:t>
      </w:r>
      <w:r w:rsidR="00C05A91" w:rsidRPr="00DA4C78">
        <w:rPr>
          <w:rFonts w:cs="Arial"/>
          <w:szCs w:val="18"/>
        </w:rPr>
        <w:t xml:space="preserve">  [4i]</w:t>
      </w:r>
    </w:p>
    <w:p w:rsidR="00DA406A" w:rsidRPr="00DA4C78" w:rsidRDefault="00DA406A" w:rsidP="00A02875">
      <w:pPr>
        <w:pStyle w:val="BulletedList2"/>
        <w:rPr>
          <w:rFonts w:cs="Arial"/>
          <w:szCs w:val="18"/>
        </w:rPr>
      </w:pPr>
      <w:r w:rsidRPr="00DA4C78">
        <w:rPr>
          <w:rFonts w:cs="Arial"/>
          <w:szCs w:val="18"/>
        </w:rPr>
        <w:t>Neither Iterative nor Agile will “fix” a project that was sold fixed price with unrealistic dates, features or cost.  This is why appropriate Sales and Solutioning up-front is vital.</w:t>
      </w:r>
      <w:r w:rsidR="00C05A91" w:rsidRPr="00DA4C78">
        <w:rPr>
          <w:rFonts w:cs="Arial"/>
          <w:szCs w:val="18"/>
        </w:rPr>
        <w:t xml:space="preserve">  [4i]</w:t>
      </w:r>
    </w:p>
    <w:p w:rsidR="0087322D" w:rsidRPr="00DA4C78" w:rsidRDefault="00DA406A" w:rsidP="00A02875">
      <w:pPr>
        <w:pStyle w:val="BulletedList2"/>
        <w:rPr>
          <w:rFonts w:cs="Arial"/>
          <w:szCs w:val="18"/>
        </w:rPr>
      </w:pPr>
      <w:r w:rsidRPr="00DA4C78">
        <w:rPr>
          <w:rFonts w:cs="Arial"/>
          <w:szCs w:val="18"/>
        </w:rPr>
        <w:t>Do not equate "iterative" with "agile".  They are two different (but related) concepts.  As a rule, all agile projects are iterative, but not all iterative projects are agile.</w:t>
      </w:r>
      <w:r w:rsidR="00C05A91" w:rsidRPr="00DA4C78">
        <w:rPr>
          <w:rFonts w:cs="Arial"/>
          <w:szCs w:val="18"/>
        </w:rPr>
        <w:t xml:space="preserve">  [4i]</w:t>
      </w:r>
    </w:p>
    <w:p w:rsidR="001D2335" w:rsidRPr="00DA4C78" w:rsidRDefault="001D2335" w:rsidP="00A02875">
      <w:pPr>
        <w:pStyle w:val="BulletedList2"/>
        <w:rPr>
          <w:rFonts w:cs="Arial"/>
          <w:szCs w:val="18"/>
        </w:rPr>
      </w:pPr>
      <w:r w:rsidRPr="00DA4C78">
        <w:rPr>
          <w:rFonts w:cs="Arial"/>
          <w:szCs w:val="18"/>
        </w:rPr>
        <w:t>Be wary of falling into the trap of performing a series of mini-waterfalls.  Agile ≠ Waterfall + Iterations. This is often referred to as Iterative Waterfall.  [CC]</w:t>
      </w:r>
    </w:p>
    <w:p w:rsidR="00382556" w:rsidRPr="00A02875" w:rsidRDefault="00382556" w:rsidP="00382556">
      <w:pPr>
        <w:pStyle w:val="Heading4"/>
        <w:rPr>
          <w:rStyle w:val="Emphasis"/>
          <w:i/>
          <w:szCs w:val="18"/>
        </w:rPr>
      </w:pPr>
      <w:bookmarkStart w:id="24" w:name="_Toc263854979"/>
      <w:bookmarkStart w:id="25" w:name="_Toc252545850"/>
      <w:r w:rsidRPr="00A02875">
        <w:rPr>
          <w:rStyle w:val="Emphasis"/>
          <w:i/>
          <w:szCs w:val="18"/>
        </w:rPr>
        <w:t>Staff</w:t>
      </w:r>
      <w:r w:rsidR="00F0550B" w:rsidRPr="00A02875">
        <w:rPr>
          <w:rStyle w:val="Emphasis"/>
          <w:i/>
          <w:szCs w:val="18"/>
        </w:rPr>
        <w:t xml:space="preserve"> and Assign Ro</w:t>
      </w:r>
      <w:r w:rsidRPr="00A02875">
        <w:rPr>
          <w:rStyle w:val="Emphasis"/>
          <w:i/>
          <w:szCs w:val="18"/>
        </w:rPr>
        <w:t>les</w:t>
      </w:r>
      <w:r w:rsidR="00F0550B" w:rsidRPr="00A02875">
        <w:rPr>
          <w:rStyle w:val="Emphasis"/>
          <w:i/>
          <w:szCs w:val="18"/>
        </w:rPr>
        <w:t xml:space="preserve"> With Agile in Mind</w:t>
      </w:r>
      <w:bookmarkEnd w:id="24"/>
      <w:bookmarkEnd w:id="25"/>
    </w:p>
    <w:p w:rsidR="00382556" w:rsidRPr="00A02875" w:rsidRDefault="00382556" w:rsidP="002D195F">
      <w:pPr>
        <w:pStyle w:val="BulletedList2"/>
        <w:numPr>
          <w:ilvl w:val="0"/>
          <w:numId w:val="19"/>
        </w:numPr>
        <w:ind w:left="1140"/>
        <w:rPr>
          <w:szCs w:val="18"/>
        </w:rPr>
      </w:pPr>
      <w:r w:rsidRPr="00A02875">
        <w:rPr>
          <w:szCs w:val="18"/>
        </w:rPr>
        <w:t>It is a fallacy that agile requires only top-notch developers on the team to be successful.  However, it is true that a team should have a large number (&gt;25%) of senior people.  Mix the team with skill levels and ensure you have enough senior people to mentor junior people.</w:t>
      </w:r>
      <w:r w:rsidR="00C05A91" w:rsidRPr="00A02875">
        <w:rPr>
          <w:szCs w:val="18"/>
        </w:rPr>
        <w:t xml:space="preserve">  [4i]</w:t>
      </w:r>
    </w:p>
    <w:p w:rsidR="00F0550B" w:rsidRPr="00A02875" w:rsidRDefault="00F0550B" w:rsidP="002D195F">
      <w:pPr>
        <w:pStyle w:val="BulletedList2"/>
        <w:numPr>
          <w:ilvl w:val="0"/>
          <w:numId w:val="19"/>
        </w:numPr>
        <w:ind w:left="1140"/>
        <w:rPr>
          <w:szCs w:val="18"/>
        </w:rPr>
      </w:pPr>
      <w:r w:rsidRPr="00A02875">
        <w:rPr>
          <w:szCs w:val="18"/>
        </w:rPr>
        <w:t xml:space="preserve">Ensure that those being enlisted to join the agile project are aware of and supportive of (or at least open to) agile values and principles in the context of the project.  </w:t>
      </w:r>
      <w:r w:rsidR="000E6F68" w:rsidRPr="00A02875">
        <w:rPr>
          <w:szCs w:val="18"/>
        </w:rPr>
        <w:t>In particular</w:t>
      </w:r>
      <w:r w:rsidRPr="00A02875">
        <w:rPr>
          <w:szCs w:val="18"/>
        </w:rPr>
        <w:t xml:space="preserve">, specialists must be willing to suspend some of their “ownership” of project artifacts (e.g., </w:t>
      </w:r>
      <w:r w:rsidR="00B46D48" w:rsidRPr="00A02875">
        <w:rPr>
          <w:szCs w:val="18"/>
        </w:rPr>
        <w:t xml:space="preserve">stories, </w:t>
      </w:r>
      <w:r w:rsidRPr="00A02875">
        <w:rPr>
          <w:szCs w:val="18"/>
        </w:rPr>
        <w:t xml:space="preserve">design models, test specifications, code) for the greater purpose of </w:t>
      </w:r>
      <w:r w:rsidR="000E6F68" w:rsidRPr="00A02875">
        <w:rPr>
          <w:szCs w:val="18"/>
        </w:rPr>
        <w:t>self-organization</w:t>
      </w:r>
      <w:r w:rsidR="000049D9" w:rsidRPr="00A02875">
        <w:rPr>
          <w:szCs w:val="18"/>
        </w:rPr>
        <w:t>, collective ownership,</w:t>
      </w:r>
      <w:r w:rsidR="000E6F68" w:rsidRPr="00A02875">
        <w:rPr>
          <w:szCs w:val="18"/>
        </w:rPr>
        <w:t xml:space="preserve"> and total team productivity.</w:t>
      </w:r>
      <w:r w:rsidR="00C05A91" w:rsidRPr="00A02875">
        <w:rPr>
          <w:szCs w:val="18"/>
        </w:rPr>
        <w:t xml:space="preserve">  [TH</w:t>
      </w:r>
      <w:r w:rsidR="00B46D48" w:rsidRPr="00A02875">
        <w:rPr>
          <w:szCs w:val="18"/>
        </w:rPr>
        <w:t>, SB</w:t>
      </w:r>
      <w:r w:rsidR="00C05A91" w:rsidRPr="00A02875">
        <w:rPr>
          <w:szCs w:val="18"/>
        </w:rPr>
        <w:t>]</w:t>
      </w:r>
    </w:p>
    <w:p w:rsidR="004A6BFB" w:rsidRPr="00A02875" w:rsidRDefault="004A6BFB" w:rsidP="002D195F">
      <w:pPr>
        <w:pStyle w:val="BulletedList2"/>
        <w:numPr>
          <w:ilvl w:val="0"/>
          <w:numId w:val="19"/>
        </w:numPr>
        <w:ind w:left="1140"/>
        <w:rPr>
          <w:szCs w:val="18"/>
        </w:rPr>
      </w:pPr>
      <w:r w:rsidRPr="00A02875">
        <w:rPr>
          <w:szCs w:val="18"/>
        </w:rPr>
        <w:t>Minimize the number of people assigned to the project who have extra-project responsibilities.  Pure Scrum demands that everyone on the project is 100% dedicated to the Sprint and cannot be pulled off to other work without the Sprint being cancelled.  Some teams use a 60% rule—everyone on the team must be at least 60% allocated to the team.  [TH]</w:t>
      </w:r>
    </w:p>
    <w:p w:rsidR="003663BB" w:rsidRPr="00A02875" w:rsidRDefault="003663BB" w:rsidP="003663BB">
      <w:pPr>
        <w:pStyle w:val="Heading4"/>
        <w:rPr>
          <w:rStyle w:val="Emphasis"/>
          <w:i/>
          <w:szCs w:val="18"/>
        </w:rPr>
      </w:pPr>
      <w:bookmarkStart w:id="26" w:name="_Toc263854980"/>
      <w:bookmarkStart w:id="27" w:name="_Toc252545851"/>
      <w:r w:rsidRPr="00A02875">
        <w:rPr>
          <w:rStyle w:val="Emphasis"/>
          <w:i/>
          <w:szCs w:val="18"/>
        </w:rPr>
        <w:t xml:space="preserve">Identify </w:t>
      </w:r>
      <w:r w:rsidR="00333921" w:rsidRPr="00A02875">
        <w:rPr>
          <w:rStyle w:val="Emphasis"/>
          <w:i/>
          <w:szCs w:val="18"/>
        </w:rPr>
        <w:t xml:space="preserve">an </w:t>
      </w:r>
      <w:r w:rsidR="004A6BFB" w:rsidRPr="00A02875">
        <w:rPr>
          <w:rStyle w:val="Emphasis"/>
          <w:i/>
          <w:szCs w:val="18"/>
        </w:rPr>
        <w:t>Appropriate</w:t>
      </w:r>
      <w:r w:rsidRPr="00A02875">
        <w:rPr>
          <w:rStyle w:val="Emphasis"/>
          <w:i/>
          <w:szCs w:val="18"/>
        </w:rPr>
        <w:t xml:space="preserve"> Product Owner</w:t>
      </w:r>
      <w:bookmarkEnd w:id="26"/>
      <w:bookmarkEnd w:id="27"/>
    </w:p>
    <w:p w:rsidR="00333921" w:rsidRPr="00DA4C78" w:rsidRDefault="00333921" w:rsidP="002D195F">
      <w:pPr>
        <w:pStyle w:val="BulletedList2"/>
        <w:numPr>
          <w:ilvl w:val="0"/>
          <w:numId w:val="20"/>
        </w:numPr>
        <w:ind w:left="1140"/>
      </w:pPr>
      <w:r w:rsidRPr="00DA4C78">
        <w:t>The Product Owner</w:t>
      </w:r>
      <w:r w:rsidR="006C1952" w:rsidRPr="00DA4C78">
        <w:t xml:space="preserve"> (PO)</w:t>
      </w:r>
      <w:r w:rsidRPr="00DA4C78">
        <w:t xml:space="preserve"> is a critical Scrum role and should be identified as early as possible in the project to ensure they can guide the project</w:t>
      </w:r>
      <w:r w:rsidR="00A50AB5" w:rsidRPr="00DA4C78">
        <w:t xml:space="preserve"> successfully</w:t>
      </w:r>
      <w:r w:rsidRPr="00DA4C78">
        <w:t>.  The Product Owner must be:</w:t>
      </w:r>
    </w:p>
    <w:p w:rsidR="00333921" w:rsidRPr="00DA4C78" w:rsidRDefault="00333921" w:rsidP="00A02875">
      <w:pPr>
        <w:pStyle w:val="BulletedList3"/>
      </w:pPr>
      <w:r w:rsidRPr="00DA4C78">
        <w:t xml:space="preserve">Available – assigned to the duration of project as </w:t>
      </w:r>
      <w:r w:rsidR="00231E80" w:rsidRPr="00DA4C78">
        <w:t>his/her</w:t>
      </w:r>
      <w:r w:rsidRPr="00DA4C78">
        <w:t xml:space="preserve"> primary activity and responsibility</w:t>
      </w:r>
    </w:p>
    <w:p w:rsidR="00333921" w:rsidRPr="00DA4C78" w:rsidRDefault="00333921" w:rsidP="00A02875">
      <w:pPr>
        <w:pStyle w:val="BulletedList3"/>
      </w:pPr>
      <w:r w:rsidRPr="00DA4C78">
        <w:t>Experienced</w:t>
      </w:r>
      <w:r w:rsidR="00A50AB5" w:rsidRPr="00DA4C78">
        <w:t>/Business-Savvy</w:t>
      </w:r>
      <w:r w:rsidRPr="00DA4C78">
        <w:t xml:space="preserve"> – Knowledgeable about the existing system and/or the desired functionality</w:t>
      </w:r>
    </w:p>
    <w:p w:rsidR="00333921" w:rsidRPr="00DA4C78" w:rsidRDefault="00333921" w:rsidP="00A02875">
      <w:pPr>
        <w:pStyle w:val="BulletedList3"/>
      </w:pPr>
      <w:r w:rsidRPr="00DA4C78">
        <w:t>Engaged</w:t>
      </w:r>
      <w:r w:rsidR="00A50AB5" w:rsidRPr="00DA4C78">
        <w:t>/Communicative</w:t>
      </w:r>
      <w:r w:rsidRPr="00DA4C78">
        <w:t xml:space="preserve"> – Committed to working </w:t>
      </w:r>
      <w:r w:rsidRPr="00DA4C78">
        <w:rPr>
          <w:u w:val="single"/>
        </w:rPr>
        <w:t>directly</w:t>
      </w:r>
      <w:r w:rsidRPr="00A02875">
        <w:t xml:space="preserve"> with the team </w:t>
      </w:r>
      <w:r w:rsidRPr="00DA4C78">
        <w:rPr>
          <w:u w:val="single"/>
        </w:rPr>
        <w:t>daily</w:t>
      </w:r>
      <w:r w:rsidRPr="00DA4C78">
        <w:t xml:space="preserve"> to clarify requirements, prioritization, and product vision</w:t>
      </w:r>
    </w:p>
    <w:p w:rsidR="00333921" w:rsidRPr="00DA4C78" w:rsidRDefault="00333921" w:rsidP="00A02875">
      <w:pPr>
        <w:pStyle w:val="BulletedList3"/>
        <w:rPr>
          <w:rFonts w:cs="Arial"/>
          <w:szCs w:val="18"/>
        </w:rPr>
      </w:pPr>
      <w:r w:rsidRPr="00DA4C78">
        <w:rPr>
          <w:rFonts w:cs="Arial"/>
          <w:szCs w:val="18"/>
        </w:rPr>
        <w:t>Empowered – Authorized, responsible, and accountable to serve as the voice of the business</w:t>
      </w:r>
    </w:p>
    <w:p w:rsidR="00333921" w:rsidRPr="00DA4C78" w:rsidRDefault="00333921" w:rsidP="00A02875">
      <w:pPr>
        <w:pStyle w:val="BulletedList3"/>
        <w:rPr>
          <w:rFonts w:cs="Arial"/>
          <w:szCs w:val="18"/>
        </w:rPr>
      </w:pPr>
      <w:r w:rsidRPr="00DA4C78">
        <w:rPr>
          <w:rFonts w:cs="Arial"/>
          <w:szCs w:val="18"/>
        </w:rPr>
        <w:t>Cohesive</w:t>
      </w:r>
      <w:r w:rsidR="00A50AB5" w:rsidRPr="00DA4C78">
        <w:rPr>
          <w:rFonts w:cs="Arial"/>
          <w:szCs w:val="18"/>
        </w:rPr>
        <w:t>/Decisive</w:t>
      </w:r>
      <w:r w:rsidRPr="00DA4C78">
        <w:rPr>
          <w:rFonts w:cs="Arial"/>
          <w:szCs w:val="18"/>
        </w:rPr>
        <w:t xml:space="preserve"> – </w:t>
      </w:r>
      <w:r w:rsidR="00A50AB5" w:rsidRPr="00DA4C78">
        <w:rPr>
          <w:rFonts w:cs="Arial"/>
          <w:szCs w:val="18"/>
        </w:rPr>
        <w:t>Willing to make decisions, make t</w:t>
      </w:r>
      <w:r w:rsidR="00B14481" w:rsidRPr="00DA4C78">
        <w:rPr>
          <w:rFonts w:cs="Arial"/>
          <w:szCs w:val="18"/>
        </w:rPr>
        <w:t>hem quickly, and stick to them.</w:t>
      </w:r>
    </w:p>
    <w:p w:rsidR="00625749" w:rsidRPr="00DA4C78" w:rsidRDefault="00333921" w:rsidP="00A02875">
      <w:pPr>
        <w:pStyle w:val="BulletedList3"/>
        <w:rPr>
          <w:rFonts w:cs="Arial"/>
          <w:szCs w:val="18"/>
        </w:rPr>
      </w:pPr>
      <w:r w:rsidRPr="00DA4C78">
        <w:rPr>
          <w:rFonts w:cs="Arial"/>
          <w:szCs w:val="18"/>
        </w:rPr>
        <w:lastRenderedPageBreak/>
        <w:t xml:space="preserve">Visionary </w:t>
      </w:r>
      <w:r w:rsidR="00231E80" w:rsidRPr="00DA4C78">
        <w:rPr>
          <w:rFonts w:cs="Arial"/>
          <w:szCs w:val="18"/>
        </w:rPr>
        <w:t>–</w:t>
      </w:r>
      <w:r w:rsidRPr="00DA4C78">
        <w:rPr>
          <w:rFonts w:cs="Arial"/>
          <w:szCs w:val="18"/>
        </w:rPr>
        <w:t xml:space="preserve"> </w:t>
      </w:r>
      <w:r w:rsidR="00231E80" w:rsidRPr="00DA4C78">
        <w:rPr>
          <w:rFonts w:cs="Arial"/>
          <w:szCs w:val="18"/>
        </w:rPr>
        <w:t xml:space="preserve">Capable of providing a clear and compelling vision of the product </w:t>
      </w:r>
      <w:r w:rsidR="00625749" w:rsidRPr="00DA4C78">
        <w:rPr>
          <w:rFonts w:cs="Arial"/>
          <w:szCs w:val="18"/>
        </w:rPr>
        <w:t>and its features to the team</w:t>
      </w:r>
    </w:p>
    <w:p w:rsidR="00333921" w:rsidRPr="00DA4C78" w:rsidRDefault="00625749" w:rsidP="00A02875">
      <w:pPr>
        <w:pStyle w:val="BulletedList3"/>
        <w:rPr>
          <w:rFonts w:cs="Arial"/>
          <w:szCs w:val="18"/>
        </w:rPr>
      </w:pPr>
      <w:r w:rsidRPr="00DA4C78">
        <w:rPr>
          <w:rFonts w:cs="Arial"/>
          <w:szCs w:val="18"/>
        </w:rPr>
        <w:t>Product Backlog Owner – Able and willing to assume primary responsibility for managing and prioritizing the Product Backlog, as well as providing acceptance criteria for each story.</w:t>
      </w:r>
      <w:r w:rsidR="00B46D48" w:rsidRPr="00DA4C78">
        <w:rPr>
          <w:rFonts w:cs="Arial"/>
          <w:szCs w:val="18"/>
        </w:rPr>
        <w:br/>
      </w:r>
      <w:r w:rsidR="00231E80" w:rsidRPr="00DA4C78">
        <w:rPr>
          <w:rFonts w:cs="Arial"/>
          <w:szCs w:val="18"/>
        </w:rPr>
        <w:t>[AWIMA Method Advisor</w:t>
      </w:r>
      <w:r w:rsidR="00B14481" w:rsidRPr="00DA4C78">
        <w:rPr>
          <w:rFonts w:cs="Arial"/>
          <w:szCs w:val="18"/>
        </w:rPr>
        <w:t>, MC</w:t>
      </w:r>
      <w:r w:rsidR="00B46D48" w:rsidRPr="00DA4C78">
        <w:rPr>
          <w:rFonts w:cs="Arial"/>
          <w:szCs w:val="18"/>
        </w:rPr>
        <w:t>, SB</w:t>
      </w:r>
      <w:r w:rsidR="00231E80" w:rsidRPr="00DA4C78">
        <w:rPr>
          <w:rFonts w:cs="Arial"/>
          <w:szCs w:val="18"/>
        </w:rPr>
        <w:t>]</w:t>
      </w:r>
    </w:p>
    <w:p w:rsidR="0087322D" w:rsidRPr="00DA4C78" w:rsidRDefault="00231E80" w:rsidP="00515273">
      <w:pPr>
        <w:pStyle w:val="BulletedList2"/>
        <w:numPr>
          <w:ilvl w:val="0"/>
          <w:numId w:val="20"/>
        </w:numPr>
        <w:ind w:left="1134"/>
        <w:rPr>
          <w:rFonts w:cs="Arial"/>
          <w:szCs w:val="18"/>
        </w:rPr>
      </w:pPr>
      <w:r w:rsidRPr="00DA4C78">
        <w:rPr>
          <w:rFonts w:cs="Arial"/>
          <w:szCs w:val="18"/>
        </w:rPr>
        <w:t xml:space="preserve">Ideally, </w:t>
      </w:r>
      <w:r w:rsidR="0087322D" w:rsidRPr="00DA4C78">
        <w:rPr>
          <w:rFonts w:cs="Arial"/>
          <w:szCs w:val="18"/>
        </w:rPr>
        <w:t xml:space="preserve">the Product Owner </w:t>
      </w:r>
      <w:r w:rsidRPr="00DA4C78">
        <w:rPr>
          <w:rFonts w:cs="Arial"/>
          <w:szCs w:val="18"/>
        </w:rPr>
        <w:t xml:space="preserve">controls the </w:t>
      </w:r>
      <w:r w:rsidR="0087322D" w:rsidRPr="00DA4C78">
        <w:rPr>
          <w:rFonts w:cs="Arial"/>
          <w:szCs w:val="18"/>
        </w:rPr>
        <w:t>budget</w:t>
      </w:r>
      <w:r w:rsidRPr="00DA4C78">
        <w:rPr>
          <w:rFonts w:cs="Arial"/>
          <w:szCs w:val="18"/>
        </w:rPr>
        <w:t>.  This allows the</w:t>
      </w:r>
      <w:r w:rsidR="00A50AB5" w:rsidRPr="00DA4C78">
        <w:rPr>
          <w:rFonts w:cs="Arial"/>
          <w:szCs w:val="18"/>
        </w:rPr>
        <w:t xml:space="preserve"> PO to </w:t>
      </w:r>
      <w:r w:rsidRPr="00DA4C78">
        <w:rPr>
          <w:rFonts w:cs="Arial"/>
          <w:szCs w:val="18"/>
        </w:rPr>
        <w:t xml:space="preserve">steer the team (through prioritization and story refinement) towards the desired end state.  If the Product Owner does not </w:t>
      </w:r>
      <w:r w:rsidR="00A50AB5" w:rsidRPr="00DA4C78">
        <w:rPr>
          <w:rFonts w:cs="Arial"/>
          <w:szCs w:val="18"/>
        </w:rPr>
        <w:t xml:space="preserve">have influence over </w:t>
      </w:r>
      <w:r w:rsidRPr="00DA4C78">
        <w:rPr>
          <w:rFonts w:cs="Arial"/>
          <w:szCs w:val="18"/>
        </w:rPr>
        <w:t xml:space="preserve">funding, this can </w:t>
      </w:r>
      <w:r w:rsidR="00F80BEE" w:rsidRPr="00DA4C78">
        <w:rPr>
          <w:rFonts w:cs="Arial"/>
          <w:szCs w:val="18"/>
        </w:rPr>
        <w:t xml:space="preserve">be very problematic and should be addressed early.  </w:t>
      </w:r>
      <w:r w:rsidR="006C1952" w:rsidRPr="00DA4C78">
        <w:rPr>
          <w:rFonts w:cs="Arial"/>
          <w:szCs w:val="18"/>
        </w:rPr>
        <w:t xml:space="preserve">There </w:t>
      </w:r>
      <w:r w:rsidR="00F80BEE" w:rsidRPr="00DA4C78">
        <w:rPr>
          <w:rFonts w:cs="Arial"/>
          <w:szCs w:val="18"/>
        </w:rPr>
        <w:t>must</w:t>
      </w:r>
      <w:r w:rsidR="006C1952" w:rsidRPr="00DA4C78">
        <w:rPr>
          <w:rFonts w:cs="Arial"/>
          <w:szCs w:val="18"/>
        </w:rPr>
        <w:t xml:space="preserve"> be clear understanding and lines-of-</w:t>
      </w:r>
      <w:r w:rsidR="00F80BEE" w:rsidRPr="00DA4C78">
        <w:rPr>
          <w:rFonts w:cs="Arial"/>
          <w:szCs w:val="18"/>
        </w:rPr>
        <w:t>communication</w:t>
      </w:r>
      <w:r w:rsidR="006C1952" w:rsidRPr="00DA4C78">
        <w:rPr>
          <w:rFonts w:cs="Arial"/>
          <w:szCs w:val="18"/>
        </w:rPr>
        <w:t xml:space="preserve"> between those authorized to make </w:t>
      </w:r>
      <w:r w:rsidR="00F80BEE" w:rsidRPr="00DA4C78">
        <w:rPr>
          <w:rFonts w:cs="Arial"/>
          <w:szCs w:val="18"/>
        </w:rPr>
        <w:t xml:space="preserve">scope </w:t>
      </w:r>
      <w:r w:rsidR="006C1952" w:rsidRPr="00DA4C78">
        <w:rPr>
          <w:rFonts w:cs="Arial"/>
          <w:szCs w:val="18"/>
        </w:rPr>
        <w:t xml:space="preserve">changes </w:t>
      </w:r>
      <w:r w:rsidR="00F80BEE" w:rsidRPr="00DA4C78">
        <w:rPr>
          <w:rFonts w:cs="Arial"/>
          <w:szCs w:val="18"/>
        </w:rPr>
        <w:t xml:space="preserve">(the Product Owner) </w:t>
      </w:r>
      <w:r w:rsidR="006C1952" w:rsidRPr="00DA4C78">
        <w:rPr>
          <w:rFonts w:cs="Arial"/>
          <w:szCs w:val="18"/>
        </w:rPr>
        <w:t>and those who fund the project/team</w:t>
      </w:r>
      <w:r w:rsidR="00F80BEE" w:rsidRPr="00DA4C78">
        <w:rPr>
          <w:rFonts w:cs="Arial"/>
          <w:szCs w:val="18"/>
        </w:rPr>
        <w:t xml:space="preserve"> (stakeholders)</w:t>
      </w:r>
      <w:r w:rsidR="006C1952" w:rsidRPr="00DA4C78">
        <w:rPr>
          <w:rFonts w:cs="Arial"/>
          <w:szCs w:val="18"/>
        </w:rPr>
        <w:t>.  We have seen cases where the business’ Program Office “pulls the rug out” from the P</w:t>
      </w:r>
      <w:r w:rsidR="009F1C59" w:rsidRPr="00DA4C78">
        <w:rPr>
          <w:rFonts w:cs="Arial"/>
          <w:szCs w:val="18"/>
        </w:rPr>
        <w:t xml:space="preserve">roduct </w:t>
      </w:r>
      <w:r w:rsidR="006C1952" w:rsidRPr="00DA4C78">
        <w:rPr>
          <w:rFonts w:cs="Arial"/>
          <w:szCs w:val="18"/>
        </w:rPr>
        <w:t>O</w:t>
      </w:r>
      <w:r w:rsidR="009F1C59" w:rsidRPr="00DA4C78">
        <w:rPr>
          <w:rFonts w:cs="Arial"/>
          <w:szCs w:val="18"/>
        </w:rPr>
        <w:t>wner</w:t>
      </w:r>
      <w:r w:rsidR="006C1952" w:rsidRPr="00DA4C78">
        <w:rPr>
          <w:rFonts w:cs="Arial"/>
          <w:szCs w:val="18"/>
        </w:rPr>
        <w:t xml:space="preserve"> and eliminates all new/reprioritized features mid-project because they </w:t>
      </w:r>
      <w:r w:rsidR="00F80BEE" w:rsidRPr="00DA4C78">
        <w:rPr>
          <w:rFonts w:cs="Arial"/>
          <w:szCs w:val="18"/>
        </w:rPr>
        <w:t>were not on-board with the concepts of variable-scope agile change control, leading to</w:t>
      </w:r>
      <w:r w:rsidR="009F1C59" w:rsidRPr="00DA4C78">
        <w:rPr>
          <w:rFonts w:cs="Arial"/>
          <w:szCs w:val="18"/>
        </w:rPr>
        <w:t xml:space="preserve"> frustration and</w:t>
      </w:r>
      <w:r w:rsidR="00F80BEE" w:rsidRPr="00DA4C78">
        <w:rPr>
          <w:rFonts w:cs="Arial"/>
          <w:szCs w:val="18"/>
        </w:rPr>
        <w:t xml:space="preserve"> an inferior end</w:t>
      </w:r>
      <w:r w:rsidR="009F1C59" w:rsidRPr="00DA4C78">
        <w:rPr>
          <w:rFonts w:cs="Arial"/>
          <w:szCs w:val="18"/>
        </w:rPr>
        <w:t>-product</w:t>
      </w:r>
      <w:r w:rsidR="00F80BEE" w:rsidRPr="00DA4C78">
        <w:rPr>
          <w:rFonts w:cs="Arial"/>
          <w:szCs w:val="18"/>
        </w:rPr>
        <w:t>.</w:t>
      </w:r>
      <w:r w:rsidR="0087322D" w:rsidRPr="00DA4C78">
        <w:rPr>
          <w:rFonts w:cs="Arial"/>
          <w:szCs w:val="18"/>
        </w:rPr>
        <w:t xml:space="preserve">  [TC</w:t>
      </w:r>
      <w:r w:rsidR="00F80BEE" w:rsidRPr="00DA4C78">
        <w:rPr>
          <w:rFonts w:cs="Arial"/>
          <w:szCs w:val="18"/>
        </w:rPr>
        <w:t>, TH</w:t>
      </w:r>
      <w:r w:rsidR="0087322D" w:rsidRPr="00DA4C78">
        <w:rPr>
          <w:rFonts w:cs="Arial"/>
          <w:szCs w:val="18"/>
        </w:rPr>
        <w:t>]</w:t>
      </w:r>
    </w:p>
    <w:p w:rsidR="00B14481" w:rsidRPr="00DA4C78" w:rsidRDefault="00CE1DC0" w:rsidP="00515273">
      <w:pPr>
        <w:pStyle w:val="BulletedList2"/>
        <w:numPr>
          <w:ilvl w:val="0"/>
          <w:numId w:val="20"/>
        </w:numPr>
        <w:ind w:left="1140"/>
        <w:rPr>
          <w:rFonts w:cs="Arial"/>
          <w:szCs w:val="18"/>
        </w:rPr>
      </w:pPr>
      <w:r w:rsidRPr="00DA4C78">
        <w:rPr>
          <w:rFonts w:cs="Arial"/>
          <w:szCs w:val="18"/>
        </w:rPr>
        <w:t xml:space="preserve">Those who are in the </w:t>
      </w:r>
      <w:r w:rsidR="001D2335" w:rsidRPr="00DA4C78">
        <w:rPr>
          <w:rFonts w:cs="Arial"/>
          <w:szCs w:val="18"/>
        </w:rPr>
        <w:t xml:space="preserve">Product Owner </w:t>
      </w:r>
      <w:r w:rsidRPr="00DA4C78">
        <w:rPr>
          <w:rFonts w:cs="Arial"/>
          <w:szCs w:val="18"/>
        </w:rPr>
        <w:t xml:space="preserve">role must </w:t>
      </w:r>
      <w:r w:rsidR="001D2335" w:rsidRPr="00DA4C78">
        <w:rPr>
          <w:rFonts w:cs="Arial"/>
          <w:szCs w:val="18"/>
        </w:rPr>
        <w:t xml:space="preserve">be </w:t>
      </w:r>
      <w:r w:rsidRPr="00DA4C78">
        <w:rPr>
          <w:rFonts w:cs="Arial"/>
          <w:szCs w:val="18"/>
        </w:rPr>
        <w:t xml:space="preserve">willing and able to be </w:t>
      </w:r>
      <w:r w:rsidR="001D2335" w:rsidRPr="00DA4C78">
        <w:rPr>
          <w:rFonts w:cs="Arial"/>
          <w:szCs w:val="18"/>
        </w:rPr>
        <w:t>available</w:t>
      </w:r>
      <w:r w:rsidR="00B14481" w:rsidRPr="00DA4C78">
        <w:rPr>
          <w:rFonts w:cs="Arial"/>
          <w:szCs w:val="18"/>
        </w:rPr>
        <w:t xml:space="preserve"> throughout the </w:t>
      </w:r>
      <w:r w:rsidR="000049D9" w:rsidRPr="00DA4C78">
        <w:rPr>
          <w:rFonts w:cs="Arial"/>
          <w:szCs w:val="18"/>
        </w:rPr>
        <w:t xml:space="preserve">entire </w:t>
      </w:r>
      <w:r w:rsidR="00B14481" w:rsidRPr="00DA4C78">
        <w:rPr>
          <w:rFonts w:cs="Arial"/>
          <w:szCs w:val="18"/>
        </w:rPr>
        <w:t>iteration (</w:t>
      </w:r>
      <w:r w:rsidR="000049D9" w:rsidRPr="00DA4C78">
        <w:rPr>
          <w:rFonts w:cs="Arial"/>
          <w:szCs w:val="18"/>
        </w:rPr>
        <w:t xml:space="preserve">rather than </w:t>
      </w:r>
      <w:r w:rsidR="00516ACA" w:rsidRPr="00DA4C78">
        <w:rPr>
          <w:rFonts w:cs="Arial"/>
          <w:szCs w:val="18"/>
        </w:rPr>
        <w:t>only</w:t>
      </w:r>
      <w:r w:rsidR="00B14481" w:rsidRPr="00DA4C78">
        <w:rPr>
          <w:rFonts w:cs="Arial"/>
          <w:szCs w:val="18"/>
        </w:rPr>
        <w:t xml:space="preserve"> the beginning and</w:t>
      </w:r>
      <w:r w:rsidRPr="00DA4C78">
        <w:rPr>
          <w:rFonts w:cs="Arial"/>
          <w:szCs w:val="18"/>
        </w:rPr>
        <w:t>/or</w:t>
      </w:r>
      <w:r w:rsidR="00B14481" w:rsidRPr="00DA4C78">
        <w:rPr>
          <w:rFonts w:cs="Arial"/>
          <w:szCs w:val="18"/>
        </w:rPr>
        <w:t xml:space="preserve"> end)</w:t>
      </w:r>
      <w:r w:rsidR="001D2335" w:rsidRPr="00DA4C78">
        <w:rPr>
          <w:rFonts w:cs="Arial"/>
          <w:szCs w:val="18"/>
        </w:rPr>
        <w:t xml:space="preserve">.  </w:t>
      </w:r>
      <w:r w:rsidR="00B14481" w:rsidRPr="00DA4C78">
        <w:rPr>
          <w:rFonts w:cs="Arial"/>
          <w:szCs w:val="18"/>
        </w:rPr>
        <w:t>[CC]</w:t>
      </w:r>
    </w:p>
    <w:p w:rsidR="001D2335" w:rsidRPr="00DA4C78" w:rsidRDefault="00B14481" w:rsidP="00515273">
      <w:pPr>
        <w:pStyle w:val="BulletedList2"/>
        <w:numPr>
          <w:ilvl w:val="0"/>
          <w:numId w:val="20"/>
        </w:numPr>
        <w:ind w:left="1140"/>
        <w:rPr>
          <w:rFonts w:cs="Arial"/>
          <w:szCs w:val="18"/>
        </w:rPr>
      </w:pPr>
      <w:r w:rsidRPr="00DA4C78">
        <w:rPr>
          <w:rFonts w:cs="Arial"/>
          <w:szCs w:val="18"/>
        </w:rPr>
        <w:t xml:space="preserve">Some large (multi-team) projects use a team of Product Owners (one per team).  This can work, but every team must know exactly who acts as their </w:t>
      </w:r>
      <w:r w:rsidR="001D2335" w:rsidRPr="00DA4C78">
        <w:rPr>
          <w:rFonts w:cs="Arial"/>
          <w:szCs w:val="18"/>
        </w:rPr>
        <w:t>One Product Owner</w:t>
      </w:r>
      <w:r w:rsidRPr="00DA4C78">
        <w:rPr>
          <w:rFonts w:cs="Arial"/>
          <w:szCs w:val="18"/>
        </w:rPr>
        <w:t xml:space="preserve">, and there should be a </w:t>
      </w:r>
      <w:r w:rsidR="00FC2468" w:rsidRPr="00DA4C78">
        <w:rPr>
          <w:rFonts w:cs="Arial"/>
          <w:szCs w:val="18"/>
        </w:rPr>
        <w:t>“</w:t>
      </w:r>
      <w:r w:rsidR="00506956" w:rsidRPr="00DA4C78">
        <w:rPr>
          <w:rFonts w:cs="Arial"/>
          <w:szCs w:val="18"/>
        </w:rPr>
        <w:t>Chief</w:t>
      </w:r>
      <w:r w:rsidRPr="00DA4C78">
        <w:rPr>
          <w:rFonts w:cs="Arial"/>
          <w:szCs w:val="18"/>
        </w:rPr>
        <w:t xml:space="preserve"> Product Owner”</w:t>
      </w:r>
      <w:r w:rsidR="00506956" w:rsidRPr="00DA4C78">
        <w:rPr>
          <w:rFonts w:cs="Arial"/>
          <w:szCs w:val="18"/>
        </w:rPr>
        <w:t xml:space="preserve"> who coordinates and prioritizes overall objectives for the Product Owner Team.  </w:t>
      </w:r>
      <w:r w:rsidR="001D2335" w:rsidRPr="00DA4C78">
        <w:rPr>
          <w:rFonts w:cs="Arial"/>
          <w:szCs w:val="18"/>
        </w:rPr>
        <w:t xml:space="preserve">The </w:t>
      </w:r>
      <w:r w:rsidR="00506956" w:rsidRPr="00DA4C78">
        <w:rPr>
          <w:rFonts w:cs="Arial"/>
          <w:szCs w:val="18"/>
        </w:rPr>
        <w:t xml:space="preserve">(Chief) </w:t>
      </w:r>
      <w:r w:rsidR="001D2335" w:rsidRPr="00DA4C78">
        <w:rPr>
          <w:rFonts w:cs="Arial"/>
          <w:szCs w:val="18"/>
        </w:rPr>
        <w:t>Product Owner should manage their business stakeholders so there is a consistent vision for the product to the project team.  [CC</w:t>
      </w:r>
      <w:r w:rsidR="00506956" w:rsidRPr="00DA4C78">
        <w:rPr>
          <w:rFonts w:cs="Arial"/>
          <w:szCs w:val="18"/>
        </w:rPr>
        <w:t>, MC</w:t>
      </w:r>
      <w:r w:rsidR="001D2335" w:rsidRPr="00DA4C78">
        <w:rPr>
          <w:rFonts w:cs="Arial"/>
          <w:szCs w:val="18"/>
        </w:rPr>
        <w:t>]</w:t>
      </w:r>
    </w:p>
    <w:p w:rsidR="0098668C" w:rsidRPr="00DA4C78" w:rsidRDefault="0098668C" w:rsidP="00515273">
      <w:pPr>
        <w:pStyle w:val="BulletedList2"/>
        <w:numPr>
          <w:ilvl w:val="0"/>
          <w:numId w:val="20"/>
        </w:numPr>
        <w:ind w:left="1140"/>
        <w:rPr>
          <w:rFonts w:cs="Arial"/>
          <w:szCs w:val="18"/>
        </w:rPr>
      </w:pPr>
      <w:r w:rsidRPr="00DA4C78">
        <w:rPr>
          <w:rFonts w:cs="Arial"/>
          <w:szCs w:val="18"/>
        </w:rPr>
        <w:t>The Product Owner is one person, not a committee. Committees may exist to advise or influence the Product Owner.  Having many Product Owners (per team) is just as bad as having none or an unavailable Product Owner. [CC]</w:t>
      </w:r>
    </w:p>
    <w:p w:rsidR="00DA406A" w:rsidRPr="00A02875" w:rsidRDefault="00DA406A" w:rsidP="00DA406A">
      <w:pPr>
        <w:pStyle w:val="Heading4"/>
        <w:rPr>
          <w:rStyle w:val="Emphasis"/>
          <w:i/>
          <w:szCs w:val="18"/>
        </w:rPr>
      </w:pPr>
      <w:bookmarkStart w:id="28" w:name="_Toc263854981"/>
      <w:bookmarkStart w:id="29" w:name="_Toc252545852"/>
      <w:r w:rsidRPr="00A02875">
        <w:rPr>
          <w:rStyle w:val="Emphasis"/>
          <w:i/>
          <w:szCs w:val="18"/>
        </w:rPr>
        <w:t>Obtain an Agile Coach</w:t>
      </w:r>
      <w:bookmarkEnd w:id="28"/>
      <w:bookmarkEnd w:id="29"/>
    </w:p>
    <w:p w:rsidR="00DA406A" w:rsidRPr="00DA4C78" w:rsidRDefault="00DA406A" w:rsidP="002D195F">
      <w:pPr>
        <w:pStyle w:val="BulletedList2"/>
        <w:numPr>
          <w:ilvl w:val="0"/>
          <w:numId w:val="21"/>
        </w:numPr>
        <w:ind w:left="1140"/>
      </w:pPr>
      <w:r w:rsidRPr="00DA4C78">
        <w:t xml:space="preserve">If the project team (particularly Project Manager, Scrum Master, or Product Owner) have not delivered an agile project before, engage an Agile Coach, particularly through the Initiate Project and </w:t>
      </w:r>
      <w:r w:rsidR="008B66E9" w:rsidRPr="00DA4C78">
        <w:t>early</w:t>
      </w:r>
      <w:r w:rsidRPr="00DA4C78">
        <w:t xml:space="preserve"> Sprint activities.</w:t>
      </w:r>
      <w:r w:rsidR="00C05A91" w:rsidRPr="00DA4C78">
        <w:t xml:space="preserve">  [TH]</w:t>
      </w:r>
    </w:p>
    <w:p w:rsidR="000E6F68" w:rsidRPr="00A02875" w:rsidRDefault="0048076E" w:rsidP="000E6F68">
      <w:pPr>
        <w:pStyle w:val="Heading4"/>
        <w:rPr>
          <w:rStyle w:val="Emphasis"/>
          <w:i/>
          <w:szCs w:val="18"/>
        </w:rPr>
      </w:pPr>
      <w:bookmarkStart w:id="30" w:name="_Toc263854982"/>
      <w:bookmarkStart w:id="31" w:name="_Toc252545853"/>
      <w:r w:rsidRPr="00A02875">
        <w:rPr>
          <w:rStyle w:val="Emphasis"/>
          <w:i/>
          <w:szCs w:val="18"/>
        </w:rPr>
        <w:t xml:space="preserve">Commit to </w:t>
      </w:r>
      <w:r w:rsidRPr="00DA4C78">
        <w:rPr>
          <w:rFonts w:ascii="Verdana" w:hAnsi="Verdana"/>
          <w:i w:val="0"/>
          <w:sz w:val="18"/>
          <w:szCs w:val="18"/>
        </w:rPr>
        <w:t>Doing</w:t>
      </w:r>
      <w:r w:rsidRPr="00A02875">
        <w:rPr>
          <w:rStyle w:val="Emphasis"/>
          <w:i/>
          <w:szCs w:val="18"/>
        </w:rPr>
        <w:t xml:space="preserve"> Agile (Not Just ‘Trying’</w:t>
      </w:r>
      <w:r w:rsidR="000E6F68" w:rsidRPr="00A02875">
        <w:rPr>
          <w:rStyle w:val="Emphasis"/>
          <w:i/>
          <w:szCs w:val="18"/>
        </w:rPr>
        <w:t>)</w:t>
      </w:r>
      <w:bookmarkEnd w:id="30"/>
      <w:bookmarkEnd w:id="31"/>
    </w:p>
    <w:p w:rsidR="000E6F68" w:rsidRPr="00DA4C78" w:rsidRDefault="00B673E1" w:rsidP="002D195F">
      <w:pPr>
        <w:pStyle w:val="BulletedList2"/>
        <w:numPr>
          <w:ilvl w:val="0"/>
          <w:numId w:val="22"/>
        </w:numPr>
        <w:ind w:left="1140"/>
      </w:pPr>
      <w:r w:rsidRPr="00DA4C78">
        <w:t>As</w:t>
      </w:r>
      <w:r w:rsidR="008A0CD3" w:rsidRPr="00DA4C78">
        <w:t xml:space="preserve"> Jedi/Scrum</w:t>
      </w:r>
      <w:r w:rsidRPr="00DA4C78">
        <w:t xml:space="preserve"> </w:t>
      </w:r>
      <w:r w:rsidR="00D00716" w:rsidRPr="00DA4C78">
        <w:t xml:space="preserve">Master </w:t>
      </w:r>
      <w:r w:rsidR="008A0CD3" w:rsidRPr="00DA4C78">
        <w:t>Yoda</w:t>
      </w:r>
      <w:r w:rsidRPr="00DA4C78">
        <w:t xml:space="preserve"> says, “Do… or do not.  There is no try”.  </w:t>
      </w:r>
      <w:r w:rsidR="00C41C4E" w:rsidRPr="00DA4C78">
        <w:t xml:space="preserve">Using a different movie reference, </w:t>
      </w:r>
      <w:r w:rsidR="008A0CD3" w:rsidRPr="00DA4C78">
        <w:t>the agile team should b</w:t>
      </w:r>
      <w:r w:rsidR="00C41C4E" w:rsidRPr="00DA4C78">
        <w:t>e formed from those willing to “</w:t>
      </w:r>
      <w:r w:rsidR="003003E1" w:rsidRPr="00DA4C78">
        <w:t>take the red pill</w:t>
      </w:r>
      <w:r w:rsidR="00C41C4E" w:rsidRPr="00DA4C78">
        <w:t>”</w:t>
      </w:r>
      <w:r w:rsidR="003003E1" w:rsidRPr="00DA4C78">
        <w:t xml:space="preserve">.  </w:t>
      </w:r>
      <w:r w:rsidRPr="00DA4C78">
        <w:t>The team should commit to doing agile</w:t>
      </w:r>
      <w:r w:rsidR="005B4787" w:rsidRPr="00DA4C78">
        <w:t xml:space="preserve"> through at least the first release</w:t>
      </w:r>
      <w:r w:rsidRPr="00DA4C78">
        <w:t xml:space="preserve">—not to </w:t>
      </w:r>
      <w:r w:rsidR="005B4787" w:rsidRPr="00DA4C78">
        <w:t xml:space="preserve">simply </w:t>
      </w:r>
      <w:r w:rsidRPr="00DA4C78">
        <w:t xml:space="preserve">trying it.  </w:t>
      </w:r>
      <w:r w:rsidR="003003E1" w:rsidRPr="00DA4C78">
        <w:t xml:space="preserve">This being said, agile cannot be forced onto </w:t>
      </w:r>
      <w:r w:rsidR="00C23BBB" w:rsidRPr="00DA4C78">
        <w:t>an unwilling</w:t>
      </w:r>
      <w:r w:rsidR="003003E1" w:rsidRPr="00DA4C78">
        <w:t xml:space="preserve"> team.</w:t>
      </w:r>
      <w:r w:rsidR="00C41C4E" w:rsidRPr="00DA4C78">
        <w:t xml:space="preserve">  As Mike Cohn likes to say, “You cannot mandate self-organization.” </w:t>
      </w:r>
      <w:r w:rsidR="003003E1" w:rsidRPr="00DA4C78">
        <w:t xml:space="preserve"> The team must know that it has the freedom </w:t>
      </w:r>
      <w:r w:rsidR="00C41C4E" w:rsidRPr="00DA4C78">
        <w:t xml:space="preserve">(and responsibility) </w:t>
      </w:r>
      <w:r w:rsidR="003003E1" w:rsidRPr="00DA4C78">
        <w:t xml:space="preserve">to </w:t>
      </w:r>
      <w:r w:rsidRPr="00DA4C78">
        <w:t xml:space="preserve">modify </w:t>
      </w:r>
      <w:r w:rsidR="003003E1" w:rsidRPr="00DA4C78">
        <w:t xml:space="preserve">its practices within an agile context </w:t>
      </w:r>
      <w:r w:rsidRPr="00DA4C78">
        <w:t>(self-organization)</w:t>
      </w:r>
      <w:r w:rsidR="003003E1" w:rsidRPr="00DA4C78">
        <w:t xml:space="preserve">.  However, </w:t>
      </w:r>
      <w:r w:rsidR="00727720" w:rsidRPr="00DA4C78">
        <w:t xml:space="preserve">agile is good at exposing dysfunction, </w:t>
      </w:r>
      <w:r w:rsidR="003003E1" w:rsidRPr="00DA4C78">
        <w:t>and new teams are easily tempted to revert back to their old habits or to blame the exposed problems on agile.  It is very important for the Scrum</w:t>
      </w:r>
      <w:r w:rsidR="00F03FF7" w:rsidRPr="00DA4C78">
        <w:t xml:space="preserve"> </w:t>
      </w:r>
      <w:r w:rsidR="003003E1" w:rsidRPr="00DA4C78">
        <w:t xml:space="preserve">Master and Product Owner to present a unified front and </w:t>
      </w:r>
      <w:r w:rsidR="00C41C4E" w:rsidRPr="00DA4C78">
        <w:t>encourage</w:t>
      </w:r>
      <w:r w:rsidR="003003E1" w:rsidRPr="00DA4C78">
        <w:t xml:space="preserve"> the team to push forward, </w:t>
      </w:r>
      <w:r w:rsidR="00727720" w:rsidRPr="00DA4C78">
        <w:t>improvise, adapt, and overcome</w:t>
      </w:r>
      <w:r w:rsidR="005B4787" w:rsidRPr="00DA4C78">
        <w:t>.</w:t>
      </w:r>
      <w:r w:rsidR="00C05A91" w:rsidRPr="00DA4C78">
        <w:t xml:space="preserve">  [TH]</w:t>
      </w:r>
    </w:p>
    <w:p w:rsidR="0074705A" w:rsidRPr="00DA4C78" w:rsidRDefault="0074705A" w:rsidP="00784BE2">
      <w:pPr>
        <w:pStyle w:val="Subhead2"/>
      </w:pPr>
      <w:bookmarkStart w:id="32" w:name="_Toc244674782"/>
      <w:bookmarkStart w:id="33" w:name="_Toc263854983"/>
      <w:bookmarkStart w:id="34" w:name="_Toc252545854"/>
      <w:r w:rsidRPr="00DA4C78">
        <w:t>Define Project Charter</w:t>
      </w:r>
      <w:bookmarkEnd w:id="32"/>
      <w:bookmarkEnd w:id="33"/>
      <w:bookmarkEnd w:id="34"/>
    </w:p>
    <w:p w:rsidR="00D1715E" w:rsidRPr="00A02875" w:rsidRDefault="00D1715E" w:rsidP="00D1715E">
      <w:pPr>
        <w:pStyle w:val="Heading4"/>
        <w:rPr>
          <w:rStyle w:val="Emphasis"/>
          <w:i/>
          <w:szCs w:val="18"/>
        </w:rPr>
      </w:pPr>
      <w:bookmarkStart w:id="35" w:name="_Toc263854984"/>
      <w:bookmarkStart w:id="36" w:name="_Toc252545855"/>
      <w:r w:rsidRPr="00A02875">
        <w:rPr>
          <w:rStyle w:val="Emphasis"/>
          <w:i/>
          <w:szCs w:val="18"/>
        </w:rPr>
        <w:t>Ensure Organizational and Client Support</w:t>
      </w:r>
      <w:r w:rsidR="00F0550B" w:rsidRPr="00A02875">
        <w:rPr>
          <w:rStyle w:val="Emphasis"/>
          <w:i/>
          <w:szCs w:val="18"/>
        </w:rPr>
        <w:t xml:space="preserve"> for Agile</w:t>
      </w:r>
      <w:bookmarkEnd w:id="35"/>
      <w:bookmarkEnd w:id="36"/>
    </w:p>
    <w:p w:rsidR="00D1715E" w:rsidRPr="00DA4C78" w:rsidRDefault="00D1715E" w:rsidP="002D195F">
      <w:pPr>
        <w:pStyle w:val="BulletedList2"/>
        <w:numPr>
          <w:ilvl w:val="0"/>
          <w:numId w:val="23"/>
        </w:numPr>
        <w:ind w:left="1140"/>
      </w:pPr>
      <w:r w:rsidRPr="00DA4C78">
        <w:t>Agile will not succeed without active client (user) involvement throughout the project.</w:t>
      </w:r>
      <w:r w:rsidR="00C05A91" w:rsidRPr="00DA4C78">
        <w:t xml:space="preserve">  [4i]</w:t>
      </w:r>
    </w:p>
    <w:p w:rsidR="00D1715E" w:rsidRPr="00DA4C78" w:rsidRDefault="00D1715E" w:rsidP="002D195F">
      <w:pPr>
        <w:pStyle w:val="BulletedList2"/>
        <w:numPr>
          <w:ilvl w:val="0"/>
          <w:numId w:val="23"/>
        </w:numPr>
        <w:ind w:left="1140"/>
      </w:pPr>
      <w:r w:rsidRPr="00DA4C78">
        <w:t xml:space="preserve">The project team must be empowered to make decisions about their process and practices (“self-organizing”).  Ensure that the </w:t>
      </w:r>
      <w:r w:rsidR="002C74D4" w:rsidRPr="00DA4C78">
        <w:t xml:space="preserve">internal (HP) and client </w:t>
      </w:r>
      <w:r w:rsidRPr="00DA4C78">
        <w:t>delivery organization understands this and will not interfere.  Ensure that the team also understands that they are now responsible for doing their work in the most effective manner.  Blaming “the process” or another organization for dysfunction is no longer allowed.</w:t>
      </w:r>
      <w:r w:rsidR="00C05A91" w:rsidRPr="00DA4C78">
        <w:t xml:space="preserve">  [4i]</w:t>
      </w:r>
    </w:p>
    <w:p w:rsidR="00D1715E" w:rsidRPr="00DA4C78" w:rsidRDefault="00D1715E" w:rsidP="002D195F">
      <w:pPr>
        <w:pStyle w:val="BulletedList2"/>
        <w:numPr>
          <w:ilvl w:val="0"/>
          <w:numId w:val="23"/>
        </w:numPr>
        <w:ind w:left="1140"/>
      </w:pPr>
      <w:r w:rsidRPr="00DA4C78">
        <w:lastRenderedPageBreak/>
        <w:t>Not every organization is ready for agile, either because of internal (HP) factors, client factors, or both.  It is much easier to find individual projects within an organization that can</w:t>
      </w:r>
      <w:r w:rsidR="00C05A91" w:rsidRPr="00DA4C78">
        <w:t xml:space="preserve"> appropriately</w:t>
      </w:r>
      <w:r w:rsidRPr="00DA4C78">
        <w:t xml:space="preserve"> “go agile” rather than trying to transform the entire organization all at once.</w:t>
      </w:r>
      <w:r w:rsidR="00C05A91" w:rsidRPr="00DA4C78">
        <w:t xml:space="preserve"> [TH]</w:t>
      </w:r>
    </w:p>
    <w:p w:rsidR="0098668C" w:rsidRPr="00DA4C78" w:rsidRDefault="00D1715E" w:rsidP="002D195F">
      <w:pPr>
        <w:pStyle w:val="BulletedList2"/>
        <w:numPr>
          <w:ilvl w:val="0"/>
          <w:numId w:val="23"/>
        </w:numPr>
        <w:ind w:left="1140"/>
      </w:pPr>
      <w:r w:rsidRPr="00DA4C78">
        <w:t xml:space="preserve">Active user (client) participation is a must.  At minimum, the client must be involved in story prioritization, specifying acceptance tests, and reviewing/approving completed stories at the end of each iteration (a.k.a. Sprint </w:t>
      </w:r>
      <w:r w:rsidR="00C05A91" w:rsidRPr="00DA4C78">
        <w:t>Review/Demo</w:t>
      </w:r>
      <w:r w:rsidRPr="00DA4C78">
        <w:t xml:space="preserve">).  </w:t>
      </w:r>
      <w:r w:rsidR="0098668C" w:rsidRPr="00DA4C78">
        <w:t>[4i]</w:t>
      </w:r>
    </w:p>
    <w:p w:rsidR="00D1715E" w:rsidRPr="00DA4C78" w:rsidRDefault="0098668C" w:rsidP="002D195F">
      <w:pPr>
        <w:pStyle w:val="BulletedList2"/>
        <w:numPr>
          <w:ilvl w:val="0"/>
          <w:numId w:val="23"/>
        </w:numPr>
        <w:ind w:left="1140"/>
      </w:pPr>
      <w:r w:rsidRPr="00DA4C78">
        <w:t xml:space="preserve">Persons performing the </w:t>
      </w:r>
      <w:r w:rsidR="00D1715E" w:rsidRPr="00DA4C78">
        <w:t>Product Owner role</w:t>
      </w:r>
      <w:r w:rsidRPr="00DA4C78">
        <w:t xml:space="preserve"> who are new to agile or this specific role should attend formal training </w:t>
      </w:r>
      <w:r w:rsidR="00D1715E" w:rsidRPr="00DA4C78">
        <w:t xml:space="preserve">at the beginning of the project to understand their critical </w:t>
      </w:r>
      <w:r w:rsidRPr="00DA4C78">
        <w:t>responsibilities</w:t>
      </w:r>
      <w:r w:rsidR="00D1715E" w:rsidRPr="00DA4C78">
        <w:t>.</w:t>
      </w:r>
      <w:r w:rsidRPr="00DA4C78">
        <w:t xml:space="preserve">  </w:t>
      </w:r>
      <w:r w:rsidR="00C05A91" w:rsidRPr="00DA4C78">
        <w:t>[</w:t>
      </w:r>
      <w:r w:rsidRPr="00DA4C78">
        <w:t>CC</w:t>
      </w:r>
      <w:r w:rsidR="00C05A91" w:rsidRPr="00DA4C78">
        <w:t>]</w:t>
      </w:r>
    </w:p>
    <w:p w:rsidR="00D90195" w:rsidRPr="00A02875" w:rsidRDefault="00D90195" w:rsidP="00D90195">
      <w:pPr>
        <w:pStyle w:val="Heading4"/>
        <w:rPr>
          <w:rStyle w:val="Emphasis"/>
          <w:i/>
          <w:szCs w:val="18"/>
        </w:rPr>
      </w:pPr>
      <w:bookmarkStart w:id="37" w:name="_Toc263854985"/>
      <w:bookmarkStart w:id="38" w:name="_Toc252545856"/>
      <w:r w:rsidRPr="00A02875">
        <w:rPr>
          <w:rStyle w:val="Emphasis"/>
          <w:i/>
          <w:szCs w:val="18"/>
        </w:rPr>
        <w:t xml:space="preserve">Craft a Compelling </w:t>
      </w:r>
      <w:r w:rsidR="002F05C3" w:rsidRPr="00A02875">
        <w:rPr>
          <w:rStyle w:val="Emphasis"/>
          <w:i/>
          <w:szCs w:val="18"/>
        </w:rPr>
        <w:t xml:space="preserve">Product </w:t>
      </w:r>
      <w:r w:rsidRPr="00A02875">
        <w:rPr>
          <w:rStyle w:val="Emphasis"/>
          <w:i/>
          <w:szCs w:val="18"/>
        </w:rPr>
        <w:t>Vision</w:t>
      </w:r>
      <w:bookmarkEnd w:id="37"/>
      <w:bookmarkEnd w:id="38"/>
    </w:p>
    <w:p w:rsidR="00D90195" w:rsidRPr="00DA4C78" w:rsidRDefault="002F05C3" w:rsidP="002D195F">
      <w:pPr>
        <w:pStyle w:val="BulletedList2"/>
        <w:numPr>
          <w:ilvl w:val="0"/>
          <w:numId w:val="24"/>
        </w:numPr>
        <w:ind w:left="1140"/>
      </w:pPr>
      <w:r w:rsidRPr="00DA4C78">
        <w:t xml:space="preserve">It is important to craft a product vision and share it with the team.  Many teams use a format from Geoffrey Moore’s “Crossing the Chasm”:  </w:t>
      </w:r>
      <w:r w:rsidRPr="00A02875">
        <w:rPr>
          <w:i/>
        </w:rPr>
        <w:t>FOR (customer) WHO (statement of need) THE (product name) IS A (type of product) THAT (has this compelling reason to buy/use). UNLIKE (competitive products) OUR PRODUCT (is differentiated in these ways)</w:t>
      </w:r>
      <w:r w:rsidRPr="00DA4C78">
        <w:t>.  [TH</w:t>
      </w:r>
      <w:r w:rsidR="00D90195" w:rsidRPr="00DA4C78">
        <w:t>]</w:t>
      </w:r>
    </w:p>
    <w:p w:rsidR="00E42F32" w:rsidRPr="00A02875" w:rsidRDefault="00E42F32" w:rsidP="002D195F">
      <w:pPr>
        <w:pStyle w:val="BulletedList2"/>
        <w:numPr>
          <w:ilvl w:val="0"/>
          <w:numId w:val="24"/>
        </w:numPr>
        <w:ind w:left="1140"/>
        <w:rPr>
          <w:rFonts w:cs="Arial"/>
          <w:szCs w:val="18"/>
        </w:rPr>
      </w:pPr>
      <w:r w:rsidRPr="00A02875">
        <w:rPr>
          <w:rFonts w:cs="Arial"/>
          <w:szCs w:val="18"/>
        </w:rPr>
        <w:t>The Product Vision should be compatible with the contracted Statement of Work.  [TH]</w:t>
      </w:r>
    </w:p>
    <w:p w:rsidR="002F05C3" w:rsidRPr="00A02875" w:rsidRDefault="002F05C3" w:rsidP="002D195F">
      <w:pPr>
        <w:pStyle w:val="BulletedList2"/>
        <w:numPr>
          <w:ilvl w:val="0"/>
          <w:numId w:val="24"/>
        </w:numPr>
        <w:ind w:left="1140"/>
        <w:rPr>
          <w:rFonts w:cs="Arial"/>
          <w:szCs w:val="18"/>
        </w:rPr>
      </w:pPr>
      <w:r w:rsidRPr="00A02875">
        <w:rPr>
          <w:rFonts w:cs="Arial"/>
          <w:szCs w:val="18"/>
        </w:rPr>
        <w:t xml:space="preserve">It is important to re-visit the vision occasionally throughout the project to make sure progress is being made.  Some teams like to read the Product Vision at the beginning of each Sprint’s planning session.  There are several paths that </w:t>
      </w:r>
      <w:r w:rsidR="00223583" w:rsidRPr="00A02875">
        <w:rPr>
          <w:rFonts w:cs="Arial"/>
          <w:szCs w:val="18"/>
        </w:rPr>
        <w:t>an agile</w:t>
      </w:r>
      <w:r w:rsidRPr="00A02875">
        <w:rPr>
          <w:rFonts w:cs="Arial"/>
          <w:szCs w:val="18"/>
        </w:rPr>
        <w:t xml:space="preserve"> project may take with regard to vision:</w:t>
      </w:r>
    </w:p>
    <w:p w:rsidR="002F05C3" w:rsidRPr="00DA4C78" w:rsidRDefault="002F05C3" w:rsidP="002D195F">
      <w:pPr>
        <w:pStyle w:val="BulletedList3"/>
        <w:numPr>
          <w:ilvl w:val="0"/>
          <w:numId w:val="25"/>
        </w:numPr>
        <w:ind w:left="1860"/>
      </w:pPr>
      <w:r w:rsidRPr="00DA4C78">
        <w:t xml:space="preserve">(Ideal) The project stays on-track to the vision throughout the life of the project, delivering a product that meets or exceeds the original vision and producing </w:t>
      </w:r>
      <w:r w:rsidR="00B946FC" w:rsidRPr="00DA4C78">
        <w:t xml:space="preserve">high </w:t>
      </w:r>
      <w:r w:rsidRPr="00DA4C78">
        <w:t>value to the client.</w:t>
      </w:r>
    </w:p>
    <w:p w:rsidR="002F05C3" w:rsidRPr="00DA4C78" w:rsidRDefault="002F05C3" w:rsidP="002D195F">
      <w:pPr>
        <w:pStyle w:val="BulletedList3"/>
        <w:numPr>
          <w:ilvl w:val="0"/>
          <w:numId w:val="25"/>
        </w:numPr>
        <w:ind w:left="1860"/>
      </w:pPr>
      <w:r w:rsidRPr="00DA4C78">
        <w:t xml:space="preserve">(Product Deviation) The project team loses track of the original vision and deviates from it, no longer showing progress towards meeting the intended vision.  This is often caused when the Product Owner does not exert a strong leadership force in prioritizing the </w:t>
      </w:r>
      <w:r w:rsidR="00223583" w:rsidRPr="00DA4C78">
        <w:t xml:space="preserve">work to be done and expressing these priorities </w:t>
      </w:r>
      <w:r w:rsidR="00CE1DC0" w:rsidRPr="00DA4C78">
        <w:t xml:space="preserve">through </w:t>
      </w:r>
      <w:r w:rsidR="00223583" w:rsidRPr="00DA4C78">
        <w:t>Release and Iteration Planning.</w:t>
      </w:r>
    </w:p>
    <w:p w:rsidR="002F05C3" w:rsidRPr="00DA4C78" w:rsidRDefault="002F05C3" w:rsidP="002D195F">
      <w:pPr>
        <w:pStyle w:val="BulletedList3"/>
        <w:numPr>
          <w:ilvl w:val="0"/>
          <w:numId w:val="25"/>
        </w:numPr>
        <w:ind w:left="1860"/>
      </w:pPr>
      <w:r w:rsidRPr="00DA4C78">
        <w:t xml:space="preserve">(Vision Deviation)  The original vision proves to be inadequate, and requires revision.  This often occurs when the original vision is written too close to the original implementation design.  It can also occur when business </w:t>
      </w:r>
      <w:r w:rsidR="00223583" w:rsidRPr="00DA4C78">
        <w:t>drivers</w:t>
      </w:r>
      <w:r w:rsidRPr="00DA4C78">
        <w:t xml:space="preserve"> change mid-project.  Either of these cases </w:t>
      </w:r>
      <w:r w:rsidR="00223583" w:rsidRPr="00DA4C78">
        <w:t>is</w:t>
      </w:r>
      <w:r w:rsidRPr="00DA4C78">
        <w:t xml:space="preserve"> acceptable, and actually demonstrate</w:t>
      </w:r>
      <w:r w:rsidR="00223583" w:rsidRPr="00DA4C78">
        <w:t>s</w:t>
      </w:r>
      <w:r w:rsidRPr="00DA4C78">
        <w:t xml:space="preserve"> a key benefit of agile delivery</w:t>
      </w:r>
      <w:r w:rsidR="00223583" w:rsidRPr="00DA4C78">
        <w:t>—adapting to change</w:t>
      </w:r>
      <w:r w:rsidRPr="00DA4C78">
        <w:t xml:space="preserve">.  However, the vision should be re-crafted once the team recognizes that </w:t>
      </w:r>
      <w:r w:rsidR="00223583" w:rsidRPr="00DA4C78">
        <w:t>it is no longer on the original course.</w:t>
      </w:r>
    </w:p>
    <w:p w:rsidR="00223583" w:rsidRPr="00DA4C78" w:rsidRDefault="00223583" w:rsidP="002D195F">
      <w:pPr>
        <w:pStyle w:val="BulletedList3"/>
        <w:numPr>
          <w:ilvl w:val="0"/>
          <w:numId w:val="25"/>
        </w:numPr>
        <w:ind w:left="1860"/>
      </w:pPr>
      <w:r w:rsidRPr="00DA4C78">
        <w:t>(Product and Vision Deviation)  In the worst-case scenario, there is either no unifying/directing vision, or the product and vision drift aimlessly.  Software is produced, but the business value is questionable.  The team is unsure what to prioritize or why priorities are set the way they are.  This is a very dangerous situation and points out the need for laying out a unifying vision early in the project.  [TH]</w:t>
      </w:r>
    </w:p>
    <w:p w:rsidR="00D12547" w:rsidRPr="00A02875" w:rsidRDefault="00D12547" w:rsidP="00D12547">
      <w:pPr>
        <w:pStyle w:val="Heading4"/>
        <w:rPr>
          <w:rStyle w:val="Emphasis"/>
          <w:i/>
          <w:szCs w:val="18"/>
        </w:rPr>
      </w:pPr>
      <w:bookmarkStart w:id="39" w:name="_Toc263854986"/>
      <w:bookmarkStart w:id="40" w:name="_Toc252545857"/>
      <w:r w:rsidRPr="00A02875">
        <w:rPr>
          <w:rStyle w:val="Emphasis"/>
          <w:i/>
          <w:szCs w:val="18"/>
        </w:rPr>
        <w:t>Identify Stakeholders and Dependencies Early</w:t>
      </w:r>
      <w:bookmarkEnd w:id="39"/>
      <w:bookmarkEnd w:id="40"/>
    </w:p>
    <w:p w:rsidR="00D12547" w:rsidRPr="00DA4C78" w:rsidRDefault="00D12547" w:rsidP="002D195F">
      <w:pPr>
        <w:pStyle w:val="BulletedList2"/>
        <w:numPr>
          <w:ilvl w:val="0"/>
          <w:numId w:val="26"/>
        </w:numPr>
        <w:ind w:left="1140"/>
      </w:pPr>
      <w:r w:rsidRPr="00DA4C78">
        <w:t>Identify dependencies and stakeholders who will impact the success of the project.  These people should participate in defining and implementing the Product Vision.  [HR]</w:t>
      </w:r>
    </w:p>
    <w:p w:rsidR="00D12547" w:rsidRPr="00DA4C78" w:rsidRDefault="00D12547" w:rsidP="002D195F">
      <w:pPr>
        <w:pStyle w:val="BulletedList2"/>
        <w:numPr>
          <w:ilvl w:val="0"/>
          <w:numId w:val="26"/>
        </w:numPr>
        <w:ind w:left="1140"/>
      </w:pPr>
      <w:r w:rsidRPr="00DA4C78">
        <w:t>Many people will influence the course of the project.  On large projects where there may be competing agendas, identify which people will be given direct influence (Scrum “pigs”) vs. having indirect interest (Scrum “chickens”).  The “pigs” should be involved in training plans so that they are familiar with agile principles and practices.  They will be allowed to participate in planning and daily Scrum activities.  The “chickens” will be notified of plans and status,</w:t>
      </w:r>
      <w:r w:rsidR="00B14481" w:rsidRPr="00DA4C78">
        <w:t xml:space="preserve"> and may have access to register their priorities with the Product Owner,</w:t>
      </w:r>
      <w:r w:rsidRPr="00DA4C78">
        <w:t xml:space="preserve"> but they should not be given undue influence over the course or execution of the project.  [CS]</w:t>
      </w:r>
    </w:p>
    <w:p w:rsidR="0074705A" w:rsidRPr="00DA4C78" w:rsidRDefault="00AC2535" w:rsidP="00784BE2">
      <w:pPr>
        <w:pStyle w:val="Subhead2"/>
      </w:pPr>
      <w:bookmarkStart w:id="41" w:name="_Toc244674783"/>
      <w:bookmarkStart w:id="42" w:name="_Toc263854987"/>
      <w:bookmarkStart w:id="43" w:name="_Toc252545858"/>
      <w:r w:rsidRPr="00DA4C78">
        <w:lastRenderedPageBreak/>
        <w:t>Define Initial Project Scope</w:t>
      </w:r>
      <w:bookmarkEnd w:id="41"/>
      <w:bookmarkEnd w:id="42"/>
      <w:bookmarkEnd w:id="43"/>
    </w:p>
    <w:p w:rsidR="008965FE" w:rsidRPr="00A02875" w:rsidRDefault="008965FE" w:rsidP="008965FE">
      <w:pPr>
        <w:pStyle w:val="Heading4"/>
        <w:rPr>
          <w:rStyle w:val="Emphasis"/>
          <w:i/>
          <w:szCs w:val="18"/>
        </w:rPr>
      </w:pPr>
      <w:bookmarkStart w:id="44" w:name="_Toc263854988"/>
      <w:bookmarkStart w:id="45" w:name="_Toc252545859"/>
      <w:r w:rsidRPr="00A02875">
        <w:rPr>
          <w:rStyle w:val="Emphasis"/>
          <w:i/>
          <w:szCs w:val="18"/>
        </w:rPr>
        <w:t>Identify Business Benefits &amp; Measures Early</w:t>
      </w:r>
      <w:bookmarkEnd w:id="44"/>
      <w:bookmarkEnd w:id="45"/>
    </w:p>
    <w:p w:rsidR="00F76C32" w:rsidRPr="00DA4C78" w:rsidRDefault="00EA3155" w:rsidP="002D195F">
      <w:pPr>
        <w:pStyle w:val="BulletedList2"/>
        <w:numPr>
          <w:ilvl w:val="0"/>
          <w:numId w:val="27"/>
        </w:numPr>
        <w:ind w:left="1140"/>
      </w:pPr>
      <w:r w:rsidRPr="00DA4C78">
        <w:t xml:space="preserve">Business Benefits &amp; Measures are very important so we know what to measure </w:t>
      </w:r>
      <w:r w:rsidR="00CE1DC0" w:rsidRPr="00DA4C78">
        <w:t xml:space="preserve">in order </w:t>
      </w:r>
      <w:r w:rsidRPr="00DA4C78">
        <w:t xml:space="preserve">to ensure the </w:t>
      </w:r>
      <w:r w:rsidR="00CE1DC0" w:rsidRPr="00DA4C78">
        <w:t xml:space="preserve">expected </w:t>
      </w:r>
      <w:r w:rsidRPr="00DA4C78">
        <w:t>benefits are being delivered to the client.  [TC]</w:t>
      </w:r>
    </w:p>
    <w:p w:rsidR="0074705A" w:rsidRPr="00DA4C78" w:rsidRDefault="0074705A" w:rsidP="00784BE2">
      <w:pPr>
        <w:pStyle w:val="Subhead2"/>
      </w:pPr>
      <w:bookmarkStart w:id="46" w:name="_Toc244674784"/>
      <w:bookmarkStart w:id="47" w:name="_Toc263854989"/>
      <w:bookmarkStart w:id="48" w:name="_Toc252545860"/>
      <w:r w:rsidRPr="00DA4C78">
        <w:t>Obtain Project Approval</w:t>
      </w:r>
      <w:bookmarkEnd w:id="46"/>
      <w:bookmarkEnd w:id="47"/>
      <w:bookmarkEnd w:id="48"/>
    </w:p>
    <w:p w:rsidR="00EA3155" w:rsidRPr="00DA4C78" w:rsidRDefault="00D804AC" w:rsidP="0048194A">
      <w:pPr>
        <w:pStyle w:val="Body1"/>
      </w:pPr>
      <w:r w:rsidRPr="00DA4C78">
        <w:t>[no agile-specific guidance]</w:t>
      </w:r>
    </w:p>
    <w:p w:rsidR="0074705A" w:rsidRPr="00DA4C78" w:rsidRDefault="00AC2535" w:rsidP="00784BE2">
      <w:pPr>
        <w:pStyle w:val="Subhead2"/>
      </w:pPr>
      <w:bookmarkStart w:id="49" w:name="_Toc244674785"/>
      <w:bookmarkStart w:id="50" w:name="_Toc263854990"/>
      <w:bookmarkStart w:id="51" w:name="_Toc252545861"/>
      <w:r w:rsidRPr="00DA4C78">
        <w:t>Establish Project Environment</w:t>
      </w:r>
      <w:bookmarkEnd w:id="49"/>
      <w:bookmarkEnd w:id="50"/>
      <w:bookmarkEnd w:id="51"/>
    </w:p>
    <w:p w:rsidR="00F54953" w:rsidRPr="00A02875" w:rsidRDefault="008965FE" w:rsidP="00F54953">
      <w:pPr>
        <w:pStyle w:val="Heading4"/>
        <w:rPr>
          <w:rStyle w:val="Emphasis"/>
          <w:i/>
          <w:szCs w:val="18"/>
        </w:rPr>
      </w:pPr>
      <w:bookmarkStart w:id="52" w:name="_Toc244674768"/>
      <w:bookmarkStart w:id="53" w:name="_Toc263854991"/>
      <w:bookmarkStart w:id="54" w:name="_Toc252545862"/>
      <w:r w:rsidRPr="00A02875">
        <w:rPr>
          <w:rStyle w:val="Emphasis"/>
          <w:i/>
          <w:szCs w:val="18"/>
        </w:rPr>
        <w:t xml:space="preserve">Consider </w:t>
      </w:r>
      <w:r w:rsidR="00F54953" w:rsidRPr="00A02875">
        <w:rPr>
          <w:rStyle w:val="Emphasis"/>
          <w:i/>
          <w:szCs w:val="18"/>
        </w:rPr>
        <w:t xml:space="preserve">Agile </w:t>
      </w:r>
      <w:r w:rsidRPr="00A02875">
        <w:rPr>
          <w:rStyle w:val="Emphasis"/>
          <w:i/>
          <w:szCs w:val="18"/>
        </w:rPr>
        <w:t xml:space="preserve">Project </w:t>
      </w:r>
      <w:r w:rsidR="00F54953" w:rsidRPr="00A02875">
        <w:rPr>
          <w:rStyle w:val="Emphasis"/>
          <w:i/>
          <w:szCs w:val="18"/>
        </w:rPr>
        <w:t>Management Tool</w:t>
      </w:r>
      <w:bookmarkEnd w:id="52"/>
      <w:r w:rsidRPr="00A02875">
        <w:rPr>
          <w:rStyle w:val="Emphasis"/>
          <w:i/>
          <w:szCs w:val="18"/>
        </w:rPr>
        <w:t>ing</w:t>
      </w:r>
      <w:bookmarkEnd w:id="53"/>
      <w:bookmarkEnd w:id="54"/>
    </w:p>
    <w:p w:rsidR="00F54953" w:rsidRPr="00A02875" w:rsidRDefault="00F54953" w:rsidP="002D195F">
      <w:pPr>
        <w:pStyle w:val="BulletedList2"/>
        <w:numPr>
          <w:ilvl w:val="0"/>
          <w:numId w:val="28"/>
        </w:numPr>
        <w:ind w:left="1140"/>
      </w:pPr>
      <w:r w:rsidRPr="00DA4C78">
        <w:t xml:space="preserve">Large agile projects (&gt;10 people) will likely not be able to get by with homegrown agile tools (e.g., spreadsheets).  Strongly consider deploying a tool like HP Quality Center Agile Accelerator, Rally, or Version One on large agile projects, </w:t>
      </w:r>
      <w:r w:rsidRPr="0048194A">
        <w:rPr>
          <w:u w:val="single"/>
        </w:rPr>
        <w:t>particularly if the team is not co-located</w:t>
      </w:r>
      <w:r w:rsidRPr="00A02875">
        <w:t>.</w:t>
      </w:r>
      <w:r w:rsidR="008965FE" w:rsidRPr="00A02875">
        <w:t xml:space="preserve">  [TH]</w:t>
      </w:r>
    </w:p>
    <w:p w:rsidR="00502267" w:rsidRPr="00A02875" w:rsidRDefault="00502267" w:rsidP="00502267">
      <w:pPr>
        <w:pStyle w:val="Heading4"/>
        <w:rPr>
          <w:rStyle w:val="Emphasis"/>
          <w:i/>
          <w:szCs w:val="18"/>
        </w:rPr>
      </w:pPr>
      <w:bookmarkStart w:id="55" w:name="_Toc263854992"/>
      <w:bookmarkStart w:id="56" w:name="_Toc252545863"/>
      <w:r w:rsidRPr="00A02875">
        <w:rPr>
          <w:rStyle w:val="Emphasis"/>
          <w:i/>
          <w:szCs w:val="18"/>
        </w:rPr>
        <w:t>Automat</w:t>
      </w:r>
      <w:r w:rsidR="008965FE" w:rsidRPr="00A02875">
        <w:rPr>
          <w:rStyle w:val="Emphasis"/>
          <w:i/>
          <w:szCs w:val="18"/>
        </w:rPr>
        <w:t>e Wisely</w:t>
      </w:r>
      <w:bookmarkEnd w:id="55"/>
      <w:bookmarkEnd w:id="56"/>
    </w:p>
    <w:p w:rsidR="00502267" w:rsidRPr="00DA4C78" w:rsidRDefault="00502267" w:rsidP="002D195F">
      <w:pPr>
        <w:pStyle w:val="BulletedList2"/>
        <w:numPr>
          <w:ilvl w:val="0"/>
          <w:numId w:val="29"/>
        </w:numPr>
        <w:ind w:left="1140"/>
      </w:pPr>
      <w:r w:rsidRPr="00DA4C78">
        <w:t xml:space="preserve">Automation is very helpful for testing and </w:t>
      </w:r>
      <w:r w:rsidR="008965FE" w:rsidRPr="00DA4C78">
        <w:t>continuous integration (</w:t>
      </w:r>
      <w:r w:rsidRPr="00DA4C78">
        <w:t>CI</w:t>
      </w:r>
      <w:r w:rsidR="008965FE" w:rsidRPr="00DA4C78">
        <w:t>)</w:t>
      </w:r>
      <w:r w:rsidRPr="00DA4C78">
        <w:t>, but not a necessity.</w:t>
      </w:r>
      <w:r w:rsidR="008965FE" w:rsidRPr="00DA4C78">
        <w:t xml:space="preserve">  Automate when it improves efficiency or velocity, but a</w:t>
      </w:r>
      <w:r w:rsidRPr="00DA4C78">
        <w:t xml:space="preserve">void </w:t>
      </w:r>
      <w:r w:rsidR="008965FE" w:rsidRPr="00DA4C78">
        <w:t xml:space="preserve">the </w:t>
      </w:r>
      <w:r w:rsidRPr="00DA4C78">
        <w:t>temptation to automate everything—some manual processes are ok</w:t>
      </w:r>
      <w:r w:rsidR="008965FE" w:rsidRPr="00DA4C78">
        <w:t>, or even preferred</w:t>
      </w:r>
      <w:r w:rsidRPr="00DA4C78">
        <w:t>.</w:t>
      </w:r>
      <w:r w:rsidR="008965FE" w:rsidRPr="00DA4C78">
        <w:t xml:space="preserve">  For example, with co-located teams, backlog management with index cards has several advantages over using digital tooling; however for distributed teams, a software-based solution is required.  [TH]</w:t>
      </w:r>
    </w:p>
    <w:p w:rsidR="00502267" w:rsidRPr="00DA4C78" w:rsidRDefault="00502267" w:rsidP="002D195F">
      <w:pPr>
        <w:pStyle w:val="BulletedList2"/>
        <w:numPr>
          <w:ilvl w:val="0"/>
          <w:numId w:val="29"/>
        </w:numPr>
        <w:ind w:left="1140"/>
      </w:pPr>
      <w:r w:rsidRPr="00DA4C78">
        <w:t>Don’t scrimp on computing hardware for build cycles. This is the tendency but it will cost more in the end.</w:t>
      </w:r>
      <w:r w:rsidR="008965FE" w:rsidRPr="00DA4C78">
        <w:t xml:space="preserve">  [4i]</w:t>
      </w:r>
    </w:p>
    <w:p w:rsidR="00502267" w:rsidRPr="00A02875" w:rsidRDefault="00502267" w:rsidP="002D195F">
      <w:pPr>
        <w:pStyle w:val="BulletedList2"/>
        <w:numPr>
          <w:ilvl w:val="0"/>
          <w:numId w:val="29"/>
        </w:numPr>
        <w:ind w:left="1140"/>
      </w:pPr>
      <w:r w:rsidRPr="00DA4C78">
        <w:t xml:space="preserve">It is great to have a fast compile and unit test stack; but optimize for </w:t>
      </w:r>
      <w:r w:rsidRPr="0048194A">
        <w:rPr>
          <w:i/>
        </w:rPr>
        <w:t>thoroughness</w:t>
      </w:r>
      <w:r w:rsidRPr="00A02875">
        <w:t xml:space="preserve"> in integration (compile, test, code quality).  Build cycles can be reduced by running the full stack (test, quality, etc.) on a nightly basis rather than per-integration; additionally some tools offer a “pre-build” option which allows the developer to detect integrations that will break the build before actually committing.</w:t>
      </w:r>
      <w:r w:rsidR="008965FE" w:rsidRPr="00A02875">
        <w:t xml:space="preserve">  [4i]</w:t>
      </w:r>
    </w:p>
    <w:p w:rsidR="0083515C" w:rsidRPr="00A02875" w:rsidRDefault="0083515C" w:rsidP="0083515C">
      <w:pPr>
        <w:pStyle w:val="Heading4"/>
        <w:rPr>
          <w:rStyle w:val="Emphasis"/>
          <w:i/>
          <w:szCs w:val="18"/>
        </w:rPr>
      </w:pPr>
      <w:bookmarkStart w:id="57" w:name="_Toc244674767"/>
      <w:bookmarkStart w:id="58" w:name="_Toc263854993"/>
      <w:bookmarkStart w:id="59" w:name="_Toc252545864"/>
      <w:r w:rsidRPr="00A02875">
        <w:rPr>
          <w:rStyle w:val="Emphasis"/>
          <w:i/>
          <w:szCs w:val="18"/>
        </w:rPr>
        <w:t>Assess Agile Training</w:t>
      </w:r>
      <w:bookmarkEnd w:id="57"/>
      <w:r w:rsidRPr="00A02875">
        <w:rPr>
          <w:rStyle w:val="Emphasis"/>
          <w:i/>
          <w:szCs w:val="18"/>
        </w:rPr>
        <w:t xml:space="preserve"> Needs</w:t>
      </w:r>
      <w:bookmarkEnd w:id="58"/>
      <w:bookmarkEnd w:id="59"/>
    </w:p>
    <w:p w:rsidR="00E54D01" w:rsidRPr="00DA4C78" w:rsidRDefault="00E54D01" w:rsidP="002D195F">
      <w:pPr>
        <w:pStyle w:val="BulletedList2"/>
        <w:numPr>
          <w:ilvl w:val="0"/>
          <w:numId w:val="30"/>
        </w:numPr>
        <w:ind w:left="1140"/>
      </w:pPr>
      <w:r w:rsidRPr="00DA4C78">
        <w:t>Do not overlook training t</w:t>
      </w:r>
      <w:r w:rsidR="00C01A46" w:rsidRPr="00DA4C78">
        <w:t>he entire team (including key clients</w:t>
      </w:r>
      <w:r w:rsidRPr="00DA4C78">
        <w:t xml:space="preserve">) in agile/Scrum principles and practices prior to (or as a part of) the first iteration.  An agile coach can be very helpful in identifying training needs and even conducting </w:t>
      </w:r>
      <w:r w:rsidR="00C01A46" w:rsidRPr="00DA4C78">
        <w:t>on-site workshops</w:t>
      </w:r>
      <w:r w:rsidRPr="00DA4C78">
        <w:t xml:space="preserve"> for the team.</w:t>
      </w:r>
      <w:r w:rsidR="00C01A46" w:rsidRPr="00DA4C78">
        <w:t xml:space="preserve">  If feasible, prefer live training to pre-recorded, but there are many good pre-recorded agile courses and webinars on Grow@HP.</w:t>
      </w:r>
      <w:r w:rsidRPr="00DA4C78">
        <w:t xml:space="preserve">  [TH]</w:t>
      </w:r>
    </w:p>
    <w:p w:rsidR="00502267" w:rsidRPr="00DA4C78" w:rsidRDefault="0083515C" w:rsidP="002D195F">
      <w:pPr>
        <w:pStyle w:val="BulletedList2"/>
        <w:numPr>
          <w:ilvl w:val="0"/>
          <w:numId w:val="30"/>
        </w:numPr>
        <w:ind w:left="1140"/>
      </w:pPr>
      <w:r w:rsidRPr="00DA4C78">
        <w:t>Train all of the team just-in-time</w:t>
      </w:r>
      <w:r w:rsidR="008965FE" w:rsidRPr="00DA4C78">
        <w:t xml:space="preserve"> with Agile</w:t>
      </w:r>
      <w:r w:rsidRPr="00DA4C78">
        <w:t xml:space="preserve"> PM and Engineering practices prior to project kick-off; in addition to the training</w:t>
      </w:r>
      <w:r w:rsidR="00F03FF7" w:rsidRPr="00DA4C78">
        <w:t>,</w:t>
      </w:r>
      <w:r w:rsidRPr="00DA4C78">
        <w:t xml:space="preserve"> it “gels” the team quicker.  Balance this advice with the fact that on exploratory projects, it is advisable to begin with a small "core team" to get through the </w:t>
      </w:r>
      <w:r w:rsidR="008965FE" w:rsidRPr="00DA4C78">
        <w:t>initial</w:t>
      </w:r>
      <w:r w:rsidRPr="00DA4C78">
        <w:t xml:space="preserve"> exploratory phases before bringing-on additional technical staff </w:t>
      </w:r>
      <w:r w:rsidR="008965FE" w:rsidRPr="00DA4C78">
        <w:t>once the architecture has been stabilized.  [4i]</w:t>
      </w:r>
    </w:p>
    <w:p w:rsidR="00AE71AA" w:rsidRPr="00DA4C78" w:rsidRDefault="00AE71AA" w:rsidP="002D195F">
      <w:pPr>
        <w:pStyle w:val="BulletedList2"/>
        <w:numPr>
          <w:ilvl w:val="0"/>
          <w:numId w:val="30"/>
        </w:numPr>
        <w:ind w:left="1140"/>
      </w:pPr>
      <w:r w:rsidRPr="00DA4C78">
        <w:t xml:space="preserve">Training </w:t>
      </w:r>
      <w:r w:rsidR="006F3F55" w:rsidRPr="00DA4C78">
        <w:t xml:space="preserve">in Scrum/Agile </w:t>
      </w:r>
      <w:r w:rsidRPr="00DA4C78">
        <w:t>should be cond</w:t>
      </w:r>
      <w:r w:rsidR="00F03FF7" w:rsidRPr="00DA4C78">
        <w:t>ucted at a few different levels</w:t>
      </w:r>
      <w:r w:rsidR="006F3F55" w:rsidRPr="00DA4C78">
        <w:t>.  Depending on each person’s role and previous experience, schedule the following training prior to (or during) the first iteration:</w:t>
      </w:r>
    </w:p>
    <w:p w:rsidR="00AE71AA" w:rsidRPr="00DA4C78" w:rsidRDefault="00AE71AA" w:rsidP="002D195F">
      <w:pPr>
        <w:pStyle w:val="BulletedList3"/>
        <w:numPr>
          <w:ilvl w:val="0"/>
          <w:numId w:val="31"/>
        </w:numPr>
        <w:ind w:left="1860"/>
      </w:pPr>
      <w:r w:rsidRPr="00DA4C78">
        <w:t>“Agile for Everyone” in which the entire team</w:t>
      </w:r>
      <w:r w:rsidR="00F03FF7" w:rsidRPr="00DA4C78">
        <w:t xml:space="preserve"> (including client)</w:t>
      </w:r>
      <w:r w:rsidRPr="00DA4C78">
        <w:t xml:space="preserve"> is trained together in agile principles, Scrum terminology, process </w:t>
      </w:r>
      <w:r w:rsidR="00E4481A" w:rsidRPr="00DA4C78">
        <w:t>framework</w:t>
      </w:r>
      <w:r w:rsidR="006F3F55" w:rsidRPr="00DA4C78">
        <w:t xml:space="preserve"> (EPF Scrum or EDGE Agile)</w:t>
      </w:r>
      <w:r w:rsidRPr="00DA4C78">
        <w:t xml:space="preserve">, practices, and </w:t>
      </w:r>
      <w:r w:rsidR="00E4481A" w:rsidRPr="00DA4C78">
        <w:t>roles.</w:t>
      </w:r>
      <w:r w:rsidR="006F3F55" w:rsidRPr="00DA4C78">
        <w:t xml:space="preserve">  This is usually a ½ day to full day course.</w:t>
      </w:r>
    </w:p>
    <w:p w:rsidR="006F3F55" w:rsidRPr="00DA4C78" w:rsidRDefault="006F3F55" w:rsidP="002D195F">
      <w:pPr>
        <w:pStyle w:val="BulletedList3"/>
        <w:numPr>
          <w:ilvl w:val="0"/>
          <w:numId w:val="31"/>
        </w:numPr>
        <w:ind w:left="1860"/>
      </w:pPr>
      <w:r w:rsidRPr="00DA4C78">
        <w:t>Agile Role-Based Training (one of the below for each person on the team):</w:t>
      </w:r>
    </w:p>
    <w:p w:rsidR="00E4481A" w:rsidRPr="00DA4C78" w:rsidRDefault="00E4481A" w:rsidP="002D195F">
      <w:pPr>
        <w:pStyle w:val="BulletedList3"/>
        <w:numPr>
          <w:ilvl w:val="0"/>
          <w:numId w:val="32"/>
        </w:numPr>
        <w:ind w:left="2410"/>
      </w:pPr>
      <w:r w:rsidRPr="00DA4C78">
        <w:t xml:space="preserve">“Agile Engineering Practices” in which the technical roles of the team </w:t>
      </w:r>
      <w:r w:rsidR="00F03FF7" w:rsidRPr="00DA4C78">
        <w:t xml:space="preserve">(including testing) </w:t>
      </w:r>
      <w:r w:rsidRPr="00DA4C78">
        <w:t xml:space="preserve">are introduced to various agile engineering practices and tools, as well as concepts such as </w:t>
      </w:r>
      <w:r w:rsidR="00F03FF7" w:rsidRPr="00DA4C78">
        <w:t xml:space="preserve">story-point estimating and </w:t>
      </w:r>
      <w:r w:rsidRPr="00DA4C78">
        <w:t>evolutionary design.</w:t>
      </w:r>
      <w:r w:rsidR="006F3F55" w:rsidRPr="00DA4C78">
        <w:t xml:space="preserve">  This could be a combination of courses, but could take 1-2 days depending on the level of expertise required.  Note that many engineering practices can be taught informally on a just-in-time basis if there are enough experienced developers on the team to mentor/coach the others.</w:t>
      </w:r>
    </w:p>
    <w:p w:rsidR="00E4481A" w:rsidRPr="00DA4C78" w:rsidRDefault="00E4481A" w:rsidP="002D195F">
      <w:pPr>
        <w:pStyle w:val="BulletedList3"/>
        <w:numPr>
          <w:ilvl w:val="0"/>
          <w:numId w:val="32"/>
        </w:numPr>
        <w:ind w:left="2410"/>
      </w:pPr>
      <w:r w:rsidRPr="00DA4C78">
        <w:lastRenderedPageBreak/>
        <w:t xml:space="preserve">“Agile Product Owner and Business Analysis” in which the Product Owner </w:t>
      </w:r>
      <w:r w:rsidR="00F03FF7" w:rsidRPr="00DA4C78">
        <w:t xml:space="preserve">and key clients are </w:t>
      </w:r>
      <w:r w:rsidRPr="00DA4C78">
        <w:t>given in</w:t>
      </w:r>
      <w:r w:rsidR="00F03FF7" w:rsidRPr="00DA4C78">
        <w:t>-</w:t>
      </w:r>
      <w:r w:rsidRPr="00DA4C78">
        <w:t xml:space="preserve">depth training </w:t>
      </w:r>
      <w:r w:rsidR="00F03FF7" w:rsidRPr="00DA4C78">
        <w:t>in managing the Product Backlog and defining user stories.</w:t>
      </w:r>
      <w:r w:rsidR="006F3F55" w:rsidRPr="00DA4C78">
        <w:t xml:space="preserve">  This is typically a 1-2 day course.</w:t>
      </w:r>
    </w:p>
    <w:p w:rsidR="00E54D01" w:rsidRPr="00DA4C78" w:rsidRDefault="00F03FF7" w:rsidP="002D195F">
      <w:pPr>
        <w:pStyle w:val="BulletedList3"/>
        <w:numPr>
          <w:ilvl w:val="0"/>
          <w:numId w:val="32"/>
        </w:numPr>
        <w:ind w:left="2410"/>
      </w:pPr>
      <w:r w:rsidRPr="00DA4C78">
        <w:t>“Agile Scrum Master” which provides in-depth training to new Scrum Masters (equivalent to a Certified Scrum Master course).</w:t>
      </w:r>
      <w:r w:rsidR="006F3F55" w:rsidRPr="00DA4C78">
        <w:t xml:space="preserve">  This is typically a 2-3 day course.  [TH]</w:t>
      </w:r>
    </w:p>
    <w:p w:rsidR="008965FE" w:rsidRPr="00A02875" w:rsidRDefault="008965FE" w:rsidP="008965FE">
      <w:pPr>
        <w:pStyle w:val="Heading4"/>
        <w:rPr>
          <w:rStyle w:val="Emphasis"/>
          <w:i/>
          <w:szCs w:val="18"/>
        </w:rPr>
      </w:pPr>
      <w:bookmarkStart w:id="60" w:name="_Toc263854994"/>
      <w:bookmarkStart w:id="61" w:name="_Toc252545865"/>
      <w:r w:rsidRPr="00A02875">
        <w:rPr>
          <w:rStyle w:val="Emphasis"/>
          <w:i/>
          <w:szCs w:val="18"/>
        </w:rPr>
        <w:t>Procure a Project-</w:t>
      </w:r>
      <w:r w:rsidR="00734914" w:rsidRPr="00A02875">
        <w:rPr>
          <w:rStyle w:val="Emphasis"/>
          <w:i/>
          <w:szCs w:val="18"/>
        </w:rPr>
        <w:t>Owned</w:t>
      </w:r>
      <w:r w:rsidRPr="00A02875">
        <w:rPr>
          <w:rStyle w:val="Emphasis"/>
          <w:i/>
          <w:szCs w:val="18"/>
        </w:rPr>
        <w:t xml:space="preserve"> </w:t>
      </w:r>
      <w:r w:rsidR="00734914" w:rsidRPr="00A02875">
        <w:rPr>
          <w:rStyle w:val="Emphasis"/>
          <w:i/>
          <w:szCs w:val="18"/>
        </w:rPr>
        <w:t>Agile Infrastructure</w:t>
      </w:r>
      <w:bookmarkEnd w:id="60"/>
      <w:bookmarkEnd w:id="61"/>
    </w:p>
    <w:p w:rsidR="008965FE" w:rsidRPr="00DA4C78" w:rsidRDefault="008965FE" w:rsidP="002D195F">
      <w:pPr>
        <w:pStyle w:val="BulletedList2"/>
        <w:numPr>
          <w:ilvl w:val="0"/>
          <w:numId w:val="33"/>
        </w:numPr>
        <w:ind w:left="1140"/>
      </w:pPr>
      <w:r w:rsidRPr="00DA4C78">
        <w:t xml:space="preserve">It is difficult for a project to be truly agile when it is at the mercy of </w:t>
      </w:r>
      <w:r w:rsidR="00734914" w:rsidRPr="00DA4C78">
        <w:t>external</w:t>
      </w:r>
      <w:r w:rsidRPr="00DA4C78">
        <w:t xml:space="preserve"> teams</w:t>
      </w:r>
      <w:r w:rsidR="00734914" w:rsidRPr="00DA4C78">
        <w:t>/resources</w:t>
      </w:r>
      <w:r w:rsidRPr="00DA4C78">
        <w:t xml:space="preserve"> for build and test environments.  If at all possible, procure a unique </w:t>
      </w:r>
      <w:r w:rsidR="00734914" w:rsidRPr="00DA4C78">
        <w:t xml:space="preserve">environment (server, VM) that the project team may configure for build and test purposes.  If this is not possible due to lack of funding or expertise, the team should plan to expend additional time managing/debugging their build and test infrastructure.  </w:t>
      </w:r>
      <w:r w:rsidRPr="00DA4C78">
        <w:t>[</w:t>
      </w:r>
      <w:r w:rsidR="00734914" w:rsidRPr="00DA4C78">
        <w:t>TH</w:t>
      </w:r>
      <w:r w:rsidRPr="00DA4C78">
        <w:t>]</w:t>
      </w:r>
    </w:p>
    <w:p w:rsidR="00CB2C46" w:rsidRPr="00DA4C78" w:rsidRDefault="00CB2C46" w:rsidP="002D195F">
      <w:pPr>
        <w:pStyle w:val="BulletedList2"/>
        <w:numPr>
          <w:ilvl w:val="0"/>
          <w:numId w:val="33"/>
        </w:numPr>
        <w:ind w:left="1140"/>
      </w:pPr>
      <w:r w:rsidRPr="00DA4C78">
        <w:t xml:space="preserve">Do not ignore infrastructure or </w:t>
      </w:r>
      <w:r w:rsidR="00CE1DC0" w:rsidRPr="00DA4C78">
        <w:t>tolerate</w:t>
      </w:r>
      <w:r w:rsidRPr="00DA4C78">
        <w:t xml:space="preserve"> an unstable </w:t>
      </w:r>
      <w:r w:rsidR="00CE1DC0" w:rsidRPr="00DA4C78">
        <w:t xml:space="preserve">development/test </w:t>
      </w:r>
      <w:r w:rsidRPr="00DA4C78">
        <w:t>environment</w:t>
      </w:r>
      <w:r w:rsidR="00CE1DC0" w:rsidRPr="00DA4C78">
        <w:t xml:space="preserve">.  This will slow down progress, </w:t>
      </w:r>
      <w:r w:rsidRPr="00DA4C78">
        <w:t>introduce risk</w:t>
      </w:r>
      <w:r w:rsidR="00CE1DC0" w:rsidRPr="00DA4C78">
        <w:t>,</w:t>
      </w:r>
      <w:r w:rsidRPr="00DA4C78">
        <w:t xml:space="preserve"> and will cost more in the long term.  [CC]</w:t>
      </w:r>
    </w:p>
    <w:p w:rsidR="00207293" w:rsidRPr="00A02875" w:rsidRDefault="00207293" w:rsidP="00207293">
      <w:pPr>
        <w:pStyle w:val="Heading4"/>
        <w:rPr>
          <w:rStyle w:val="Emphasis"/>
          <w:i/>
          <w:szCs w:val="18"/>
        </w:rPr>
      </w:pPr>
      <w:bookmarkStart w:id="62" w:name="_Toc263854995"/>
      <w:bookmarkStart w:id="63" w:name="_Toc252545866"/>
      <w:r w:rsidRPr="00A02875">
        <w:rPr>
          <w:rStyle w:val="Emphasis"/>
          <w:i/>
          <w:szCs w:val="18"/>
        </w:rPr>
        <w:t>Ensure Adequate Communication</w:t>
      </w:r>
      <w:r w:rsidR="00EA3155" w:rsidRPr="00A02875">
        <w:rPr>
          <w:rStyle w:val="Emphasis"/>
          <w:i/>
          <w:szCs w:val="18"/>
        </w:rPr>
        <w:t xml:space="preserve"> and Collaboration Infrastructure</w:t>
      </w:r>
      <w:bookmarkEnd w:id="62"/>
      <w:bookmarkEnd w:id="63"/>
    </w:p>
    <w:p w:rsidR="00EA3155" w:rsidRPr="00DA4C78" w:rsidRDefault="00EA3155" w:rsidP="002D195F">
      <w:pPr>
        <w:pStyle w:val="BulletedList2"/>
        <w:numPr>
          <w:ilvl w:val="0"/>
          <w:numId w:val="34"/>
        </w:numPr>
        <w:ind w:left="1140"/>
      </w:pPr>
      <w:r w:rsidRPr="00DA4C78">
        <w:t xml:space="preserve">Agile projects require much more </w:t>
      </w:r>
      <w:r w:rsidR="00782BDE" w:rsidRPr="00DA4C78">
        <w:t xml:space="preserve">real-time </w:t>
      </w:r>
      <w:r w:rsidRPr="00DA4C78">
        <w:t xml:space="preserve">communication and collaboration than plan-driven projects.  Ensure that </w:t>
      </w:r>
      <w:r w:rsidR="00782BDE" w:rsidRPr="00DA4C78">
        <w:t>adequate thought and planning is spent on the communication infrastructure, especially if the team is distributed.  Consider travel arrangements (on-site visits), phones, instant messaging, e-mail, conference rooms (physical and virtual), speaker phones, wiki/SharePoint, whiteboard, webcam.  [TH]</w:t>
      </w:r>
    </w:p>
    <w:p w:rsidR="006076EA" w:rsidRPr="00DA4C78" w:rsidRDefault="00207293" w:rsidP="002D195F">
      <w:pPr>
        <w:pStyle w:val="BulletedList2"/>
        <w:numPr>
          <w:ilvl w:val="0"/>
          <w:numId w:val="34"/>
        </w:numPr>
        <w:ind w:left="1140"/>
      </w:pPr>
      <w:r w:rsidRPr="00DA4C78">
        <w:t>Consider using HP Sky Room to do real-time collaboration across distributed teams.</w:t>
      </w:r>
      <w:r w:rsidR="00782BDE" w:rsidRPr="00DA4C78">
        <w:t xml:space="preserve">  [TC]</w:t>
      </w:r>
    </w:p>
    <w:p w:rsidR="00DA406A" w:rsidRPr="00A02875" w:rsidRDefault="00DA406A" w:rsidP="00DA406A">
      <w:pPr>
        <w:pStyle w:val="Heading4"/>
        <w:rPr>
          <w:rStyle w:val="Emphasis"/>
          <w:i/>
          <w:szCs w:val="18"/>
        </w:rPr>
      </w:pPr>
      <w:bookmarkStart w:id="64" w:name="_Toc263854996"/>
      <w:bookmarkStart w:id="65" w:name="_Toc252545867"/>
      <w:r w:rsidRPr="00A02875">
        <w:rPr>
          <w:rStyle w:val="Emphasis"/>
          <w:i/>
          <w:szCs w:val="18"/>
        </w:rPr>
        <w:t>Involve the Whole Team in Planning and Communication</w:t>
      </w:r>
      <w:bookmarkEnd w:id="64"/>
      <w:bookmarkEnd w:id="65"/>
    </w:p>
    <w:p w:rsidR="00770C22" w:rsidRPr="00DA4C78" w:rsidRDefault="00770C22" w:rsidP="002D195F">
      <w:pPr>
        <w:pStyle w:val="BulletedList2"/>
        <w:numPr>
          <w:ilvl w:val="0"/>
          <w:numId w:val="35"/>
        </w:numPr>
        <w:ind w:left="1140"/>
      </w:pPr>
      <w:r w:rsidRPr="00DA4C78">
        <w:t xml:space="preserve">For agile, </w:t>
      </w:r>
      <w:r w:rsidR="00C25ED6" w:rsidRPr="00DA4C78">
        <w:t xml:space="preserve">the </w:t>
      </w:r>
      <w:r w:rsidRPr="00DA4C78">
        <w:t>staffing model will include more roles from the start of the project</w:t>
      </w:r>
      <w:r w:rsidR="00C25ED6" w:rsidRPr="00DA4C78">
        <w:t>.  All members of the project who are assigned during Initiation should participate in planning and communication (e.g., kickoff) activities.  [TC]</w:t>
      </w:r>
    </w:p>
    <w:p w:rsidR="00625749" w:rsidRPr="00DA4C78" w:rsidRDefault="00625749" w:rsidP="002D195F">
      <w:pPr>
        <w:pStyle w:val="BulletedList2"/>
        <w:numPr>
          <w:ilvl w:val="0"/>
          <w:numId w:val="35"/>
        </w:numPr>
        <w:ind w:left="1140"/>
      </w:pPr>
      <w:r w:rsidRPr="00DA4C78">
        <w:t>To quickly gauge consensus and support levels during whole team planning, consider using the “Fist of Five” technique where each team member responds by showing a fist (consensus block) or a number of fingers to indicate their level of support (1=no support; 5=max support).  [SB]</w:t>
      </w:r>
    </w:p>
    <w:p w:rsidR="0083515C" w:rsidRPr="00A02875" w:rsidRDefault="006F37BC" w:rsidP="0083515C">
      <w:pPr>
        <w:pStyle w:val="Heading4"/>
        <w:rPr>
          <w:rStyle w:val="Emphasis"/>
          <w:i/>
          <w:szCs w:val="18"/>
        </w:rPr>
      </w:pPr>
      <w:bookmarkStart w:id="66" w:name="_Toc244674764"/>
      <w:bookmarkStart w:id="67" w:name="_Toc263854997"/>
      <w:bookmarkStart w:id="68" w:name="_Toc252545868"/>
      <w:r w:rsidRPr="00A02875">
        <w:rPr>
          <w:rStyle w:val="Emphasis"/>
          <w:i/>
          <w:szCs w:val="18"/>
        </w:rPr>
        <w:t xml:space="preserve">Perform </w:t>
      </w:r>
      <w:r w:rsidR="0083515C" w:rsidRPr="00A02875">
        <w:rPr>
          <w:rStyle w:val="Emphasis"/>
          <w:i/>
          <w:szCs w:val="18"/>
        </w:rPr>
        <w:t>Key Startup Activitie</w:t>
      </w:r>
      <w:bookmarkEnd w:id="66"/>
      <w:r w:rsidR="000D7F4A" w:rsidRPr="00A02875">
        <w:rPr>
          <w:rStyle w:val="Emphasis"/>
          <w:i/>
          <w:szCs w:val="18"/>
        </w:rPr>
        <w:t>s Prior to First Iteration</w:t>
      </w:r>
      <w:bookmarkEnd w:id="67"/>
      <w:bookmarkEnd w:id="68"/>
    </w:p>
    <w:p w:rsidR="0083515C" w:rsidRPr="00DA4C78" w:rsidRDefault="000D7F4A" w:rsidP="002D195F">
      <w:pPr>
        <w:pStyle w:val="BulletedList2"/>
        <w:numPr>
          <w:ilvl w:val="0"/>
          <w:numId w:val="36"/>
        </w:numPr>
        <w:ind w:left="1140"/>
      </w:pPr>
      <w:r w:rsidRPr="00DA4C78">
        <w:t>During or p</w:t>
      </w:r>
      <w:r w:rsidR="0083515C" w:rsidRPr="00DA4C78">
        <w:t xml:space="preserve">rior to a Kick-off meeting that concludes </w:t>
      </w:r>
      <w:r w:rsidR="0048076E" w:rsidRPr="00DA4C78">
        <w:t xml:space="preserve">project initiation, </w:t>
      </w:r>
      <w:r w:rsidR="0083515C" w:rsidRPr="00DA4C78">
        <w:t xml:space="preserve">an agile project </w:t>
      </w:r>
      <w:r w:rsidR="0048076E" w:rsidRPr="00DA4C78">
        <w:t xml:space="preserve">should have answers to </w:t>
      </w:r>
      <w:r w:rsidR="006E2110" w:rsidRPr="00DA4C78">
        <w:t>the following questions and addressed them in planning/risk mitigation:</w:t>
      </w:r>
    </w:p>
    <w:p w:rsidR="0083515C" w:rsidRPr="00DA4C78" w:rsidRDefault="0083515C" w:rsidP="002D195F">
      <w:pPr>
        <w:pStyle w:val="BulletedList3"/>
        <w:numPr>
          <w:ilvl w:val="0"/>
          <w:numId w:val="37"/>
        </w:numPr>
        <w:ind w:left="2127"/>
      </w:pPr>
      <w:r w:rsidRPr="00DA4C78">
        <w:t xml:space="preserve">Have we identified who will </w:t>
      </w:r>
      <w:r w:rsidR="006E2110" w:rsidRPr="00DA4C78">
        <w:t xml:space="preserve">perform the roles of </w:t>
      </w:r>
      <w:r w:rsidRPr="00DA4C78">
        <w:t>Product Owner</w:t>
      </w:r>
      <w:r w:rsidR="006E2110" w:rsidRPr="00DA4C78">
        <w:t xml:space="preserve"> (usually a client or internal project manager)</w:t>
      </w:r>
      <w:r w:rsidRPr="00DA4C78">
        <w:t xml:space="preserve"> and Scrum Master</w:t>
      </w:r>
      <w:r w:rsidR="006E2110" w:rsidRPr="00DA4C78">
        <w:t xml:space="preserve"> (usually a project manager or technical lead)</w:t>
      </w:r>
      <w:r w:rsidRPr="00DA4C78">
        <w:t>?</w:t>
      </w:r>
    </w:p>
    <w:p w:rsidR="0083515C" w:rsidRPr="00DA4C78" w:rsidRDefault="0083515C" w:rsidP="002D195F">
      <w:pPr>
        <w:pStyle w:val="BulletedList3"/>
        <w:numPr>
          <w:ilvl w:val="0"/>
          <w:numId w:val="37"/>
        </w:numPr>
        <w:ind w:left="2127"/>
      </w:pPr>
      <w:r w:rsidRPr="00DA4C78">
        <w:t>Do we need an Agile Coach?</w:t>
      </w:r>
    </w:p>
    <w:p w:rsidR="0083515C" w:rsidRPr="00DA4C78" w:rsidRDefault="0083515C" w:rsidP="002D195F">
      <w:pPr>
        <w:pStyle w:val="BulletedList3"/>
        <w:numPr>
          <w:ilvl w:val="0"/>
          <w:numId w:val="37"/>
        </w:numPr>
        <w:ind w:left="2127"/>
      </w:pPr>
      <w:r w:rsidRPr="00DA4C78">
        <w:t>Is everyone on the team (particularly the client) “all in” on doing this project agile?</w:t>
      </w:r>
    </w:p>
    <w:p w:rsidR="0083515C" w:rsidRPr="00DA4C78" w:rsidRDefault="0083515C" w:rsidP="002D195F">
      <w:pPr>
        <w:pStyle w:val="BulletedList3"/>
        <w:numPr>
          <w:ilvl w:val="0"/>
          <w:numId w:val="37"/>
        </w:numPr>
        <w:ind w:left="2127"/>
      </w:pPr>
      <w:r w:rsidRPr="00DA4C78">
        <w:t>Have we captured an initial list of user stories (scope) in a Product Backlog?</w:t>
      </w:r>
    </w:p>
    <w:p w:rsidR="0083515C" w:rsidRPr="00DA4C78" w:rsidRDefault="0083515C" w:rsidP="002D195F">
      <w:pPr>
        <w:pStyle w:val="BulletedList3"/>
        <w:numPr>
          <w:ilvl w:val="0"/>
          <w:numId w:val="37"/>
        </w:numPr>
        <w:ind w:left="2127"/>
      </w:pPr>
      <w:r w:rsidRPr="00DA4C78">
        <w:t>Have we estimated each story in the Product Backlog?</w:t>
      </w:r>
    </w:p>
    <w:p w:rsidR="0048076E" w:rsidRPr="00DA4C78" w:rsidRDefault="0083515C" w:rsidP="002D195F">
      <w:pPr>
        <w:pStyle w:val="BulletedList3"/>
        <w:numPr>
          <w:ilvl w:val="0"/>
          <w:numId w:val="37"/>
        </w:numPr>
        <w:ind w:left="2127"/>
      </w:pPr>
      <w:r w:rsidRPr="00DA4C78">
        <w:t>Have we defined “Done”?</w:t>
      </w:r>
    </w:p>
    <w:p w:rsidR="0083515C" w:rsidRPr="00DA4C78" w:rsidRDefault="0048076E" w:rsidP="002D195F">
      <w:pPr>
        <w:pStyle w:val="BulletedList3"/>
        <w:numPr>
          <w:ilvl w:val="0"/>
          <w:numId w:val="37"/>
        </w:numPr>
        <w:ind w:left="2127"/>
      </w:pPr>
      <w:r w:rsidRPr="00DA4C78">
        <w:t>What aspects of the project will be challenging to agility (e.g., distributed team)?</w:t>
      </w:r>
      <w:r w:rsidR="006E2110" w:rsidRPr="00DA4C78">
        <w:t xml:space="preserve">  [4i]</w:t>
      </w:r>
    </w:p>
    <w:p w:rsidR="00C767DA" w:rsidRPr="00001239" w:rsidRDefault="009C5EB2" w:rsidP="00C767DA">
      <w:pPr>
        <w:rPr>
          <w:rFonts w:ascii="Verdana" w:hAnsi="Verdana"/>
        </w:rPr>
      </w:pPr>
      <w:r>
        <w:rPr>
          <w:rFonts w:ascii="Verdana" w:hAnsi="Verdana"/>
          <w:sz w:val="18"/>
          <w:szCs w:val="18"/>
        </w:rPr>
        <w:pict>
          <v:rect id="_x0000_i1027" style="width:0;height:1.5pt" o:hralign="center" o:hrstd="t" o:hr="t" fillcolor="gray" stroked="f"/>
        </w:pict>
      </w:r>
    </w:p>
    <w:p w:rsidR="0074705A" w:rsidRPr="00DA4C78" w:rsidRDefault="00FB5AC3" w:rsidP="00784BE2">
      <w:pPr>
        <w:pStyle w:val="Subhead1"/>
      </w:pPr>
      <w:bookmarkStart w:id="69" w:name="_Toc244674788"/>
      <w:bookmarkStart w:id="70" w:name="_Toc263854998"/>
      <w:bookmarkStart w:id="71" w:name="_Toc252545869"/>
      <w:r w:rsidRPr="00DA4C78">
        <w:lastRenderedPageBreak/>
        <w:t xml:space="preserve">Perform </w:t>
      </w:r>
      <w:r w:rsidR="006F37BC" w:rsidRPr="00DA4C78">
        <w:t>Iteration Zero</w:t>
      </w:r>
      <w:bookmarkEnd w:id="69"/>
      <w:bookmarkEnd w:id="70"/>
      <w:bookmarkEnd w:id="71"/>
    </w:p>
    <w:p w:rsidR="0088502F" w:rsidRPr="00DA4C78" w:rsidRDefault="0088502F" w:rsidP="00784BE2">
      <w:pPr>
        <w:pStyle w:val="Subhead2"/>
      </w:pPr>
      <w:bookmarkStart w:id="72" w:name="_Toc244674786"/>
      <w:bookmarkStart w:id="73" w:name="_Toc263854999"/>
      <w:bookmarkStart w:id="74" w:name="_Toc252545870"/>
      <w:r w:rsidRPr="00DA4C78">
        <w:t>Define Team Organization</w:t>
      </w:r>
      <w:bookmarkEnd w:id="72"/>
      <w:bookmarkEnd w:id="73"/>
      <w:bookmarkEnd w:id="74"/>
    </w:p>
    <w:p w:rsidR="0088502F" w:rsidRPr="00A02875" w:rsidRDefault="0088502F" w:rsidP="0088502F">
      <w:pPr>
        <w:pStyle w:val="Heading4"/>
        <w:rPr>
          <w:rStyle w:val="Emphasis"/>
          <w:i/>
          <w:szCs w:val="18"/>
        </w:rPr>
      </w:pPr>
      <w:bookmarkStart w:id="75" w:name="_Toc244674757"/>
      <w:bookmarkStart w:id="76" w:name="_Toc263855000"/>
      <w:bookmarkStart w:id="77" w:name="_Toc252545871"/>
      <w:r w:rsidRPr="00A02875">
        <w:rPr>
          <w:rStyle w:val="Emphasis"/>
          <w:i/>
          <w:szCs w:val="18"/>
        </w:rPr>
        <w:t>Context is Key</w:t>
      </w:r>
      <w:bookmarkEnd w:id="75"/>
      <w:bookmarkEnd w:id="76"/>
      <w:bookmarkEnd w:id="77"/>
    </w:p>
    <w:p w:rsidR="0088502F" w:rsidRPr="00DA4C78" w:rsidRDefault="0088502F" w:rsidP="002D195F">
      <w:pPr>
        <w:pStyle w:val="BulletedList2"/>
        <w:numPr>
          <w:ilvl w:val="0"/>
          <w:numId w:val="38"/>
        </w:numPr>
        <w:ind w:left="1140"/>
      </w:pPr>
      <w:r w:rsidRPr="00DA4C78">
        <w:t xml:space="preserve">There is no silver bullet: it comes down to people, practices, communication, expertise, tooling, process…and effective execution.  </w:t>
      </w:r>
      <w:r w:rsidR="00114401" w:rsidRPr="00DA4C78">
        <w:t xml:space="preserve">Agile is not prescriptive—what </w:t>
      </w:r>
      <w:r w:rsidRPr="00DA4C78">
        <w:t>works for one project may not work for another, and vice-versa.  When discussing practices, context is very important; when discussing principles, they should generally apply universally.  Therefore, when making decisions, ensure that the team and client organization understands both the unique context of the project and agile values/principles.  [4i]</w:t>
      </w:r>
    </w:p>
    <w:p w:rsidR="0088502F" w:rsidRPr="00A02875" w:rsidRDefault="0088502F" w:rsidP="002D195F">
      <w:pPr>
        <w:pStyle w:val="BulletedList2"/>
        <w:numPr>
          <w:ilvl w:val="0"/>
          <w:numId w:val="38"/>
        </w:numPr>
        <w:ind w:left="1140"/>
      </w:pPr>
      <w:r w:rsidRPr="00DA4C78">
        <w:t xml:space="preserve">New practitioners might be frustrated with the nature of guidance and “lessons learned” for agile development, because most of the advice will be in the form “consider…” or “the team should”.  Agile coaches famously begin answers to yes/no questions with “it depends”.  This is understandably frustrating, but indicative of the nature of agile, where so many of the decisions and standards depend on context and the project “ecosystem”.  The team must become comfortable with ambiguity and the fact that Scrum is an </w:t>
      </w:r>
      <w:r w:rsidRPr="0048194A">
        <w:rPr>
          <w:i/>
        </w:rPr>
        <w:t>empirical</w:t>
      </w:r>
      <w:r w:rsidRPr="00A02875">
        <w:t xml:space="preserve"> process (not a </w:t>
      </w:r>
      <w:r w:rsidRPr="0048194A">
        <w:rPr>
          <w:i/>
        </w:rPr>
        <w:t>defined</w:t>
      </w:r>
      <w:r w:rsidRPr="00A02875">
        <w:t xml:space="preserve"> process).   [TH]</w:t>
      </w:r>
    </w:p>
    <w:p w:rsidR="0088502F" w:rsidRPr="00A02875" w:rsidRDefault="0088502F" w:rsidP="0088502F">
      <w:pPr>
        <w:pStyle w:val="Heading4"/>
        <w:rPr>
          <w:rStyle w:val="Emphasis"/>
          <w:i/>
          <w:szCs w:val="18"/>
        </w:rPr>
      </w:pPr>
      <w:bookmarkStart w:id="78" w:name="_Toc263855001"/>
      <w:bookmarkStart w:id="79" w:name="_Toc252545872"/>
      <w:r w:rsidRPr="00A02875">
        <w:rPr>
          <w:rStyle w:val="Emphasis"/>
          <w:i/>
          <w:szCs w:val="18"/>
        </w:rPr>
        <w:t>Implement Practices Incrementally</w:t>
      </w:r>
      <w:bookmarkEnd w:id="78"/>
      <w:bookmarkEnd w:id="79"/>
    </w:p>
    <w:p w:rsidR="0088502F" w:rsidRPr="00DA4C78" w:rsidRDefault="0088502F" w:rsidP="002D195F">
      <w:pPr>
        <w:pStyle w:val="BulletedList2"/>
        <w:numPr>
          <w:ilvl w:val="0"/>
          <w:numId w:val="39"/>
        </w:numPr>
        <w:ind w:left="1140"/>
      </w:pPr>
      <w:r w:rsidRPr="00DA4C78">
        <w:t xml:space="preserve">The project does </w:t>
      </w:r>
      <w:r w:rsidRPr="0048194A">
        <w:rPr>
          <w:u w:val="single"/>
        </w:rPr>
        <w:t>not</w:t>
      </w:r>
      <w:r w:rsidRPr="00DA4C78">
        <w:t xml:space="preserve"> need to implement all agile practices from the beginning.  Choose the ones that will have the most benefit and continue looking at ways to improve your practices as you go.  It is better to implement a few practices well than many practices poorly.  [4i]</w:t>
      </w:r>
    </w:p>
    <w:p w:rsidR="0088502F" w:rsidRPr="0048194A" w:rsidRDefault="0088502F" w:rsidP="002D195F">
      <w:pPr>
        <w:pStyle w:val="BulletedList2"/>
        <w:numPr>
          <w:ilvl w:val="0"/>
          <w:numId w:val="39"/>
        </w:numPr>
        <w:ind w:left="1140"/>
        <w:rPr>
          <w:rFonts w:cs="Arial"/>
          <w:szCs w:val="18"/>
        </w:rPr>
      </w:pPr>
      <w:r w:rsidRPr="0048194A">
        <w:rPr>
          <w:rFonts w:cs="Arial"/>
          <w:szCs w:val="18"/>
        </w:rPr>
        <w:t>Balance the desire to implement practices incrementally with the fact the people will naturally resist change to their habits and thinking, even if it might address particularly pressing issues.  The Scrum Master and experienced agile team members should help to encourage continuous improvement throughout the project.  [TH]</w:t>
      </w:r>
    </w:p>
    <w:p w:rsidR="0088502F" w:rsidRPr="00A02875" w:rsidRDefault="0088502F" w:rsidP="0088502F">
      <w:pPr>
        <w:pStyle w:val="Heading4"/>
        <w:rPr>
          <w:rStyle w:val="Emphasis"/>
          <w:i/>
          <w:szCs w:val="18"/>
        </w:rPr>
      </w:pPr>
      <w:bookmarkStart w:id="80" w:name="_Toc263855002"/>
      <w:bookmarkStart w:id="81" w:name="_Toc252545873"/>
      <w:r w:rsidRPr="00A02875">
        <w:rPr>
          <w:rStyle w:val="Emphasis"/>
          <w:i/>
          <w:szCs w:val="18"/>
        </w:rPr>
        <w:t>Define “Done”</w:t>
      </w:r>
      <w:bookmarkEnd w:id="80"/>
      <w:bookmarkEnd w:id="81"/>
    </w:p>
    <w:p w:rsidR="0088502F" w:rsidRPr="00DA4C78" w:rsidRDefault="0088502F" w:rsidP="002D195F">
      <w:pPr>
        <w:pStyle w:val="BulletedList2"/>
        <w:numPr>
          <w:ilvl w:val="0"/>
          <w:numId w:val="40"/>
        </w:numPr>
        <w:ind w:left="1140"/>
      </w:pPr>
      <w:r w:rsidRPr="00DA4C78">
        <w:t>Define what “Done” will mean within the iteration.  “Done” should preferably be defined before any estimate or release plan is delivered to the client, and used as an input to the estimation process.  “Done” can evolve over the life of the project</w:t>
      </w:r>
      <w:r w:rsidR="00182BFA" w:rsidRPr="00DA4C78">
        <w:t xml:space="preserve"> (which may change estimates)</w:t>
      </w:r>
      <w:r w:rsidRPr="00DA4C78">
        <w:t>, but should always be defined and every team member must know what the current definition is.  [4i]</w:t>
      </w:r>
    </w:p>
    <w:p w:rsidR="001D2335" w:rsidRPr="00DA4C78" w:rsidRDefault="001D2335" w:rsidP="002D195F">
      <w:pPr>
        <w:pStyle w:val="BulletedList2"/>
        <w:numPr>
          <w:ilvl w:val="0"/>
          <w:numId w:val="40"/>
        </w:numPr>
        <w:ind w:left="1140"/>
      </w:pPr>
      <w:r w:rsidRPr="00DA4C78">
        <w:t>Quality is not negotiable.  Do not compromise on quality and the definition of done,  [CC]</w:t>
      </w:r>
    </w:p>
    <w:p w:rsidR="0088502F" w:rsidRPr="00A02875" w:rsidRDefault="0088502F" w:rsidP="0088502F">
      <w:pPr>
        <w:pStyle w:val="Heading4"/>
        <w:rPr>
          <w:rStyle w:val="Emphasis"/>
          <w:i/>
          <w:szCs w:val="18"/>
        </w:rPr>
      </w:pPr>
      <w:bookmarkStart w:id="82" w:name="_Toc263855003"/>
      <w:bookmarkStart w:id="83" w:name="_Toc252545874"/>
      <w:r w:rsidRPr="00A02875">
        <w:rPr>
          <w:rStyle w:val="Emphasis"/>
          <w:i/>
          <w:szCs w:val="18"/>
        </w:rPr>
        <w:t>Decide How Requirements Will Be Documented</w:t>
      </w:r>
      <w:bookmarkEnd w:id="82"/>
      <w:bookmarkEnd w:id="83"/>
    </w:p>
    <w:p w:rsidR="0088502F" w:rsidRPr="00DA4C78" w:rsidRDefault="0088502F" w:rsidP="002D195F">
      <w:pPr>
        <w:pStyle w:val="BulletedList2"/>
        <w:numPr>
          <w:ilvl w:val="0"/>
          <w:numId w:val="41"/>
        </w:numPr>
        <w:ind w:left="1140"/>
      </w:pPr>
      <w:r w:rsidRPr="00DA4C78">
        <w:t xml:space="preserve">Make some initial decisions around how and to what level requirements will be defined during the project (e.g., high-level user stories, detailed use cases, or somewhere in-between).  Small co-located projects can usually get by with simply-documented user stories and face-to-face interactions with the client.  Larger projects may need to develop use cases and add details iteratively through the project.  </w:t>
      </w:r>
      <w:r w:rsidRPr="0048194A">
        <w:rPr>
          <w:i/>
        </w:rPr>
        <w:t>Note: under no circumstances is it recommended to use agile with a process that requires full requirements elicitation and documentation before beginning development work.</w:t>
      </w:r>
      <w:r w:rsidRPr="00DA4C78">
        <w:t xml:space="preserve">  The degree of documentation is dependent on several factors, so there is no one-size-fits-all answer to this question.  The general guidance is to choose the lightest-weight approach that can work.  Consider:</w:t>
      </w:r>
    </w:p>
    <w:p w:rsidR="0088502F" w:rsidRPr="00DA4C78" w:rsidRDefault="0088502F" w:rsidP="002D195F">
      <w:pPr>
        <w:pStyle w:val="BulletedList3"/>
        <w:numPr>
          <w:ilvl w:val="0"/>
          <w:numId w:val="42"/>
        </w:numPr>
        <w:ind w:left="1860"/>
      </w:pPr>
      <w:r w:rsidRPr="00DA4C78">
        <w:t>The contract and customer expectations</w:t>
      </w:r>
    </w:p>
    <w:p w:rsidR="0088502F" w:rsidRPr="00DA4C78" w:rsidRDefault="0088502F" w:rsidP="002D195F">
      <w:pPr>
        <w:pStyle w:val="BulletedList3"/>
        <w:numPr>
          <w:ilvl w:val="0"/>
          <w:numId w:val="42"/>
        </w:numPr>
        <w:ind w:left="1860"/>
      </w:pPr>
      <w:r w:rsidRPr="00DA4C78">
        <w:t>The level of collaboration and trust with the customer (higher levels require less documentation, lower levels require greater documentation)</w:t>
      </w:r>
    </w:p>
    <w:p w:rsidR="0088502F" w:rsidRPr="00DA4C78" w:rsidRDefault="0088502F" w:rsidP="002D195F">
      <w:pPr>
        <w:pStyle w:val="BulletedList3"/>
        <w:numPr>
          <w:ilvl w:val="0"/>
          <w:numId w:val="42"/>
        </w:numPr>
        <w:ind w:left="1860"/>
      </w:pPr>
      <w:r w:rsidRPr="00DA4C78">
        <w:t>The degree to which the team (particularly developers and testers) will have direct access to the client</w:t>
      </w:r>
    </w:p>
    <w:p w:rsidR="0088502F" w:rsidRPr="00DA4C78" w:rsidRDefault="0088502F" w:rsidP="002D195F">
      <w:pPr>
        <w:pStyle w:val="BulletedList3"/>
        <w:numPr>
          <w:ilvl w:val="0"/>
          <w:numId w:val="42"/>
        </w:numPr>
        <w:ind w:left="1860"/>
      </w:pPr>
      <w:r w:rsidRPr="00DA4C78">
        <w:t>Support organizations (particularly Testers/QA), who might be assuming higher levels of detail</w:t>
      </w:r>
    </w:p>
    <w:p w:rsidR="0088502F" w:rsidRPr="00DA4C78" w:rsidRDefault="0088502F" w:rsidP="002D195F">
      <w:pPr>
        <w:pStyle w:val="BulletedList3"/>
        <w:numPr>
          <w:ilvl w:val="0"/>
          <w:numId w:val="42"/>
        </w:numPr>
        <w:ind w:left="1860"/>
      </w:pPr>
      <w:r w:rsidRPr="00DA4C78">
        <w:lastRenderedPageBreak/>
        <w:t>The tools available  [4i]</w:t>
      </w:r>
    </w:p>
    <w:p w:rsidR="0088502F" w:rsidRPr="00A02875" w:rsidRDefault="0088502F" w:rsidP="0088502F">
      <w:pPr>
        <w:pStyle w:val="Heading4"/>
        <w:rPr>
          <w:rStyle w:val="Emphasis"/>
          <w:i/>
          <w:szCs w:val="18"/>
        </w:rPr>
      </w:pPr>
      <w:bookmarkStart w:id="84" w:name="_Toc244674759"/>
      <w:bookmarkStart w:id="85" w:name="_Toc263855004"/>
      <w:bookmarkStart w:id="86" w:name="_Toc252545875"/>
      <w:r w:rsidRPr="00A02875">
        <w:rPr>
          <w:rStyle w:val="Emphasis"/>
          <w:i/>
          <w:szCs w:val="18"/>
        </w:rPr>
        <w:t>Prefer Simplicity (Less is More)</w:t>
      </w:r>
      <w:bookmarkEnd w:id="84"/>
      <w:bookmarkEnd w:id="85"/>
      <w:bookmarkEnd w:id="86"/>
    </w:p>
    <w:p w:rsidR="0088502F" w:rsidRPr="00DA4C78" w:rsidRDefault="0088502F" w:rsidP="002D195F">
      <w:pPr>
        <w:pStyle w:val="BulletedList2"/>
        <w:numPr>
          <w:ilvl w:val="0"/>
          <w:numId w:val="43"/>
        </w:numPr>
        <w:ind w:left="1140"/>
      </w:pPr>
      <w:r w:rsidRPr="00DA4C78">
        <w:t>Those who have worked on enterprise-class projects for many years have a tendency to think that “bigger is better” when it comes to plans, documents,</w:t>
      </w:r>
      <w:r w:rsidR="00382B8F" w:rsidRPr="00DA4C78">
        <w:t xml:space="preserve"> tools,</w:t>
      </w:r>
      <w:r w:rsidRPr="00DA4C78">
        <w:t xml:space="preserve"> designs, processes, etc. because of the incorrect assumption that complicated solutions are required to address complex environments.  This is not true—often the best way to attack complexity is through simplicity and application of lean principles (e.g., flow, eliminate waste).  A corollary of this guidance is when presented with options, prefer the simpler and least-cost solution first—you can always expand/</w:t>
      </w:r>
      <w:r w:rsidR="00382B8F" w:rsidRPr="00DA4C78">
        <w:t>refine</w:t>
      </w:r>
      <w:r w:rsidRPr="00DA4C78">
        <w:t xml:space="preserve"> the solution later, usually at little additional cost.  “The perfect is the enemy of the good” (Voltaire).  [TH]</w:t>
      </w:r>
    </w:p>
    <w:p w:rsidR="0088502F" w:rsidRPr="0048194A" w:rsidRDefault="0088502F" w:rsidP="002D195F">
      <w:pPr>
        <w:pStyle w:val="BulletedList2"/>
        <w:numPr>
          <w:ilvl w:val="0"/>
          <w:numId w:val="43"/>
        </w:numPr>
        <w:ind w:left="1140"/>
        <w:rPr>
          <w:rFonts w:cs="Arial"/>
        </w:rPr>
      </w:pPr>
      <w:r w:rsidRPr="0048194A">
        <w:rPr>
          <w:rFonts w:cs="Arial"/>
        </w:rPr>
        <w:t>Simplicity--the art of maximizing the amount of work not done--is essential.  [Agile Manifesto Principle]</w:t>
      </w:r>
    </w:p>
    <w:p w:rsidR="0088502F" w:rsidRPr="00A02875" w:rsidRDefault="0088502F" w:rsidP="0088502F">
      <w:pPr>
        <w:pStyle w:val="Heading4"/>
        <w:tabs>
          <w:tab w:val="left" w:pos="2940"/>
        </w:tabs>
        <w:rPr>
          <w:rStyle w:val="Emphasis"/>
          <w:i/>
          <w:szCs w:val="18"/>
        </w:rPr>
      </w:pPr>
      <w:bookmarkStart w:id="87" w:name="_Toc244674774"/>
      <w:bookmarkStart w:id="88" w:name="_Toc263855005"/>
      <w:bookmarkStart w:id="89" w:name="_Toc252545876"/>
      <w:r w:rsidRPr="00A02875">
        <w:rPr>
          <w:rStyle w:val="Emphasis"/>
          <w:i/>
          <w:szCs w:val="18"/>
        </w:rPr>
        <w:t>Collabor</w:t>
      </w:r>
      <w:bookmarkEnd w:id="87"/>
      <w:r w:rsidRPr="00A02875">
        <w:rPr>
          <w:rStyle w:val="Emphasis"/>
          <w:i/>
          <w:szCs w:val="18"/>
        </w:rPr>
        <w:t>ate as “One Team”</w:t>
      </w:r>
      <w:bookmarkEnd w:id="88"/>
      <w:bookmarkEnd w:id="89"/>
      <w:r w:rsidRPr="00A02875">
        <w:rPr>
          <w:rStyle w:val="Emphasis"/>
          <w:i/>
          <w:szCs w:val="18"/>
        </w:rPr>
        <w:tab/>
      </w:r>
    </w:p>
    <w:p w:rsidR="0088502F" w:rsidRPr="00DA4C78" w:rsidRDefault="0088502F" w:rsidP="002D195F">
      <w:pPr>
        <w:pStyle w:val="BulletedList2"/>
        <w:numPr>
          <w:ilvl w:val="0"/>
          <w:numId w:val="44"/>
        </w:numPr>
        <w:ind w:left="1140"/>
      </w:pPr>
      <w:r w:rsidRPr="00DA4C78">
        <w:t>Agile teams should be cross-functional.  Avoid creating or assuming roles by technical ‘specialty’.  For example, do not assume that only BA’s write use cases, Data Engineers develop data models, Testers perform tests.  Avoid labeling each other into specializations (e.g., “He’s the database guy”).  Each person on the team should strive to be a “generalizing specialist” who is able and willing to help the team in any way necessary to progress towards the goal iteratively and incrementally.  [TH]</w:t>
      </w:r>
    </w:p>
    <w:p w:rsidR="0088502F" w:rsidRPr="00DA4C78" w:rsidRDefault="0088502F" w:rsidP="002D195F">
      <w:pPr>
        <w:pStyle w:val="BulletedList2"/>
        <w:numPr>
          <w:ilvl w:val="0"/>
          <w:numId w:val="44"/>
        </w:numPr>
        <w:ind w:left="1140"/>
      </w:pPr>
      <w:r w:rsidRPr="00DA4C78">
        <w:t>The best architectures, requirements, and designs emerge from self-organizing teams.  [Agile Manifesto Principle]</w:t>
      </w:r>
    </w:p>
    <w:p w:rsidR="00880775" w:rsidRPr="00DA4C78" w:rsidRDefault="00880775" w:rsidP="002D195F">
      <w:pPr>
        <w:pStyle w:val="BulletedList2"/>
        <w:numPr>
          <w:ilvl w:val="0"/>
          <w:numId w:val="44"/>
        </w:numPr>
        <w:ind w:left="1140"/>
      </w:pPr>
      <w:r w:rsidRPr="00DA4C78">
        <w:t>Individuals are shaped by their background and their experiences.  It is important to respect the different people who make up a team.  [Scrum “Respect” value]</w:t>
      </w:r>
    </w:p>
    <w:p w:rsidR="0088502F" w:rsidRPr="00A02875" w:rsidRDefault="0088502F" w:rsidP="0088502F">
      <w:pPr>
        <w:pStyle w:val="Heading4"/>
        <w:rPr>
          <w:rStyle w:val="Emphasis"/>
          <w:i/>
          <w:szCs w:val="18"/>
        </w:rPr>
      </w:pPr>
      <w:bookmarkStart w:id="90" w:name="_Toc263855006"/>
      <w:bookmarkStart w:id="91" w:name="_Toc252545877"/>
      <w:r w:rsidRPr="00A02875">
        <w:rPr>
          <w:rStyle w:val="Emphasis"/>
          <w:i/>
          <w:szCs w:val="18"/>
        </w:rPr>
        <w:t>Define and Evolve Team Standards and Rules</w:t>
      </w:r>
      <w:bookmarkEnd w:id="90"/>
      <w:bookmarkEnd w:id="91"/>
    </w:p>
    <w:p w:rsidR="0088502F" w:rsidRPr="00DA4C78" w:rsidRDefault="0088502F" w:rsidP="002D195F">
      <w:pPr>
        <w:pStyle w:val="BulletedList2"/>
        <w:numPr>
          <w:ilvl w:val="0"/>
          <w:numId w:val="45"/>
        </w:numPr>
        <w:ind w:left="1140"/>
      </w:pPr>
      <w:r w:rsidRPr="00DA4C78">
        <w:t>Early in the project, the team should define standards and rules it wants to abide by (e.g., everyone should be present for a 9 AM Scrum in the team room).  The rules can be minimal at the beginning of the project and should evolve over time.  We usually recommend some standards around:</w:t>
      </w:r>
    </w:p>
    <w:p w:rsidR="0088502F" w:rsidRPr="00DA4C78" w:rsidRDefault="0088502F" w:rsidP="002D195F">
      <w:pPr>
        <w:pStyle w:val="BulletedList3"/>
        <w:numPr>
          <w:ilvl w:val="0"/>
          <w:numId w:val="46"/>
        </w:numPr>
        <w:ind w:left="1860"/>
      </w:pPr>
      <w:r w:rsidRPr="00DA4C78">
        <w:t>Definition of “Done”</w:t>
      </w:r>
    </w:p>
    <w:p w:rsidR="0088502F" w:rsidRPr="00DA4C78" w:rsidRDefault="0088502F" w:rsidP="002D195F">
      <w:pPr>
        <w:pStyle w:val="BulletedList3"/>
        <w:numPr>
          <w:ilvl w:val="0"/>
          <w:numId w:val="46"/>
        </w:numPr>
        <w:ind w:left="1860"/>
      </w:pPr>
      <w:r w:rsidRPr="00DA4C78">
        <w:t>Coding Standards (to promote healthy refactoring and collective ownership)</w:t>
      </w:r>
    </w:p>
    <w:p w:rsidR="0088502F" w:rsidRPr="0048194A" w:rsidRDefault="0088502F" w:rsidP="002D195F">
      <w:pPr>
        <w:pStyle w:val="BulletedList3"/>
        <w:numPr>
          <w:ilvl w:val="0"/>
          <w:numId w:val="46"/>
        </w:numPr>
        <w:ind w:left="1860"/>
        <w:rPr>
          <w:lang w:val="fr-FR"/>
        </w:rPr>
      </w:pPr>
      <w:r w:rsidRPr="0048194A">
        <w:rPr>
          <w:lang w:val="fr-FR"/>
        </w:rPr>
        <w:t>User stories (format, content, management)</w:t>
      </w:r>
    </w:p>
    <w:p w:rsidR="0088502F" w:rsidRPr="00DA4C78" w:rsidRDefault="0088502F" w:rsidP="002D195F">
      <w:pPr>
        <w:pStyle w:val="BulletedList3"/>
        <w:numPr>
          <w:ilvl w:val="0"/>
          <w:numId w:val="46"/>
        </w:numPr>
        <w:ind w:left="1860"/>
      </w:pPr>
      <w:r w:rsidRPr="00DA4C78">
        <w:t>Check-in, Check-out, and Build (e.g., if you break the build…)</w:t>
      </w:r>
    </w:p>
    <w:p w:rsidR="0088502F" w:rsidRPr="00DA4C78" w:rsidRDefault="0088502F" w:rsidP="002D195F">
      <w:pPr>
        <w:pStyle w:val="BulletedList3"/>
        <w:numPr>
          <w:ilvl w:val="0"/>
          <w:numId w:val="46"/>
        </w:numPr>
        <w:ind w:left="1860"/>
      </w:pPr>
      <w:r w:rsidRPr="00DA4C78">
        <w:t>Participation and execution of meetings (Spring planning, Daily Scrum, Retrospectives)</w:t>
      </w:r>
    </w:p>
    <w:p w:rsidR="0088502F" w:rsidRPr="00DA4C78" w:rsidRDefault="0088502F" w:rsidP="002D195F">
      <w:pPr>
        <w:pStyle w:val="BulletedList3"/>
        <w:numPr>
          <w:ilvl w:val="0"/>
          <w:numId w:val="46"/>
        </w:numPr>
        <w:ind w:left="1860"/>
      </w:pPr>
      <w:r w:rsidRPr="00DA4C78">
        <w:t>Working rules – quiet hours, asking for help, pair or no pair, updating hours remaining, etc.</w:t>
      </w:r>
    </w:p>
    <w:p w:rsidR="0088502F" w:rsidRPr="00DA4C78" w:rsidRDefault="0088502F" w:rsidP="002D195F">
      <w:pPr>
        <w:pStyle w:val="BulletedList3"/>
        <w:numPr>
          <w:ilvl w:val="0"/>
          <w:numId w:val="46"/>
        </w:numPr>
        <w:ind w:left="1860"/>
      </w:pPr>
      <w:r w:rsidRPr="00DA4C78">
        <w:t>Tools and configurations  [TH]</w:t>
      </w:r>
    </w:p>
    <w:p w:rsidR="0088502F" w:rsidRPr="00DA4C78" w:rsidRDefault="0088502F" w:rsidP="00515273">
      <w:pPr>
        <w:pStyle w:val="BulletedList2"/>
        <w:numPr>
          <w:ilvl w:val="0"/>
          <w:numId w:val="20"/>
        </w:numPr>
        <w:ind w:left="1140"/>
      </w:pPr>
      <w:r w:rsidRPr="00DA4C78">
        <w:t>Post team standards and rules in an easily assessable place (team room on a wall, wiki or SharePoint for distributed teams, etc.).  [TH]</w:t>
      </w:r>
    </w:p>
    <w:p w:rsidR="0074705A" w:rsidRPr="00DA4C78" w:rsidRDefault="0088502F" w:rsidP="00784BE2">
      <w:pPr>
        <w:pStyle w:val="Subhead2"/>
      </w:pPr>
      <w:bookmarkStart w:id="92" w:name="_Toc244674789"/>
      <w:bookmarkStart w:id="93" w:name="_Toc263855007"/>
      <w:bookmarkStart w:id="94" w:name="_Toc252545878"/>
      <w:r w:rsidRPr="00DA4C78">
        <w:t>Initialize</w:t>
      </w:r>
      <w:r w:rsidR="00AC2535" w:rsidRPr="00DA4C78">
        <w:t xml:space="preserve"> Product Backlog</w:t>
      </w:r>
      <w:r w:rsidRPr="00DA4C78">
        <w:t xml:space="preserve"> List</w:t>
      </w:r>
      <w:bookmarkEnd w:id="92"/>
      <w:bookmarkEnd w:id="93"/>
      <w:bookmarkEnd w:id="94"/>
    </w:p>
    <w:p w:rsidR="00770C22" w:rsidRPr="00A02875" w:rsidRDefault="00770C22" w:rsidP="00770C22">
      <w:pPr>
        <w:pStyle w:val="Heading4"/>
        <w:rPr>
          <w:rStyle w:val="Emphasis"/>
          <w:i/>
          <w:szCs w:val="18"/>
        </w:rPr>
      </w:pPr>
      <w:bookmarkStart w:id="95" w:name="_Toc263855008"/>
      <w:bookmarkStart w:id="96" w:name="_Toc252545879"/>
      <w:r w:rsidRPr="00A02875">
        <w:rPr>
          <w:rStyle w:val="Emphasis"/>
          <w:i/>
          <w:szCs w:val="18"/>
        </w:rPr>
        <w:t>Utilize a Single Product Backlog</w:t>
      </w:r>
      <w:bookmarkEnd w:id="95"/>
      <w:bookmarkEnd w:id="96"/>
    </w:p>
    <w:p w:rsidR="00770C22" w:rsidRPr="0048194A" w:rsidRDefault="00770C22" w:rsidP="002D195F">
      <w:pPr>
        <w:pStyle w:val="BulletedList2"/>
        <w:numPr>
          <w:ilvl w:val="0"/>
          <w:numId w:val="47"/>
        </w:numPr>
        <w:ind w:left="1140"/>
        <w:rPr>
          <w:szCs w:val="18"/>
        </w:rPr>
      </w:pPr>
      <w:r w:rsidRPr="0048194A">
        <w:rPr>
          <w:szCs w:val="18"/>
        </w:rPr>
        <w:t>It is tempting to treat different types of requirements (functional, non-functional) and changes (defects, change requests) separately.  It tends to work better to manage every request in a single backlog (although you can certainly type them</w:t>
      </w:r>
      <w:r w:rsidR="006E2110" w:rsidRPr="0048194A">
        <w:rPr>
          <w:szCs w:val="18"/>
        </w:rPr>
        <w:t xml:space="preserve"> as shown below</w:t>
      </w:r>
      <w:r w:rsidRPr="0048194A">
        <w:rPr>
          <w:szCs w:val="18"/>
        </w:rPr>
        <w:t xml:space="preserve"> if this is important from a </w:t>
      </w:r>
      <w:r w:rsidR="0048076E" w:rsidRPr="0048194A">
        <w:rPr>
          <w:szCs w:val="18"/>
        </w:rPr>
        <w:t>measurement or status</w:t>
      </w:r>
      <w:r w:rsidRPr="0048194A">
        <w:rPr>
          <w:szCs w:val="18"/>
        </w:rPr>
        <w:t xml:space="preserve"> point-of-view).</w:t>
      </w:r>
      <w:r w:rsidR="006E2110" w:rsidRPr="0048194A">
        <w:rPr>
          <w:szCs w:val="18"/>
        </w:rPr>
        <w:t xml:space="preserve">  The Product Backlog ideally contains:</w:t>
      </w:r>
    </w:p>
    <w:p w:rsidR="006E2110" w:rsidRPr="00DA4C78" w:rsidRDefault="006E2110" w:rsidP="002D195F">
      <w:pPr>
        <w:pStyle w:val="BulletedList3"/>
        <w:numPr>
          <w:ilvl w:val="0"/>
          <w:numId w:val="48"/>
        </w:numPr>
        <w:ind w:left="1860"/>
      </w:pPr>
      <w:r w:rsidRPr="00DA4C78">
        <w:t>Functional user stories or use cases</w:t>
      </w:r>
    </w:p>
    <w:p w:rsidR="006E2110" w:rsidRPr="00DA4C78" w:rsidRDefault="006E2110" w:rsidP="002D195F">
      <w:pPr>
        <w:pStyle w:val="BulletedList3"/>
        <w:numPr>
          <w:ilvl w:val="0"/>
          <w:numId w:val="48"/>
        </w:numPr>
        <w:ind w:left="1860"/>
      </w:pPr>
      <w:r w:rsidRPr="00DA4C78">
        <w:t>Non-functional user stories (security, performance, logging, backup, help, internationalization, etc.)</w:t>
      </w:r>
    </w:p>
    <w:p w:rsidR="006E2110" w:rsidRPr="00DA4C78" w:rsidRDefault="0087322D" w:rsidP="002D195F">
      <w:pPr>
        <w:pStyle w:val="BulletedList3"/>
        <w:numPr>
          <w:ilvl w:val="0"/>
          <w:numId w:val="48"/>
        </w:numPr>
        <w:ind w:left="1860"/>
      </w:pPr>
      <w:r w:rsidRPr="00DA4C78">
        <w:lastRenderedPageBreak/>
        <w:t>Newly-identified features or revisions (c</w:t>
      </w:r>
      <w:r w:rsidR="006E2110" w:rsidRPr="00DA4C78">
        <w:t>hange requests during the project)</w:t>
      </w:r>
    </w:p>
    <w:p w:rsidR="00FB5AC3" w:rsidRPr="00DA4C78" w:rsidRDefault="00FB5AC3" w:rsidP="002D195F">
      <w:pPr>
        <w:pStyle w:val="BulletedList3"/>
        <w:numPr>
          <w:ilvl w:val="0"/>
          <w:numId w:val="48"/>
        </w:numPr>
        <w:ind w:left="1860"/>
      </w:pPr>
      <w:r w:rsidRPr="00DA4C78">
        <w:t>Non-trivial technical/architectural spikes</w:t>
      </w:r>
    </w:p>
    <w:p w:rsidR="006E2110" w:rsidRPr="00DA4C78" w:rsidRDefault="006E2110" w:rsidP="002D195F">
      <w:pPr>
        <w:pStyle w:val="BulletedList3"/>
        <w:numPr>
          <w:ilvl w:val="0"/>
          <w:numId w:val="48"/>
        </w:numPr>
        <w:ind w:left="1860"/>
      </w:pPr>
      <w:r w:rsidRPr="00DA4C78">
        <w:t>Defects</w:t>
      </w:r>
      <w:r w:rsidR="00CA6E42" w:rsidRPr="00DA4C78">
        <w:t xml:space="preserve"> discovered in testing (particularly those that are not addressed within the current iteration)</w:t>
      </w:r>
    </w:p>
    <w:p w:rsidR="00CA6E42" w:rsidRPr="00DA4C78" w:rsidRDefault="00CA6E42" w:rsidP="002D195F">
      <w:pPr>
        <w:pStyle w:val="BulletedList3"/>
        <w:numPr>
          <w:ilvl w:val="0"/>
          <w:numId w:val="48"/>
        </w:numPr>
        <w:ind w:left="1860"/>
      </w:pPr>
      <w:r w:rsidRPr="00DA4C78">
        <w:t>Defects discovered post-release</w:t>
      </w:r>
    </w:p>
    <w:p w:rsidR="006E2110" w:rsidRPr="00DA4C78" w:rsidRDefault="006E2110" w:rsidP="002D195F">
      <w:pPr>
        <w:pStyle w:val="BulletedList3"/>
        <w:numPr>
          <w:ilvl w:val="0"/>
          <w:numId w:val="48"/>
        </w:numPr>
        <w:ind w:left="1860"/>
      </w:pPr>
      <w:r w:rsidRPr="00DA4C78">
        <w:t>Requests for specific documents (user manuals, design documents</w:t>
      </w:r>
      <w:r w:rsidR="00CA6E42" w:rsidRPr="00DA4C78">
        <w:t>, usability studies, etc.)</w:t>
      </w:r>
    </w:p>
    <w:p w:rsidR="006E2110" w:rsidRPr="00DA4C78" w:rsidRDefault="006E2110" w:rsidP="002D195F">
      <w:pPr>
        <w:pStyle w:val="BulletedList3"/>
        <w:numPr>
          <w:ilvl w:val="0"/>
          <w:numId w:val="48"/>
        </w:numPr>
        <w:ind w:left="1860"/>
      </w:pPr>
      <w:r w:rsidRPr="00DA4C78">
        <w:t>User training</w:t>
      </w:r>
      <w:r w:rsidR="00355D50" w:rsidRPr="00DA4C78">
        <w:br/>
      </w:r>
      <w:r w:rsidR="00CA6E42" w:rsidRPr="00DA4C78">
        <w:t>[4i</w:t>
      </w:r>
      <w:r w:rsidR="00355D50" w:rsidRPr="00DA4C78">
        <w:t>, TH, CC</w:t>
      </w:r>
      <w:r w:rsidR="00CA6E42" w:rsidRPr="00DA4C78">
        <w:t>]</w:t>
      </w:r>
    </w:p>
    <w:p w:rsidR="0097295C" w:rsidRPr="00A02875" w:rsidRDefault="0097295C" w:rsidP="0097295C">
      <w:pPr>
        <w:pStyle w:val="Heading4"/>
        <w:rPr>
          <w:rStyle w:val="Emphasis"/>
          <w:i/>
          <w:szCs w:val="18"/>
        </w:rPr>
      </w:pPr>
      <w:bookmarkStart w:id="97" w:name="_Toc263855009"/>
      <w:bookmarkStart w:id="98" w:name="_Toc252545880"/>
      <w:r w:rsidRPr="00A02875">
        <w:rPr>
          <w:rStyle w:val="Emphasis"/>
          <w:i/>
          <w:szCs w:val="18"/>
        </w:rPr>
        <w:t xml:space="preserve">Compose the Product Backlog </w:t>
      </w:r>
      <w:r w:rsidR="00F150A4" w:rsidRPr="00A02875">
        <w:rPr>
          <w:rStyle w:val="Emphasis"/>
          <w:i/>
          <w:szCs w:val="18"/>
        </w:rPr>
        <w:t xml:space="preserve">at </w:t>
      </w:r>
      <w:r w:rsidRPr="00A02875">
        <w:rPr>
          <w:rStyle w:val="Emphasis"/>
          <w:i/>
          <w:szCs w:val="18"/>
        </w:rPr>
        <w:t>Appropriat</w:t>
      </w:r>
      <w:r w:rsidR="00F150A4" w:rsidRPr="00A02875">
        <w:rPr>
          <w:rStyle w:val="Emphasis"/>
          <w:i/>
          <w:szCs w:val="18"/>
        </w:rPr>
        <w:t>e Detail</w:t>
      </w:r>
      <w:bookmarkEnd w:id="97"/>
      <w:bookmarkEnd w:id="98"/>
    </w:p>
    <w:p w:rsidR="0097295C" w:rsidRPr="00DA4C78" w:rsidRDefault="0097295C" w:rsidP="002D195F">
      <w:pPr>
        <w:numPr>
          <w:ilvl w:val="0"/>
          <w:numId w:val="16"/>
        </w:numPr>
        <w:spacing w:after="120"/>
        <w:rPr>
          <w:rFonts w:ascii="Verdana" w:hAnsi="Verdana"/>
          <w:sz w:val="18"/>
          <w:szCs w:val="18"/>
        </w:rPr>
      </w:pPr>
      <w:r w:rsidRPr="00DA4C78">
        <w:rPr>
          <w:rFonts w:ascii="Verdana" w:hAnsi="Verdana"/>
          <w:sz w:val="18"/>
          <w:szCs w:val="18"/>
        </w:rPr>
        <w:t xml:space="preserve">The product owner </w:t>
      </w:r>
      <w:r w:rsidR="00F150A4" w:rsidRPr="00DA4C78">
        <w:rPr>
          <w:rFonts w:ascii="Verdana" w:hAnsi="Verdana"/>
          <w:sz w:val="18"/>
          <w:szCs w:val="18"/>
        </w:rPr>
        <w:t xml:space="preserve">is not required </w:t>
      </w:r>
      <w:r w:rsidRPr="00DA4C78">
        <w:rPr>
          <w:rFonts w:ascii="Verdana" w:hAnsi="Verdana"/>
          <w:sz w:val="18"/>
          <w:szCs w:val="18"/>
        </w:rPr>
        <w:t xml:space="preserve">to describe </w:t>
      </w:r>
      <w:r w:rsidR="00F150A4" w:rsidRPr="00DA4C78">
        <w:rPr>
          <w:rFonts w:ascii="Verdana" w:hAnsi="Verdana"/>
          <w:sz w:val="18"/>
          <w:szCs w:val="18"/>
        </w:rPr>
        <w:t xml:space="preserve">in detail </w:t>
      </w:r>
      <w:r w:rsidRPr="00DA4C78">
        <w:rPr>
          <w:rFonts w:ascii="Verdana" w:hAnsi="Verdana"/>
          <w:sz w:val="18"/>
          <w:szCs w:val="18"/>
        </w:rPr>
        <w:t>every item being tracked on the product backlog. Depending on the size of the backlog and the speed of the team it may be sufficient to describe only the high priority items, saving the discussion of lower priority items for the next sprint planning meeting. Typically, the Scrum team will provide guidance when they start to get further into the backlog list than they know could be done in the next sprint.</w:t>
      </w:r>
    </w:p>
    <w:p w:rsidR="0074705A" w:rsidRPr="00DA4C78" w:rsidRDefault="00AC2535" w:rsidP="00784BE2">
      <w:pPr>
        <w:pStyle w:val="Subhead2"/>
      </w:pPr>
      <w:bookmarkStart w:id="99" w:name="_Toc244674790"/>
      <w:bookmarkStart w:id="100" w:name="_Toc263855010"/>
      <w:bookmarkStart w:id="101" w:name="_Toc252545881"/>
      <w:r w:rsidRPr="00DA4C78">
        <w:t>Perform Technical Launch</w:t>
      </w:r>
      <w:bookmarkEnd w:id="99"/>
      <w:bookmarkEnd w:id="100"/>
      <w:bookmarkEnd w:id="101"/>
    </w:p>
    <w:p w:rsidR="0088502F" w:rsidRPr="00A02875" w:rsidRDefault="0088502F" w:rsidP="0088502F">
      <w:pPr>
        <w:pStyle w:val="Heading4"/>
        <w:rPr>
          <w:rStyle w:val="Emphasis"/>
          <w:i/>
          <w:szCs w:val="18"/>
        </w:rPr>
      </w:pPr>
      <w:bookmarkStart w:id="102" w:name="_Toc263855011"/>
      <w:bookmarkStart w:id="103" w:name="_Toc252545882"/>
      <w:bookmarkStart w:id="104" w:name="_Toc244674791"/>
      <w:r w:rsidRPr="00A02875">
        <w:rPr>
          <w:rStyle w:val="Emphasis"/>
          <w:i/>
          <w:szCs w:val="18"/>
        </w:rPr>
        <w:t>Perform Oversight Reviews in an Agile Context</w:t>
      </w:r>
      <w:bookmarkEnd w:id="102"/>
      <w:bookmarkEnd w:id="103"/>
    </w:p>
    <w:p w:rsidR="00C3575C" w:rsidRPr="00A02875" w:rsidRDefault="0088502F" w:rsidP="002D195F">
      <w:pPr>
        <w:pStyle w:val="BulletedList2"/>
        <w:numPr>
          <w:ilvl w:val="0"/>
          <w:numId w:val="49"/>
        </w:numPr>
        <w:ind w:left="1140"/>
      </w:pPr>
      <w:r w:rsidRPr="00DA4C78">
        <w:t xml:space="preserve">It is typical for large and/or critical projects to conduct oversight reviews of a management and technical nature.  </w:t>
      </w:r>
      <w:r w:rsidR="00C3575C" w:rsidRPr="00DA4C78">
        <w:t xml:space="preserve">If the reviewers are unfamiliar with agile concepts, </w:t>
      </w:r>
      <w:r w:rsidR="0040082A" w:rsidRPr="00DA4C78">
        <w:t>the recommendations may conflict with known agile best practices (</w:t>
      </w:r>
      <w:r w:rsidR="007805B5" w:rsidRPr="00DA4C78">
        <w:t xml:space="preserve">e.g., limiting speculative up-front architecture/design).  In such a case, </w:t>
      </w:r>
      <w:r w:rsidR="00C3575C" w:rsidRPr="00DA4C78">
        <w:t xml:space="preserve">begin </w:t>
      </w:r>
      <w:r w:rsidR="007805B5" w:rsidRPr="00DA4C78">
        <w:t xml:space="preserve">the </w:t>
      </w:r>
      <w:r w:rsidR="00B46D48" w:rsidRPr="00DA4C78">
        <w:t>review process</w:t>
      </w:r>
      <w:r w:rsidR="007805B5" w:rsidRPr="00DA4C78">
        <w:t xml:space="preserve"> </w:t>
      </w:r>
      <w:r w:rsidR="00C3575C" w:rsidRPr="00DA4C78">
        <w:t xml:space="preserve">with an overview of agile/lean principles and </w:t>
      </w:r>
      <w:r w:rsidR="007805B5" w:rsidRPr="00DA4C78">
        <w:t>consider bringing in an experienced agile coach</w:t>
      </w:r>
      <w:r w:rsidR="00B46D48" w:rsidRPr="00DA4C78">
        <w:t xml:space="preserve"> to facilitate</w:t>
      </w:r>
      <w:r w:rsidR="00C3575C" w:rsidRPr="00DA4C78">
        <w:t xml:space="preserve">.  </w:t>
      </w:r>
      <w:r w:rsidRPr="00DA4C78">
        <w:t xml:space="preserve">Such </w:t>
      </w:r>
      <w:r w:rsidR="00C3575C" w:rsidRPr="00DA4C78">
        <w:t xml:space="preserve">oversight </w:t>
      </w:r>
      <w:r w:rsidRPr="00DA4C78">
        <w:t>reviews should be informed by</w:t>
      </w:r>
      <w:r w:rsidR="007805B5" w:rsidRPr="00DA4C78">
        <w:t xml:space="preserve"> key agile “paradigm shifts”</w:t>
      </w:r>
      <w:r w:rsidR="008D0574" w:rsidRPr="00DA4C78">
        <w:t xml:space="preserve"> (s</w:t>
      </w:r>
      <w:r w:rsidR="001D7D4E" w:rsidRPr="00DA4C78">
        <w:t>ee “Governance</w:t>
      </w:r>
      <w:r w:rsidR="00B46D48" w:rsidRPr="00DA4C78">
        <w:t xml:space="preserve"> and Compliance</w:t>
      </w:r>
      <w:r w:rsidR="001D7D4E" w:rsidRPr="00DA4C78">
        <w:t>”</w:t>
      </w:r>
      <w:r w:rsidR="00D22948" w:rsidRPr="00DA4C78">
        <w:t xml:space="preserve"> lessons learned starting on page </w:t>
      </w:r>
      <w:r w:rsidR="00187C84" w:rsidRPr="00DA4C78">
        <w:fldChar w:fldCharType="begin"/>
      </w:r>
      <w:r w:rsidR="00D22948" w:rsidRPr="00DA4C78">
        <w:instrText xml:space="preserve"> PAGEREF _Ref247973253 \h </w:instrText>
      </w:r>
      <w:r w:rsidR="00187C84" w:rsidRPr="00DA4C78">
        <w:fldChar w:fldCharType="separate"/>
      </w:r>
      <w:r w:rsidR="00284630" w:rsidRPr="00DA4C78">
        <w:rPr>
          <w:noProof/>
        </w:rPr>
        <w:t>25</w:t>
      </w:r>
      <w:r w:rsidR="00187C84" w:rsidRPr="00DA4C78">
        <w:fldChar w:fldCharType="end"/>
      </w:r>
      <w:r w:rsidR="008D0574" w:rsidRPr="00A02875">
        <w:t xml:space="preserve"> for specifics).</w:t>
      </w:r>
      <w:r w:rsidR="00355D50" w:rsidRPr="00A02875">
        <w:t xml:space="preserve">  [TH, CC]</w:t>
      </w:r>
    </w:p>
    <w:p w:rsidR="0074705A" w:rsidRPr="00DA4C78" w:rsidRDefault="00FB5AC3" w:rsidP="00784BE2">
      <w:pPr>
        <w:pStyle w:val="Subhead2"/>
      </w:pPr>
      <w:bookmarkStart w:id="105" w:name="_Toc244674800"/>
      <w:bookmarkStart w:id="106" w:name="_Toc263855012"/>
      <w:bookmarkStart w:id="107" w:name="_Toc252545883"/>
      <w:bookmarkEnd w:id="104"/>
      <w:r w:rsidRPr="00DA4C78">
        <w:t>C</w:t>
      </w:r>
      <w:r w:rsidR="004054B8" w:rsidRPr="00DA4C78">
        <w:t>reate Initial Release Plan</w:t>
      </w:r>
      <w:bookmarkEnd w:id="105"/>
      <w:bookmarkEnd w:id="106"/>
      <w:bookmarkEnd w:id="107"/>
    </w:p>
    <w:p w:rsidR="002C74D4" w:rsidRPr="00A02875" w:rsidRDefault="00DF2FEE" w:rsidP="002C74D4">
      <w:pPr>
        <w:pStyle w:val="Heading4"/>
        <w:rPr>
          <w:rStyle w:val="Emphasis"/>
          <w:i/>
          <w:szCs w:val="18"/>
        </w:rPr>
      </w:pPr>
      <w:bookmarkStart w:id="108" w:name="_Toc263855013"/>
      <w:bookmarkStart w:id="109" w:name="_Toc252545884"/>
      <w:r w:rsidRPr="00A02875">
        <w:rPr>
          <w:rStyle w:val="Emphasis"/>
          <w:i/>
          <w:szCs w:val="18"/>
        </w:rPr>
        <w:t>Employ</w:t>
      </w:r>
      <w:r w:rsidR="002C74D4" w:rsidRPr="00A02875">
        <w:rPr>
          <w:rStyle w:val="Emphasis"/>
          <w:i/>
          <w:szCs w:val="18"/>
        </w:rPr>
        <w:t xml:space="preserve"> “Two-Level” Planning</w:t>
      </w:r>
      <w:bookmarkEnd w:id="108"/>
      <w:bookmarkEnd w:id="109"/>
    </w:p>
    <w:p w:rsidR="002C74D4" w:rsidRPr="00DA4C78" w:rsidRDefault="00E0122D" w:rsidP="002D195F">
      <w:pPr>
        <w:pStyle w:val="BulletedList2"/>
        <w:numPr>
          <w:ilvl w:val="0"/>
          <w:numId w:val="50"/>
        </w:numPr>
        <w:ind w:left="1140"/>
      </w:pPr>
      <w:r w:rsidRPr="00DA4C78">
        <w:t>It is vital that the team</w:t>
      </w:r>
      <w:r w:rsidR="00FB5AC3" w:rsidRPr="00DA4C78">
        <w:t xml:space="preserve"> and stakeholders </w:t>
      </w:r>
      <w:r w:rsidRPr="00DA4C78">
        <w:t>understand and support the notion of two levels of planning in agile: 1) coarse-grained</w:t>
      </w:r>
      <w:r w:rsidR="00842A3F" w:rsidRPr="00DA4C78">
        <w:t xml:space="preserve"> high-level </w:t>
      </w:r>
      <w:r w:rsidRPr="00DA4C78">
        <w:t xml:space="preserve">plans for </w:t>
      </w:r>
      <w:r w:rsidR="00842A3F" w:rsidRPr="00DA4C78">
        <w:t>the product vision, roadmap, and release plan</w:t>
      </w:r>
      <w:r w:rsidR="00EF061D" w:rsidRPr="00DA4C78">
        <w:t xml:space="preserve"> (major milestones)</w:t>
      </w:r>
      <w:r w:rsidRPr="00DA4C78">
        <w:t>; and 2) fine-grained</w:t>
      </w:r>
      <w:r w:rsidR="00842A3F" w:rsidRPr="00DA4C78">
        <w:t xml:space="preserve"> detailed</w:t>
      </w:r>
      <w:r w:rsidRPr="00DA4C78">
        <w:t xml:space="preserve"> plans for each iteration</w:t>
      </w:r>
      <w:r w:rsidR="00842A3F" w:rsidRPr="00DA4C78">
        <w:t xml:space="preserve"> (Sprint) and day (Daily Scrum commitment)</w:t>
      </w:r>
      <w:r w:rsidRPr="00DA4C78">
        <w:t>, gen</w:t>
      </w:r>
      <w:r w:rsidR="00842A3F" w:rsidRPr="00DA4C78">
        <w:t>erated on a just-in-time basis.  Detailed plans do not exist for future iterations.</w:t>
      </w:r>
      <w:r w:rsidRPr="00DA4C78">
        <w:t xml:space="preserve">  This </w:t>
      </w:r>
      <w:r w:rsidR="00EF061D" w:rsidRPr="00DA4C78">
        <w:t xml:space="preserve">notion </w:t>
      </w:r>
      <w:r w:rsidRPr="00DA4C78">
        <w:t xml:space="preserve">must inform how the team utilizes </w:t>
      </w:r>
      <w:r w:rsidR="00EF061D" w:rsidRPr="00DA4C78">
        <w:t xml:space="preserve">planning </w:t>
      </w:r>
      <w:r w:rsidRPr="00DA4C78">
        <w:t>tools like Microsoft Project</w:t>
      </w:r>
      <w:r w:rsidR="00EF061D" w:rsidRPr="00DA4C78">
        <w:t xml:space="preserve"> (i.e., do not create 1500 line MS Project schedules for an agile project).</w:t>
      </w:r>
      <w:r w:rsidRPr="00DA4C78">
        <w:t xml:space="preserve">  [TC</w:t>
      </w:r>
      <w:r w:rsidR="00292A5A" w:rsidRPr="00DA4C78">
        <w:t>, DL</w:t>
      </w:r>
      <w:r w:rsidRPr="00DA4C78">
        <w:t>]</w:t>
      </w:r>
    </w:p>
    <w:p w:rsidR="000D7F4A" w:rsidRPr="00DA4C78" w:rsidRDefault="000D7F4A" w:rsidP="000D7F4A">
      <w:pPr>
        <w:pStyle w:val="Heading4"/>
        <w:rPr>
          <w:rFonts w:ascii="Verdana" w:hAnsi="Verdana"/>
          <w:color w:val="auto"/>
          <w:sz w:val="18"/>
          <w:szCs w:val="18"/>
        </w:rPr>
      </w:pPr>
      <w:bookmarkStart w:id="110" w:name="_Toc263855014"/>
      <w:bookmarkStart w:id="111" w:name="_Toc252545885"/>
      <w:r w:rsidRPr="00DA4C78">
        <w:rPr>
          <w:rFonts w:ascii="Verdana" w:hAnsi="Verdana"/>
          <w:color w:val="auto"/>
          <w:sz w:val="18"/>
          <w:szCs w:val="18"/>
        </w:rPr>
        <w:t>Create Lightweight, Adaptable Release Plans</w:t>
      </w:r>
      <w:bookmarkEnd w:id="110"/>
      <w:bookmarkEnd w:id="111"/>
    </w:p>
    <w:p w:rsidR="006F37BC" w:rsidRPr="00DA4C78" w:rsidRDefault="00205D5A" w:rsidP="002D195F">
      <w:pPr>
        <w:pStyle w:val="BulletedList2"/>
        <w:numPr>
          <w:ilvl w:val="0"/>
          <w:numId w:val="51"/>
        </w:numPr>
        <w:ind w:left="1140"/>
      </w:pPr>
      <w:r w:rsidRPr="00DA4C78">
        <w:t>Release Plans should be adaptable to change, particularly regarding releases beyond the one currently in development.  Thus, they should not be especially detailed or difficult to adapt as the project proceeds.</w:t>
      </w:r>
      <w:r w:rsidR="006F37BC" w:rsidRPr="00DA4C78">
        <w:t xml:space="preserve">  At minimum, a Release Plan should indicate:</w:t>
      </w:r>
    </w:p>
    <w:p w:rsidR="006F37BC" w:rsidRPr="00DA4C78" w:rsidRDefault="006F37BC" w:rsidP="002D195F">
      <w:pPr>
        <w:pStyle w:val="BulletedList3"/>
        <w:numPr>
          <w:ilvl w:val="0"/>
          <w:numId w:val="52"/>
        </w:numPr>
        <w:ind w:left="1860"/>
      </w:pPr>
      <w:r w:rsidRPr="00DA4C78">
        <w:t>key milestone dates, particularly those that affect external teams (e.g., interfaces, QA, governance, operations)</w:t>
      </w:r>
    </w:p>
    <w:p w:rsidR="000858EF" w:rsidRPr="00DA4C78" w:rsidRDefault="000858EF" w:rsidP="002D195F">
      <w:pPr>
        <w:pStyle w:val="BulletedList3"/>
        <w:numPr>
          <w:ilvl w:val="0"/>
          <w:numId w:val="52"/>
        </w:numPr>
        <w:ind w:left="1860"/>
      </w:pPr>
      <w:r w:rsidRPr="00DA4C78">
        <w:t>a name and/or unifying theme for the release</w:t>
      </w:r>
    </w:p>
    <w:p w:rsidR="006F37BC" w:rsidRPr="00DA4C78" w:rsidRDefault="006F37BC" w:rsidP="002D195F">
      <w:pPr>
        <w:pStyle w:val="BulletedList3"/>
        <w:numPr>
          <w:ilvl w:val="0"/>
          <w:numId w:val="52"/>
        </w:numPr>
        <w:ind w:left="1860"/>
      </w:pPr>
      <w:r w:rsidRPr="00DA4C78">
        <w:t>number of planned iterations and their start/stop dates</w:t>
      </w:r>
    </w:p>
    <w:p w:rsidR="006F37BC" w:rsidRPr="00DA4C78" w:rsidRDefault="006F37BC" w:rsidP="002D195F">
      <w:pPr>
        <w:pStyle w:val="BulletedList3"/>
        <w:numPr>
          <w:ilvl w:val="0"/>
          <w:numId w:val="52"/>
        </w:numPr>
        <w:ind w:left="1860"/>
      </w:pPr>
      <w:r w:rsidRPr="00DA4C78">
        <w:t>any key assumptions or constraints (staffing, velocity, etc.) the plan is based on</w:t>
      </w:r>
    </w:p>
    <w:p w:rsidR="000858EF" w:rsidRPr="00DA4C78" w:rsidRDefault="006F37BC" w:rsidP="002D195F">
      <w:pPr>
        <w:pStyle w:val="BulletedList3"/>
        <w:numPr>
          <w:ilvl w:val="0"/>
          <w:numId w:val="52"/>
        </w:numPr>
        <w:ind w:left="1860"/>
      </w:pPr>
      <w:r w:rsidRPr="00DA4C78">
        <w:t>a list of features and/or s</w:t>
      </w:r>
      <w:r w:rsidR="000858EF" w:rsidRPr="00DA4C78">
        <w:t>tories planned for the release</w:t>
      </w:r>
    </w:p>
    <w:p w:rsidR="00205D5A" w:rsidRPr="00DA4C78" w:rsidRDefault="000858EF" w:rsidP="002D195F">
      <w:pPr>
        <w:pStyle w:val="BulletedList3"/>
        <w:numPr>
          <w:ilvl w:val="0"/>
          <w:numId w:val="52"/>
        </w:numPr>
        <w:ind w:left="1860"/>
      </w:pPr>
      <w:r w:rsidRPr="00DA4C78">
        <w:t>an assessment of the value to be provided by the release</w:t>
      </w:r>
      <w:r w:rsidR="00355D50" w:rsidRPr="00DA4C78">
        <w:br/>
      </w:r>
      <w:r w:rsidR="006F37BC" w:rsidRPr="00DA4C78">
        <w:t>[</w:t>
      </w:r>
      <w:r w:rsidR="00205D5A" w:rsidRPr="00DA4C78">
        <w:t>TH</w:t>
      </w:r>
      <w:r w:rsidR="006F37BC" w:rsidRPr="00DA4C78">
        <w:t>, SW</w:t>
      </w:r>
      <w:r w:rsidR="00205D5A" w:rsidRPr="00DA4C78">
        <w:t>]</w:t>
      </w:r>
    </w:p>
    <w:p w:rsidR="004054B8" w:rsidRPr="00A02875" w:rsidRDefault="004054B8" w:rsidP="004054B8">
      <w:pPr>
        <w:pStyle w:val="Heading4"/>
        <w:rPr>
          <w:rStyle w:val="Emphasis"/>
          <w:i/>
          <w:szCs w:val="18"/>
        </w:rPr>
      </w:pPr>
      <w:bookmarkStart w:id="112" w:name="_Toc263855015"/>
      <w:bookmarkStart w:id="113" w:name="_Toc252545886"/>
      <w:r w:rsidRPr="00A02875">
        <w:rPr>
          <w:rStyle w:val="Emphasis"/>
          <w:i/>
          <w:szCs w:val="18"/>
        </w:rPr>
        <w:lastRenderedPageBreak/>
        <w:t xml:space="preserve">Deliver </w:t>
      </w:r>
      <w:r w:rsidR="006616C2" w:rsidRPr="00A02875">
        <w:rPr>
          <w:rStyle w:val="Emphasis"/>
          <w:i/>
          <w:szCs w:val="18"/>
        </w:rPr>
        <w:t>Earl</w:t>
      </w:r>
      <w:r w:rsidR="006076EA" w:rsidRPr="00A02875">
        <w:rPr>
          <w:rStyle w:val="Emphasis"/>
          <w:i/>
          <w:szCs w:val="18"/>
        </w:rPr>
        <w:t>y and Often</w:t>
      </w:r>
      <w:bookmarkEnd w:id="112"/>
      <w:bookmarkEnd w:id="113"/>
    </w:p>
    <w:p w:rsidR="005458FF" w:rsidRPr="00DA4C78" w:rsidRDefault="004054B8" w:rsidP="002D195F">
      <w:pPr>
        <w:pStyle w:val="BulletedList2"/>
        <w:numPr>
          <w:ilvl w:val="0"/>
          <w:numId w:val="53"/>
        </w:numPr>
        <w:ind w:left="1140"/>
      </w:pPr>
      <w:r w:rsidRPr="00DA4C78">
        <w:t xml:space="preserve">Agile is predicated around delivering frequently.  Ensure that the team is actually delivering working, tested software (not documentation, designs, etc.) at the end of each iteration.  Make sure that the code is </w:t>
      </w:r>
      <w:r w:rsidR="00954724" w:rsidRPr="00DA4C78">
        <w:t xml:space="preserve">“shippable” (whatever you define that to be), and try to deploy to production </w:t>
      </w:r>
      <w:r w:rsidRPr="00DA4C78">
        <w:t xml:space="preserve">at most every 6 months.  </w:t>
      </w:r>
      <w:r w:rsidR="00F516E1" w:rsidRPr="00DA4C78">
        <w:t>[TH]</w:t>
      </w:r>
    </w:p>
    <w:p w:rsidR="00D85CE8" w:rsidRPr="00DA4C78" w:rsidRDefault="004054B8" w:rsidP="002D195F">
      <w:pPr>
        <w:pStyle w:val="BulletedList2"/>
        <w:numPr>
          <w:ilvl w:val="0"/>
          <w:numId w:val="53"/>
        </w:numPr>
        <w:ind w:left="1140"/>
      </w:pPr>
      <w:r w:rsidRPr="00DA4C78">
        <w:t>The</w:t>
      </w:r>
      <w:r w:rsidR="005458FF" w:rsidRPr="00DA4C78">
        <w:t xml:space="preserve"> following</w:t>
      </w:r>
      <w:r w:rsidRPr="00DA4C78">
        <w:t xml:space="preserve"> </w:t>
      </w:r>
      <w:r w:rsidR="005458FF" w:rsidRPr="00DA4C78">
        <w:t xml:space="preserve">enabling </w:t>
      </w:r>
      <w:r w:rsidRPr="00DA4C78">
        <w:t xml:space="preserve">practices seem to </w:t>
      </w:r>
      <w:r w:rsidR="005458FF" w:rsidRPr="00DA4C78">
        <w:t>be the key contributors towards frequent delivery of shippable code</w:t>
      </w:r>
      <w:r w:rsidR="00D85CE8" w:rsidRPr="00DA4C78">
        <w:t>:</w:t>
      </w:r>
    </w:p>
    <w:p w:rsidR="00D85CE8" w:rsidRPr="00DA4C78" w:rsidRDefault="004054B8" w:rsidP="002D195F">
      <w:pPr>
        <w:pStyle w:val="BulletedList3"/>
        <w:numPr>
          <w:ilvl w:val="0"/>
          <w:numId w:val="54"/>
        </w:numPr>
        <w:ind w:left="1860"/>
      </w:pPr>
      <w:r w:rsidRPr="00DA4C78">
        <w:t>stor</w:t>
      </w:r>
      <w:r w:rsidR="00D85CE8" w:rsidRPr="00DA4C78">
        <w:t>y-based planning and estimating (vs. component-based)</w:t>
      </w:r>
    </w:p>
    <w:p w:rsidR="00D85CE8" w:rsidRPr="00DA4C78" w:rsidRDefault="00D85CE8" w:rsidP="002D195F">
      <w:pPr>
        <w:pStyle w:val="BulletedList3"/>
        <w:numPr>
          <w:ilvl w:val="0"/>
          <w:numId w:val="54"/>
        </w:numPr>
        <w:ind w:left="1860"/>
      </w:pPr>
      <w:r w:rsidRPr="00DA4C78">
        <w:t>continuous integration (throughout the iteration)</w:t>
      </w:r>
    </w:p>
    <w:p w:rsidR="00D85CE8" w:rsidRPr="00DA4C78" w:rsidRDefault="004054B8" w:rsidP="002D195F">
      <w:pPr>
        <w:pStyle w:val="BulletedList3"/>
        <w:numPr>
          <w:ilvl w:val="0"/>
          <w:numId w:val="54"/>
        </w:numPr>
        <w:ind w:left="1860"/>
      </w:pPr>
      <w:r w:rsidRPr="00DA4C78">
        <w:t>automated build</w:t>
      </w:r>
      <w:r w:rsidR="005458FF" w:rsidRPr="00DA4C78">
        <w:t>, coupled with</w:t>
      </w:r>
    </w:p>
    <w:p w:rsidR="004054B8" w:rsidRPr="00DA4C78" w:rsidRDefault="004054B8" w:rsidP="002D195F">
      <w:pPr>
        <w:pStyle w:val="BulletedList3"/>
        <w:numPr>
          <w:ilvl w:val="0"/>
          <w:numId w:val="54"/>
        </w:numPr>
        <w:ind w:left="1860"/>
      </w:pPr>
      <w:r w:rsidRPr="00DA4C78">
        <w:t>automated testing (at least unit testing, but also integration testing with something  like FIT).</w:t>
      </w:r>
      <w:r w:rsidR="00355D50" w:rsidRPr="00DA4C78">
        <w:br/>
      </w:r>
      <w:r w:rsidRPr="00DA4C78">
        <w:t>[4i]</w:t>
      </w:r>
    </w:p>
    <w:p w:rsidR="00EF14F1" w:rsidRPr="00DA4C78" w:rsidRDefault="006616C2" w:rsidP="00515273">
      <w:pPr>
        <w:pStyle w:val="BulletedList2"/>
        <w:numPr>
          <w:ilvl w:val="0"/>
          <w:numId w:val="53"/>
        </w:numPr>
        <w:ind w:left="1134"/>
      </w:pPr>
      <w:r w:rsidRPr="00DA4C78">
        <w:t xml:space="preserve">Our highest priority is to satisfy the customer through early and continuous delivery of valuable software.  </w:t>
      </w:r>
      <w:r w:rsidR="00EF14F1" w:rsidRPr="00DA4C78">
        <w:t>[Agile Manifesto Principle]</w:t>
      </w:r>
    </w:p>
    <w:p w:rsidR="003157EB" w:rsidRPr="00DA4C78" w:rsidRDefault="008A1375" w:rsidP="003157EB">
      <w:pPr>
        <w:pStyle w:val="Heading4"/>
        <w:rPr>
          <w:rFonts w:ascii="Verdana" w:hAnsi="Verdana"/>
          <w:color w:val="auto"/>
          <w:sz w:val="18"/>
          <w:szCs w:val="18"/>
        </w:rPr>
      </w:pPr>
      <w:bookmarkStart w:id="114" w:name="_Toc263855016"/>
      <w:bookmarkStart w:id="115" w:name="_Toc252545887"/>
      <w:r w:rsidRPr="00DA4C78">
        <w:rPr>
          <w:rFonts w:ascii="Verdana" w:hAnsi="Verdana"/>
          <w:color w:val="auto"/>
          <w:sz w:val="18"/>
          <w:szCs w:val="18"/>
        </w:rPr>
        <w:t>Create Timeboxed (Rather Than Scopeboxed) Release Plans</w:t>
      </w:r>
      <w:bookmarkEnd w:id="114"/>
      <w:bookmarkEnd w:id="115"/>
    </w:p>
    <w:p w:rsidR="003157EB" w:rsidRPr="00DA4C78" w:rsidRDefault="008A1375" w:rsidP="002D195F">
      <w:pPr>
        <w:pStyle w:val="BulletedList2"/>
        <w:numPr>
          <w:ilvl w:val="0"/>
          <w:numId w:val="55"/>
        </w:numPr>
        <w:ind w:left="1140"/>
      </w:pPr>
      <w:r w:rsidRPr="00DA4C78">
        <w:t xml:space="preserve">Determine the release dates </w:t>
      </w:r>
      <w:r w:rsidRPr="0048194A">
        <w:rPr>
          <w:u w:val="single"/>
        </w:rPr>
        <w:t>first</w:t>
      </w:r>
      <w:r w:rsidRPr="00DA4C78">
        <w:t>, and then make decisions about which most-valuable features can fit within those releases (based on the current estimates, velocity, and release lifecycle).  It works better to develop a regular release cycle with fixed dates/variable scope than to try to determine/adjust release dates based on a fixed scope.  [TH</w:t>
      </w:r>
      <w:r w:rsidR="00D85CE8" w:rsidRPr="00DA4C78">
        <w:t xml:space="preserve">, </w:t>
      </w:r>
      <w:r w:rsidR="006F37BC" w:rsidRPr="00DA4C78">
        <w:t>SW</w:t>
      </w:r>
      <w:r w:rsidRPr="00DA4C78">
        <w:t>]</w:t>
      </w:r>
    </w:p>
    <w:p w:rsidR="00FB5AC3" w:rsidRPr="0048194A" w:rsidRDefault="00FB5AC3" w:rsidP="002D195F">
      <w:pPr>
        <w:pStyle w:val="BulletedList2"/>
        <w:numPr>
          <w:ilvl w:val="0"/>
          <w:numId w:val="55"/>
        </w:numPr>
        <w:ind w:left="1140"/>
        <w:rPr>
          <w:rFonts w:cs="Arial"/>
          <w:szCs w:val="18"/>
        </w:rPr>
      </w:pPr>
      <w:r w:rsidRPr="0048194A">
        <w:rPr>
          <w:rFonts w:cs="Arial"/>
          <w:szCs w:val="18"/>
        </w:rPr>
        <w:t>It is important to defer commitment to exactly which features will be in the product at each release, because this makes it possible to reliably release the product on time.  The release date is guaranteed, but the exact features are not.  Timebox – don’t scopebox.  [CC]</w:t>
      </w:r>
    </w:p>
    <w:p w:rsidR="00D85CE8" w:rsidRPr="00DA4C78" w:rsidRDefault="00D85CE8" w:rsidP="00D85CE8">
      <w:pPr>
        <w:pStyle w:val="Heading4"/>
        <w:rPr>
          <w:rFonts w:ascii="Verdana" w:hAnsi="Verdana"/>
          <w:color w:val="auto"/>
          <w:sz w:val="18"/>
          <w:szCs w:val="18"/>
        </w:rPr>
      </w:pPr>
      <w:r w:rsidRPr="00DA4C78">
        <w:rPr>
          <w:rFonts w:ascii="Verdana" w:hAnsi="Verdana"/>
          <w:color w:val="auto"/>
          <w:sz w:val="18"/>
          <w:szCs w:val="18"/>
        </w:rPr>
        <w:t xml:space="preserve"> </w:t>
      </w:r>
      <w:bookmarkStart w:id="116" w:name="_Toc263855017"/>
      <w:bookmarkStart w:id="117" w:name="_Toc252545888"/>
      <w:r w:rsidRPr="00DA4C78">
        <w:rPr>
          <w:rFonts w:ascii="Verdana" w:hAnsi="Verdana"/>
          <w:color w:val="auto"/>
          <w:sz w:val="18"/>
          <w:szCs w:val="18"/>
        </w:rPr>
        <w:t>Build Release Plans Around Minimum Marketable Features (MMF)</w:t>
      </w:r>
      <w:bookmarkEnd w:id="116"/>
      <w:bookmarkEnd w:id="117"/>
    </w:p>
    <w:p w:rsidR="00D85CE8" w:rsidRPr="00DA4C78" w:rsidRDefault="00D85CE8" w:rsidP="002D195F">
      <w:pPr>
        <w:pStyle w:val="BulletedList2"/>
        <w:numPr>
          <w:ilvl w:val="0"/>
          <w:numId w:val="56"/>
        </w:numPr>
        <w:ind w:left="1140"/>
      </w:pPr>
      <w:r w:rsidRPr="00DA4C78">
        <w:t>Each release plan should be composed of a set of features that are:</w:t>
      </w:r>
    </w:p>
    <w:p w:rsidR="00D85CE8" w:rsidRPr="00DA4C78" w:rsidRDefault="00D85CE8" w:rsidP="002D195F">
      <w:pPr>
        <w:pStyle w:val="BulletedList3"/>
        <w:numPr>
          <w:ilvl w:val="0"/>
          <w:numId w:val="57"/>
        </w:numPr>
        <w:ind w:left="1860"/>
      </w:pPr>
      <w:r w:rsidRPr="00DA4C78">
        <w:t>Cohesive, meeting the product vision</w:t>
      </w:r>
    </w:p>
    <w:p w:rsidR="00D85CE8" w:rsidRPr="00DA4C78" w:rsidRDefault="00D85CE8" w:rsidP="002D195F">
      <w:pPr>
        <w:pStyle w:val="BulletedList3"/>
        <w:numPr>
          <w:ilvl w:val="0"/>
          <w:numId w:val="57"/>
        </w:numPr>
        <w:ind w:left="1860"/>
      </w:pPr>
      <w:r w:rsidRPr="00DA4C78">
        <w:t>Marketable, providing high-value to the stakeholders, product users</w:t>
      </w:r>
    </w:p>
    <w:p w:rsidR="00D85CE8" w:rsidRPr="00DA4C78" w:rsidRDefault="00D85CE8" w:rsidP="002D195F">
      <w:pPr>
        <w:pStyle w:val="BulletedList3"/>
        <w:numPr>
          <w:ilvl w:val="0"/>
          <w:numId w:val="57"/>
        </w:numPr>
        <w:ind w:left="1860"/>
      </w:pPr>
      <w:r w:rsidRPr="00DA4C78">
        <w:t>Small (minimal) both as individuals and as a group</w:t>
      </w:r>
    </w:p>
    <w:p w:rsidR="00D85CE8" w:rsidRPr="00DA4C78" w:rsidRDefault="00D85CE8" w:rsidP="002D195F">
      <w:pPr>
        <w:pStyle w:val="BulletedList3"/>
        <w:numPr>
          <w:ilvl w:val="0"/>
          <w:numId w:val="57"/>
        </w:numPr>
        <w:ind w:left="1860"/>
      </w:pPr>
      <w:r w:rsidRPr="00DA4C78">
        <w:t xml:space="preserve">Decomposed into one or more estimated user stories  [TH, </w:t>
      </w:r>
      <w:r w:rsidR="00205D5A" w:rsidRPr="00DA4C78">
        <w:t>SW</w:t>
      </w:r>
      <w:r w:rsidRPr="00DA4C78">
        <w:t>]</w:t>
      </w:r>
    </w:p>
    <w:p w:rsidR="00205D5A" w:rsidRPr="00DA4C78" w:rsidRDefault="00205D5A" w:rsidP="00205D5A">
      <w:pPr>
        <w:pStyle w:val="Heading4"/>
        <w:rPr>
          <w:rFonts w:ascii="Verdana" w:hAnsi="Verdana"/>
          <w:color w:val="auto"/>
          <w:sz w:val="18"/>
          <w:szCs w:val="18"/>
        </w:rPr>
      </w:pPr>
      <w:bookmarkStart w:id="118" w:name="_Toc263855018"/>
      <w:bookmarkStart w:id="119" w:name="_Toc252545889"/>
      <w:r w:rsidRPr="00DA4C78">
        <w:rPr>
          <w:rFonts w:ascii="Verdana" w:hAnsi="Verdana"/>
          <w:color w:val="auto"/>
          <w:sz w:val="18"/>
          <w:szCs w:val="18"/>
        </w:rPr>
        <w:t>Write Releasable User Stories</w:t>
      </w:r>
      <w:bookmarkEnd w:id="118"/>
      <w:bookmarkEnd w:id="119"/>
    </w:p>
    <w:p w:rsidR="00205D5A" w:rsidRPr="00DA4C78" w:rsidRDefault="00205D5A" w:rsidP="002D195F">
      <w:pPr>
        <w:pStyle w:val="BulletedList2"/>
        <w:numPr>
          <w:ilvl w:val="0"/>
          <w:numId w:val="58"/>
        </w:numPr>
        <w:ind w:left="1140"/>
      </w:pPr>
      <w:r w:rsidRPr="00DA4C78">
        <w:t>User Stories should be written at a level in which they can be included or removed from a release without great care.  For example, “Allow user profile to be stored” is a better story than “User profile screen” + “Save user profile to database” + “Retrieve user profile from database”.  [TH, SW]</w:t>
      </w:r>
    </w:p>
    <w:p w:rsidR="0074705A" w:rsidRPr="00DA4C78" w:rsidRDefault="00FB5AC3" w:rsidP="00784BE2">
      <w:pPr>
        <w:pStyle w:val="Subhead2"/>
      </w:pPr>
      <w:bookmarkStart w:id="120" w:name="_Toc244674801"/>
      <w:bookmarkStart w:id="121" w:name="_Toc263855019"/>
      <w:bookmarkStart w:id="122" w:name="_Toc252545890"/>
      <w:r w:rsidRPr="00DA4C78">
        <w:t xml:space="preserve">Develop </w:t>
      </w:r>
      <w:r w:rsidR="00AC2535" w:rsidRPr="00DA4C78">
        <w:t>Project Testing Strategy</w:t>
      </w:r>
      <w:bookmarkEnd w:id="120"/>
      <w:bookmarkEnd w:id="121"/>
      <w:bookmarkEnd w:id="122"/>
    </w:p>
    <w:p w:rsidR="00D751B3" w:rsidRPr="00A02875" w:rsidRDefault="00FF127A">
      <w:pPr>
        <w:pStyle w:val="Heading4"/>
        <w:rPr>
          <w:rStyle w:val="Emphasis"/>
          <w:i/>
          <w:szCs w:val="18"/>
        </w:rPr>
      </w:pPr>
      <w:bookmarkStart w:id="123" w:name="_Toc263855020"/>
      <w:bookmarkStart w:id="124" w:name="_Toc244674802"/>
      <w:r w:rsidRPr="00A02875">
        <w:rPr>
          <w:rStyle w:val="Emphasis"/>
          <w:i/>
          <w:szCs w:val="18"/>
        </w:rPr>
        <w:t>Integrate Testing into the Process (vs. at the End)</w:t>
      </w:r>
      <w:bookmarkEnd w:id="123"/>
    </w:p>
    <w:p w:rsidR="00FF127A" w:rsidRPr="00DA4C78" w:rsidRDefault="00FF127A" w:rsidP="002D195F">
      <w:pPr>
        <w:pStyle w:val="BulletedList2"/>
        <w:numPr>
          <w:ilvl w:val="0"/>
          <w:numId w:val="59"/>
        </w:numPr>
        <w:ind w:left="1140"/>
      </w:pPr>
      <w:r w:rsidRPr="00DA4C78">
        <w:t>The testing strategy for an agile project should “build quality into the product in the first place” (Deming) by ensuring that testing occurs alongside (not after) feature development.</w:t>
      </w:r>
      <w:r w:rsidR="007C2A4B" w:rsidRPr="00DA4C78">
        <w:t xml:space="preserve">  Testing is no longer a lifecycle phase—it is a continuous activity.</w:t>
      </w:r>
      <w:r w:rsidRPr="00DA4C78">
        <w:t xml:space="preserve">  This is usually accomplished through a combination of the following test-related strategies:</w:t>
      </w:r>
    </w:p>
    <w:p w:rsidR="00FF127A" w:rsidRPr="00DA4C78" w:rsidRDefault="00FF127A" w:rsidP="002D195F">
      <w:pPr>
        <w:pStyle w:val="BulletedList3"/>
        <w:numPr>
          <w:ilvl w:val="0"/>
          <w:numId w:val="60"/>
        </w:numPr>
        <w:ind w:left="1860"/>
      </w:pPr>
      <w:r w:rsidRPr="00DA4C78">
        <w:t>Tester involvement in user story refinement and specification of acceptance criteria</w:t>
      </w:r>
      <w:r w:rsidR="007C2A4B" w:rsidRPr="00DA4C78">
        <w:t xml:space="preserve"> as a necessary part of story definition</w:t>
      </w:r>
    </w:p>
    <w:p w:rsidR="00FF127A" w:rsidRPr="00DA4C78" w:rsidRDefault="00FF127A" w:rsidP="002D195F">
      <w:pPr>
        <w:pStyle w:val="BulletedList3"/>
        <w:numPr>
          <w:ilvl w:val="0"/>
          <w:numId w:val="60"/>
        </w:numPr>
        <w:ind w:left="1860"/>
      </w:pPr>
      <w:r w:rsidRPr="00DA4C78">
        <w:t>Automated unit, integration, and acceptance testing</w:t>
      </w:r>
    </w:p>
    <w:p w:rsidR="00FF127A" w:rsidRPr="00DA4C78" w:rsidRDefault="00FF127A" w:rsidP="002D195F">
      <w:pPr>
        <w:pStyle w:val="BulletedList3"/>
        <w:numPr>
          <w:ilvl w:val="0"/>
          <w:numId w:val="60"/>
        </w:numPr>
        <w:ind w:left="1860"/>
      </w:pPr>
      <w:r w:rsidRPr="00DA4C78">
        <w:t>Incorporation of automated tests into the continuous build environment</w:t>
      </w:r>
    </w:p>
    <w:p w:rsidR="007C2A4B" w:rsidRPr="00DA4C78" w:rsidRDefault="007C2A4B" w:rsidP="002D195F">
      <w:pPr>
        <w:pStyle w:val="BulletedList3"/>
        <w:numPr>
          <w:ilvl w:val="0"/>
          <w:numId w:val="60"/>
        </w:numPr>
        <w:ind w:left="1860"/>
      </w:pPr>
      <w:r w:rsidRPr="00DA4C78">
        <w:lastRenderedPageBreak/>
        <w:t>Small (minimal) hand-offs between programmers and testers (they work together)</w:t>
      </w:r>
    </w:p>
    <w:p w:rsidR="00FF127A" w:rsidRPr="00DA4C78" w:rsidRDefault="007C2A4B" w:rsidP="002D195F">
      <w:pPr>
        <w:pStyle w:val="BulletedList3"/>
        <w:numPr>
          <w:ilvl w:val="0"/>
          <w:numId w:val="60"/>
        </w:numPr>
        <w:ind w:left="1860"/>
      </w:pPr>
      <w:r w:rsidRPr="00DA4C78">
        <w:t>Lightweight (fast-turnaround) defect tracking and management</w:t>
      </w:r>
    </w:p>
    <w:p w:rsidR="007C2A4B" w:rsidRPr="00DA4C78" w:rsidRDefault="007C2A4B" w:rsidP="002D195F">
      <w:pPr>
        <w:pStyle w:val="BulletedList3"/>
        <w:numPr>
          <w:ilvl w:val="0"/>
          <w:numId w:val="60"/>
        </w:numPr>
        <w:ind w:left="1860"/>
      </w:pPr>
      <w:r w:rsidRPr="00DA4C78">
        <w:t>Exploratory testing</w:t>
      </w:r>
    </w:p>
    <w:p w:rsidR="007C2A4B" w:rsidRPr="00DA4C78" w:rsidRDefault="007C2A4B" w:rsidP="002D195F">
      <w:pPr>
        <w:pStyle w:val="BulletedList3"/>
        <w:numPr>
          <w:ilvl w:val="0"/>
          <w:numId w:val="60"/>
        </w:numPr>
        <w:ind w:left="1860"/>
      </w:pPr>
      <w:r w:rsidRPr="00DA4C78">
        <w:t>Test in the same Sprint in which the feature is developed</w:t>
      </w:r>
    </w:p>
    <w:p w:rsidR="007C2A4B" w:rsidRPr="00DA4C78" w:rsidRDefault="007C2A4B" w:rsidP="002D195F">
      <w:pPr>
        <w:pStyle w:val="BulletedList3"/>
        <w:numPr>
          <w:ilvl w:val="0"/>
          <w:numId w:val="60"/>
        </w:numPr>
        <w:ind w:left="1860"/>
      </w:pPr>
      <w:r w:rsidRPr="00DA4C78">
        <w:t>Track test coverage</w:t>
      </w:r>
    </w:p>
    <w:p w:rsidR="007C2A4B" w:rsidRPr="00DA4C78" w:rsidRDefault="007C2A4B" w:rsidP="002D195F">
      <w:pPr>
        <w:pStyle w:val="BulletedList3"/>
        <w:numPr>
          <w:ilvl w:val="0"/>
          <w:numId w:val="60"/>
        </w:numPr>
        <w:ind w:left="1860"/>
      </w:pPr>
      <w:r w:rsidRPr="00DA4C78">
        <w:t>Incorporation of testing into the “Definition of Done”</w:t>
      </w:r>
    </w:p>
    <w:p w:rsidR="007C2A4B" w:rsidRPr="00DA4C78" w:rsidRDefault="007C2A4B" w:rsidP="002D195F">
      <w:pPr>
        <w:pStyle w:val="BulletedList3"/>
        <w:numPr>
          <w:ilvl w:val="0"/>
          <w:numId w:val="60"/>
        </w:numPr>
        <w:ind w:left="1860"/>
      </w:pPr>
      <w:r w:rsidRPr="00DA4C78">
        <w:t>Consideration of how various facets of testing will be performed during the Release Cycle (e.g., stronger emphasis on performance testing during ‘hardening iterations’</w:t>
      </w:r>
      <w:r w:rsidR="002868DA" w:rsidRPr="00DA4C78">
        <w:br/>
      </w:r>
      <w:r w:rsidRPr="00DA4C78">
        <w:t>[TH]</w:t>
      </w:r>
    </w:p>
    <w:p w:rsidR="00D751B3" w:rsidRPr="00A02875" w:rsidRDefault="0086278A">
      <w:pPr>
        <w:pStyle w:val="Heading4"/>
        <w:rPr>
          <w:rStyle w:val="Emphasis"/>
          <w:i/>
          <w:szCs w:val="18"/>
        </w:rPr>
      </w:pPr>
      <w:bookmarkStart w:id="125" w:name="_Toc263855021"/>
      <w:bookmarkStart w:id="126" w:name="_Toc244674806"/>
      <w:bookmarkEnd w:id="124"/>
      <w:r w:rsidRPr="00A02875">
        <w:rPr>
          <w:rStyle w:val="Emphasis"/>
          <w:i/>
          <w:szCs w:val="18"/>
        </w:rPr>
        <w:t>Automate Testing as Much as Possible</w:t>
      </w:r>
      <w:bookmarkEnd w:id="125"/>
      <w:r w:rsidRPr="00A02875">
        <w:rPr>
          <w:rStyle w:val="Emphasis"/>
          <w:i/>
          <w:szCs w:val="18"/>
        </w:rPr>
        <w:t xml:space="preserve"> </w:t>
      </w:r>
    </w:p>
    <w:p w:rsidR="00954724" w:rsidRPr="00AB559C" w:rsidRDefault="007C2A4B" w:rsidP="00515273">
      <w:pPr>
        <w:pStyle w:val="BulletedList2"/>
        <w:numPr>
          <w:ilvl w:val="0"/>
          <w:numId w:val="139"/>
        </w:numPr>
        <w:ind w:left="1134"/>
        <w:rPr>
          <w:color w:val="0070C0"/>
        </w:rPr>
      </w:pPr>
      <w:r w:rsidRPr="00AB559C">
        <w:rPr>
          <w:color w:val="0070C0"/>
        </w:rPr>
        <w:t>Automated tests should be the norm—not the exception—on agile projects.  Automated testing frameworks for every type of test: unit, integration,</w:t>
      </w:r>
      <w:r w:rsidR="00DF13A4" w:rsidRPr="00AB559C">
        <w:rPr>
          <w:color w:val="0070C0"/>
        </w:rPr>
        <w:t xml:space="preserve"> component, system, acceptance.</w:t>
      </w:r>
      <w:r w:rsidRPr="00AB559C">
        <w:rPr>
          <w:color w:val="0070C0"/>
        </w:rPr>
        <w:t xml:space="preserve"> [TH]</w:t>
      </w:r>
    </w:p>
    <w:p w:rsidR="0069109F" w:rsidRPr="00AB559C" w:rsidRDefault="0069109F" w:rsidP="00515273">
      <w:pPr>
        <w:pStyle w:val="BulletedList2"/>
        <w:numPr>
          <w:ilvl w:val="0"/>
          <w:numId w:val="139"/>
        </w:numPr>
        <w:ind w:left="1134"/>
        <w:rPr>
          <w:color w:val="0070C0"/>
        </w:rPr>
      </w:pPr>
      <w:r w:rsidRPr="00AB559C">
        <w:rPr>
          <w:color w:val="0070C0"/>
        </w:rPr>
        <w:t xml:space="preserve">Guidelines for selection of regression test cases for automation are </w:t>
      </w:r>
      <w:r w:rsidR="00361F6F" w:rsidRPr="00AB559C">
        <w:rPr>
          <w:color w:val="0070C0"/>
        </w:rPr>
        <w:t>provided below</w:t>
      </w:r>
      <w:r w:rsidR="009D55E5" w:rsidRPr="00AB559C">
        <w:rPr>
          <w:color w:val="0070C0"/>
        </w:rPr>
        <w:t xml:space="preserve">. </w:t>
      </w:r>
      <w:r w:rsidR="00361F6F" w:rsidRPr="00AB559C">
        <w:rPr>
          <w:color w:val="0070C0"/>
        </w:rPr>
        <w:t>Consider using the assessed implementation risk for each feature to determine the candidate test cases for automation.</w:t>
      </w:r>
    </w:p>
    <w:p w:rsidR="0069109F" w:rsidRPr="00AB559C" w:rsidRDefault="00662A1F" w:rsidP="002D195F">
      <w:pPr>
        <w:pStyle w:val="BulletedList3"/>
        <w:numPr>
          <w:ilvl w:val="0"/>
          <w:numId w:val="62"/>
        </w:numPr>
        <w:ind w:left="1860"/>
        <w:rPr>
          <w:color w:val="0070C0"/>
        </w:rPr>
      </w:pPr>
      <w:r w:rsidRPr="00AB559C">
        <w:rPr>
          <w:b/>
          <w:color w:val="0070C0"/>
        </w:rPr>
        <w:t xml:space="preserve">Feature </w:t>
      </w:r>
      <w:r w:rsidR="0069109F" w:rsidRPr="00AB559C">
        <w:rPr>
          <w:b/>
          <w:color w:val="0070C0"/>
        </w:rPr>
        <w:t>Smoke tests</w:t>
      </w:r>
      <w:r w:rsidR="0069109F" w:rsidRPr="00AB559C">
        <w:rPr>
          <w:color w:val="0070C0"/>
        </w:rPr>
        <w:t xml:space="preserve"> to verify that the definition of 'done' is achieved, testing the basic transactions. Give these automated test suites to the developers as their 'exit' criteria. Testers run these again in the </w:t>
      </w:r>
      <w:r w:rsidRPr="00AB559C">
        <w:rPr>
          <w:color w:val="0070C0"/>
        </w:rPr>
        <w:t xml:space="preserve">integration </w:t>
      </w:r>
      <w:r w:rsidR="0069109F" w:rsidRPr="00AB559C">
        <w:rPr>
          <w:color w:val="0070C0"/>
        </w:rPr>
        <w:t>testing environment</w:t>
      </w:r>
    </w:p>
    <w:p w:rsidR="00662A1F" w:rsidRPr="00AB559C" w:rsidRDefault="00662A1F" w:rsidP="002D195F">
      <w:pPr>
        <w:pStyle w:val="BulletedList3"/>
        <w:numPr>
          <w:ilvl w:val="0"/>
          <w:numId w:val="62"/>
        </w:numPr>
        <w:ind w:left="1860"/>
        <w:rPr>
          <w:color w:val="0070C0"/>
        </w:rPr>
      </w:pPr>
      <w:r w:rsidRPr="00AB559C">
        <w:rPr>
          <w:b/>
          <w:color w:val="0070C0"/>
        </w:rPr>
        <w:t>Integration Smoke tests</w:t>
      </w:r>
      <w:r w:rsidR="0086278A" w:rsidRPr="00AB559C">
        <w:rPr>
          <w:color w:val="0070C0"/>
        </w:rPr>
        <w:t xml:space="preserve"> </w:t>
      </w:r>
      <w:r w:rsidRPr="00AB559C">
        <w:rPr>
          <w:color w:val="0070C0"/>
        </w:rPr>
        <w:t xml:space="preserve">(build smoke tests) to verify that the code is ready for system testing </w:t>
      </w:r>
      <w:r w:rsidR="005D0E9C" w:rsidRPr="00AB559C">
        <w:rPr>
          <w:color w:val="0070C0"/>
        </w:rPr>
        <w:t xml:space="preserve"> </w:t>
      </w:r>
      <w:r w:rsidRPr="00AB559C">
        <w:rPr>
          <w:color w:val="0070C0"/>
        </w:rPr>
        <w:t>(hardening sprint)</w:t>
      </w:r>
    </w:p>
    <w:p w:rsidR="00662A1F" w:rsidRPr="00AB559C" w:rsidRDefault="00662A1F" w:rsidP="002D195F">
      <w:pPr>
        <w:pStyle w:val="BulletedList3"/>
        <w:numPr>
          <w:ilvl w:val="0"/>
          <w:numId w:val="62"/>
        </w:numPr>
        <w:ind w:left="1860"/>
        <w:rPr>
          <w:color w:val="0070C0"/>
        </w:rPr>
      </w:pPr>
      <w:r w:rsidRPr="00AB559C">
        <w:rPr>
          <w:b/>
          <w:color w:val="0070C0"/>
        </w:rPr>
        <w:t>Solution Smoke tests</w:t>
      </w:r>
      <w:r w:rsidRPr="00AB559C">
        <w:rPr>
          <w:color w:val="0070C0"/>
        </w:rPr>
        <w:t xml:space="preserve"> to verify that the key features developed in one sprint are not broken in subsequent sprint cycles</w:t>
      </w:r>
      <w:r w:rsidR="005D0E9C" w:rsidRPr="00AB559C">
        <w:rPr>
          <w:color w:val="0070C0"/>
        </w:rPr>
        <w:t xml:space="preserve">. </w:t>
      </w:r>
      <w:r w:rsidR="004A666E" w:rsidRPr="00AB559C">
        <w:rPr>
          <w:color w:val="0070C0"/>
        </w:rPr>
        <w:t xml:space="preserve"> [PE]</w:t>
      </w:r>
    </w:p>
    <w:p w:rsidR="0069109F" w:rsidRPr="00DA4C78" w:rsidRDefault="0069109F" w:rsidP="00684CCA">
      <w:pPr>
        <w:ind w:left="1620"/>
        <w:rPr>
          <w:rFonts w:ascii="Verdana" w:hAnsi="Verdana"/>
          <w:sz w:val="18"/>
          <w:szCs w:val="18"/>
        </w:rPr>
      </w:pPr>
      <w:r w:rsidRPr="00DA4C78">
        <w:rPr>
          <w:rFonts w:ascii="Verdana" w:hAnsi="Verdana"/>
          <w:color w:val="FF0000"/>
          <w:sz w:val="18"/>
          <w:szCs w:val="18"/>
          <w:lang w:eastAsia="zh-CN"/>
        </w:rPr>
        <w:t> </w:t>
      </w:r>
    </w:p>
    <w:p w:rsidR="00E55A0D" w:rsidRPr="00AB559C" w:rsidRDefault="00E55A0D" w:rsidP="00AB559C">
      <w:pPr>
        <w:pStyle w:val="Body1"/>
        <w:rPr>
          <w:color w:val="0070C0"/>
        </w:rPr>
      </w:pPr>
      <w:r w:rsidRPr="00AB559C">
        <w:rPr>
          <w:color w:val="0070C0"/>
        </w:rPr>
        <w:t xml:space="preserve">Separate Black-box (behavioral) </w:t>
      </w:r>
      <w:r w:rsidR="00E60F85" w:rsidRPr="00AB559C">
        <w:rPr>
          <w:color w:val="0070C0"/>
        </w:rPr>
        <w:t xml:space="preserve">unit </w:t>
      </w:r>
      <w:r w:rsidRPr="00AB559C">
        <w:rPr>
          <w:color w:val="0070C0"/>
        </w:rPr>
        <w:t xml:space="preserve">testing from white-box (code-structure based) </w:t>
      </w:r>
      <w:r w:rsidR="00534C52" w:rsidRPr="00AB559C">
        <w:rPr>
          <w:color w:val="0070C0"/>
        </w:rPr>
        <w:t xml:space="preserve">unit </w:t>
      </w:r>
      <w:r w:rsidRPr="00AB559C">
        <w:rPr>
          <w:color w:val="0070C0"/>
        </w:rPr>
        <w:t>testing</w:t>
      </w:r>
      <w:r w:rsidR="002F255C" w:rsidRPr="00AB559C">
        <w:rPr>
          <w:color w:val="0070C0"/>
        </w:rPr>
        <w:t xml:space="preserve"> [PE]</w:t>
      </w:r>
    </w:p>
    <w:p w:rsidR="00E55A0D" w:rsidRPr="00AB559C" w:rsidRDefault="00E60F85" w:rsidP="002D195F">
      <w:pPr>
        <w:pStyle w:val="BulletedList2"/>
        <w:numPr>
          <w:ilvl w:val="0"/>
          <w:numId w:val="63"/>
        </w:numPr>
        <w:ind w:left="1140"/>
        <w:rPr>
          <w:color w:val="0070C0"/>
        </w:rPr>
      </w:pPr>
      <w:r w:rsidRPr="00AB559C">
        <w:rPr>
          <w:color w:val="0070C0"/>
        </w:rPr>
        <w:t xml:space="preserve">Unit testing is typically the responsibility of developers. However, for agile projects, it is recommended that the responsibility for white-box testing </w:t>
      </w:r>
      <w:r w:rsidR="00534C52" w:rsidRPr="00AB559C">
        <w:rPr>
          <w:color w:val="0070C0"/>
        </w:rPr>
        <w:t>be</w:t>
      </w:r>
      <w:r w:rsidRPr="00AB559C">
        <w:rPr>
          <w:color w:val="0070C0"/>
        </w:rPr>
        <w:t xml:space="preserve"> assigned to developers, while the testers can focus on black-box (feature-driven) unit testing concurrently. This provides complementary but comprehensive focus to unit testing, while also enabling early detection of defects that would typically be found in later test levels (e</w:t>
      </w:r>
      <w:r w:rsidR="00534C52" w:rsidRPr="00AB559C">
        <w:rPr>
          <w:color w:val="0070C0"/>
        </w:rPr>
        <w:t>.</w:t>
      </w:r>
      <w:r w:rsidRPr="00AB559C">
        <w:rPr>
          <w:color w:val="0070C0"/>
        </w:rPr>
        <w:t>g</w:t>
      </w:r>
      <w:r w:rsidR="00534C52" w:rsidRPr="00AB559C">
        <w:rPr>
          <w:color w:val="0070C0"/>
        </w:rPr>
        <w:t>.,</w:t>
      </w:r>
      <w:r w:rsidRPr="00AB559C">
        <w:rPr>
          <w:color w:val="0070C0"/>
        </w:rPr>
        <w:t xml:space="preserve"> system testing) and reduces cycle ti</w:t>
      </w:r>
      <w:r w:rsidR="00B2649B" w:rsidRPr="00AB559C">
        <w:rPr>
          <w:color w:val="0070C0"/>
        </w:rPr>
        <w:t>me for defect fixes and rework.</w:t>
      </w:r>
      <w:r w:rsidR="002F255C" w:rsidRPr="00AB559C">
        <w:rPr>
          <w:color w:val="0070C0"/>
        </w:rPr>
        <w:t xml:space="preserve"> [PE]</w:t>
      </w:r>
    </w:p>
    <w:p w:rsidR="00D751B3" w:rsidRPr="00A02875" w:rsidRDefault="006F0DE4">
      <w:pPr>
        <w:pStyle w:val="Heading4"/>
        <w:rPr>
          <w:rStyle w:val="Emphasis"/>
          <w:i/>
          <w:szCs w:val="18"/>
        </w:rPr>
      </w:pPr>
      <w:bookmarkStart w:id="127" w:name="_Toc263855022"/>
      <w:bookmarkStart w:id="128" w:name="_Toc244674808"/>
      <w:bookmarkEnd w:id="126"/>
      <w:r w:rsidRPr="00A02875">
        <w:rPr>
          <w:rStyle w:val="Emphasis"/>
          <w:i/>
          <w:szCs w:val="18"/>
        </w:rPr>
        <w:t>Integrate Automated Tests With the Continuous Integration Build Environment</w:t>
      </w:r>
      <w:bookmarkEnd w:id="127"/>
    </w:p>
    <w:p w:rsidR="006F0DE4" w:rsidRPr="00AB559C" w:rsidRDefault="006F0DE4" w:rsidP="002D195F">
      <w:pPr>
        <w:pStyle w:val="BulletedList2"/>
        <w:numPr>
          <w:ilvl w:val="0"/>
          <w:numId w:val="64"/>
        </w:numPr>
        <w:ind w:left="1140"/>
      </w:pPr>
      <w:r w:rsidRPr="00AB559C">
        <w:t>Automated tests should run against the continuous build environment.  Typically this is set-up either on a unique integration server or done in-memory so that these tests do not impact other manual testers.  [TH]</w:t>
      </w:r>
    </w:p>
    <w:p w:rsidR="00D751B3" w:rsidRPr="00A02875" w:rsidRDefault="0086278A">
      <w:pPr>
        <w:pStyle w:val="Heading4"/>
        <w:rPr>
          <w:rStyle w:val="Emphasis"/>
          <w:i/>
          <w:szCs w:val="18"/>
        </w:rPr>
      </w:pPr>
      <w:bookmarkStart w:id="129" w:name="_Toc263855023"/>
      <w:r w:rsidRPr="00A02875">
        <w:rPr>
          <w:rStyle w:val="Emphasis"/>
          <w:i/>
          <w:szCs w:val="18"/>
        </w:rPr>
        <w:t>Location Considerations for Agile testers</w:t>
      </w:r>
      <w:bookmarkEnd w:id="129"/>
    </w:p>
    <w:p w:rsidR="006362E2" w:rsidRPr="00DA4C78" w:rsidRDefault="006362E2" w:rsidP="00515273">
      <w:pPr>
        <w:pStyle w:val="HPBodytext10pt"/>
        <w:numPr>
          <w:ilvl w:val="0"/>
          <w:numId w:val="17"/>
        </w:numPr>
        <w:tabs>
          <w:tab w:val="clear" w:pos="720"/>
          <w:tab w:val="num" w:pos="1134"/>
        </w:tabs>
        <w:ind w:left="1134"/>
        <w:rPr>
          <w:rFonts w:ascii="Verdana" w:hAnsi="Verdana"/>
          <w:color w:val="0070C0"/>
          <w:sz w:val="18"/>
          <w:szCs w:val="18"/>
        </w:rPr>
      </w:pPr>
      <w:r w:rsidRPr="00DA4C78">
        <w:rPr>
          <w:rFonts w:ascii="Verdana" w:hAnsi="Verdana"/>
          <w:color w:val="0070C0"/>
          <w:sz w:val="18"/>
          <w:szCs w:val="18"/>
        </w:rPr>
        <w:t xml:space="preserve">While it is ideal that the entire team is co-located, there may be situations that demand distribution of the team members geographically. </w:t>
      </w:r>
      <w:r w:rsidR="00F94C97" w:rsidRPr="00DA4C78">
        <w:rPr>
          <w:rFonts w:ascii="Verdana" w:hAnsi="Verdana"/>
          <w:color w:val="0070C0"/>
          <w:sz w:val="18"/>
          <w:szCs w:val="18"/>
        </w:rPr>
        <w:t>Some of the possible</w:t>
      </w:r>
      <w:r w:rsidRPr="00DA4C78">
        <w:rPr>
          <w:rFonts w:ascii="Verdana" w:hAnsi="Verdana"/>
          <w:color w:val="0070C0"/>
          <w:sz w:val="18"/>
          <w:szCs w:val="18"/>
        </w:rPr>
        <w:t xml:space="preserve"> configurations </w:t>
      </w:r>
      <w:r w:rsidR="00F94C97" w:rsidRPr="00DA4C78">
        <w:rPr>
          <w:rFonts w:ascii="Verdana" w:hAnsi="Verdana"/>
          <w:color w:val="0070C0"/>
          <w:sz w:val="18"/>
          <w:szCs w:val="18"/>
        </w:rPr>
        <w:t>are listed below</w:t>
      </w:r>
      <w:r w:rsidRPr="00DA4C78">
        <w:rPr>
          <w:rFonts w:ascii="Verdana" w:hAnsi="Verdana"/>
          <w:color w:val="0070C0"/>
          <w:sz w:val="18"/>
          <w:szCs w:val="18"/>
        </w:rPr>
        <w:t>:</w:t>
      </w:r>
    </w:p>
    <w:p w:rsidR="006362E2" w:rsidRPr="00AB559C" w:rsidRDefault="006362E2" w:rsidP="002D195F">
      <w:pPr>
        <w:pStyle w:val="BulletedList3"/>
        <w:numPr>
          <w:ilvl w:val="0"/>
          <w:numId w:val="66"/>
        </w:numPr>
        <w:ind w:left="1860"/>
        <w:rPr>
          <w:color w:val="0070C0"/>
        </w:rPr>
      </w:pPr>
      <w:r w:rsidRPr="00AB559C">
        <w:rPr>
          <w:color w:val="0070C0"/>
        </w:rPr>
        <w:t xml:space="preserve">If there are multiple </w:t>
      </w:r>
      <w:r w:rsidR="00F94C97" w:rsidRPr="00AB559C">
        <w:rPr>
          <w:color w:val="0070C0"/>
        </w:rPr>
        <w:t>S</w:t>
      </w:r>
      <w:r w:rsidRPr="00AB559C">
        <w:rPr>
          <w:color w:val="0070C0"/>
        </w:rPr>
        <w:t xml:space="preserve">crum teams, each individual </w:t>
      </w:r>
      <w:r w:rsidR="00F94C97" w:rsidRPr="00AB559C">
        <w:rPr>
          <w:color w:val="0070C0"/>
        </w:rPr>
        <w:t>S</w:t>
      </w:r>
      <w:r w:rsidRPr="00AB559C">
        <w:rPr>
          <w:color w:val="0070C0"/>
        </w:rPr>
        <w:t>crum team could be co-located</w:t>
      </w:r>
    </w:p>
    <w:p w:rsidR="006362E2" w:rsidRPr="00AB559C" w:rsidRDefault="006362E2" w:rsidP="002D195F">
      <w:pPr>
        <w:pStyle w:val="BulletedList3"/>
        <w:numPr>
          <w:ilvl w:val="0"/>
          <w:numId w:val="66"/>
        </w:numPr>
        <w:ind w:left="1860"/>
        <w:rPr>
          <w:color w:val="0070C0"/>
        </w:rPr>
      </w:pPr>
      <w:r w:rsidRPr="00AB559C">
        <w:rPr>
          <w:color w:val="0070C0"/>
        </w:rPr>
        <w:t xml:space="preserve">Testers in a </w:t>
      </w:r>
      <w:r w:rsidR="00F94C97" w:rsidRPr="00AB559C">
        <w:rPr>
          <w:color w:val="0070C0"/>
        </w:rPr>
        <w:t>S</w:t>
      </w:r>
      <w:r w:rsidRPr="00AB559C">
        <w:rPr>
          <w:color w:val="0070C0"/>
        </w:rPr>
        <w:t>crum team may be in a location different from the developers and Business Analysts</w:t>
      </w:r>
    </w:p>
    <w:p w:rsidR="006362E2" w:rsidRPr="00AB559C" w:rsidRDefault="006362E2" w:rsidP="002D195F">
      <w:pPr>
        <w:pStyle w:val="BulletedList3"/>
        <w:numPr>
          <w:ilvl w:val="0"/>
          <w:numId w:val="66"/>
        </w:numPr>
        <w:ind w:left="1860"/>
        <w:rPr>
          <w:color w:val="0070C0"/>
        </w:rPr>
      </w:pPr>
      <w:r w:rsidRPr="00AB559C">
        <w:rPr>
          <w:color w:val="0070C0"/>
        </w:rPr>
        <w:t>Testers, Business Analysts and Developers may be co-located but not the product owner</w:t>
      </w:r>
    </w:p>
    <w:p w:rsidR="006362E2" w:rsidRPr="00DA4C78" w:rsidRDefault="006362E2" w:rsidP="006362E2">
      <w:pPr>
        <w:pStyle w:val="HPBodytext10pt"/>
        <w:rPr>
          <w:rFonts w:ascii="Verdana" w:hAnsi="Verdana"/>
          <w:color w:val="0070C0"/>
          <w:sz w:val="18"/>
          <w:szCs w:val="18"/>
        </w:rPr>
      </w:pPr>
      <w:r w:rsidRPr="00DA4C78">
        <w:rPr>
          <w:rFonts w:ascii="Verdana" w:hAnsi="Verdana"/>
          <w:color w:val="0070C0"/>
          <w:sz w:val="18"/>
          <w:szCs w:val="18"/>
        </w:rPr>
        <w:tab/>
      </w:r>
      <w:r w:rsidRPr="00DA4C78">
        <w:rPr>
          <w:rFonts w:ascii="Verdana" w:hAnsi="Verdana"/>
          <w:color w:val="0070C0"/>
          <w:sz w:val="18"/>
          <w:szCs w:val="18"/>
        </w:rPr>
        <w:tab/>
        <w:t>In such cases, the following guidelines may be adopted for effective teamwork across the distributed teams:</w:t>
      </w:r>
    </w:p>
    <w:p w:rsidR="006362E2" w:rsidRPr="00AB559C" w:rsidRDefault="006362E2" w:rsidP="002D195F">
      <w:pPr>
        <w:pStyle w:val="BulletedList3"/>
        <w:numPr>
          <w:ilvl w:val="0"/>
          <w:numId w:val="65"/>
        </w:numPr>
        <w:ind w:left="2410"/>
        <w:rPr>
          <w:color w:val="0070C0"/>
          <w:lang w:eastAsia="zh-CN"/>
        </w:rPr>
      </w:pPr>
      <w:r w:rsidRPr="00AB559C">
        <w:rPr>
          <w:color w:val="0070C0"/>
          <w:lang w:eastAsia="zh-CN"/>
        </w:rPr>
        <w:t xml:space="preserve">Entire team can be co-located onsite for initial cycles, and after establishing  rapport, some of the team members  can, if required,  move to distributed location in later Scrum cycles </w:t>
      </w:r>
    </w:p>
    <w:p w:rsidR="006362E2" w:rsidRPr="00AB559C" w:rsidRDefault="006362E2" w:rsidP="002D195F">
      <w:pPr>
        <w:pStyle w:val="BulletedList3"/>
        <w:numPr>
          <w:ilvl w:val="0"/>
          <w:numId w:val="65"/>
        </w:numPr>
        <w:ind w:left="2410"/>
        <w:rPr>
          <w:color w:val="0070C0"/>
          <w:lang w:eastAsia="zh-CN"/>
        </w:rPr>
      </w:pPr>
      <w:r w:rsidRPr="00AB559C">
        <w:rPr>
          <w:color w:val="0070C0"/>
          <w:lang w:eastAsia="zh-CN"/>
        </w:rPr>
        <w:lastRenderedPageBreak/>
        <w:t xml:space="preserve">Cross-pollination is an option- some onsite members go to offshore location </w:t>
      </w:r>
      <w:r w:rsidR="00F94C97" w:rsidRPr="00AB559C">
        <w:rPr>
          <w:color w:val="0070C0"/>
          <w:lang w:eastAsia="zh-CN"/>
        </w:rPr>
        <w:t xml:space="preserve">temporarily </w:t>
      </w:r>
      <w:r w:rsidRPr="00AB559C">
        <w:rPr>
          <w:color w:val="0070C0"/>
          <w:lang w:eastAsia="zh-CN"/>
        </w:rPr>
        <w:t>and vice versa</w:t>
      </w:r>
    </w:p>
    <w:p w:rsidR="006362E2" w:rsidRPr="00AB559C" w:rsidRDefault="006362E2" w:rsidP="002D195F">
      <w:pPr>
        <w:pStyle w:val="BulletedList3"/>
        <w:numPr>
          <w:ilvl w:val="0"/>
          <w:numId w:val="65"/>
        </w:numPr>
        <w:ind w:left="2410"/>
        <w:rPr>
          <w:color w:val="0070C0"/>
          <w:lang w:eastAsia="zh-CN"/>
        </w:rPr>
      </w:pPr>
      <w:r w:rsidRPr="00AB559C">
        <w:rPr>
          <w:color w:val="0070C0"/>
          <w:lang w:eastAsia="zh-CN"/>
        </w:rPr>
        <w:t>Consider designating one of the onshor</w:t>
      </w:r>
      <w:r w:rsidR="00DF13A4" w:rsidRPr="00AB559C">
        <w:rPr>
          <w:color w:val="0070C0"/>
          <w:lang w:eastAsia="zh-CN"/>
        </w:rPr>
        <w:t>e  team members as a 'bridge'—</w:t>
      </w:r>
      <w:r w:rsidRPr="00AB559C">
        <w:rPr>
          <w:color w:val="0070C0"/>
          <w:lang w:eastAsia="zh-CN"/>
        </w:rPr>
        <w:t>this person would be responsible to bring the  offshore/distributed team up to speed on an ongoing basis</w:t>
      </w:r>
    </w:p>
    <w:p w:rsidR="006362E2" w:rsidRPr="00AB559C" w:rsidRDefault="006362E2" w:rsidP="002D195F">
      <w:pPr>
        <w:pStyle w:val="BulletedList3"/>
        <w:numPr>
          <w:ilvl w:val="0"/>
          <w:numId w:val="65"/>
        </w:numPr>
        <w:ind w:left="2410"/>
        <w:rPr>
          <w:color w:val="0070C0"/>
          <w:lang w:eastAsia="zh-CN"/>
        </w:rPr>
      </w:pPr>
      <w:r w:rsidRPr="00AB559C">
        <w:rPr>
          <w:color w:val="0070C0"/>
          <w:lang w:eastAsia="zh-CN"/>
        </w:rPr>
        <w:t xml:space="preserve">Independent testing </w:t>
      </w:r>
      <w:r w:rsidR="00BF7D5B" w:rsidRPr="00AB559C">
        <w:rPr>
          <w:color w:val="0070C0"/>
          <w:lang w:eastAsia="zh-CN"/>
        </w:rPr>
        <w:t xml:space="preserve">could be done </w:t>
      </w:r>
      <w:r w:rsidRPr="00AB559C">
        <w:rPr>
          <w:color w:val="0070C0"/>
          <w:lang w:eastAsia="zh-CN"/>
        </w:rPr>
        <w:t>offshore</w:t>
      </w:r>
      <w:r w:rsidR="00F94C97" w:rsidRPr="00AB559C">
        <w:rPr>
          <w:color w:val="0070C0"/>
          <w:lang w:eastAsia="zh-CN"/>
        </w:rPr>
        <w:t xml:space="preserve"> for external validation in some cases</w:t>
      </w:r>
      <w:r w:rsidRPr="00AB559C">
        <w:rPr>
          <w:color w:val="0070C0"/>
          <w:lang w:eastAsia="zh-CN"/>
        </w:rPr>
        <w:t xml:space="preserve">, </w:t>
      </w:r>
      <w:r w:rsidR="00BF7D5B" w:rsidRPr="00AB559C">
        <w:rPr>
          <w:color w:val="0070C0"/>
          <w:lang w:eastAsia="zh-CN"/>
        </w:rPr>
        <w:t xml:space="preserve">while </w:t>
      </w:r>
      <w:r w:rsidRPr="00AB559C">
        <w:rPr>
          <w:color w:val="0070C0"/>
          <w:lang w:eastAsia="zh-CN"/>
        </w:rPr>
        <w:t xml:space="preserve">embedded testing </w:t>
      </w:r>
      <w:r w:rsidR="00DF13A4" w:rsidRPr="00AB559C">
        <w:rPr>
          <w:color w:val="0070C0"/>
          <w:lang w:eastAsia="zh-CN"/>
        </w:rPr>
        <w:t>(</w:t>
      </w:r>
      <w:r w:rsidR="00F94C97" w:rsidRPr="00AB559C">
        <w:rPr>
          <w:color w:val="0070C0"/>
          <w:lang w:eastAsia="zh-CN"/>
        </w:rPr>
        <w:t xml:space="preserve">by testers who are part of the Scrum team) </w:t>
      </w:r>
      <w:r w:rsidR="00BF7D5B" w:rsidRPr="00AB559C">
        <w:rPr>
          <w:color w:val="0070C0"/>
          <w:lang w:eastAsia="zh-CN"/>
        </w:rPr>
        <w:t xml:space="preserve">is done </w:t>
      </w:r>
      <w:r w:rsidRPr="00AB559C">
        <w:rPr>
          <w:color w:val="0070C0"/>
          <w:lang w:eastAsia="zh-CN"/>
        </w:rPr>
        <w:t>onshore</w:t>
      </w:r>
    </w:p>
    <w:p w:rsidR="00F94C97" w:rsidRPr="00AB559C" w:rsidRDefault="006362E2" w:rsidP="002D195F">
      <w:pPr>
        <w:pStyle w:val="BulletedList3"/>
        <w:numPr>
          <w:ilvl w:val="0"/>
          <w:numId w:val="65"/>
        </w:numPr>
        <w:ind w:left="2410"/>
        <w:rPr>
          <w:color w:val="0070C0"/>
          <w:lang w:eastAsia="zh-CN"/>
        </w:rPr>
      </w:pPr>
      <w:r w:rsidRPr="00AB559C">
        <w:rPr>
          <w:color w:val="0070C0"/>
          <w:lang w:eastAsia="zh-CN"/>
        </w:rPr>
        <w:t>End-to-end business process</w:t>
      </w:r>
      <w:r w:rsidR="00F94C97" w:rsidRPr="00AB559C">
        <w:rPr>
          <w:color w:val="0070C0"/>
          <w:lang w:eastAsia="zh-CN"/>
        </w:rPr>
        <w:t xml:space="preserve">es </w:t>
      </w:r>
      <w:r w:rsidRPr="00AB559C">
        <w:rPr>
          <w:color w:val="0070C0"/>
          <w:lang w:eastAsia="zh-CN"/>
        </w:rPr>
        <w:t xml:space="preserve">that cannot be tested within a single </w:t>
      </w:r>
      <w:r w:rsidR="00F94C97" w:rsidRPr="00AB559C">
        <w:rPr>
          <w:color w:val="0070C0"/>
          <w:lang w:eastAsia="zh-CN"/>
        </w:rPr>
        <w:t>S</w:t>
      </w:r>
      <w:r w:rsidRPr="00AB559C">
        <w:rPr>
          <w:color w:val="0070C0"/>
          <w:lang w:eastAsia="zh-CN"/>
        </w:rPr>
        <w:t xml:space="preserve">crum team can be  performed by independent testers from </w:t>
      </w:r>
      <w:r w:rsidR="00F94C97" w:rsidRPr="00AB559C">
        <w:rPr>
          <w:color w:val="0070C0"/>
          <w:lang w:eastAsia="zh-CN"/>
        </w:rPr>
        <w:t xml:space="preserve">a </w:t>
      </w:r>
      <w:r w:rsidRPr="00AB559C">
        <w:rPr>
          <w:color w:val="0070C0"/>
          <w:lang w:eastAsia="zh-CN"/>
        </w:rPr>
        <w:t>distributed location</w:t>
      </w:r>
      <w:r w:rsidR="002F255C" w:rsidRPr="00AB559C">
        <w:rPr>
          <w:color w:val="0070C0"/>
          <w:lang w:eastAsia="zh-CN"/>
        </w:rPr>
        <w:t xml:space="preserve"> </w:t>
      </w:r>
    </w:p>
    <w:p w:rsidR="00603417" w:rsidRPr="00AB559C" w:rsidRDefault="00F94C97" w:rsidP="002D195F">
      <w:pPr>
        <w:pStyle w:val="BulletedList3"/>
        <w:numPr>
          <w:ilvl w:val="0"/>
          <w:numId w:val="65"/>
        </w:numPr>
        <w:ind w:left="2410"/>
        <w:rPr>
          <w:color w:val="0070C0"/>
          <w:lang w:eastAsia="zh-CN"/>
        </w:rPr>
      </w:pPr>
      <w:r w:rsidRPr="00AB559C">
        <w:rPr>
          <w:color w:val="0070C0"/>
          <w:lang w:eastAsia="zh-CN"/>
        </w:rPr>
        <w:t xml:space="preserve">Establish a mutually agreeable time so that all team members globally can participate in the daily scrum meetings </w:t>
      </w:r>
    </w:p>
    <w:p w:rsidR="006362E2" w:rsidRPr="00AB559C" w:rsidRDefault="00603417" w:rsidP="002D195F">
      <w:pPr>
        <w:pStyle w:val="BulletedList3"/>
        <w:numPr>
          <w:ilvl w:val="0"/>
          <w:numId w:val="65"/>
        </w:numPr>
        <w:ind w:left="2410"/>
        <w:rPr>
          <w:color w:val="0070C0"/>
          <w:lang w:eastAsia="zh-CN"/>
        </w:rPr>
      </w:pPr>
      <w:r w:rsidRPr="00AB559C">
        <w:rPr>
          <w:color w:val="0070C0"/>
          <w:lang w:eastAsia="zh-CN"/>
        </w:rPr>
        <w:t xml:space="preserve">Apply the guidelines for </w:t>
      </w:r>
      <w:r w:rsidRPr="00AB559C">
        <w:rPr>
          <w:i/>
          <w:color w:val="0070C0"/>
          <w:lang w:eastAsia="zh-CN"/>
        </w:rPr>
        <w:t>communication and collaboration</w:t>
      </w:r>
      <w:r w:rsidRPr="00AB559C">
        <w:rPr>
          <w:color w:val="0070C0"/>
          <w:lang w:eastAsia="zh-CN"/>
        </w:rPr>
        <w:t xml:space="preserve"> </w:t>
      </w:r>
      <w:r w:rsidRPr="00AB559C">
        <w:rPr>
          <w:i/>
          <w:color w:val="0070C0"/>
          <w:lang w:eastAsia="zh-CN"/>
        </w:rPr>
        <w:t>infrastructure</w:t>
      </w:r>
      <w:r w:rsidRPr="00AB559C">
        <w:rPr>
          <w:color w:val="0070C0"/>
          <w:lang w:eastAsia="zh-CN"/>
        </w:rPr>
        <w:t xml:space="preserve"> for effective communications</w:t>
      </w:r>
      <w:r w:rsidR="00E3165C" w:rsidRPr="00AB559C">
        <w:rPr>
          <w:color w:val="0070C0"/>
          <w:lang w:eastAsia="zh-CN"/>
        </w:rPr>
        <w:t xml:space="preserve">. </w:t>
      </w:r>
      <w:r w:rsidR="00A55F9D" w:rsidRPr="00AB559C">
        <w:rPr>
          <w:color w:val="0070C0"/>
          <w:lang w:eastAsia="zh-CN"/>
        </w:rPr>
        <w:t xml:space="preserve"> </w:t>
      </w:r>
      <w:r w:rsidR="002F255C" w:rsidRPr="00AB559C">
        <w:rPr>
          <w:color w:val="0070C0"/>
        </w:rPr>
        <w:t>[PE]</w:t>
      </w:r>
    </w:p>
    <w:p w:rsidR="006362E2" w:rsidRPr="00DA4C78" w:rsidRDefault="006362E2" w:rsidP="00BF7D5B">
      <w:pPr>
        <w:pStyle w:val="HPBodytext10pt"/>
        <w:ind w:left="1800"/>
        <w:rPr>
          <w:rFonts w:ascii="Verdana" w:hAnsi="Verdana"/>
          <w:color w:val="auto"/>
          <w:sz w:val="18"/>
          <w:szCs w:val="18"/>
        </w:rPr>
      </w:pPr>
    </w:p>
    <w:p w:rsidR="0074705A" w:rsidRPr="00DA4C78" w:rsidRDefault="0074705A" w:rsidP="00784BE2">
      <w:pPr>
        <w:pStyle w:val="Subhead2"/>
      </w:pPr>
      <w:bookmarkStart w:id="130" w:name="_Toc244674813"/>
      <w:bookmarkStart w:id="131" w:name="_Toc263855024"/>
      <w:bookmarkStart w:id="132" w:name="_Toc252545891"/>
      <w:bookmarkEnd w:id="128"/>
      <w:r w:rsidRPr="00DA4C78">
        <w:t>Define Data Stra</w:t>
      </w:r>
      <w:r w:rsidR="00AC2535" w:rsidRPr="00DA4C78">
        <w:t>tegy</w:t>
      </w:r>
      <w:bookmarkEnd w:id="130"/>
      <w:bookmarkEnd w:id="131"/>
      <w:bookmarkEnd w:id="132"/>
    </w:p>
    <w:p w:rsidR="00D751B3" w:rsidRPr="00A02875" w:rsidRDefault="006F0DE4">
      <w:pPr>
        <w:pStyle w:val="Heading4"/>
        <w:rPr>
          <w:rStyle w:val="Emphasis"/>
          <w:i/>
          <w:szCs w:val="18"/>
        </w:rPr>
      </w:pPr>
      <w:bookmarkStart w:id="133" w:name="_Toc263855025"/>
      <w:bookmarkStart w:id="134" w:name="OLE_LINK1"/>
      <w:bookmarkStart w:id="135" w:name="OLE_LINK2"/>
      <w:bookmarkStart w:id="136" w:name="_Toc244674814"/>
      <w:r w:rsidRPr="00A02875">
        <w:rPr>
          <w:rStyle w:val="Emphasis"/>
          <w:i/>
          <w:szCs w:val="18"/>
        </w:rPr>
        <w:t>Align the Data (Engineering) Strategy with an Iterative</w:t>
      </w:r>
      <w:r w:rsidR="0018630C" w:rsidRPr="00A02875">
        <w:rPr>
          <w:rStyle w:val="Emphasis"/>
          <w:i/>
          <w:szCs w:val="18"/>
        </w:rPr>
        <w:t>/Agile</w:t>
      </w:r>
      <w:r w:rsidRPr="00A02875">
        <w:rPr>
          <w:rStyle w:val="Emphasis"/>
          <w:i/>
          <w:szCs w:val="18"/>
        </w:rPr>
        <w:t xml:space="preserve"> Approach</w:t>
      </w:r>
      <w:bookmarkEnd w:id="133"/>
    </w:p>
    <w:p w:rsidR="006F0DE4" w:rsidRPr="00DA4C78" w:rsidRDefault="006F0DE4" w:rsidP="002D195F">
      <w:pPr>
        <w:pStyle w:val="BulletedList2"/>
        <w:numPr>
          <w:ilvl w:val="0"/>
          <w:numId w:val="67"/>
        </w:numPr>
        <w:ind w:left="1140"/>
      </w:pPr>
      <w:r w:rsidRPr="00DA4C78">
        <w:t xml:space="preserve">Resist the temptation to analyze and model a complete database design up-front.  A data engineering strategy should be developed early that </w:t>
      </w:r>
      <w:r w:rsidR="0018630C" w:rsidRPr="00DA4C78">
        <w:t>is compatible with</w:t>
      </w:r>
      <w:r w:rsidRPr="00DA4C78">
        <w:t xml:space="preserve"> iterative feature development.  This is usually accomplished through a combination of the following data-related strategies:</w:t>
      </w:r>
    </w:p>
    <w:p w:rsidR="006F0DE4" w:rsidRPr="00AB559C" w:rsidRDefault="006F0DE4" w:rsidP="002D195F">
      <w:pPr>
        <w:pStyle w:val="BulletedList3"/>
        <w:numPr>
          <w:ilvl w:val="0"/>
          <w:numId w:val="68"/>
        </w:numPr>
        <w:ind w:left="1860"/>
        <w:rPr>
          <w:szCs w:val="18"/>
        </w:rPr>
      </w:pPr>
      <w:r w:rsidRPr="00AB559C">
        <w:rPr>
          <w:szCs w:val="18"/>
        </w:rPr>
        <w:t>Involve data engineers as an inclusive member of the Scrum team, just like testers and analysts</w:t>
      </w:r>
    </w:p>
    <w:p w:rsidR="0018630C" w:rsidRPr="00AB559C" w:rsidRDefault="0018630C" w:rsidP="002D195F">
      <w:pPr>
        <w:pStyle w:val="BulletedList3"/>
        <w:numPr>
          <w:ilvl w:val="0"/>
          <w:numId w:val="68"/>
        </w:numPr>
        <w:ind w:left="1860"/>
        <w:rPr>
          <w:szCs w:val="18"/>
        </w:rPr>
      </w:pPr>
      <w:r w:rsidRPr="00AB559C">
        <w:rPr>
          <w:szCs w:val="18"/>
        </w:rPr>
        <w:t>Define data persistency requirements as stories on the Product Backlog</w:t>
      </w:r>
    </w:p>
    <w:p w:rsidR="0018630C" w:rsidRPr="00AB559C" w:rsidRDefault="0018630C" w:rsidP="002D195F">
      <w:pPr>
        <w:pStyle w:val="BulletedList3"/>
        <w:numPr>
          <w:ilvl w:val="0"/>
          <w:numId w:val="68"/>
        </w:numPr>
        <w:ind w:left="1860"/>
        <w:rPr>
          <w:szCs w:val="18"/>
        </w:rPr>
      </w:pPr>
      <w:r w:rsidRPr="00AB559C">
        <w:rPr>
          <w:szCs w:val="18"/>
        </w:rPr>
        <w:t>Define data-related non-functional requirements (security, encryption, performance, etc.) as stories on the Product Backlog</w:t>
      </w:r>
    </w:p>
    <w:p w:rsidR="0018630C" w:rsidRPr="00AB559C" w:rsidRDefault="0018630C" w:rsidP="002D195F">
      <w:pPr>
        <w:pStyle w:val="BulletedList3"/>
        <w:numPr>
          <w:ilvl w:val="0"/>
          <w:numId w:val="68"/>
        </w:numPr>
        <w:ind w:left="1860"/>
        <w:rPr>
          <w:szCs w:val="18"/>
        </w:rPr>
      </w:pPr>
      <w:r w:rsidRPr="00AB559C">
        <w:rPr>
          <w:szCs w:val="18"/>
        </w:rPr>
        <w:t xml:space="preserve">Incorporate agile modeling </w:t>
      </w:r>
      <w:r w:rsidR="00812A8C" w:rsidRPr="00AB559C">
        <w:rPr>
          <w:szCs w:val="18"/>
        </w:rPr>
        <w:t xml:space="preserve">and database refactoring </w:t>
      </w:r>
      <w:r w:rsidRPr="00AB559C">
        <w:rPr>
          <w:szCs w:val="18"/>
        </w:rPr>
        <w:t>techniques (Scott Ambler)</w:t>
      </w:r>
      <w:r w:rsidR="00812A8C" w:rsidRPr="00AB559C">
        <w:rPr>
          <w:szCs w:val="18"/>
        </w:rPr>
        <w:t xml:space="preserve"> and tools</w:t>
      </w:r>
    </w:p>
    <w:p w:rsidR="006F0DE4" w:rsidRPr="00AB559C" w:rsidRDefault="0018630C" w:rsidP="002D195F">
      <w:pPr>
        <w:pStyle w:val="BulletedList3"/>
        <w:numPr>
          <w:ilvl w:val="0"/>
          <w:numId w:val="68"/>
        </w:numPr>
        <w:ind w:left="1860"/>
        <w:rPr>
          <w:szCs w:val="18"/>
        </w:rPr>
      </w:pPr>
      <w:r w:rsidRPr="00AB559C">
        <w:rPr>
          <w:szCs w:val="18"/>
        </w:rPr>
        <w:t>Define a persistency approach that can be evolved and is open to refactoring (e.g., JPA)</w:t>
      </w:r>
    </w:p>
    <w:p w:rsidR="0018630C" w:rsidRPr="00AB559C" w:rsidRDefault="0018630C" w:rsidP="002D195F">
      <w:pPr>
        <w:pStyle w:val="BulletedList3"/>
        <w:numPr>
          <w:ilvl w:val="0"/>
          <w:numId w:val="68"/>
        </w:numPr>
        <w:ind w:left="1860"/>
        <w:rPr>
          <w:szCs w:val="18"/>
        </w:rPr>
      </w:pPr>
      <w:r w:rsidRPr="00AB559C">
        <w:rPr>
          <w:szCs w:val="18"/>
        </w:rPr>
        <w:t xml:space="preserve">Determine the degree to which developers will have authority to </w:t>
      </w:r>
      <w:r w:rsidR="00812A8C" w:rsidRPr="00AB559C">
        <w:rPr>
          <w:szCs w:val="18"/>
        </w:rPr>
        <w:t>define/modify database entities and queries (agile prefers very open access privileges, within the context of team standards)</w:t>
      </w:r>
      <w:r w:rsidR="002868DA" w:rsidRPr="00AB559C">
        <w:rPr>
          <w:szCs w:val="18"/>
        </w:rPr>
        <w:br/>
      </w:r>
      <w:r w:rsidR="00812A8C" w:rsidRPr="00AB559C">
        <w:rPr>
          <w:szCs w:val="18"/>
        </w:rPr>
        <w:t>[TH]</w:t>
      </w:r>
    </w:p>
    <w:p w:rsidR="0074705A" w:rsidRPr="00DA4C78" w:rsidRDefault="00AC2535" w:rsidP="00784BE2">
      <w:pPr>
        <w:pStyle w:val="Subhead2"/>
      </w:pPr>
      <w:bookmarkStart w:id="137" w:name="_Toc263855026"/>
      <w:bookmarkStart w:id="138" w:name="_Toc252545892"/>
      <w:bookmarkEnd w:id="134"/>
      <w:bookmarkEnd w:id="135"/>
      <w:r w:rsidRPr="00DA4C78">
        <w:t xml:space="preserve">Define </w:t>
      </w:r>
      <w:r w:rsidR="00FB5AC3" w:rsidRPr="00DA4C78">
        <w:t xml:space="preserve">Project </w:t>
      </w:r>
      <w:r w:rsidRPr="00DA4C78">
        <w:t xml:space="preserve"> Architecture</w:t>
      </w:r>
      <w:bookmarkEnd w:id="136"/>
      <w:bookmarkEnd w:id="137"/>
      <w:bookmarkEnd w:id="138"/>
    </w:p>
    <w:p w:rsidR="00D1715E" w:rsidRPr="00A02875" w:rsidRDefault="005A1BEB" w:rsidP="00D1715E">
      <w:pPr>
        <w:pStyle w:val="Heading4"/>
        <w:rPr>
          <w:rStyle w:val="Emphasis"/>
          <w:i/>
          <w:szCs w:val="18"/>
        </w:rPr>
      </w:pPr>
      <w:bookmarkStart w:id="139" w:name="_Toc263855027"/>
      <w:bookmarkStart w:id="140" w:name="_Toc252545893"/>
      <w:r w:rsidRPr="00A02875">
        <w:rPr>
          <w:rStyle w:val="Emphasis"/>
          <w:i/>
          <w:szCs w:val="18"/>
        </w:rPr>
        <w:t>Identify “</w:t>
      </w:r>
      <w:r w:rsidR="00D1715E" w:rsidRPr="00A02875">
        <w:rPr>
          <w:rStyle w:val="Emphasis"/>
          <w:i/>
          <w:szCs w:val="18"/>
        </w:rPr>
        <w:t>Architectur</w:t>
      </w:r>
      <w:r w:rsidRPr="00A02875">
        <w:rPr>
          <w:rStyle w:val="Emphasis"/>
          <w:i/>
          <w:szCs w:val="18"/>
        </w:rPr>
        <w:t>ally Significant” Stories Early</w:t>
      </w:r>
      <w:bookmarkEnd w:id="139"/>
      <w:bookmarkEnd w:id="140"/>
    </w:p>
    <w:p w:rsidR="00D1715E" w:rsidRPr="00DA4C78" w:rsidRDefault="00D1715E" w:rsidP="002D195F">
      <w:pPr>
        <w:pStyle w:val="BulletedList2"/>
        <w:numPr>
          <w:ilvl w:val="0"/>
          <w:numId w:val="69"/>
        </w:numPr>
        <w:ind w:left="1140"/>
      </w:pPr>
      <w:r w:rsidRPr="00DA4C78">
        <w:t>There are big, one-time decisions that must be made regarding architecture. If these decisions are later changed there will be a cost / schedule impact.  The biggest-impact</w:t>
      </w:r>
      <w:r w:rsidR="00067C92" w:rsidRPr="00DA4C78">
        <w:t xml:space="preserve"> (irreversible)</w:t>
      </w:r>
      <w:r w:rsidRPr="00DA4C78">
        <w:t xml:space="preserve"> decisions should be validated as early in the project as possible.</w:t>
      </w:r>
      <w:r w:rsidR="0094480D" w:rsidRPr="00DA4C78">
        <w:t xml:space="preserve">  Note that in the agile context, “validating decisions” means</w:t>
      </w:r>
      <w:r w:rsidR="00C73599" w:rsidRPr="00DA4C78">
        <w:t xml:space="preserve"> building prototypes, </w:t>
      </w:r>
      <w:r w:rsidR="0094480D" w:rsidRPr="00DA4C78">
        <w:t>spike solutions</w:t>
      </w:r>
      <w:r w:rsidR="00C73599" w:rsidRPr="00DA4C78">
        <w:t>, and an ‘architectural runway’</w:t>
      </w:r>
      <w:r w:rsidR="0094480D" w:rsidRPr="00DA4C78">
        <w:t>—not simply modeling and reviewing ideas with ‘experts’.</w:t>
      </w:r>
      <w:r w:rsidR="004054B8" w:rsidRPr="00DA4C78">
        <w:t xml:space="preserve">  [4i]</w:t>
      </w:r>
    </w:p>
    <w:p w:rsidR="00D1715E" w:rsidRPr="00DA4C78" w:rsidRDefault="00D1715E" w:rsidP="002D195F">
      <w:pPr>
        <w:pStyle w:val="BulletedList2"/>
        <w:numPr>
          <w:ilvl w:val="0"/>
          <w:numId w:val="69"/>
        </w:numPr>
        <w:ind w:left="1140"/>
      </w:pPr>
      <w:r w:rsidRPr="00DA4C78">
        <w:t xml:space="preserve">Make sure </w:t>
      </w:r>
      <w:r w:rsidR="00BB437E" w:rsidRPr="00DA4C78">
        <w:t>to</w:t>
      </w:r>
      <w:r w:rsidRPr="00DA4C78">
        <w:t xml:space="preserve"> account for sufficient time at the front of the project in order to procure hardware and configure development and test environments – this is often scheduled as part of an "Iteration Zero".</w:t>
      </w:r>
      <w:r w:rsidR="00BB437E" w:rsidRPr="00DA4C78">
        <w:t xml:space="preserve">  [4i]</w:t>
      </w:r>
    </w:p>
    <w:p w:rsidR="00547B78" w:rsidRPr="00A02875" w:rsidRDefault="00547B78" w:rsidP="00547B78">
      <w:pPr>
        <w:pStyle w:val="Heading4"/>
        <w:rPr>
          <w:rStyle w:val="Emphasis"/>
          <w:i/>
          <w:szCs w:val="18"/>
        </w:rPr>
      </w:pPr>
      <w:bookmarkStart w:id="141" w:name="_Toc263855028"/>
      <w:bookmarkStart w:id="142" w:name="_Toc252545894"/>
      <w:r w:rsidRPr="00A02875">
        <w:rPr>
          <w:rStyle w:val="Emphasis"/>
          <w:i/>
          <w:szCs w:val="18"/>
        </w:rPr>
        <w:t>Identify Architecture</w:t>
      </w:r>
      <w:r w:rsidR="00C73599" w:rsidRPr="00A02875">
        <w:rPr>
          <w:rStyle w:val="Emphasis"/>
          <w:i/>
          <w:szCs w:val="18"/>
        </w:rPr>
        <w:t>/Design</w:t>
      </w:r>
      <w:r w:rsidRPr="00A02875">
        <w:rPr>
          <w:rStyle w:val="Emphasis"/>
          <w:i/>
          <w:szCs w:val="18"/>
        </w:rPr>
        <w:t xml:space="preserve"> Decisions that can be Deferred</w:t>
      </w:r>
      <w:bookmarkEnd w:id="141"/>
      <w:bookmarkEnd w:id="142"/>
    </w:p>
    <w:p w:rsidR="00547B78" w:rsidRPr="00A02875" w:rsidRDefault="00547B78" w:rsidP="002D195F">
      <w:pPr>
        <w:pStyle w:val="BulletedList2"/>
        <w:numPr>
          <w:ilvl w:val="0"/>
          <w:numId w:val="70"/>
        </w:numPr>
        <w:ind w:left="1140"/>
      </w:pPr>
      <w:r w:rsidRPr="00DA4C78">
        <w:t xml:space="preserve">As a corollary to the guidance to identify which architectural decisions must be made early, also identify areas in which </w:t>
      </w:r>
      <w:r w:rsidR="00067C92" w:rsidRPr="00DA4C78">
        <w:t xml:space="preserve">irreversible </w:t>
      </w:r>
      <w:r w:rsidRPr="00DA4C78">
        <w:t>decisions can be deferred (</w:t>
      </w:r>
      <w:r w:rsidR="00C73599" w:rsidRPr="00DA4C78">
        <w:t xml:space="preserve">employing </w:t>
      </w:r>
      <w:r w:rsidRPr="00DA4C78">
        <w:t>the lean principle</w:t>
      </w:r>
      <w:r w:rsidR="00067C92" w:rsidRPr="00DA4C78">
        <w:t>s</w:t>
      </w:r>
      <w:r w:rsidRPr="00DA4C78">
        <w:t xml:space="preserve"> of </w:t>
      </w:r>
      <w:r w:rsidRPr="00DA4C78">
        <w:rPr>
          <w:i/>
        </w:rPr>
        <w:t>deferred commitment</w:t>
      </w:r>
      <w:r w:rsidR="00067C92" w:rsidRPr="00A02875">
        <w:t xml:space="preserve"> and </w:t>
      </w:r>
      <w:r w:rsidR="00067C92" w:rsidRPr="00DA4C78">
        <w:rPr>
          <w:i/>
        </w:rPr>
        <w:t>last responsible moment</w:t>
      </w:r>
      <w:r w:rsidRPr="00A02875">
        <w:t>).  Many decisions can be deferred until later iterations which will allow the team to substitute alternatives that experience has shown to be superior.  [TH]</w:t>
      </w:r>
    </w:p>
    <w:p w:rsidR="00B841A0" w:rsidRPr="00A02875" w:rsidRDefault="00B841A0" w:rsidP="00B841A0">
      <w:pPr>
        <w:pStyle w:val="Heading4"/>
        <w:rPr>
          <w:rStyle w:val="Emphasis"/>
          <w:i/>
          <w:szCs w:val="18"/>
        </w:rPr>
      </w:pPr>
      <w:bookmarkStart w:id="143" w:name="_Toc244674775"/>
      <w:bookmarkStart w:id="144" w:name="_Toc263855029"/>
      <w:bookmarkStart w:id="145" w:name="_Toc252545895"/>
      <w:r w:rsidRPr="00A02875">
        <w:rPr>
          <w:rStyle w:val="Emphasis"/>
          <w:i/>
          <w:szCs w:val="18"/>
        </w:rPr>
        <w:lastRenderedPageBreak/>
        <w:t>Avoid Speculation</w:t>
      </w:r>
      <w:bookmarkEnd w:id="143"/>
      <w:r w:rsidR="006616C2" w:rsidRPr="00A02875">
        <w:rPr>
          <w:rStyle w:val="Emphasis"/>
          <w:i/>
          <w:szCs w:val="18"/>
        </w:rPr>
        <w:t>; Validate Through Delivery</w:t>
      </w:r>
      <w:bookmarkEnd w:id="144"/>
      <w:bookmarkEnd w:id="145"/>
    </w:p>
    <w:p w:rsidR="00B841A0" w:rsidRPr="00DA4C78" w:rsidRDefault="00B841A0" w:rsidP="002D195F">
      <w:pPr>
        <w:pStyle w:val="BulletedList2"/>
        <w:numPr>
          <w:ilvl w:val="0"/>
          <w:numId w:val="71"/>
        </w:numPr>
        <w:ind w:left="1140"/>
      </w:pPr>
      <w:r w:rsidRPr="00DA4C78">
        <w:t xml:space="preserve">Do not allow the team to get bogged-down in speculative "what if?" scenarios too long, particularly during project initiation and the early iterations; if the answer is not clear, it usually becomes clearer by starting the work and re-examining the issue later (in lean, this is called the </w:t>
      </w:r>
      <w:r w:rsidRPr="00DA4C78">
        <w:rPr>
          <w:i/>
        </w:rPr>
        <w:t>strategy of deferred commitment</w:t>
      </w:r>
      <w:r w:rsidRPr="00A02875">
        <w:t>; see Poppendieck</w:t>
      </w:r>
      <w:r w:rsidR="00BB437E" w:rsidRPr="00A02875">
        <w:t xml:space="preserve"> [</w:t>
      </w:r>
      <w:hyperlink r:id="rId17" w:history="1">
        <w:r w:rsidR="00154406" w:rsidRPr="00DA4C78">
          <w:rPr>
            <w:rStyle w:val="Hyperlink"/>
            <w:rFonts w:ascii="Verdana" w:hAnsi="Verdana" w:cs="Arial"/>
            <w:szCs w:val="18"/>
          </w:rPr>
          <w:t>http://www.poppendieck.com/design.htm</w:t>
        </w:r>
      </w:hyperlink>
      <w:r w:rsidR="00BB437E" w:rsidRPr="00DA4C78">
        <w:t>]</w:t>
      </w:r>
      <w:r w:rsidRPr="00DA4C78">
        <w:t xml:space="preserve"> for a fuller discussion).  Another technique commonly used, when there are two alternatives, is to try both (i.e., prototype, spike solution) for a short period (Iteration Zero) and then determine which is more likely to succeed.  </w:t>
      </w:r>
      <w:r w:rsidR="00BB437E" w:rsidRPr="00DA4C78">
        <w:t>With agile, i</w:t>
      </w:r>
      <w:r w:rsidRPr="00DA4C78">
        <w:t>t is better to make decisions based on experience rather than speculation.  This principle is true in many areas--technology, design, process, tools, techniques, etc.</w:t>
      </w:r>
      <w:r w:rsidR="00BB437E" w:rsidRPr="00DA4C78">
        <w:t xml:space="preserve">  [4i]</w:t>
      </w:r>
    </w:p>
    <w:p w:rsidR="00E76675" w:rsidRPr="00DA4C78" w:rsidRDefault="00E76675" w:rsidP="002D195F">
      <w:pPr>
        <w:pStyle w:val="BulletedList2"/>
        <w:numPr>
          <w:ilvl w:val="0"/>
          <w:numId w:val="71"/>
        </w:numPr>
        <w:ind w:left="1140"/>
        <w:rPr>
          <w:szCs w:val="18"/>
        </w:rPr>
      </w:pPr>
      <w:r w:rsidRPr="00DA4C78">
        <w:rPr>
          <w:szCs w:val="18"/>
        </w:rPr>
        <w:t>There should be a “healthy tension” between a planned, risk-driven architecture and the concepts of agile, evolutionary design.  If it feels like there is too much up-front architecture (e.g., unproven models, standards, frameworks) then there probably is.  On the other hand, if it feels like there is too much ad hoc programming and competing architectural visions, then the team probably needs to step back and do more formal architecture definition.  [TH]</w:t>
      </w:r>
    </w:p>
    <w:p w:rsidR="0074705A" w:rsidRPr="00DA4C78" w:rsidRDefault="0074705A" w:rsidP="00784BE2">
      <w:pPr>
        <w:pStyle w:val="Subhead2"/>
      </w:pPr>
      <w:bookmarkStart w:id="146" w:name="_Toc244674815"/>
      <w:bookmarkStart w:id="147" w:name="_Toc263855030"/>
      <w:bookmarkStart w:id="148" w:name="_Toc252545896"/>
      <w:r w:rsidRPr="00DA4C78">
        <w:t>P</w:t>
      </w:r>
      <w:r w:rsidR="00AC2535" w:rsidRPr="00DA4C78">
        <w:t>roduce Initial Size Estimates</w:t>
      </w:r>
      <w:bookmarkEnd w:id="146"/>
      <w:bookmarkEnd w:id="147"/>
      <w:bookmarkEnd w:id="148"/>
    </w:p>
    <w:p w:rsidR="00BB437E" w:rsidRPr="00A02875" w:rsidRDefault="00BB437E" w:rsidP="00BB437E">
      <w:pPr>
        <w:pStyle w:val="Heading4"/>
        <w:rPr>
          <w:rStyle w:val="Emphasis"/>
          <w:i/>
          <w:szCs w:val="18"/>
        </w:rPr>
      </w:pPr>
      <w:bookmarkStart w:id="149" w:name="_Toc263855031"/>
      <w:bookmarkStart w:id="150" w:name="_Toc252545897"/>
      <w:r w:rsidRPr="00A02875">
        <w:rPr>
          <w:rStyle w:val="Emphasis"/>
          <w:i/>
          <w:szCs w:val="18"/>
        </w:rPr>
        <w:t>Estimate Agile Size in Story Points or Use Case Points</w:t>
      </w:r>
      <w:bookmarkEnd w:id="149"/>
      <w:bookmarkEnd w:id="150"/>
    </w:p>
    <w:p w:rsidR="00BB437E" w:rsidRPr="00DA4C78" w:rsidRDefault="00BB437E" w:rsidP="002D195F">
      <w:pPr>
        <w:pStyle w:val="BulletedList2"/>
        <w:numPr>
          <w:ilvl w:val="0"/>
          <w:numId w:val="72"/>
        </w:numPr>
        <w:ind w:left="1140"/>
      </w:pPr>
      <w:r w:rsidRPr="00DA4C78">
        <w:t>For agile, function points may not be appropriate, due to a level of early design decomposition that is undesirable and time-consuming.  Agile projects typically estimate the size of each story on the initial Project Backlog in story points or use case points.  [4i]</w:t>
      </w:r>
    </w:p>
    <w:p w:rsidR="008268BE" w:rsidRPr="00DA4C78" w:rsidRDefault="00BB437E" w:rsidP="002D195F">
      <w:pPr>
        <w:pStyle w:val="BulletedList2"/>
        <w:numPr>
          <w:ilvl w:val="0"/>
          <w:numId w:val="72"/>
        </w:numPr>
        <w:ind w:left="1140"/>
      </w:pPr>
      <w:r w:rsidRPr="00DA4C78">
        <w:t xml:space="preserve">Agile estimates benefit from some form of Wideband Delphi technique such as Planning Poker.  </w:t>
      </w:r>
      <w:r w:rsidR="008268BE" w:rsidRPr="00DA4C78">
        <w:t>One way the team can to do this quickly and easily is to:</w:t>
      </w:r>
    </w:p>
    <w:p w:rsidR="00BB437E" w:rsidRPr="00DA4C78" w:rsidRDefault="008268BE" w:rsidP="002D195F">
      <w:pPr>
        <w:pStyle w:val="BulletedList3"/>
        <w:numPr>
          <w:ilvl w:val="0"/>
          <w:numId w:val="73"/>
        </w:numPr>
        <w:ind w:left="1860"/>
      </w:pPr>
      <w:r w:rsidRPr="00DA4C78">
        <w:t>Create an index card for each story on the backlog</w:t>
      </w:r>
    </w:p>
    <w:p w:rsidR="008268BE" w:rsidRPr="00DA4C78" w:rsidRDefault="008268BE" w:rsidP="002D195F">
      <w:pPr>
        <w:pStyle w:val="BulletedList3"/>
        <w:numPr>
          <w:ilvl w:val="0"/>
          <w:numId w:val="73"/>
        </w:numPr>
        <w:ind w:left="1860"/>
      </w:pPr>
      <w:r w:rsidRPr="00DA4C78">
        <w:t>Sort the index cards into piles by relative complexity (typically you should end-up with 10 or fewer piles).</w:t>
      </w:r>
    </w:p>
    <w:p w:rsidR="008268BE" w:rsidRPr="00DA4C78" w:rsidRDefault="008268BE" w:rsidP="002D195F">
      <w:pPr>
        <w:pStyle w:val="BulletedList3"/>
        <w:numPr>
          <w:ilvl w:val="0"/>
          <w:numId w:val="73"/>
        </w:numPr>
        <w:ind w:left="1860"/>
      </w:pPr>
      <w:r w:rsidRPr="00DA4C78">
        <w:t>Use Planning Poker to estimate the story points for each stack, assign that value to each story in the stack.  Do some cross-referencing to ensure that a “4” will take twice as long as a “2” and half as long as an “8”, for example.</w:t>
      </w:r>
    </w:p>
    <w:p w:rsidR="008268BE" w:rsidRPr="00DA4C78" w:rsidRDefault="008268BE" w:rsidP="002D195F">
      <w:pPr>
        <w:pStyle w:val="BulletedList3"/>
        <w:numPr>
          <w:ilvl w:val="0"/>
          <w:numId w:val="73"/>
        </w:numPr>
        <w:ind w:left="1860"/>
      </w:pPr>
      <w:r w:rsidRPr="00DA4C78">
        <w:t>Using the definition of “done”, make an initial guess at the number of hours that will be required for each story point (typically between 5 and 15 hours).  C</w:t>
      </w:r>
      <w:r w:rsidR="00DD5B61" w:rsidRPr="00DA4C78">
        <w:t>ompare the total number of project development hours with any previous estimates and account for any significant discrepancies.</w:t>
      </w:r>
    </w:p>
    <w:p w:rsidR="008268BE" w:rsidRPr="00DA4C78" w:rsidRDefault="008268BE" w:rsidP="002D195F">
      <w:pPr>
        <w:pStyle w:val="BulletedList3"/>
        <w:numPr>
          <w:ilvl w:val="0"/>
          <w:numId w:val="73"/>
        </w:numPr>
        <w:ind w:left="1860"/>
      </w:pPr>
      <w:r w:rsidRPr="00DA4C78">
        <w:t>Document any assumptions that were used during the estimating process so that future estimates can utilize the same technique.</w:t>
      </w:r>
      <w:r w:rsidR="00DD5B61" w:rsidRPr="00DA4C78">
        <w:t xml:space="preserve">  [TH]</w:t>
      </w:r>
    </w:p>
    <w:p w:rsidR="008268BE" w:rsidRPr="00DA4C78" w:rsidRDefault="008268BE" w:rsidP="002D195F">
      <w:pPr>
        <w:pStyle w:val="BulletedList2"/>
        <w:numPr>
          <w:ilvl w:val="0"/>
          <w:numId w:val="72"/>
        </w:numPr>
        <w:ind w:left="1140"/>
      </w:pPr>
      <w:r w:rsidRPr="00DA4C78">
        <w:t>Use a Fibonacci sequence for assigning values to agile estimates (each number is the sum of the two prior – 1, 2, 3, 5, 8, 13, 21, epic).  This reinforces the reality that the larger estimates are less precise.  [4i]</w:t>
      </w:r>
    </w:p>
    <w:p w:rsidR="00BB437E" w:rsidRPr="00A02875" w:rsidRDefault="00BB437E" w:rsidP="002D195F">
      <w:pPr>
        <w:pStyle w:val="BulletedList2"/>
        <w:numPr>
          <w:ilvl w:val="0"/>
          <w:numId w:val="72"/>
        </w:numPr>
        <w:ind w:left="1140"/>
      </w:pPr>
      <w:r w:rsidRPr="00DA4C78">
        <w:t xml:space="preserve">Lightweight </w:t>
      </w:r>
      <w:r w:rsidRPr="00DA4C78">
        <w:rPr>
          <w:i/>
        </w:rPr>
        <w:t>Use Cases</w:t>
      </w:r>
      <w:r w:rsidRPr="00A02875">
        <w:t xml:space="preserve"> are beneficial for iterative and waterfall estimates.  It seems best to get the initial high-level requirements documented in a Product Backlog down to at least a Feature level, unless it is an optional-scope contract.  This hierarchy seems to be helpful:  [TH]</w:t>
      </w:r>
    </w:p>
    <w:tbl>
      <w:tblPr>
        <w:tblStyle w:val="TableGrid"/>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4"/>
        <w:gridCol w:w="3110"/>
        <w:gridCol w:w="3352"/>
        <w:gridCol w:w="1880"/>
      </w:tblGrid>
      <w:tr w:rsidR="00BB437E" w:rsidRPr="00DA4C78" w:rsidTr="009F1061">
        <w:tc>
          <w:tcPr>
            <w:tcW w:w="0" w:type="auto"/>
            <w:shd w:val="clear" w:color="auto" w:fill="99CCFF"/>
          </w:tcPr>
          <w:p w:rsidR="00BB437E" w:rsidRPr="00DA4C78" w:rsidRDefault="00BB437E" w:rsidP="00AB559C">
            <w:pPr>
              <w:pStyle w:val="TableHeading"/>
            </w:pPr>
            <w:r w:rsidRPr="00DA4C78">
              <w:t>Scope</w:t>
            </w:r>
          </w:p>
        </w:tc>
        <w:tc>
          <w:tcPr>
            <w:tcW w:w="0" w:type="auto"/>
            <w:shd w:val="clear" w:color="auto" w:fill="99CCFF"/>
          </w:tcPr>
          <w:p w:rsidR="00BB437E" w:rsidRPr="00DA4C78" w:rsidRDefault="00BB437E" w:rsidP="00AB559C">
            <w:pPr>
              <w:pStyle w:val="TableHeading"/>
            </w:pPr>
            <w:r w:rsidRPr="00DA4C78">
              <w:t>Are estimated in…</w:t>
            </w:r>
          </w:p>
        </w:tc>
        <w:tc>
          <w:tcPr>
            <w:tcW w:w="0" w:type="auto"/>
            <w:shd w:val="clear" w:color="auto" w:fill="99CCFF"/>
          </w:tcPr>
          <w:p w:rsidR="00BB437E" w:rsidRPr="00DA4C78" w:rsidRDefault="00BB437E" w:rsidP="00AB559C">
            <w:pPr>
              <w:pStyle w:val="TableHeading"/>
            </w:pPr>
            <w:r w:rsidRPr="00DA4C78">
              <w:t>Are documented in…</w:t>
            </w:r>
          </w:p>
        </w:tc>
        <w:tc>
          <w:tcPr>
            <w:tcW w:w="0" w:type="auto"/>
            <w:shd w:val="clear" w:color="auto" w:fill="99CCFF"/>
          </w:tcPr>
          <w:p w:rsidR="00BB437E" w:rsidRPr="00DA4C78" w:rsidRDefault="00BB437E" w:rsidP="00AB559C">
            <w:pPr>
              <w:pStyle w:val="TableHeading"/>
            </w:pPr>
            <w:r w:rsidRPr="00DA4C78">
              <w:t>And decompose to….</w:t>
            </w:r>
          </w:p>
        </w:tc>
      </w:tr>
      <w:tr w:rsidR="00BB437E" w:rsidRPr="00DA4C78" w:rsidTr="009F1061">
        <w:tc>
          <w:tcPr>
            <w:tcW w:w="0" w:type="auto"/>
          </w:tcPr>
          <w:p w:rsidR="00BB437E" w:rsidRPr="00DA4C78" w:rsidRDefault="00BB437E" w:rsidP="00AB559C">
            <w:pPr>
              <w:pStyle w:val="TableHeading"/>
            </w:pPr>
            <w:r w:rsidRPr="00DA4C78">
              <w:t>Epics</w:t>
            </w:r>
          </w:p>
        </w:tc>
        <w:tc>
          <w:tcPr>
            <w:tcW w:w="0" w:type="auto"/>
          </w:tcPr>
          <w:p w:rsidR="00BB437E" w:rsidRPr="00DA4C78" w:rsidRDefault="00BB437E" w:rsidP="00AB559C">
            <w:pPr>
              <w:pStyle w:val="TableText"/>
            </w:pPr>
            <w:r w:rsidRPr="00DA4C78">
              <w:t>Ideal Engineering Months</w:t>
            </w:r>
          </w:p>
        </w:tc>
        <w:tc>
          <w:tcPr>
            <w:tcW w:w="0" w:type="auto"/>
          </w:tcPr>
          <w:p w:rsidR="00BB437E" w:rsidRPr="00DA4C78" w:rsidRDefault="00BB437E" w:rsidP="00AB559C">
            <w:pPr>
              <w:pStyle w:val="TableText"/>
            </w:pPr>
            <w:r w:rsidRPr="00DA4C78">
              <w:t>Epic cards and/or High-Level Use Cases</w:t>
            </w:r>
          </w:p>
        </w:tc>
        <w:tc>
          <w:tcPr>
            <w:tcW w:w="0" w:type="auto"/>
          </w:tcPr>
          <w:p w:rsidR="00BB437E" w:rsidRPr="00DA4C78" w:rsidRDefault="00BB437E" w:rsidP="00AB559C">
            <w:pPr>
              <w:pStyle w:val="TableText"/>
            </w:pPr>
            <w:r w:rsidRPr="00DA4C78">
              <w:t>Features</w:t>
            </w:r>
          </w:p>
        </w:tc>
      </w:tr>
      <w:tr w:rsidR="00BB437E" w:rsidRPr="00DA4C78" w:rsidTr="009F1061">
        <w:tc>
          <w:tcPr>
            <w:tcW w:w="0" w:type="auto"/>
          </w:tcPr>
          <w:p w:rsidR="00BB437E" w:rsidRPr="00DA4C78" w:rsidRDefault="00BB437E" w:rsidP="00AB559C">
            <w:pPr>
              <w:pStyle w:val="TableHeading"/>
            </w:pPr>
            <w:r w:rsidRPr="00DA4C78">
              <w:t>Features</w:t>
            </w:r>
          </w:p>
        </w:tc>
        <w:tc>
          <w:tcPr>
            <w:tcW w:w="0" w:type="auto"/>
          </w:tcPr>
          <w:p w:rsidR="00BB437E" w:rsidRPr="00DA4C78" w:rsidRDefault="00BB437E" w:rsidP="00AB559C">
            <w:pPr>
              <w:pStyle w:val="TableText"/>
            </w:pPr>
            <w:r w:rsidRPr="00DA4C78">
              <w:t>Ideal Engineering Weeks or Use Case Points</w:t>
            </w:r>
          </w:p>
        </w:tc>
        <w:tc>
          <w:tcPr>
            <w:tcW w:w="0" w:type="auto"/>
          </w:tcPr>
          <w:p w:rsidR="00BB437E" w:rsidRPr="00DA4C78" w:rsidRDefault="00BB437E" w:rsidP="00AB559C">
            <w:pPr>
              <w:pStyle w:val="TableText"/>
            </w:pPr>
            <w:r w:rsidRPr="00DA4C78">
              <w:t>Feature cards and/or Use Cases</w:t>
            </w:r>
          </w:p>
        </w:tc>
        <w:tc>
          <w:tcPr>
            <w:tcW w:w="0" w:type="auto"/>
          </w:tcPr>
          <w:p w:rsidR="00BB437E" w:rsidRPr="00DA4C78" w:rsidRDefault="00BB437E" w:rsidP="00AB559C">
            <w:pPr>
              <w:pStyle w:val="TableText"/>
            </w:pPr>
            <w:r w:rsidRPr="00DA4C78">
              <w:t>User Stories</w:t>
            </w:r>
          </w:p>
        </w:tc>
      </w:tr>
      <w:tr w:rsidR="00BB437E" w:rsidRPr="00DA4C78" w:rsidTr="009F1061">
        <w:tc>
          <w:tcPr>
            <w:tcW w:w="0" w:type="auto"/>
          </w:tcPr>
          <w:p w:rsidR="00BB437E" w:rsidRPr="00DA4C78" w:rsidRDefault="00BB437E" w:rsidP="00AB559C">
            <w:pPr>
              <w:pStyle w:val="TableHeading"/>
            </w:pPr>
            <w:r w:rsidRPr="00DA4C78">
              <w:t>User Stories</w:t>
            </w:r>
          </w:p>
        </w:tc>
        <w:tc>
          <w:tcPr>
            <w:tcW w:w="0" w:type="auto"/>
          </w:tcPr>
          <w:p w:rsidR="00BB437E" w:rsidRPr="00DA4C78" w:rsidRDefault="00BB437E" w:rsidP="00AB559C">
            <w:pPr>
              <w:pStyle w:val="TableText"/>
            </w:pPr>
            <w:r w:rsidRPr="00DA4C78">
              <w:t>Story Points and/or Ideal Engineering Days</w:t>
            </w:r>
          </w:p>
        </w:tc>
        <w:tc>
          <w:tcPr>
            <w:tcW w:w="0" w:type="auto"/>
          </w:tcPr>
          <w:p w:rsidR="00BB437E" w:rsidRPr="00DA4C78" w:rsidRDefault="00BB437E" w:rsidP="00AB559C">
            <w:pPr>
              <w:pStyle w:val="TableText"/>
            </w:pPr>
            <w:r w:rsidRPr="00DA4C78">
              <w:t>Story cards and Use Case scenarios (if needed)</w:t>
            </w:r>
          </w:p>
        </w:tc>
        <w:tc>
          <w:tcPr>
            <w:tcW w:w="0" w:type="auto"/>
          </w:tcPr>
          <w:p w:rsidR="00BB437E" w:rsidRPr="00DA4C78" w:rsidRDefault="00BB437E" w:rsidP="00AB559C">
            <w:pPr>
              <w:pStyle w:val="TableText"/>
            </w:pPr>
            <w:r w:rsidRPr="00DA4C78">
              <w:t>Tasks</w:t>
            </w:r>
          </w:p>
        </w:tc>
      </w:tr>
      <w:tr w:rsidR="00BB437E" w:rsidRPr="00DA4C78" w:rsidTr="009F1061">
        <w:tc>
          <w:tcPr>
            <w:tcW w:w="0" w:type="auto"/>
          </w:tcPr>
          <w:p w:rsidR="00BB437E" w:rsidRPr="00DA4C78" w:rsidRDefault="00BB437E" w:rsidP="00AB559C">
            <w:pPr>
              <w:pStyle w:val="TableHeading"/>
            </w:pPr>
            <w:r w:rsidRPr="00DA4C78">
              <w:lastRenderedPageBreak/>
              <w:t>Tasks</w:t>
            </w:r>
          </w:p>
        </w:tc>
        <w:tc>
          <w:tcPr>
            <w:tcW w:w="0" w:type="auto"/>
          </w:tcPr>
          <w:p w:rsidR="00BB437E" w:rsidRPr="00DA4C78" w:rsidRDefault="00BB437E" w:rsidP="00AB559C">
            <w:pPr>
              <w:pStyle w:val="TableText"/>
            </w:pPr>
            <w:r w:rsidRPr="00DA4C78">
              <w:t>Effort Hours (max 16  hrs)</w:t>
            </w:r>
          </w:p>
        </w:tc>
        <w:tc>
          <w:tcPr>
            <w:tcW w:w="0" w:type="auto"/>
          </w:tcPr>
          <w:p w:rsidR="00BB437E" w:rsidRPr="00DA4C78" w:rsidRDefault="00BB437E" w:rsidP="00AB559C">
            <w:pPr>
              <w:pStyle w:val="TableText"/>
            </w:pPr>
            <w:r w:rsidRPr="00DA4C78">
              <w:t>Task cards</w:t>
            </w:r>
          </w:p>
        </w:tc>
        <w:tc>
          <w:tcPr>
            <w:tcW w:w="0" w:type="auto"/>
          </w:tcPr>
          <w:p w:rsidR="00BB437E" w:rsidRPr="00DA4C78" w:rsidRDefault="00BB437E" w:rsidP="00AB559C">
            <w:pPr>
              <w:pStyle w:val="TableText"/>
            </w:pPr>
            <w:r w:rsidRPr="00DA4C78">
              <w:t>n/a</w:t>
            </w:r>
          </w:p>
        </w:tc>
      </w:tr>
    </w:tbl>
    <w:p w:rsidR="006755E0" w:rsidRPr="00001239" w:rsidRDefault="006755E0" w:rsidP="006755E0">
      <w:pPr>
        <w:rPr>
          <w:rFonts w:ascii="Verdana" w:hAnsi="Verdana"/>
        </w:rPr>
      </w:pPr>
      <w:bookmarkStart w:id="151" w:name="_Toc244674816"/>
    </w:p>
    <w:p w:rsidR="0074705A" w:rsidRPr="00DA4C78" w:rsidRDefault="00AC2535" w:rsidP="00784BE2">
      <w:pPr>
        <w:pStyle w:val="Subhead2"/>
      </w:pPr>
      <w:bookmarkStart w:id="152" w:name="_Toc263855032"/>
      <w:bookmarkStart w:id="153" w:name="_Toc252545898"/>
      <w:r w:rsidRPr="00DA4C78">
        <w:t>Conduct Technical Review</w:t>
      </w:r>
      <w:bookmarkEnd w:id="151"/>
      <w:bookmarkEnd w:id="152"/>
      <w:bookmarkEnd w:id="153"/>
    </w:p>
    <w:p w:rsidR="00D751B3" w:rsidRPr="00A02875" w:rsidRDefault="00954724">
      <w:pPr>
        <w:pStyle w:val="Heading4"/>
        <w:rPr>
          <w:rStyle w:val="Emphasis"/>
          <w:i/>
          <w:szCs w:val="18"/>
        </w:rPr>
      </w:pPr>
      <w:bookmarkStart w:id="154" w:name="_Toc263855033"/>
      <w:bookmarkStart w:id="155" w:name="_Toc244674817"/>
      <w:r w:rsidRPr="00A02875">
        <w:rPr>
          <w:rStyle w:val="Emphasis"/>
          <w:i/>
          <w:szCs w:val="18"/>
        </w:rPr>
        <w:t>Negotiate Who/What/When for Technical Reviews</w:t>
      </w:r>
      <w:bookmarkEnd w:id="154"/>
    </w:p>
    <w:p w:rsidR="00954724" w:rsidRPr="00DA4C78" w:rsidRDefault="00954724" w:rsidP="002D195F">
      <w:pPr>
        <w:pStyle w:val="BulletedList2"/>
        <w:numPr>
          <w:ilvl w:val="0"/>
          <w:numId w:val="74"/>
        </w:numPr>
        <w:ind w:left="1140"/>
      </w:pPr>
      <w:r w:rsidRPr="00DA4C78">
        <w:t>For agile, need to work with the CTO to determine the level of review - perhaps focus on the Initial Agile Architecture. Traditional items will not be complete, Risks need to be documented and tracked as the project moves on through the release cycle.  [SB]</w:t>
      </w:r>
    </w:p>
    <w:p w:rsidR="0074705A" w:rsidRPr="00DA4C78" w:rsidRDefault="0074705A" w:rsidP="00784BE2">
      <w:pPr>
        <w:pStyle w:val="Subhead2"/>
      </w:pPr>
      <w:bookmarkStart w:id="156" w:name="_Toc263855034"/>
      <w:bookmarkStart w:id="157" w:name="_Toc252545899"/>
      <w:r w:rsidRPr="00DA4C78">
        <w:t>Validate</w:t>
      </w:r>
      <w:r w:rsidR="00AC2535" w:rsidRPr="00DA4C78">
        <w:t xml:space="preserve"> Solution Design and Strategy</w:t>
      </w:r>
      <w:bookmarkEnd w:id="155"/>
      <w:bookmarkEnd w:id="156"/>
      <w:bookmarkEnd w:id="157"/>
    </w:p>
    <w:p w:rsidR="00DD5B61" w:rsidRPr="00DA4C78" w:rsidRDefault="00D804AC" w:rsidP="00AB559C">
      <w:pPr>
        <w:pStyle w:val="Body1"/>
      </w:pPr>
      <w:r w:rsidRPr="00DA4C78">
        <w:t>[no agile-specific guidance]</w:t>
      </w:r>
    </w:p>
    <w:p w:rsidR="00C767DA" w:rsidRPr="00001239" w:rsidRDefault="009C5EB2" w:rsidP="00C767DA">
      <w:pPr>
        <w:rPr>
          <w:rFonts w:ascii="Verdana" w:hAnsi="Verdana"/>
        </w:rPr>
      </w:pPr>
      <w:r>
        <w:rPr>
          <w:rFonts w:ascii="Verdana" w:hAnsi="Verdana"/>
        </w:rPr>
        <w:pict>
          <v:rect id="_x0000_i1028" style="width:0;height:1.5pt" o:hralign="center" o:hrstd="t" o:hr="t" fillcolor="gray" stroked="f"/>
        </w:pict>
      </w:r>
    </w:p>
    <w:p w:rsidR="0074705A" w:rsidRPr="00DA4C78" w:rsidRDefault="00AC2535" w:rsidP="00784BE2">
      <w:pPr>
        <w:pStyle w:val="Subhead1"/>
      </w:pPr>
      <w:bookmarkStart w:id="158" w:name="_Toc244674818"/>
      <w:bookmarkStart w:id="159" w:name="_Toc263855035"/>
      <w:bookmarkStart w:id="160" w:name="_Toc252545900"/>
      <w:r w:rsidRPr="00DA4C78">
        <w:t>Plan Project Work</w:t>
      </w:r>
      <w:bookmarkEnd w:id="158"/>
      <w:bookmarkEnd w:id="159"/>
      <w:bookmarkEnd w:id="160"/>
    </w:p>
    <w:p w:rsidR="00C147DD" w:rsidRPr="00A02875" w:rsidRDefault="00C147DD" w:rsidP="00C147DD">
      <w:pPr>
        <w:pStyle w:val="Heading4"/>
        <w:rPr>
          <w:rStyle w:val="Emphasis"/>
          <w:i/>
          <w:szCs w:val="18"/>
        </w:rPr>
      </w:pPr>
      <w:bookmarkStart w:id="161" w:name="_Toc263855036"/>
      <w:bookmarkStart w:id="162" w:name="_Toc252545901"/>
      <w:r w:rsidRPr="00A02875">
        <w:rPr>
          <w:rStyle w:val="Emphasis"/>
          <w:i/>
          <w:szCs w:val="18"/>
        </w:rPr>
        <w:t>Plan Appropriately</w:t>
      </w:r>
      <w:bookmarkEnd w:id="161"/>
      <w:bookmarkEnd w:id="162"/>
    </w:p>
    <w:p w:rsidR="00C147DD" w:rsidRPr="00DA4C78" w:rsidRDefault="00C147DD" w:rsidP="002D195F">
      <w:pPr>
        <w:pStyle w:val="BulletedList2"/>
        <w:numPr>
          <w:ilvl w:val="0"/>
          <w:numId w:val="75"/>
        </w:numPr>
        <w:ind w:left="1140"/>
      </w:pPr>
      <w:r w:rsidRPr="00DA4C78">
        <w:rPr>
          <w:color w:val="333333"/>
        </w:rPr>
        <w:t xml:space="preserve">People manage plans, plans should not manage people. That said, plans are commitments that once communicated become an expectation and informal (or possibly formal) contract between you and your customer.  Customers like to hear the iteration planning process described in terms of features/stories being "committed" to the </w:t>
      </w:r>
      <w:hyperlink r:id="rId18" w:history="1">
        <w:r w:rsidRPr="00DA4C78">
          <w:rPr>
            <w:color w:val="11568B"/>
          </w:rPr>
          <w:t>Iteration Plan</w:t>
        </w:r>
      </w:hyperlink>
      <w:r w:rsidRPr="00DA4C78">
        <w:rPr>
          <w:color w:val="333333"/>
        </w:rPr>
        <w:t xml:space="preserve">, and this term reinforces to the delivery team what they are doing.  It is NOT a good idea to "commit" features to the </w:t>
      </w:r>
      <w:hyperlink r:id="rId19" w:history="1">
        <w:r w:rsidRPr="00DA4C78">
          <w:rPr>
            <w:color w:val="11568B"/>
          </w:rPr>
          <w:t>Release Plan</w:t>
        </w:r>
      </w:hyperlink>
      <w:r w:rsidRPr="00DA4C78">
        <w:rPr>
          <w:color w:val="333333"/>
        </w:rPr>
        <w:t>, because such plans are more likely to change (a better word in that context is "allocate").  If needed, consider using risk-based commitments based on experience to-date, such as "We are 90% likely to deliver at least 80% of the requested functionality by date X".</w:t>
      </w:r>
      <w:r w:rsidR="00DD5B61" w:rsidRPr="00DA4C78">
        <w:rPr>
          <w:color w:val="333333"/>
        </w:rPr>
        <w:t xml:space="preserve">  [4i]</w:t>
      </w:r>
    </w:p>
    <w:p w:rsidR="009739A7" w:rsidRPr="00A02875" w:rsidRDefault="009739A7" w:rsidP="009739A7">
      <w:pPr>
        <w:pStyle w:val="Heading4"/>
        <w:rPr>
          <w:rStyle w:val="Emphasis"/>
          <w:i/>
          <w:szCs w:val="18"/>
        </w:rPr>
      </w:pPr>
      <w:bookmarkStart w:id="163" w:name="_Toc244674758"/>
      <w:bookmarkStart w:id="164" w:name="_Toc263855037"/>
      <w:bookmarkStart w:id="165" w:name="_Toc252545902"/>
      <w:r w:rsidRPr="00A02875">
        <w:rPr>
          <w:rStyle w:val="Emphasis"/>
          <w:i/>
          <w:szCs w:val="18"/>
        </w:rPr>
        <w:t>Be Confident</w:t>
      </w:r>
      <w:bookmarkEnd w:id="163"/>
      <w:bookmarkEnd w:id="164"/>
      <w:bookmarkEnd w:id="165"/>
    </w:p>
    <w:p w:rsidR="009739A7" w:rsidRPr="00DA4C78" w:rsidRDefault="009739A7" w:rsidP="002D195F">
      <w:pPr>
        <w:pStyle w:val="BulletedList2"/>
        <w:numPr>
          <w:ilvl w:val="0"/>
          <w:numId w:val="76"/>
        </w:numPr>
        <w:ind w:left="1140"/>
      </w:pPr>
      <w:r w:rsidRPr="00DA4C78">
        <w:t>Be confident in your project management approach, irrespective of what approach you are using. The client will quickly sense inexperience or timidity and capitalize on it in low-trust environments.  [4i]</w:t>
      </w:r>
    </w:p>
    <w:p w:rsidR="0074705A" w:rsidRPr="00DA4C78" w:rsidRDefault="00AC2535" w:rsidP="00784BE2">
      <w:pPr>
        <w:pStyle w:val="Subhead2"/>
      </w:pPr>
      <w:bookmarkStart w:id="166" w:name="_Toc244674820"/>
      <w:bookmarkStart w:id="167" w:name="_Toc263855038"/>
      <w:bookmarkStart w:id="168" w:name="_Toc252545903"/>
      <w:r w:rsidRPr="00DA4C78">
        <w:t>Define Project Process</w:t>
      </w:r>
      <w:bookmarkEnd w:id="166"/>
      <w:r w:rsidR="004736F0" w:rsidRPr="00DA4C78">
        <w:t xml:space="preserve"> – Interactive</w:t>
      </w:r>
      <w:bookmarkEnd w:id="167"/>
      <w:bookmarkEnd w:id="168"/>
    </w:p>
    <w:p w:rsidR="00DA406A" w:rsidRPr="00A02875" w:rsidRDefault="00DA406A" w:rsidP="00DA406A">
      <w:pPr>
        <w:pStyle w:val="Heading4"/>
        <w:rPr>
          <w:rStyle w:val="Emphasis"/>
          <w:i/>
          <w:szCs w:val="18"/>
        </w:rPr>
      </w:pPr>
      <w:bookmarkStart w:id="169" w:name="_Toc244674763"/>
      <w:bookmarkStart w:id="170" w:name="_Toc263855039"/>
      <w:bookmarkStart w:id="171" w:name="_Toc252545904"/>
      <w:r w:rsidRPr="00A02875">
        <w:rPr>
          <w:rStyle w:val="Emphasis"/>
          <w:i/>
          <w:szCs w:val="18"/>
        </w:rPr>
        <w:t>Be Careful With Tailoring</w:t>
      </w:r>
      <w:bookmarkEnd w:id="169"/>
      <w:bookmarkEnd w:id="170"/>
      <w:bookmarkEnd w:id="171"/>
    </w:p>
    <w:p w:rsidR="00DA406A" w:rsidRPr="00DA4C78" w:rsidRDefault="00DA406A" w:rsidP="002D195F">
      <w:pPr>
        <w:pStyle w:val="BulletedList2"/>
        <w:numPr>
          <w:ilvl w:val="0"/>
          <w:numId w:val="77"/>
        </w:numPr>
        <w:ind w:left="1140"/>
      </w:pPr>
      <w:r w:rsidRPr="00DA4C78">
        <w:t>The legacy EDGE methods (sequential waterfall and OO iterative) are tailorable but have been typically interpreted and executed in waterfall/phased fashion.  Iterative</w:t>
      </w:r>
      <w:r w:rsidR="00DD5B61" w:rsidRPr="00DA4C78">
        <w:t xml:space="preserve"> (particularly Agile)</w:t>
      </w:r>
      <w:r w:rsidRPr="00DA4C78">
        <w:t xml:space="preserve"> should NOT be implemented as 'mini-waterfalls'.  For example, a plan that looks something like this: Iteration 1 = Analysis, Iteration 2 = Design, Iteration 3 = Build, Iteration 4 = Test; demonstrates an incorrect understanding of “iterative” development and is actually more indicative of a waterfall approach.</w:t>
      </w:r>
      <w:r w:rsidR="00DD5B61" w:rsidRPr="00DA4C78">
        <w:t xml:space="preserve">  [TH]</w:t>
      </w:r>
    </w:p>
    <w:p w:rsidR="00DA406A" w:rsidRPr="00DA4C78" w:rsidRDefault="00DA406A" w:rsidP="002D195F">
      <w:pPr>
        <w:pStyle w:val="BulletedList2"/>
        <w:numPr>
          <w:ilvl w:val="0"/>
          <w:numId w:val="77"/>
        </w:numPr>
        <w:ind w:left="1140"/>
      </w:pPr>
      <w:r w:rsidRPr="00DA4C78">
        <w:t xml:space="preserve">Within a method, agile practices are mutually-dependent.  Thus, the team should be VERY CAREFUL about adding or removing practices without a good understanding about what they are affecting.  For example, suppose a team is doing Scrum, but decides to not do Sprint Reviews ('demo').  How, then, do they know the client is satisfied with what has been built to-date?  Does the team realize that human nature will now tend to drive the team towards a more lax view about which features are truly </w:t>
      </w:r>
      <w:r w:rsidR="002868DA" w:rsidRPr="00DA4C78">
        <w:t>“</w:t>
      </w:r>
      <w:r w:rsidRPr="00DA4C78">
        <w:t>Done</w:t>
      </w:r>
      <w:r w:rsidR="002868DA" w:rsidRPr="00DA4C78">
        <w:t>” in an iteration</w:t>
      </w:r>
      <w:r w:rsidRPr="00DA4C78">
        <w:t>?  Suppose on the other hand, that the team decides that a formal walkthrough will be done on every piece of code that is written during the iteration.  Does the team have an idea how this might affect the overall velocity?  When will this review take place--before or after the code is formally integrated?  How will this affect the practice of continuous integration?  Will test code be reviewed?  How will the team validate that all code has actually been reviewed?  Are there any alternative practices (e.g., pair programming) that might be more efficient/productive?</w:t>
      </w:r>
      <w:r w:rsidR="00DD5B61" w:rsidRPr="00DA4C78">
        <w:t xml:space="preserve">  [4i]</w:t>
      </w:r>
    </w:p>
    <w:p w:rsidR="00DA406A" w:rsidRPr="00DA4C78" w:rsidRDefault="00DA406A" w:rsidP="002D195F">
      <w:pPr>
        <w:pStyle w:val="BulletedList2"/>
        <w:numPr>
          <w:ilvl w:val="0"/>
          <w:numId w:val="77"/>
        </w:numPr>
        <w:ind w:left="1140"/>
      </w:pPr>
      <w:r w:rsidRPr="00DA4C78">
        <w:t>The legacy EDGE methods and BPR templates are in general written for large, enterprise class projects.  The EDGE custodians will gladly tell you that most process-related bureaucracy/dysfunction is SELF-INFLICTED.  Assume that most of the low-level activities and high-detail templates DO NOT APPLY to agile projects.</w:t>
      </w:r>
      <w:r w:rsidR="00DD5B61" w:rsidRPr="00DA4C78">
        <w:t xml:space="preserve">  [4i]</w:t>
      </w:r>
    </w:p>
    <w:p w:rsidR="0074705A" w:rsidRPr="00DA4C78" w:rsidRDefault="0074705A" w:rsidP="00784BE2">
      <w:pPr>
        <w:pStyle w:val="Subhead2"/>
      </w:pPr>
      <w:bookmarkStart w:id="172" w:name="_Toc244674821"/>
      <w:bookmarkStart w:id="173" w:name="_Toc263855040"/>
      <w:bookmarkStart w:id="174" w:name="_Toc252545905"/>
      <w:r w:rsidRPr="00DA4C78">
        <w:lastRenderedPageBreak/>
        <w:t>Pr</w:t>
      </w:r>
      <w:r w:rsidR="00AC2535" w:rsidRPr="00DA4C78">
        <w:t>epare Plan Components - Agile</w:t>
      </w:r>
      <w:bookmarkEnd w:id="172"/>
      <w:bookmarkEnd w:id="173"/>
      <w:bookmarkEnd w:id="174"/>
    </w:p>
    <w:p w:rsidR="006E20DB" w:rsidRPr="00A02875" w:rsidRDefault="006E20DB" w:rsidP="006E20DB">
      <w:pPr>
        <w:pStyle w:val="Heading4"/>
        <w:rPr>
          <w:rStyle w:val="Emphasis"/>
          <w:i/>
          <w:szCs w:val="18"/>
        </w:rPr>
      </w:pPr>
      <w:bookmarkStart w:id="175" w:name="_Toc263855041"/>
      <w:bookmarkStart w:id="176" w:name="_Toc252545906"/>
      <w:r w:rsidRPr="00A02875">
        <w:rPr>
          <w:rStyle w:val="Emphasis"/>
          <w:i/>
          <w:szCs w:val="18"/>
        </w:rPr>
        <w:t>Avoid “Two Sets of Books”</w:t>
      </w:r>
      <w:bookmarkEnd w:id="175"/>
      <w:bookmarkEnd w:id="176"/>
    </w:p>
    <w:p w:rsidR="00D65DB5" w:rsidRPr="00DA4C78" w:rsidRDefault="006E20DB" w:rsidP="002D195F">
      <w:pPr>
        <w:pStyle w:val="BulletedList2"/>
        <w:numPr>
          <w:ilvl w:val="0"/>
          <w:numId w:val="78"/>
        </w:numPr>
        <w:ind w:left="1140"/>
      </w:pPr>
      <w:r w:rsidRPr="00DA4C78">
        <w:t xml:space="preserve">Project Managers typically start agile projects with external expectations about the use of certain templates and documents (aligned with PMBOK and CMMI requirements).  </w:t>
      </w:r>
      <w:r w:rsidR="002868DA" w:rsidRPr="00DA4C78">
        <w:t xml:space="preserve">In order to avoid conflict, agile projects have been known to create “shadow” documents </w:t>
      </w:r>
      <w:r w:rsidR="00D65DB5" w:rsidRPr="00DA4C78">
        <w:t xml:space="preserve">(plans, schedules, etc.) </w:t>
      </w:r>
      <w:r w:rsidR="002868DA" w:rsidRPr="00DA4C78">
        <w:t>for the purpose of complying with organizationally-mandated standards.  Such documents rarely resemble what is actually happening</w:t>
      </w:r>
      <w:r w:rsidR="00D65DB5" w:rsidRPr="00DA4C78">
        <w:t xml:space="preserve"> on the ground</w:t>
      </w:r>
      <w:r w:rsidR="002868DA" w:rsidRPr="00DA4C78">
        <w:t xml:space="preserve">.  This practice is wasteful and can contribute </w:t>
      </w:r>
      <w:r w:rsidR="00D65DB5" w:rsidRPr="00DA4C78">
        <w:t>to negative</w:t>
      </w:r>
      <w:r w:rsidR="002868DA" w:rsidRPr="00DA4C78">
        <w:t xml:space="preserve"> perceptions of agile as a “rogue” activity.  It is generally better to </w:t>
      </w:r>
      <w:r w:rsidR="00D65DB5" w:rsidRPr="00DA4C78">
        <w:t>try to engage oversight groups early—Mike Cohn recommends the following actions:</w:t>
      </w:r>
    </w:p>
    <w:p w:rsidR="00D65DB5" w:rsidRPr="00DA4C78" w:rsidRDefault="00D65DB5" w:rsidP="002D195F">
      <w:pPr>
        <w:pStyle w:val="BulletedList3"/>
        <w:numPr>
          <w:ilvl w:val="0"/>
          <w:numId w:val="79"/>
        </w:numPr>
        <w:ind w:left="1860"/>
      </w:pPr>
      <w:r w:rsidRPr="00DA4C78">
        <w:t>Negotiate and set expectations up front.  If necessary, pitch the project as a one-time experiment.</w:t>
      </w:r>
    </w:p>
    <w:p w:rsidR="00D65DB5" w:rsidRPr="00DA4C78" w:rsidRDefault="00D65DB5" w:rsidP="002D195F">
      <w:pPr>
        <w:pStyle w:val="BulletedList3"/>
        <w:numPr>
          <w:ilvl w:val="0"/>
          <w:numId w:val="79"/>
        </w:numPr>
        <w:ind w:left="1860"/>
      </w:pPr>
      <w:r w:rsidRPr="00DA4C78">
        <w:t>Fit your reporting to current expectations.  Don’t fight the expectations, but do try to shift them over time.</w:t>
      </w:r>
    </w:p>
    <w:p w:rsidR="00D65DB5" w:rsidRPr="00DA4C78" w:rsidRDefault="00D65DB5" w:rsidP="002D195F">
      <w:pPr>
        <w:pStyle w:val="BulletedList3"/>
        <w:numPr>
          <w:ilvl w:val="0"/>
          <w:numId w:val="79"/>
        </w:numPr>
        <w:ind w:left="1860"/>
      </w:pPr>
      <w:r w:rsidRPr="00DA4C78">
        <w:t>Invite them into your process (e.g, Sprint Planning, Daily Scrum [as chickens!], Sprint Review, Retrospective)</w:t>
      </w:r>
    </w:p>
    <w:p w:rsidR="006E20DB" w:rsidRPr="00DA4C78" w:rsidRDefault="00D65DB5" w:rsidP="002D195F">
      <w:pPr>
        <w:pStyle w:val="BulletedList3"/>
        <w:numPr>
          <w:ilvl w:val="0"/>
          <w:numId w:val="79"/>
        </w:numPr>
        <w:ind w:left="1860"/>
      </w:pPr>
      <w:r w:rsidRPr="00DA4C78">
        <w:t>Reference a success.  “Nothing convinces like success.</w:t>
      </w:r>
      <w:r w:rsidRPr="00DA4C78">
        <w:br/>
      </w:r>
      <w:r w:rsidR="006E20DB" w:rsidRPr="00DA4C78">
        <w:t>[TH</w:t>
      </w:r>
      <w:r w:rsidRPr="00DA4C78">
        <w:t>, MC</w:t>
      </w:r>
      <w:r w:rsidR="006E20DB" w:rsidRPr="00DA4C78">
        <w:t>]</w:t>
      </w:r>
    </w:p>
    <w:p w:rsidR="0074705A" w:rsidRPr="00DA4C78" w:rsidRDefault="00AC2535" w:rsidP="00784BE2">
      <w:pPr>
        <w:pStyle w:val="Subhead2"/>
      </w:pPr>
      <w:bookmarkStart w:id="177" w:name="_Toc244674822"/>
      <w:bookmarkStart w:id="178" w:name="_Toc263855042"/>
      <w:bookmarkStart w:id="179" w:name="_Toc252545907"/>
      <w:r w:rsidRPr="00DA4C78">
        <w:t xml:space="preserve">Estimate Project </w:t>
      </w:r>
      <w:r w:rsidR="00164025" w:rsidRPr="00DA4C78">
        <w:t>Costs</w:t>
      </w:r>
      <w:r w:rsidRPr="00DA4C78">
        <w:t xml:space="preserve"> </w:t>
      </w:r>
      <w:r w:rsidR="000049D9" w:rsidRPr="00DA4C78">
        <w:t>–</w:t>
      </w:r>
      <w:r w:rsidRPr="00DA4C78">
        <w:t xml:space="preserve"> Agile</w:t>
      </w:r>
      <w:bookmarkEnd w:id="177"/>
      <w:bookmarkEnd w:id="178"/>
      <w:bookmarkEnd w:id="179"/>
    </w:p>
    <w:p w:rsidR="000049D9" w:rsidRPr="00DA4C78" w:rsidRDefault="000049D9" w:rsidP="00C01CB1">
      <w:pPr>
        <w:pStyle w:val="Body1"/>
      </w:pPr>
      <w:r w:rsidRPr="00DA4C78">
        <w:t>[no agile-specific guidance]</w:t>
      </w:r>
    </w:p>
    <w:p w:rsidR="0074705A" w:rsidRPr="00DA4C78" w:rsidRDefault="00AC2535" w:rsidP="00784BE2">
      <w:pPr>
        <w:pStyle w:val="Subhead2"/>
      </w:pPr>
      <w:bookmarkStart w:id="180" w:name="_Toc244674823"/>
      <w:bookmarkStart w:id="181" w:name="_Toc263855043"/>
      <w:bookmarkStart w:id="182" w:name="_Toc252545908"/>
      <w:r w:rsidRPr="00DA4C78">
        <w:t>Create Project Schedule</w:t>
      </w:r>
      <w:bookmarkEnd w:id="180"/>
      <w:bookmarkEnd w:id="181"/>
      <w:bookmarkEnd w:id="182"/>
    </w:p>
    <w:p w:rsidR="00D751B3" w:rsidRPr="00A02875" w:rsidRDefault="003447C9">
      <w:pPr>
        <w:pStyle w:val="Heading4"/>
        <w:rPr>
          <w:rStyle w:val="Emphasis"/>
          <w:i/>
          <w:szCs w:val="18"/>
        </w:rPr>
      </w:pPr>
      <w:bookmarkStart w:id="183" w:name="_Toc263855044"/>
      <w:bookmarkStart w:id="184" w:name="_Toc244674824"/>
      <w:r w:rsidRPr="00A02875">
        <w:rPr>
          <w:rStyle w:val="Emphasis"/>
          <w:i/>
          <w:szCs w:val="18"/>
        </w:rPr>
        <w:t xml:space="preserve">Coordinate Project Schedules with </w:t>
      </w:r>
      <w:r w:rsidR="00AF1346" w:rsidRPr="00A02875">
        <w:rPr>
          <w:rStyle w:val="Emphasis"/>
          <w:i/>
          <w:szCs w:val="18"/>
        </w:rPr>
        <w:t xml:space="preserve">Other </w:t>
      </w:r>
      <w:r w:rsidRPr="00A02875">
        <w:rPr>
          <w:rStyle w:val="Emphasis"/>
          <w:i/>
          <w:szCs w:val="18"/>
        </w:rPr>
        <w:t>Projects</w:t>
      </w:r>
      <w:bookmarkEnd w:id="183"/>
    </w:p>
    <w:p w:rsidR="003447C9" w:rsidRPr="00DA4C78" w:rsidRDefault="003447C9" w:rsidP="002D195F">
      <w:pPr>
        <w:pStyle w:val="BulletedList2"/>
        <w:numPr>
          <w:ilvl w:val="0"/>
          <w:numId w:val="80"/>
        </w:numPr>
        <w:ind w:left="1140"/>
      </w:pPr>
      <w:r w:rsidRPr="00DA4C78">
        <w:t>When multiple projects need to coordinate their (testing</w:t>
      </w:r>
      <w:r w:rsidR="00913E19" w:rsidRPr="00DA4C78">
        <w:t>/dep</w:t>
      </w:r>
      <w:r w:rsidRPr="00DA4C78">
        <w:t>loyment)</w:t>
      </w:r>
      <w:r w:rsidR="00913E19" w:rsidRPr="00DA4C78">
        <w:t xml:space="preserve"> schedules</w:t>
      </w:r>
      <w:r w:rsidRPr="00DA4C78">
        <w:t xml:space="preserve">, the Project Manager </w:t>
      </w:r>
      <w:r w:rsidR="00913E19" w:rsidRPr="00DA4C78">
        <w:t xml:space="preserve">and Product Owner need </w:t>
      </w:r>
      <w:r w:rsidRPr="00DA4C78">
        <w:t>to ensure that adequate coordination takes place.  There are several proven strategies that apply:</w:t>
      </w:r>
    </w:p>
    <w:p w:rsidR="003447C9" w:rsidRPr="00DA4C78" w:rsidRDefault="003447C9" w:rsidP="002D195F">
      <w:pPr>
        <w:pStyle w:val="BulletedList3"/>
        <w:numPr>
          <w:ilvl w:val="0"/>
          <w:numId w:val="81"/>
        </w:numPr>
        <w:ind w:left="1860"/>
      </w:pPr>
      <w:r w:rsidRPr="00DA4C78">
        <w:t>Ensure the other projects are represented during Product Roadmap and Release Planning.  The Product Owner must take into account commitments to integrate with other applications when developing long-range plans</w:t>
      </w:r>
      <w:r w:rsidR="00913E19" w:rsidRPr="00DA4C78">
        <w:t xml:space="preserve"> and see to it that those priorities are reflected in Sprint Planning.</w:t>
      </w:r>
    </w:p>
    <w:p w:rsidR="003447C9" w:rsidRPr="00DA4C78" w:rsidRDefault="003447C9" w:rsidP="002D195F">
      <w:pPr>
        <w:pStyle w:val="BulletedList3"/>
        <w:numPr>
          <w:ilvl w:val="0"/>
          <w:numId w:val="81"/>
        </w:numPr>
        <w:ind w:left="1860"/>
      </w:pPr>
      <w:r w:rsidRPr="00DA4C78">
        <w:t xml:space="preserve">Utilize milestones in the long-term schedules that commit to dates that the various components must </w:t>
      </w:r>
      <w:r w:rsidR="00913E19" w:rsidRPr="00DA4C78">
        <w:t>integrate with each other for build, testing, and deployment.  This allows each team to develop using their preferred methodology while still meeting required commitments.</w:t>
      </w:r>
    </w:p>
    <w:p w:rsidR="00913E19" w:rsidRPr="00DA4C78" w:rsidRDefault="00913E19" w:rsidP="002D195F">
      <w:pPr>
        <w:pStyle w:val="BulletedList3"/>
        <w:numPr>
          <w:ilvl w:val="0"/>
          <w:numId w:val="81"/>
        </w:numPr>
        <w:ind w:left="1860"/>
      </w:pPr>
      <w:r w:rsidRPr="00DA4C78">
        <w:t>If other project teams require intermediate components or documents from each other in order to progress (e.g., design documents, WSDL, test cases), add those items to the Product Backlog and prioritize appropriately.</w:t>
      </w:r>
    </w:p>
    <w:p w:rsidR="00913E19" w:rsidRPr="00DA4C78" w:rsidRDefault="00913E19" w:rsidP="002D195F">
      <w:pPr>
        <w:pStyle w:val="BulletedList3"/>
        <w:numPr>
          <w:ilvl w:val="0"/>
          <w:numId w:val="81"/>
        </w:numPr>
        <w:ind w:left="1860"/>
      </w:pPr>
      <w:r w:rsidRPr="00DA4C78">
        <w:t>Invite the other teams to participate in the Scrum meetings (as observers)</w:t>
      </w:r>
    </w:p>
    <w:p w:rsidR="00913E19" w:rsidRPr="00DA4C78" w:rsidRDefault="00913E19" w:rsidP="002D195F">
      <w:pPr>
        <w:pStyle w:val="BulletedList3"/>
        <w:numPr>
          <w:ilvl w:val="0"/>
          <w:numId w:val="81"/>
        </w:numPr>
        <w:ind w:left="1860"/>
      </w:pPr>
      <w:r w:rsidRPr="00DA4C78">
        <w:t>If they are large, encourage the other projects to decompose into smaller projects and teams which can be more easily coordinated and prioritized</w:t>
      </w:r>
    </w:p>
    <w:p w:rsidR="0074705A" w:rsidRPr="00DA4C78" w:rsidRDefault="00AC2535" w:rsidP="00784BE2">
      <w:pPr>
        <w:pStyle w:val="Subhead2"/>
      </w:pPr>
      <w:bookmarkStart w:id="185" w:name="_Toc263855045"/>
      <w:bookmarkStart w:id="186" w:name="_Toc252545909"/>
      <w:r w:rsidRPr="00DA4C78">
        <w:t>Package and Secure Commitment</w:t>
      </w:r>
      <w:bookmarkEnd w:id="184"/>
      <w:bookmarkEnd w:id="185"/>
      <w:bookmarkEnd w:id="186"/>
    </w:p>
    <w:p w:rsidR="00DD5B61" w:rsidRPr="00DA4C78" w:rsidRDefault="00D804AC" w:rsidP="00C01CB1">
      <w:pPr>
        <w:pStyle w:val="Body1"/>
      </w:pPr>
      <w:r w:rsidRPr="00DA4C78">
        <w:t>[no agile-specific guidance]</w:t>
      </w:r>
    </w:p>
    <w:p w:rsidR="00C767DA" w:rsidRPr="00001239" w:rsidRDefault="009C5EB2" w:rsidP="00C767DA">
      <w:pPr>
        <w:rPr>
          <w:rFonts w:ascii="Verdana" w:hAnsi="Verdana"/>
        </w:rPr>
      </w:pPr>
      <w:r>
        <w:rPr>
          <w:rFonts w:ascii="Verdana" w:hAnsi="Verdana"/>
        </w:rPr>
        <w:pict>
          <v:rect id="_x0000_i1029" style="width:0;height:1.5pt" o:hralign="center" o:hrstd="t" o:hr="t" fillcolor="gray" stroked="f"/>
        </w:pict>
      </w:r>
    </w:p>
    <w:p w:rsidR="0074705A" w:rsidRPr="00DA4C78" w:rsidRDefault="00AC2535" w:rsidP="00784BE2">
      <w:pPr>
        <w:pStyle w:val="Subhead1"/>
      </w:pPr>
      <w:bookmarkStart w:id="187" w:name="_Toc244674825"/>
      <w:bookmarkStart w:id="188" w:name="_Toc263855046"/>
      <w:bookmarkStart w:id="189" w:name="_Toc252545910"/>
      <w:r w:rsidRPr="00DA4C78">
        <w:lastRenderedPageBreak/>
        <w:t>Execute Project Plan</w:t>
      </w:r>
      <w:bookmarkEnd w:id="187"/>
      <w:bookmarkEnd w:id="188"/>
      <w:bookmarkEnd w:id="189"/>
    </w:p>
    <w:p w:rsidR="0074705A" w:rsidRPr="00DA4C78" w:rsidRDefault="00AC2535" w:rsidP="00784BE2">
      <w:pPr>
        <w:pStyle w:val="Subhead2"/>
      </w:pPr>
      <w:bookmarkStart w:id="190" w:name="_Toc244674826"/>
      <w:bookmarkStart w:id="191" w:name="_Toc263855047"/>
      <w:bookmarkStart w:id="192" w:name="_Toc252545911"/>
      <w:r w:rsidRPr="00DA4C78">
        <w:t>Deploy Project Resources</w:t>
      </w:r>
      <w:bookmarkEnd w:id="190"/>
      <w:bookmarkEnd w:id="191"/>
      <w:bookmarkEnd w:id="192"/>
    </w:p>
    <w:p w:rsidR="00F54953" w:rsidRPr="00A02875" w:rsidRDefault="00F54953" w:rsidP="00F54953">
      <w:pPr>
        <w:pStyle w:val="Heading4"/>
        <w:rPr>
          <w:rStyle w:val="Emphasis"/>
          <w:i/>
          <w:szCs w:val="18"/>
        </w:rPr>
      </w:pPr>
      <w:bookmarkStart w:id="193" w:name="_Toc244674765"/>
      <w:bookmarkStart w:id="194" w:name="_Toc263855048"/>
      <w:bookmarkStart w:id="195" w:name="_Toc252545912"/>
      <w:r w:rsidRPr="00A02875">
        <w:rPr>
          <w:rStyle w:val="Emphasis"/>
          <w:i/>
          <w:szCs w:val="18"/>
        </w:rPr>
        <w:t>Co-locate the Team or Compensate for Distribution</w:t>
      </w:r>
      <w:bookmarkEnd w:id="193"/>
      <w:bookmarkEnd w:id="194"/>
      <w:bookmarkEnd w:id="195"/>
    </w:p>
    <w:p w:rsidR="00F54953" w:rsidRPr="00DA4C78" w:rsidRDefault="00F54953" w:rsidP="002D195F">
      <w:pPr>
        <w:pStyle w:val="BulletedList2"/>
        <w:numPr>
          <w:ilvl w:val="0"/>
          <w:numId w:val="82"/>
        </w:numPr>
        <w:ind w:left="1140"/>
      </w:pPr>
      <w:r w:rsidRPr="00DA4C78">
        <w:t>Collocation with the business rep and the rest of the development team is a critical success factor with agile.  It is possible to succeed without this, but the project team must compensate with additional overhead and practices (more written documentation, online planning tool, customer-written acceptance tests, prototypes, mid-iteration demos, longer iterations, 2-phase acceptance testing, etc.).</w:t>
      </w:r>
      <w:r w:rsidR="00563609" w:rsidRPr="00DA4C78">
        <w:t xml:space="preserve">  [4i]</w:t>
      </w:r>
    </w:p>
    <w:p w:rsidR="00502267" w:rsidRPr="00A02875" w:rsidRDefault="00502267" w:rsidP="00502267">
      <w:pPr>
        <w:pStyle w:val="Heading4"/>
        <w:rPr>
          <w:rStyle w:val="Emphasis"/>
          <w:i/>
          <w:szCs w:val="18"/>
        </w:rPr>
      </w:pPr>
      <w:bookmarkStart w:id="196" w:name="_Toc263855049"/>
      <w:bookmarkStart w:id="197" w:name="_Toc252545913"/>
      <w:r w:rsidRPr="00A02875">
        <w:rPr>
          <w:rStyle w:val="Emphasis"/>
          <w:i/>
          <w:szCs w:val="18"/>
        </w:rPr>
        <w:t>Organize Around Features—Not Components</w:t>
      </w:r>
      <w:bookmarkEnd w:id="196"/>
      <w:bookmarkEnd w:id="197"/>
    </w:p>
    <w:p w:rsidR="00502267" w:rsidRPr="00DA4C78" w:rsidRDefault="00502267" w:rsidP="002D195F">
      <w:pPr>
        <w:pStyle w:val="BulletedList2"/>
        <w:numPr>
          <w:ilvl w:val="0"/>
          <w:numId w:val="83"/>
        </w:numPr>
        <w:ind w:left="1140"/>
      </w:pPr>
      <w:r w:rsidRPr="00DA4C78">
        <w:t>It is preferable to organize the technical teams around features (stories) rather than functions (</w:t>
      </w:r>
      <w:r w:rsidR="00034B7F" w:rsidRPr="00DA4C78">
        <w:t xml:space="preserve">Architecture, Analysis, </w:t>
      </w:r>
      <w:r w:rsidRPr="00DA4C78">
        <w:t>QA, Data Engineering, etc.)</w:t>
      </w:r>
      <w:r w:rsidR="00034B7F" w:rsidRPr="00DA4C78">
        <w:t xml:space="preserve"> or technical components (online, batch, database, etc.)</w:t>
      </w:r>
      <w:r w:rsidRPr="00DA4C78">
        <w:t>.  For example, a typical feature team might consist of 1 BA, 3 Developers, 2 Testers, and a Data Engineer.  Such teams are often called “feature teams” or “story teams”</w:t>
      </w:r>
      <w:r w:rsidR="00034B7F" w:rsidRPr="00DA4C78">
        <w:t xml:space="preserve"> and are responsible to define/build/test entire stories and features.  With the advent of Service Oriented Architecture (SOA), stories can written/organized at the service level, and developed completely by the feature team (roundtrip request-to-response).</w:t>
      </w:r>
      <w:r w:rsidR="004A6BFB" w:rsidRPr="00DA4C78">
        <w:t xml:space="preserve">  Component teams, if used, should be the exception.</w:t>
      </w:r>
      <w:r w:rsidR="00034B7F" w:rsidRPr="00DA4C78">
        <w:t xml:space="preserve"> </w:t>
      </w:r>
      <w:r w:rsidR="00563609" w:rsidRPr="00DA4C78">
        <w:t xml:space="preserve"> [TH]</w:t>
      </w:r>
    </w:p>
    <w:p w:rsidR="00F54953" w:rsidRPr="00A02875" w:rsidRDefault="00F54953" w:rsidP="00F54953">
      <w:pPr>
        <w:pStyle w:val="Heading4"/>
        <w:rPr>
          <w:rStyle w:val="Emphasis"/>
          <w:i/>
          <w:szCs w:val="18"/>
        </w:rPr>
      </w:pPr>
      <w:bookmarkStart w:id="198" w:name="_Toc244674766"/>
      <w:bookmarkStart w:id="199" w:name="_Toc263855050"/>
      <w:bookmarkStart w:id="200" w:name="_Toc252545914"/>
      <w:r w:rsidRPr="00A02875">
        <w:rPr>
          <w:rStyle w:val="Emphasis"/>
          <w:i/>
          <w:szCs w:val="18"/>
        </w:rPr>
        <w:t xml:space="preserve">Organize Around Small, </w:t>
      </w:r>
      <w:r w:rsidR="004A6BFB" w:rsidRPr="00A02875">
        <w:rPr>
          <w:rStyle w:val="Emphasis"/>
          <w:i/>
          <w:szCs w:val="18"/>
        </w:rPr>
        <w:t xml:space="preserve">Self-Sufficient, Co-located, </w:t>
      </w:r>
      <w:r w:rsidRPr="00A02875">
        <w:rPr>
          <w:rStyle w:val="Emphasis"/>
          <w:i/>
          <w:szCs w:val="18"/>
        </w:rPr>
        <w:t>Feature-Based Teams</w:t>
      </w:r>
      <w:bookmarkEnd w:id="198"/>
      <w:bookmarkEnd w:id="199"/>
      <w:bookmarkEnd w:id="200"/>
    </w:p>
    <w:p w:rsidR="00F54953" w:rsidRPr="00DA4C78" w:rsidRDefault="00F54953" w:rsidP="002D195F">
      <w:pPr>
        <w:pStyle w:val="BulletedList2"/>
        <w:numPr>
          <w:ilvl w:val="0"/>
          <w:numId w:val="84"/>
        </w:numPr>
        <w:ind w:left="1140"/>
      </w:pPr>
      <w:r w:rsidRPr="00DA4C78">
        <w:t>Studies show that team productivity (average per programmer) is inversely-proportional to team size.  In fact, Scrum has a rule that teams should have no more than 7 members (link).  A more memorable way to think about this is to strive for "Two Pizza Teams"--those which require no more than two pizzas to be fed (roughly 5-10 people).  Additionally, consider breaking large projects into co-located feature-based subteams which can completely control some aspect of the work (Service-Oriented Architecture is well-suited to this approach--team-per-service or team-per-feature).  If there are multiple specialties involved in the project (analysts, data engineers, testers, etc.), it is much better (from a productivity and quality perspective) to create integrated end-to-end FEATURE teams rather than segregating by components or technical functions (which tends to lead to an inefficient, error-prone "over-the-wall" processes).</w:t>
      </w:r>
      <w:r w:rsidR="00563609" w:rsidRPr="00DA4C78">
        <w:t xml:space="preserve">  [4i]</w:t>
      </w:r>
    </w:p>
    <w:p w:rsidR="002340FD" w:rsidRPr="00A02875" w:rsidRDefault="002340FD" w:rsidP="002340FD">
      <w:pPr>
        <w:pStyle w:val="Heading4"/>
        <w:rPr>
          <w:rStyle w:val="Emphasis"/>
          <w:i/>
          <w:szCs w:val="18"/>
        </w:rPr>
      </w:pPr>
      <w:bookmarkStart w:id="201" w:name="_Toc263855051"/>
      <w:bookmarkStart w:id="202" w:name="_Toc252545915"/>
      <w:r w:rsidRPr="00A02875">
        <w:rPr>
          <w:rStyle w:val="Emphasis"/>
          <w:i/>
          <w:szCs w:val="18"/>
        </w:rPr>
        <w:t>People are Not “Resources”</w:t>
      </w:r>
      <w:bookmarkEnd w:id="201"/>
      <w:bookmarkEnd w:id="202"/>
    </w:p>
    <w:p w:rsidR="002340FD" w:rsidRPr="00A02875" w:rsidRDefault="002340FD" w:rsidP="002D195F">
      <w:pPr>
        <w:pStyle w:val="BulletedList2"/>
        <w:numPr>
          <w:ilvl w:val="0"/>
          <w:numId w:val="85"/>
        </w:numPr>
        <w:ind w:left="1140"/>
      </w:pPr>
      <w:r w:rsidRPr="00DA4C78">
        <w:t>People on an agile project team should not be referred to as “resources”, because it is a) incorrect; and b) dehumanizing and contradictory to the spirit of the Agile Manifesto (</w:t>
      </w:r>
      <w:r w:rsidRPr="00DA4C78">
        <w:rPr>
          <w:i/>
        </w:rPr>
        <w:t>“value people and interactions over processes and tools”</w:t>
      </w:r>
      <w:r w:rsidRPr="00A02875">
        <w:t>).  Resources have capacity—people have capability.  For example, a laptop is a resource.  Two laptops of the same model have equal capacity.  However, it is impossible to assess people this way; studies have shown that top developers can be up to 50x more productive than their junior counterparts, but surely this is only on some types of work.  Treating knowledge workers like plug-replaceable parts is not correct or helpful towards promoting self-organization.</w:t>
      </w:r>
      <w:r w:rsidR="0096718D" w:rsidRPr="00A02875">
        <w:t xml:space="preserve">  Prefer words like “talent”, “knowledge workers”, or simply “people”.</w:t>
      </w:r>
      <w:r w:rsidRPr="00A02875">
        <w:t xml:space="preserve">  [TH]</w:t>
      </w:r>
    </w:p>
    <w:p w:rsidR="0074705A" w:rsidRPr="00DA4C78" w:rsidRDefault="00AC2535" w:rsidP="00784BE2">
      <w:pPr>
        <w:pStyle w:val="Subhead2"/>
      </w:pPr>
      <w:bookmarkStart w:id="203" w:name="_Toc244674827"/>
      <w:bookmarkStart w:id="204" w:name="_Toc263855052"/>
      <w:bookmarkStart w:id="205" w:name="_Toc252545916"/>
      <w:r w:rsidRPr="00DA4C78">
        <w:t>Manage Plan Execution</w:t>
      </w:r>
      <w:bookmarkEnd w:id="203"/>
      <w:bookmarkEnd w:id="204"/>
      <w:bookmarkEnd w:id="205"/>
    </w:p>
    <w:p w:rsidR="00F54953" w:rsidRPr="00A02875" w:rsidRDefault="00F54953" w:rsidP="00F54953">
      <w:pPr>
        <w:pStyle w:val="Heading4"/>
        <w:rPr>
          <w:rStyle w:val="Emphasis"/>
          <w:i/>
          <w:szCs w:val="18"/>
        </w:rPr>
      </w:pPr>
      <w:bookmarkStart w:id="206" w:name="_Toc244674769"/>
      <w:bookmarkStart w:id="207" w:name="_Toc263855053"/>
      <w:bookmarkStart w:id="208" w:name="_Toc252545917"/>
      <w:r w:rsidRPr="00A02875">
        <w:rPr>
          <w:rStyle w:val="Emphasis"/>
          <w:i/>
          <w:szCs w:val="18"/>
        </w:rPr>
        <w:t>Foster an Enabling Culture</w:t>
      </w:r>
      <w:bookmarkEnd w:id="206"/>
      <w:bookmarkEnd w:id="207"/>
      <w:bookmarkEnd w:id="208"/>
    </w:p>
    <w:p w:rsidR="00F54953" w:rsidRPr="00DA4C78" w:rsidRDefault="00F54953" w:rsidP="002D195F">
      <w:pPr>
        <w:pStyle w:val="BulletedList2"/>
        <w:numPr>
          <w:ilvl w:val="0"/>
          <w:numId w:val="86"/>
        </w:numPr>
        <w:ind w:left="1140"/>
      </w:pPr>
      <w:r w:rsidRPr="00DA4C78">
        <w:t>Don’t underestimate the importance of communication, collaboration and team-building, irrespective of methodology.</w:t>
      </w:r>
      <w:r w:rsidR="00563609" w:rsidRPr="00DA4C78">
        <w:t xml:space="preserve">  [4i]</w:t>
      </w:r>
    </w:p>
    <w:p w:rsidR="00F54953" w:rsidRPr="00DA4C78" w:rsidRDefault="00F54953" w:rsidP="002D195F">
      <w:pPr>
        <w:pStyle w:val="BulletedList2"/>
        <w:numPr>
          <w:ilvl w:val="0"/>
          <w:numId w:val="86"/>
        </w:numPr>
        <w:ind w:left="1140"/>
      </w:pPr>
      <w:r w:rsidRPr="00DA4C78">
        <w:t>Trust, understanding and cooperation will overcome lots of potential “show-stoppers.”</w:t>
      </w:r>
      <w:r w:rsidR="00563609" w:rsidRPr="00DA4C78">
        <w:t xml:space="preserve">  [4i]</w:t>
      </w:r>
    </w:p>
    <w:p w:rsidR="00F54953" w:rsidRPr="00DA4C78" w:rsidRDefault="00F54953" w:rsidP="002D195F">
      <w:pPr>
        <w:pStyle w:val="BulletedList2"/>
        <w:numPr>
          <w:ilvl w:val="0"/>
          <w:numId w:val="86"/>
        </w:numPr>
        <w:ind w:left="1140"/>
      </w:pPr>
      <w:r w:rsidRPr="00DA4C78">
        <w:t xml:space="preserve">Agile is not for everyone; even the best people may not adopt the philosophy. Move negative influences off the team if they refuse to adapt--monitor this closely during the first several weeks of the project.  If the negative influence is a key stakeholder, ensure the person understands the purpose of agile delivery methods--the best argument is results.  If the team is not producing visible good results </w:t>
      </w:r>
      <w:r w:rsidR="006076EA" w:rsidRPr="00DA4C78">
        <w:t>after the first release cycle</w:t>
      </w:r>
      <w:r w:rsidRPr="00DA4C78">
        <w:t>, consider "throttling back" to a more traditional iterative approach and re-visit the Method Advisor.</w:t>
      </w:r>
      <w:r w:rsidR="00563609" w:rsidRPr="00DA4C78">
        <w:t xml:space="preserve">  [4i]</w:t>
      </w:r>
    </w:p>
    <w:p w:rsidR="00F54953" w:rsidRPr="00DA4C78" w:rsidRDefault="00F54953" w:rsidP="002D195F">
      <w:pPr>
        <w:pStyle w:val="BulletedList2"/>
        <w:numPr>
          <w:ilvl w:val="0"/>
          <w:numId w:val="86"/>
        </w:numPr>
        <w:ind w:left="1140"/>
      </w:pPr>
      <w:r w:rsidRPr="00DA4C78">
        <w:lastRenderedPageBreak/>
        <w:t>Try to do everything together as a team: co-location, story collection, estimation, design, development, testing, status meetings, demos, etc.  This is a key aspect of "self-organization".  While some members will have more skill in certain areas than others, agile works better when every member shares ownership and develops mutual trust and empathy with each other.  Stove piped roles, responsibilities, and an 'ownership' mentality will almost certainly cause lower productivity, less-than-honest feedback, and poor morale ("code monkey syndrome").</w:t>
      </w:r>
      <w:r w:rsidR="006076EA" w:rsidRPr="00DA4C78">
        <w:t xml:space="preserve">  [4i]</w:t>
      </w:r>
    </w:p>
    <w:p w:rsidR="006076EA" w:rsidRPr="00DA4C78" w:rsidRDefault="006076EA" w:rsidP="002D195F">
      <w:pPr>
        <w:pStyle w:val="BulletedList2"/>
        <w:numPr>
          <w:ilvl w:val="0"/>
          <w:numId w:val="86"/>
        </w:numPr>
        <w:ind w:left="1140"/>
      </w:pPr>
      <w:r w:rsidRPr="00DA4C78">
        <w:t>Build projects around motivated individuals.  Give them the environment and support they need, and trust them to get the job done.  [Agile Manifesto Principle]</w:t>
      </w:r>
    </w:p>
    <w:p w:rsidR="006076EA" w:rsidRPr="00DA4C78" w:rsidRDefault="006076EA" w:rsidP="002D195F">
      <w:pPr>
        <w:pStyle w:val="BulletedList2"/>
        <w:numPr>
          <w:ilvl w:val="0"/>
          <w:numId w:val="86"/>
        </w:numPr>
        <w:ind w:left="1140"/>
      </w:pPr>
      <w:r w:rsidRPr="00DA4C78">
        <w:t>The most efficient and effective method of conveying information to and within a development team is face-to-face conversation.  [Agile Manifesto Principle]</w:t>
      </w:r>
    </w:p>
    <w:p w:rsidR="005A523B" w:rsidRPr="00DA4C78" w:rsidRDefault="005A523B" w:rsidP="002D195F">
      <w:pPr>
        <w:pStyle w:val="BulletedList2"/>
        <w:numPr>
          <w:ilvl w:val="0"/>
          <w:numId w:val="86"/>
        </w:numPr>
        <w:ind w:left="1140"/>
      </w:pPr>
      <w:r w:rsidRPr="00DA4C78">
        <w:rPr>
          <w:color w:val="333333"/>
        </w:rPr>
        <w:t>Be willing to commit to a goal.  Scrum provides people all the authority they need to meet their commitments.  [Scrum “Commitment” value]</w:t>
      </w:r>
    </w:p>
    <w:p w:rsidR="000233B6" w:rsidRPr="00A02875" w:rsidRDefault="000233B6" w:rsidP="000233B6">
      <w:pPr>
        <w:pStyle w:val="Heading4"/>
        <w:rPr>
          <w:rStyle w:val="Emphasis"/>
          <w:i/>
          <w:szCs w:val="18"/>
        </w:rPr>
      </w:pPr>
      <w:bookmarkStart w:id="209" w:name="_Toc263855054"/>
      <w:bookmarkStart w:id="210" w:name="_Toc252545918"/>
      <w:r w:rsidRPr="00A02875">
        <w:rPr>
          <w:rStyle w:val="Emphasis"/>
          <w:i/>
          <w:szCs w:val="18"/>
        </w:rPr>
        <w:t>Set and Expect a Sustainable Pace</w:t>
      </w:r>
      <w:bookmarkEnd w:id="209"/>
      <w:bookmarkEnd w:id="210"/>
    </w:p>
    <w:p w:rsidR="000233B6" w:rsidRPr="00DA4C78" w:rsidRDefault="000233B6" w:rsidP="002D195F">
      <w:pPr>
        <w:pStyle w:val="BulletedList2"/>
        <w:numPr>
          <w:ilvl w:val="0"/>
          <w:numId w:val="87"/>
        </w:numPr>
        <w:ind w:left="1140"/>
      </w:pPr>
      <w:r w:rsidRPr="00DA4C78">
        <w:t>If executing properly, an agile team will be mentally exhausted at the end of an 8-hour day.  That is a good sign.  Expect no more and no less.  [TH]</w:t>
      </w:r>
    </w:p>
    <w:p w:rsidR="00AF1346" w:rsidRPr="00DA4C78" w:rsidRDefault="00AF1346" w:rsidP="002D195F">
      <w:pPr>
        <w:pStyle w:val="BulletedList2"/>
        <w:numPr>
          <w:ilvl w:val="0"/>
          <w:numId w:val="87"/>
        </w:numPr>
        <w:ind w:left="1140"/>
      </w:pPr>
      <w:r w:rsidRPr="00DA4C78">
        <w:t>Level the workload by evening out the arrival of work.  Manage the schedule by limiting work to the capacity of the team.  Let the team pull though the work and avoid pushing work. Ask not – How long will this take?  Ask instead – What can be done by this date?  Allow the team to establish a regular heartbeat and cadence.  [CC]</w:t>
      </w:r>
    </w:p>
    <w:p w:rsidR="000233B6" w:rsidRPr="00DA4C78" w:rsidRDefault="000233B6" w:rsidP="002D195F">
      <w:pPr>
        <w:pStyle w:val="BulletedList2"/>
        <w:numPr>
          <w:ilvl w:val="0"/>
          <w:numId w:val="87"/>
        </w:numPr>
        <w:ind w:left="1140"/>
      </w:pPr>
      <w:r w:rsidRPr="00DA4C78">
        <w:t>Agile processes promote sustainable development.  The sponsors, developers, and users should be able to maintain a constant pace indefinitely.  [Agile Manifesto Principle]</w:t>
      </w:r>
    </w:p>
    <w:p w:rsidR="0074705A" w:rsidRPr="00DA4C78" w:rsidRDefault="00AC2535" w:rsidP="00784BE2">
      <w:pPr>
        <w:pStyle w:val="Subhead2"/>
      </w:pPr>
      <w:bookmarkStart w:id="211" w:name="_Toc244674828"/>
      <w:bookmarkStart w:id="212" w:name="_Toc263855055"/>
      <w:bookmarkStart w:id="213" w:name="_Toc252545919"/>
      <w:r w:rsidRPr="00DA4C78">
        <w:t>Manage Project Results</w:t>
      </w:r>
      <w:bookmarkEnd w:id="211"/>
      <w:bookmarkEnd w:id="212"/>
      <w:bookmarkEnd w:id="213"/>
    </w:p>
    <w:p w:rsidR="002C74D4" w:rsidRPr="00A02875" w:rsidRDefault="002C74D4" w:rsidP="002C74D4">
      <w:pPr>
        <w:pStyle w:val="Heading4"/>
        <w:rPr>
          <w:rStyle w:val="Emphasis"/>
          <w:i/>
          <w:szCs w:val="18"/>
        </w:rPr>
      </w:pPr>
      <w:bookmarkStart w:id="214" w:name="_Toc263855056"/>
      <w:bookmarkStart w:id="215" w:name="_Toc252545920"/>
      <w:bookmarkStart w:id="216" w:name="_Toc244674829"/>
      <w:r w:rsidRPr="00A02875">
        <w:rPr>
          <w:rStyle w:val="Emphasis"/>
          <w:i/>
          <w:szCs w:val="18"/>
        </w:rPr>
        <w:t>Use Appropriate Metrics</w:t>
      </w:r>
      <w:r w:rsidR="006076EA" w:rsidRPr="00A02875">
        <w:rPr>
          <w:rStyle w:val="Emphasis"/>
          <w:i/>
          <w:szCs w:val="18"/>
        </w:rPr>
        <w:t xml:space="preserve"> to Assess </w:t>
      </w:r>
      <w:r w:rsidR="00D32AC4" w:rsidRPr="00A02875">
        <w:rPr>
          <w:rStyle w:val="Emphasis"/>
          <w:i/>
          <w:szCs w:val="18"/>
        </w:rPr>
        <w:t xml:space="preserve">Agile </w:t>
      </w:r>
      <w:r w:rsidR="006076EA" w:rsidRPr="00A02875">
        <w:rPr>
          <w:rStyle w:val="Emphasis"/>
          <w:i/>
          <w:szCs w:val="18"/>
        </w:rPr>
        <w:t>Project Progress</w:t>
      </w:r>
      <w:bookmarkEnd w:id="214"/>
      <w:bookmarkEnd w:id="215"/>
    </w:p>
    <w:p w:rsidR="00977F7D" w:rsidRPr="00DA4C78" w:rsidRDefault="00977F7D" w:rsidP="002D195F">
      <w:pPr>
        <w:pStyle w:val="BulletedList2"/>
        <w:numPr>
          <w:ilvl w:val="0"/>
          <w:numId w:val="88"/>
        </w:numPr>
        <w:ind w:left="1140"/>
      </w:pPr>
      <w:r w:rsidRPr="00DA4C78">
        <w:t xml:space="preserve">Completed stories are the primary measure of progress on an agile project.  </w:t>
      </w:r>
      <w:r w:rsidR="00D32AC4" w:rsidRPr="00DA4C78">
        <w:t xml:space="preserve">Stories released are the primary measure of earned value (an undeployed feature has no value).  </w:t>
      </w:r>
      <w:r w:rsidRPr="00DA4C78">
        <w:t xml:space="preserve">Do </w:t>
      </w:r>
      <w:r w:rsidRPr="00DA4C78">
        <w:rPr>
          <w:u w:val="single"/>
        </w:rPr>
        <w:t>not</w:t>
      </w:r>
      <w:r w:rsidRPr="00DA4C78">
        <w:t xml:space="preserve"> measure progress </w:t>
      </w:r>
      <w:r w:rsidR="00D32AC4" w:rsidRPr="00DA4C78">
        <w:t xml:space="preserve">or earned value </w:t>
      </w:r>
      <w:r w:rsidRPr="00DA4C78">
        <w:t>by effort hours (“navigating by the gas tank”, as Ross Pettit calls it).</w:t>
      </w:r>
      <w:r w:rsidR="00D32AC4" w:rsidRPr="00DA4C78">
        <w:t xml:space="preserve">  The agile rule of thumb on metrics is: “Measure outcomes, not activity.”</w:t>
      </w:r>
      <w:r w:rsidRPr="00DA4C78">
        <w:t xml:space="preserve">  [TH]</w:t>
      </w:r>
    </w:p>
    <w:p w:rsidR="00D804AC" w:rsidRPr="00DA4C78" w:rsidRDefault="002C74D4" w:rsidP="002D195F">
      <w:pPr>
        <w:pStyle w:val="BulletedList2"/>
        <w:numPr>
          <w:ilvl w:val="0"/>
          <w:numId w:val="88"/>
        </w:numPr>
        <w:ind w:left="1140"/>
        <w:rPr>
          <w:rFonts w:cs="Arial"/>
          <w:szCs w:val="18"/>
        </w:rPr>
      </w:pPr>
      <w:r w:rsidRPr="00DA4C78">
        <w:rPr>
          <w:rFonts w:cs="Arial"/>
          <w:szCs w:val="18"/>
        </w:rPr>
        <w:t>When asked to provide metrics to governance organizations, ask “What decision do you need to make?” and then “What information do you need to make that decision?”  It is likely that the data collected from an agile project will be different from traditional projects to determine 1) am I going to be late? Or 2) am I going to run out of money?  [TC]</w:t>
      </w:r>
    </w:p>
    <w:p w:rsidR="00977F7D" w:rsidRPr="00DA4C78" w:rsidRDefault="00AE450B" w:rsidP="002D195F">
      <w:pPr>
        <w:pStyle w:val="BulletedList2"/>
        <w:numPr>
          <w:ilvl w:val="0"/>
          <w:numId w:val="88"/>
        </w:numPr>
        <w:ind w:left="1140"/>
        <w:rPr>
          <w:rFonts w:cs="Arial"/>
          <w:szCs w:val="18"/>
        </w:rPr>
      </w:pPr>
      <w:r w:rsidRPr="00DA4C78">
        <w:rPr>
          <w:rFonts w:cs="Arial"/>
          <w:szCs w:val="18"/>
        </w:rPr>
        <w:t>Some</w:t>
      </w:r>
      <w:r w:rsidR="00977F7D" w:rsidRPr="00DA4C78">
        <w:rPr>
          <w:rFonts w:cs="Arial"/>
          <w:szCs w:val="18"/>
        </w:rPr>
        <w:t xml:space="preserve"> measures </w:t>
      </w:r>
      <w:r w:rsidR="00553A91" w:rsidRPr="00DA4C78">
        <w:rPr>
          <w:rFonts w:cs="Arial"/>
          <w:szCs w:val="18"/>
        </w:rPr>
        <w:t>that are appropriate to</w:t>
      </w:r>
      <w:r w:rsidRPr="00DA4C78">
        <w:rPr>
          <w:rFonts w:cs="Arial"/>
          <w:szCs w:val="18"/>
        </w:rPr>
        <w:t xml:space="preserve"> assess </w:t>
      </w:r>
      <w:r w:rsidR="00977F7D" w:rsidRPr="00DA4C78">
        <w:rPr>
          <w:rFonts w:cs="Arial"/>
          <w:szCs w:val="18"/>
        </w:rPr>
        <w:t>agile project health are</w:t>
      </w:r>
      <w:r w:rsidR="008F2797" w:rsidRPr="00DA4C78">
        <w:rPr>
          <w:rFonts w:cs="Arial"/>
          <w:szCs w:val="18"/>
        </w:rPr>
        <w:t xml:space="preserve"> listed below.  However, note that many of these measures are not currently comparable across projects because of different calculation methods for story points and velocity.</w:t>
      </w:r>
    </w:p>
    <w:p w:rsidR="00977F7D" w:rsidRPr="00DA4C78" w:rsidRDefault="00553A91" w:rsidP="002D195F">
      <w:pPr>
        <w:pStyle w:val="BulletedList3"/>
        <w:numPr>
          <w:ilvl w:val="0"/>
          <w:numId w:val="89"/>
        </w:numPr>
        <w:ind w:left="1860"/>
      </w:pPr>
      <w:r w:rsidRPr="00DA4C78">
        <w:t># of c</w:t>
      </w:r>
      <w:r w:rsidR="00977F7D" w:rsidRPr="00DA4C78">
        <w:t xml:space="preserve">ompleted </w:t>
      </w:r>
      <w:r w:rsidR="00D32AC4" w:rsidRPr="00DA4C78">
        <w:t xml:space="preserve">(“done”) </w:t>
      </w:r>
      <w:r w:rsidR="00977F7D" w:rsidRPr="00DA4C78">
        <w:t xml:space="preserve">stories / </w:t>
      </w:r>
      <w:r w:rsidR="00D32AC4" w:rsidRPr="00DA4C78">
        <w:t>R</w:t>
      </w:r>
      <w:r w:rsidR="00977F7D" w:rsidRPr="00DA4C78">
        <w:t xml:space="preserve">unning </w:t>
      </w:r>
      <w:r w:rsidR="00D32AC4" w:rsidRPr="00DA4C78">
        <w:t>T</w:t>
      </w:r>
      <w:r w:rsidR="00977F7D" w:rsidRPr="00DA4C78">
        <w:t xml:space="preserve">ested </w:t>
      </w:r>
      <w:r w:rsidR="00D32AC4" w:rsidRPr="00DA4C78">
        <w:t>F</w:t>
      </w:r>
      <w:r w:rsidR="00977F7D" w:rsidRPr="00DA4C78">
        <w:t>eatures</w:t>
      </w:r>
      <w:r w:rsidR="00D32AC4" w:rsidRPr="00DA4C78">
        <w:t xml:space="preserve"> (RTF) over time/iteration</w:t>
      </w:r>
    </w:p>
    <w:p w:rsidR="00553A91" w:rsidRPr="00DA4C78" w:rsidRDefault="00553A91" w:rsidP="002D195F">
      <w:pPr>
        <w:pStyle w:val="BulletedList3"/>
        <w:numPr>
          <w:ilvl w:val="0"/>
          <w:numId w:val="89"/>
        </w:numPr>
        <w:ind w:left="1860"/>
      </w:pPr>
      <w:r w:rsidRPr="00DA4C78">
        <w:t># of released features</w:t>
      </w:r>
      <w:r w:rsidR="00D32AC4" w:rsidRPr="00DA4C78">
        <w:t xml:space="preserve"> </w:t>
      </w:r>
      <w:r w:rsidR="008F2797" w:rsidRPr="00DA4C78">
        <w:t>or</w:t>
      </w:r>
      <w:r w:rsidR="00D32AC4" w:rsidRPr="00DA4C78">
        <w:t xml:space="preserve"> business value</w:t>
      </w:r>
      <w:r w:rsidR="008F2797" w:rsidRPr="00DA4C78">
        <w:t xml:space="preserve"> (revenue, profit) </w:t>
      </w:r>
      <w:r w:rsidR="00D32AC4" w:rsidRPr="00DA4C78">
        <w:t xml:space="preserve"> delivered</w:t>
      </w:r>
      <w:r w:rsidR="008F2797" w:rsidRPr="00DA4C78">
        <w:t xml:space="preserve"> per release</w:t>
      </w:r>
    </w:p>
    <w:p w:rsidR="00977F7D" w:rsidRPr="00DA4C78" w:rsidRDefault="00553A91" w:rsidP="002D195F">
      <w:pPr>
        <w:pStyle w:val="BulletedList3"/>
        <w:numPr>
          <w:ilvl w:val="0"/>
          <w:numId w:val="89"/>
        </w:numPr>
        <w:ind w:left="1860"/>
      </w:pPr>
      <w:r w:rsidRPr="00DA4C78">
        <w:t># of r</w:t>
      </w:r>
      <w:r w:rsidR="00977F7D" w:rsidRPr="00DA4C78">
        <w:t>unning automated tests</w:t>
      </w:r>
    </w:p>
    <w:p w:rsidR="00D32AC4" w:rsidRPr="00DA4C78" w:rsidRDefault="00D32AC4" w:rsidP="002D195F">
      <w:pPr>
        <w:pStyle w:val="BulletedList3"/>
        <w:numPr>
          <w:ilvl w:val="0"/>
          <w:numId w:val="89"/>
        </w:numPr>
        <w:ind w:left="1860"/>
      </w:pPr>
      <w:r w:rsidRPr="00DA4C78">
        <w:t># of releases</w:t>
      </w:r>
    </w:p>
    <w:p w:rsidR="00977F7D" w:rsidRPr="00DA4C78" w:rsidRDefault="00553A91" w:rsidP="002D195F">
      <w:pPr>
        <w:pStyle w:val="BulletedList3"/>
        <w:numPr>
          <w:ilvl w:val="0"/>
          <w:numId w:val="89"/>
        </w:numPr>
        <w:ind w:left="1860"/>
      </w:pPr>
      <w:r w:rsidRPr="00DA4C78">
        <w:t xml:space="preserve"># of stories in work </w:t>
      </w:r>
      <w:r w:rsidR="00977F7D" w:rsidRPr="00DA4C78">
        <w:t>(try to keep low</w:t>
      </w:r>
      <w:r w:rsidRPr="00DA4C78">
        <w:t>; a high number indicates too much WIP</w:t>
      </w:r>
      <w:r w:rsidR="00977F7D" w:rsidRPr="00DA4C78">
        <w:t>)</w:t>
      </w:r>
    </w:p>
    <w:p w:rsidR="00553A91" w:rsidRPr="00DA4C78" w:rsidRDefault="00553A91" w:rsidP="002D195F">
      <w:pPr>
        <w:pStyle w:val="BulletedList3"/>
        <w:numPr>
          <w:ilvl w:val="0"/>
          <w:numId w:val="89"/>
        </w:numPr>
        <w:ind w:left="1860"/>
      </w:pPr>
      <w:r w:rsidRPr="00DA4C78">
        <w:t># of stories that did not get completed in the committed iteration (drop, defer)</w:t>
      </w:r>
    </w:p>
    <w:p w:rsidR="00D32AC4" w:rsidRPr="00DA4C78" w:rsidRDefault="00D32AC4" w:rsidP="002D195F">
      <w:pPr>
        <w:pStyle w:val="BulletedList3"/>
        <w:numPr>
          <w:ilvl w:val="0"/>
          <w:numId w:val="89"/>
        </w:numPr>
        <w:ind w:left="1860"/>
      </w:pPr>
      <w:r w:rsidRPr="00DA4C78">
        <w:t># of open defects at iteration close</w:t>
      </w:r>
    </w:p>
    <w:p w:rsidR="00D32AC4" w:rsidRPr="00DA4C78" w:rsidRDefault="00D32AC4" w:rsidP="002D195F">
      <w:pPr>
        <w:pStyle w:val="BulletedList3"/>
        <w:numPr>
          <w:ilvl w:val="0"/>
          <w:numId w:val="89"/>
        </w:numPr>
        <w:ind w:left="1860"/>
      </w:pPr>
      <w:r w:rsidRPr="00DA4C78">
        <w:t>Mean defect time-to-close</w:t>
      </w:r>
    </w:p>
    <w:p w:rsidR="00553A91" w:rsidRPr="00DA4C78" w:rsidRDefault="00AE450B" w:rsidP="002D195F">
      <w:pPr>
        <w:pStyle w:val="BulletedList3"/>
        <w:numPr>
          <w:ilvl w:val="0"/>
          <w:numId w:val="89"/>
        </w:numPr>
        <w:ind w:left="1860"/>
      </w:pPr>
      <w:r w:rsidRPr="00DA4C78">
        <w:lastRenderedPageBreak/>
        <w:t>Team v</w:t>
      </w:r>
      <w:r w:rsidR="00553A91" w:rsidRPr="00DA4C78">
        <w:t xml:space="preserve">elocity </w:t>
      </w:r>
      <w:r w:rsidR="00D32AC4" w:rsidRPr="00DA4C78">
        <w:t>vs. capacity</w:t>
      </w:r>
    </w:p>
    <w:p w:rsidR="00553A91" w:rsidRPr="00DA4C78" w:rsidRDefault="00553A91" w:rsidP="002D195F">
      <w:pPr>
        <w:pStyle w:val="BulletedList3"/>
        <w:numPr>
          <w:ilvl w:val="0"/>
          <w:numId w:val="89"/>
        </w:numPr>
        <w:ind w:left="1860"/>
      </w:pPr>
      <w:r w:rsidRPr="00DA4C78">
        <w:t>Team budget burn vs. value (story) delivery</w:t>
      </w:r>
    </w:p>
    <w:p w:rsidR="00D32AC4" w:rsidRPr="00DA4C78" w:rsidRDefault="00D32AC4" w:rsidP="002D195F">
      <w:pPr>
        <w:pStyle w:val="BulletedList3"/>
        <w:numPr>
          <w:ilvl w:val="0"/>
          <w:numId w:val="89"/>
        </w:numPr>
        <w:ind w:left="1860"/>
      </w:pPr>
      <w:r w:rsidRPr="00DA4C78">
        <w:t>Code quality (various, particularly complexity)</w:t>
      </w:r>
    </w:p>
    <w:p w:rsidR="006076EA" w:rsidRPr="00DA4C78" w:rsidRDefault="006076EA" w:rsidP="002D195F">
      <w:pPr>
        <w:pStyle w:val="BulletedList2"/>
        <w:numPr>
          <w:ilvl w:val="0"/>
          <w:numId w:val="88"/>
        </w:numPr>
        <w:ind w:left="1140"/>
        <w:rPr>
          <w:rFonts w:cs="Arial"/>
          <w:szCs w:val="18"/>
        </w:rPr>
      </w:pPr>
      <w:r w:rsidRPr="00DA4C78">
        <w:rPr>
          <w:rFonts w:cs="Arial"/>
          <w:szCs w:val="18"/>
        </w:rPr>
        <w:t>Working software is the primary measure of progress.  [Agile Manifesto Principle]</w:t>
      </w:r>
    </w:p>
    <w:p w:rsidR="00AE450B" w:rsidRPr="00A02875" w:rsidRDefault="00AE450B" w:rsidP="00AE450B">
      <w:pPr>
        <w:pStyle w:val="Heading4"/>
        <w:rPr>
          <w:rStyle w:val="Emphasis"/>
          <w:i/>
          <w:szCs w:val="18"/>
        </w:rPr>
      </w:pPr>
      <w:bookmarkStart w:id="217" w:name="_Toc263855057"/>
      <w:bookmarkStart w:id="218" w:name="_Toc252545921"/>
      <w:r w:rsidRPr="00A02875">
        <w:rPr>
          <w:rStyle w:val="Emphasis"/>
          <w:i/>
          <w:szCs w:val="18"/>
        </w:rPr>
        <w:t>Be Wary of Misused Metrics</w:t>
      </w:r>
      <w:bookmarkEnd w:id="217"/>
      <w:bookmarkEnd w:id="218"/>
    </w:p>
    <w:p w:rsidR="00AE450B" w:rsidRPr="00DA4C78" w:rsidRDefault="00AE450B" w:rsidP="002D195F">
      <w:pPr>
        <w:pStyle w:val="BulletedList2"/>
        <w:numPr>
          <w:ilvl w:val="0"/>
          <w:numId w:val="90"/>
        </w:numPr>
        <w:ind w:left="1140"/>
      </w:pPr>
      <w:r w:rsidRPr="00DA4C78">
        <w:t>Various metrics that are traditionally used to measure project health or quality can be misused on agile projects.  Specifically,</w:t>
      </w:r>
    </w:p>
    <w:p w:rsidR="00AE450B" w:rsidRPr="00DA4C78" w:rsidRDefault="00AE450B" w:rsidP="002D195F">
      <w:pPr>
        <w:pStyle w:val="BulletedList3"/>
        <w:numPr>
          <w:ilvl w:val="0"/>
          <w:numId w:val="91"/>
        </w:numPr>
        <w:ind w:left="1860"/>
      </w:pPr>
      <w:r w:rsidRPr="00DA4C78">
        <w:t>Test coverage can be misleading.  A low number is always bad, but a high number does not necessarily mean that the tests are verifying the right things (or anything at all, for that matter!)</w:t>
      </w:r>
      <w:r w:rsidR="00574EAD" w:rsidRPr="00DA4C78">
        <w:t>.</w:t>
      </w:r>
    </w:p>
    <w:p w:rsidR="00AE450B" w:rsidRPr="00DA4C78" w:rsidRDefault="00AE450B" w:rsidP="002D195F">
      <w:pPr>
        <w:pStyle w:val="BulletedList3"/>
        <w:numPr>
          <w:ilvl w:val="0"/>
          <w:numId w:val="91"/>
        </w:numPr>
        <w:ind w:left="1860"/>
      </w:pPr>
      <w:r w:rsidRPr="00DA4C78">
        <w:t>Lines of code can be misleading when you consider that refactoring and simple design promote small, cohesive components that keep lines of code minimal.</w:t>
      </w:r>
    </w:p>
    <w:p w:rsidR="008F2797" w:rsidRPr="00DA4C78" w:rsidRDefault="00AE450B" w:rsidP="002D195F">
      <w:pPr>
        <w:pStyle w:val="BulletedList3"/>
        <w:numPr>
          <w:ilvl w:val="0"/>
          <w:numId w:val="91"/>
        </w:numPr>
        <w:ind w:left="1860"/>
      </w:pPr>
      <w:r w:rsidRPr="00DA4C78">
        <w:t>Effort hours can be misleading if not compared to stories that are delivered during that effort.  In general, smaller teams are more productive than larger teams.</w:t>
      </w:r>
    </w:p>
    <w:p w:rsidR="008F2797" w:rsidRPr="00DA4C78" w:rsidRDefault="008F2797" w:rsidP="002D195F">
      <w:pPr>
        <w:pStyle w:val="BulletedList3"/>
        <w:numPr>
          <w:ilvl w:val="0"/>
          <w:numId w:val="91"/>
        </w:numPr>
        <w:ind w:left="1860"/>
      </w:pPr>
      <w:r w:rsidRPr="00DA4C78">
        <w:t>Percent complete (completed stories vs. non complete stories) can be misleading because the highest-value and highest-risk stories are often completed early.  Also, most large project plan a ‘hardening iteration’ or two towards the end of each release cycle.</w:t>
      </w:r>
      <w:r w:rsidR="00574EAD" w:rsidRPr="00DA4C78">
        <w:t xml:space="preserve">  [TH]</w:t>
      </w:r>
    </w:p>
    <w:p w:rsidR="0074705A" w:rsidRPr="00DA4C78" w:rsidRDefault="0074705A" w:rsidP="00784BE2">
      <w:pPr>
        <w:pStyle w:val="Subhead2"/>
      </w:pPr>
      <w:bookmarkStart w:id="219" w:name="_Toc263855058"/>
      <w:bookmarkStart w:id="220" w:name="_Toc252545922"/>
      <w:r w:rsidRPr="00DA4C78">
        <w:t>Manage Project Exceptions</w:t>
      </w:r>
      <w:bookmarkEnd w:id="216"/>
      <w:bookmarkEnd w:id="219"/>
      <w:bookmarkEnd w:id="220"/>
    </w:p>
    <w:p w:rsidR="00502267" w:rsidRPr="00A02875" w:rsidRDefault="00502267" w:rsidP="00502267">
      <w:pPr>
        <w:pStyle w:val="Heading4"/>
        <w:rPr>
          <w:rStyle w:val="Emphasis"/>
          <w:i/>
          <w:szCs w:val="18"/>
        </w:rPr>
      </w:pPr>
      <w:bookmarkStart w:id="221" w:name="_Toc263855059"/>
      <w:bookmarkStart w:id="222" w:name="_Toc252545923"/>
      <w:r w:rsidRPr="00A02875">
        <w:rPr>
          <w:rStyle w:val="Emphasis"/>
          <w:i/>
          <w:szCs w:val="18"/>
        </w:rPr>
        <w:t>Do Not Move Milestone Dates</w:t>
      </w:r>
      <w:bookmarkEnd w:id="221"/>
      <w:bookmarkEnd w:id="222"/>
    </w:p>
    <w:p w:rsidR="00502267" w:rsidRPr="00DA4C78" w:rsidRDefault="00502267" w:rsidP="002D195F">
      <w:pPr>
        <w:pStyle w:val="BulletedList2"/>
        <w:numPr>
          <w:ilvl w:val="0"/>
          <w:numId w:val="92"/>
        </w:numPr>
        <w:ind w:left="1140"/>
      </w:pPr>
      <w:r w:rsidRPr="00DA4C78">
        <w:t>Resist the temptation to change milestone dates such as iteration end dates and pre-agreed release dates.  Firm milestone dates force the project team to make decisions and trade-offs in order to meet those dates, which is a key success criterion for iterative and agile.  This is also why the highest-priority (value) features should be developed early (to obtain feedback allowing for timely correction/change).  Milestones provide a framework for delivery and decision-making (adaptation)--if the team does not stick to them, it will tend to "drift".</w:t>
      </w:r>
      <w:r w:rsidR="0058389A" w:rsidRPr="00DA4C78">
        <w:t xml:space="preserve">  [4i]</w:t>
      </w:r>
    </w:p>
    <w:p w:rsidR="00F54953" w:rsidRPr="00A02875" w:rsidRDefault="00F54953" w:rsidP="00F54953">
      <w:pPr>
        <w:pStyle w:val="Heading4"/>
        <w:rPr>
          <w:rStyle w:val="Emphasis"/>
          <w:i/>
          <w:szCs w:val="18"/>
        </w:rPr>
      </w:pPr>
      <w:bookmarkStart w:id="223" w:name="_Toc244674770"/>
      <w:bookmarkStart w:id="224" w:name="_Toc263855060"/>
      <w:bookmarkStart w:id="225" w:name="_Toc252545924"/>
      <w:r w:rsidRPr="00A02875">
        <w:rPr>
          <w:rStyle w:val="Emphasis"/>
          <w:i/>
          <w:szCs w:val="18"/>
        </w:rPr>
        <w:t>Be Transparent</w:t>
      </w:r>
      <w:bookmarkEnd w:id="223"/>
      <w:r w:rsidR="007E673D" w:rsidRPr="00A02875">
        <w:rPr>
          <w:rStyle w:val="Emphasis"/>
          <w:i/>
          <w:szCs w:val="18"/>
        </w:rPr>
        <w:t xml:space="preserve"> (Do Not Ignore “Bad News”)</w:t>
      </w:r>
      <w:bookmarkEnd w:id="224"/>
      <w:bookmarkEnd w:id="225"/>
    </w:p>
    <w:p w:rsidR="00F54953" w:rsidRPr="00DA4C78" w:rsidRDefault="00F54953" w:rsidP="002D195F">
      <w:pPr>
        <w:pStyle w:val="BulletedList2"/>
        <w:numPr>
          <w:ilvl w:val="0"/>
          <w:numId w:val="93"/>
        </w:numPr>
        <w:ind w:left="1140"/>
      </w:pPr>
      <w:r w:rsidRPr="00DA4C78">
        <w:t>Agile is good at surfacing issues quickly</w:t>
      </w:r>
      <w:r w:rsidR="007E673D" w:rsidRPr="00DA4C78">
        <w:t xml:space="preserve"> and early</w:t>
      </w:r>
      <w:r w:rsidRPr="00DA4C78">
        <w:t>.  For example, overly-optimistic estimating.  However the team must use this “bad news” to make corrections.  If the team is not meeting commitments or following agile principles or practices, ADMIT IT (don’t ignore it), and decide as a team what needs to be done differently to correct the situation.  Adaptive development done well requires constant small corrections (the XP “driving a car” metaphor).  Ignoring the bad news leads to loss of trust.</w:t>
      </w:r>
      <w:r w:rsidR="0058389A" w:rsidRPr="00DA4C78">
        <w:t xml:space="preserve">  [TH]</w:t>
      </w:r>
    </w:p>
    <w:p w:rsidR="00F54953" w:rsidRPr="00DA4C78" w:rsidRDefault="00F54953" w:rsidP="002D195F">
      <w:pPr>
        <w:pStyle w:val="BulletedList2"/>
        <w:numPr>
          <w:ilvl w:val="0"/>
          <w:numId w:val="93"/>
        </w:numPr>
        <w:ind w:left="1140"/>
      </w:pPr>
      <w:r w:rsidRPr="00DA4C78">
        <w:t xml:space="preserve">Transparency is important.  Make sure the Release Plan, </w:t>
      </w:r>
      <w:r w:rsidR="00717122" w:rsidRPr="00DA4C78">
        <w:t>Sprint</w:t>
      </w:r>
      <w:r w:rsidRPr="00DA4C78">
        <w:t xml:space="preserve"> Plan, Release Burn-Up chart, Iteration Burn-Down chart (and others) are posted</w:t>
      </w:r>
      <w:r w:rsidR="00717122" w:rsidRPr="00DA4C78">
        <w:t xml:space="preserve"> in a public place (war room, team portal, wiki</w:t>
      </w:r>
      <w:r w:rsidRPr="00DA4C78">
        <w:t xml:space="preserve">) where everyone (including </w:t>
      </w:r>
      <w:r w:rsidR="00717122" w:rsidRPr="00DA4C78">
        <w:t xml:space="preserve">the </w:t>
      </w:r>
      <w:r w:rsidRPr="00DA4C78">
        <w:t xml:space="preserve">customer) can see it. </w:t>
      </w:r>
      <w:r w:rsidR="0058389A" w:rsidRPr="00DA4C78">
        <w:t>[TH]</w:t>
      </w:r>
    </w:p>
    <w:p w:rsidR="007E673D" w:rsidRPr="00DA4C78" w:rsidRDefault="00E3345A" w:rsidP="002D195F">
      <w:pPr>
        <w:pStyle w:val="BulletedList2"/>
        <w:numPr>
          <w:ilvl w:val="0"/>
          <w:numId w:val="93"/>
        </w:numPr>
        <w:ind w:left="1140"/>
      </w:pPr>
      <w:r w:rsidRPr="00DA4C78">
        <w:t>Encourage the team to embrace t</w:t>
      </w:r>
      <w:r w:rsidR="007E673D" w:rsidRPr="00DA4C78">
        <w:t>he power of “No”. – Don’t be afraid to say “No”.  Examples:</w:t>
      </w:r>
    </w:p>
    <w:p w:rsidR="00880775" w:rsidRPr="00DA4C78" w:rsidRDefault="007E673D" w:rsidP="002D195F">
      <w:pPr>
        <w:pStyle w:val="BulletedList3"/>
        <w:numPr>
          <w:ilvl w:val="0"/>
          <w:numId w:val="94"/>
        </w:numPr>
        <w:ind w:left="1860"/>
      </w:pPr>
      <w:r w:rsidRPr="00DA4C78">
        <w:t>"No, we don't have the capacity to do A &amp; B at the same time."</w:t>
      </w:r>
    </w:p>
    <w:p w:rsidR="00880775" w:rsidRPr="00DA4C78" w:rsidRDefault="00E3345A" w:rsidP="002D195F">
      <w:pPr>
        <w:pStyle w:val="BulletedList3"/>
        <w:numPr>
          <w:ilvl w:val="0"/>
          <w:numId w:val="94"/>
        </w:numPr>
        <w:ind w:left="1860"/>
      </w:pPr>
      <w:r w:rsidRPr="00DA4C78">
        <w:t>“No</w:t>
      </w:r>
      <w:r w:rsidR="0027374F" w:rsidRPr="00DA4C78">
        <w:t>,</w:t>
      </w:r>
      <w:r w:rsidRPr="00DA4C78">
        <w:t xml:space="preserve"> we cannot work on this new </w:t>
      </w:r>
      <w:r w:rsidR="008520F4" w:rsidRPr="00DA4C78">
        <w:t>story</w:t>
      </w:r>
      <w:r w:rsidRPr="00DA4C78">
        <w:t xml:space="preserve"> now, it will need to wait until the next iteration.”</w:t>
      </w:r>
    </w:p>
    <w:p w:rsidR="00880775" w:rsidRPr="00DA4C78" w:rsidRDefault="00F543CA" w:rsidP="002D195F">
      <w:pPr>
        <w:pStyle w:val="BulletedList3"/>
        <w:numPr>
          <w:ilvl w:val="0"/>
          <w:numId w:val="94"/>
        </w:numPr>
        <w:ind w:left="1860"/>
      </w:pPr>
      <w:r w:rsidRPr="00DA4C78">
        <w:t>“No, this person cannot be pulled-off the team mid-iteration</w:t>
      </w:r>
      <w:r w:rsidR="004C3BC3" w:rsidRPr="00DA4C78">
        <w:t xml:space="preserve"> to work on your special project</w:t>
      </w:r>
      <w:r w:rsidRPr="00DA4C78">
        <w:t xml:space="preserve"> without stopping the Sprint.”</w:t>
      </w:r>
    </w:p>
    <w:p w:rsidR="00880775" w:rsidRPr="00DA4C78" w:rsidRDefault="007E673D" w:rsidP="002D195F">
      <w:pPr>
        <w:pStyle w:val="BulletedList3"/>
        <w:numPr>
          <w:ilvl w:val="0"/>
          <w:numId w:val="94"/>
        </w:numPr>
        <w:ind w:left="1860"/>
      </w:pPr>
      <w:r w:rsidRPr="00DA4C78">
        <w:t>"No, at our current velocity, we cannot see a way to complete all the features you want in the time frame you desire."</w:t>
      </w:r>
    </w:p>
    <w:p w:rsidR="007E673D" w:rsidRPr="00DA4C78" w:rsidRDefault="007E673D" w:rsidP="002D195F">
      <w:pPr>
        <w:pStyle w:val="BulletedList3"/>
        <w:numPr>
          <w:ilvl w:val="0"/>
          <w:numId w:val="94"/>
        </w:numPr>
        <w:ind w:left="1860"/>
      </w:pPr>
      <w:r w:rsidRPr="00DA4C78">
        <w:t>"No, adding another person to the team at this time will slow us down." (be mindful of Brook</w:t>
      </w:r>
      <w:r w:rsidR="00306FD6" w:rsidRPr="00DA4C78">
        <w:t>s</w:t>
      </w:r>
      <w:r w:rsidRPr="00DA4C78">
        <w:t>’s Law - Brooks's law is a principle in software development which says that "adding manpower to a late software project makes it later").  [CC]</w:t>
      </w:r>
    </w:p>
    <w:p w:rsidR="00880775" w:rsidRPr="00DA4C78" w:rsidRDefault="00880775" w:rsidP="002D195F">
      <w:pPr>
        <w:pStyle w:val="BulletedList2"/>
        <w:numPr>
          <w:ilvl w:val="0"/>
          <w:numId w:val="93"/>
        </w:numPr>
        <w:ind w:left="1140"/>
      </w:pPr>
      <w:r w:rsidRPr="00DA4C78">
        <w:lastRenderedPageBreak/>
        <w:t>Scrum keeps everything about a project visible to everyone.  [Scrum “Openness” value]</w:t>
      </w:r>
    </w:p>
    <w:p w:rsidR="00880775" w:rsidRPr="00DA4C78" w:rsidRDefault="00880775" w:rsidP="002D195F">
      <w:pPr>
        <w:pStyle w:val="BulletedList2"/>
        <w:numPr>
          <w:ilvl w:val="0"/>
          <w:numId w:val="93"/>
        </w:numPr>
        <w:ind w:left="1140"/>
      </w:pPr>
      <w:r w:rsidRPr="00DA4C78">
        <w:t>Have the courage to commit, to act, to be open, and to expect respect.  [Scrum “Courage” value]</w:t>
      </w:r>
    </w:p>
    <w:p w:rsidR="0074705A" w:rsidRPr="00DA4C78" w:rsidRDefault="00AC2535" w:rsidP="00784BE2">
      <w:pPr>
        <w:pStyle w:val="Subhead2"/>
      </w:pPr>
      <w:bookmarkStart w:id="226" w:name="_Toc244674830"/>
      <w:bookmarkStart w:id="227" w:name="_Toc263855061"/>
      <w:bookmarkStart w:id="228" w:name="_Toc252545925"/>
      <w:r w:rsidRPr="00DA4C78">
        <w:t>Manage Intellectual Property</w:t>
      </w:r>
      <w:bookmarkEnd w:id="226"/>
      <w:bookmarkEnd w:id="227"/>
      <w:bookmarkEnd w:id="228"/>
    </w:p>
    <w:p w:rsidR="007022FE" w:rsidRPr="00DA4C78" w:rsidRDefault="00D804AC" w:rsidP="006C2FE6">
      <w:pPr>
        <w:pStyle w:val="Body1"/>
      </w:pPr>
      <w:bookmarkStart w:id="229" w:name="_Toc244674831"/>
      <w:r w:rsidRPr="00DA4C78">
        <w:t>[no agile-specific guidance]</w:t>
      </w:r>
    </w:p>
    <w:p w:rsidR="0074705A" w:rsidRPr="00DA4C78" w:rsidRDefault="00AC2535" w:rsidP="00784BE2">
      <w:pPr>
        <w:pStyle w:val="Subhead2"/>
      </w:pPr>
      <w:bookmarkStart w:id="230" w:name="_Toc263855062"/>
      <w:bookmarkStart w:id="231" w:name="_Toc252545926"/>
      <w:r w:rsidRPr="00DA4C78">
        <w:t>Manage Requests for Change</w:t>
      </w:r>
      <w:bookmarkEnd w:id="229"/>
      <w:bookmarkEnd w:id="230"/>
      <w:bookmarkEnd w:id="231"/>
    </w:p>
    <w:p w:rsidR="0083515C" w:rsidRPr="00A02875" w:rsidRDefault="0083515C" w:rsidP="0083515C">
      <w:pPr>
        <w:pStyle w:val="Heading4"/>
        <w:rPr>
          <w:rStyle w:val="Emphasis"/>
          <w:i/>
          <w:szCs w:val="18"/>
        </w:rPr>
      </w:pPr>
      <w:bookmarkStart w:id="232" w:name="_Toc263855063"/>
      <w:bookmarkStart w:id="233" w:name="_Toc252545927"/>
      <w:r w:rsidRPr="00A02875">
        <w:rPr>
          <w:rStyle w:val="Emphasis"/>
          <w:i/>
          <w:szCs w:val="18"/>
        </w:rPr>
        <w:t>Change Control Still Applies to Agile</w:t>
      </w:r>
      <w:bookmarkEnd w:id="232"/>
      <w:bookmarkEnd w:id="233"/>
    </w:p>
    <w:p w:rsidR="0083515C" w:rsidRPr="00DA4C78" w:rsidRDefault="0083515C" w:rsidP="002D195F">
      <w:pPr>
        <w:pStyle w:val="BulletedList2"/>
        <w:numPr>
          <w:ilvl w:val="0"/>
          <w:numId w:val="95"/>
        </w:numPr>
        <w:ind w:left="1140"/>
      </w:pPr>
      <w:r w:rsidRPr="00DA4C78">
        <w:t xml:space="preserve">Neither Iterative nor Agile imply no change control. Make sure the customer understands that while </w:t>
      </w:r>
      <w:r w:rsidR="00B46D48" w:rsidRPr="00DA4C78">
        <w:t xml:space="preserve">(same size) </w:t>
      </w:r>
      <w:r w:rsidRPr="00DA4C78">
        <w:t>feature substitution is a no-cost option, new features (especially those that affect the contractually-specified scope or Project Charter</w:t>
      </w:r>
      <w:r w:rsidR="00D804AC" w:rsidRPr="00DA4C78">
        <w:t>/Vision</w:t>
      </w:r>
      <w:r w:rsidRPr="00DA4C78">
        <w:t>) require standard change management.  The formality of the change control process should be informed by the contract (variable-scope contracts require less formal change control than fixed-scope).</w:t>
      </w:r>
      <w:r w:rsidR="0087322D" w:rsidRPr="00DA4C78">
        <w:t xml:space="preserve">  [4i</w:t>
      </w:r>
      <w:r w:rsidR="00B46D48" w:rsidRPr="00DA4C78">
        <w:t>, SB</w:t>
      </w:r>
      <w:r w:rsidR="0087322D" w:rsidRPr="00DA4C78">
        <w:t>]</w:t>
      </w:r>
    </w:p>
    <w:p w:rsidR="0087322D" w:rsidRPr="00DA4C78" w:rsidRDefault="0087322D" w:rsidP="002D195F">
      <w:pPr>
        <w:pStyle w:val="BulletedList2"/>
        <w:numPr>
          <w:ilvl w:val="0"/>
          <w:numId w:val="95"/>
        </w:numPr>
        <w:ind w:left="1140"/>
      </w:pPr>
      <w:r w:rsidRPr="00DA4C78">
        <w:t>A more “agile friendly” approach to change control is to write a variable-scope contract where we simply extend the contract until the totality of the required features (both original and new/changed during the project) have been built.  In this scenario, “change control” can be very informal (completely at the discretion of the Product Owner).</w:t>
      </w:r>
      <w:r w:rsidR="00D804AC" w:rsidRPr="00DA4C78">
        <w:t xml:space="preserve">  If formal change control is “painful” to the client, suggest changing the contract to variable-scope. </w:t>
      </w:r>
      <w:r w:rsidRPr="00DA4C78">
        <w:t xml:space="preserve"> [TC]</w:t>
      </w:r>
    </w:p>
    <w:p w:rsidR="00AF1346" w:rsidRPr="00DA4C78" w:rsidRDefault="00AF1346" w:rsidP="002D195F">
      <w:pPr>
        <w:pStyle w:val="BulletedList2"/>
        <w:numPr>
          <w:ilvl w:val="0"/>
          <w:numId w:val="95"/>
        </w:numPr>
        <w:ind w:left="1140"/>
      </w:pPr>
      <w:r w:rsidRPr="00DA4C78">
        <w:t>When adding new features/stories to the backlog, change will be accommodated provided the total Story Points do not exceed the total amount stated in the Release.  Features/stories that are inserted into the Product Backlog should require equivalent size features/stories are removed from the release. [CC]</w:t>
      </w:r>
    </w:p>
    <w:p w:rsidR="006616C2" w:rsidRPr="00A02875" w:rsidRDefault="006616C2" w:rsidP="006616C2">
      <w:pPr>
        <w:pStyle w:val="Heading4"/>
        <w:rPr>
          <w:rStyle w:val="Emphasis"/>
          <w:i/>
          <w:szCs w:val="18"/>
        </w:rPr>
      </w:pPr>
      <w:bookmarkStart w:id="234" w:name="_Toc263855064"/>
      <w:bookmarkStart w:id="235" w:name="_Toc252545928"/>
      <w:r w:rsidRPr="00A02875">
        <w:rPr>
          <w:rStyle w:val="Emphasis"/>
          <w:i/>
          <w:szCs w:val="18"/>
        </w:rPr>
        <w:t>Embrace Change</w:t>
      </w:r>
      <w:bookmarkEnd w:id="234"/>
      <w:bookmarkEnd w:id="235"/>
    </w:p>
    <w:p w:rsidR="006616C2" w:rsidRPr="00DA4C78" w:rsidRDefault="006616C2" w:rsidP="002D195F">
      <w:pPr>
        <w:pStyle w:val="BulletedList2"/>
        <w:numPr>
          <w:ilvl w:val="0"/>
          <w:numId w:val="96"/>
        </w:numPr>
        <w:ind w:left="1140"/>
      </w:pPr>
      <w:r w:rsidRPr="00DA4C78">
        <w:t xml:space="preserve">Welcome changing requirements, even late in development. Agile processes harness change for the customer's competitive advantage.  </w:t>
      </w:r>
      <w:r w:rsidR="00EF14F1" w:rsidRPr="00DA4C78">
        <w:t>[Agile Manifesto Principle]</w:t>
      </w:r>
    </w:p>
    <w:p w:rsidR="00C767DA" w:rsidRPr="00DA4C78" w:rsidRDefault="009C5EB2" w:rsidP="00C767DA">
      <w:pPr>
        <w:rPr>
          <w:rFonts w:ascii="Verdana" w:hAnsi="Verdana"/>
          <w:sz w:val="18"/>
          <w:szCs w:val="18"/>
        </w:rPr>
      </w:pPr>
      <w:r>
        <w:rPr>
          <w:rFonts w:ascii="Verdana" w:hAnsi="Verdana"/>
          <w:sz w:val="18"/>
          <w:szCs w:val="18"/>
        </w:rPr>
        <w:pict>
          <v:rect id="_x0000_i1030" style="width:0;height:1.5pt" o:hralign="center" o:hrstd="t" o:hr="t" fillcolor="gray" stroked="f"/>
        </w:pict>
      </w:r>
    </w:p>
    <w:p w:rsidR="0074705A" w:rsidRPr="00DA4C78" w:rsidRDefault="00AC2535" w:rsidP="00784BE2">
      <w:pPr>
        <w:pStyle w:val="Subhead1"/>
      </w:pPr>
      <w:bookmarkStart w:id="236" w:name="_Toc244674833"/>
      <w:bookmarkStart w:id="237" w:name="_Toc263855065"/>
      <w:bookmarkStart w:id="238" w:name="_Toc252545929"/>
      <w:r w:rsidRPr="00DA4C78">
        <w:t>Sprint N</w:t>
      </w:r>
      <w:bookmarkEnd w:id="236"/>
      <w:bookmarkEnd w:id="237"/>
      <w:bookmarkEnd w:id="238"/>
    </w:p>
    <w:p w:rsidR="0074705A" w:rsidRPr="00DA4C78" w:rsidRDefault="00AC2535" w:rsidP="00784BE2">
      <w:pPr>
        <w:pStyle w:val="Subhead2"/>
      </w:pPr>
      <w:bookmarkStart w:id="239" w:name="_Toc244674834"/>
      <w:bookmarkStart w:id="240" w:name="_Toc263855066"/>
      <w:bookmarkStart w:id="241" w:name="_Toc252545930"/>
      <w:r w:rsidRPr="00DA4C78">
        <w:t>Plan Sprint</w:t>
      </w:r>
      <w:bookmarkEnd w:id="239"/>
      <w:bookmarkEnd w:id="240"/>
      <w:bookmarkEnd w:id="241"/>
    </w:p>
    <w:p w:rsidR="00EF14F1" w:rsidRPr="00A02875" w:rsidRDefault="00EF14F1" w:rsidP="00EF14F1">
      <w:pPr>
        <w:pStyle w:val="Heading4"/>
        <w:rPr>
          <w:rStyle w:val="Emphasis"/>
          <w:i/>
          <w:szCs w:val="18"/>
        </w:rPr>
      </w:pPr>
      <w:bookmarkStart w:id="242" w:name="_Toc263855067"/>
      <w:bookmarkStart w:id="243" w:name="_Toc252545931"/>
      <w:r w:rsidRPr="00A02875">
        <w:rPr>
          <w:rStyle w:val="Emphasis"/>
          <w:i/>
          <w:szCs w:val="18"/>
        </w:rPr>
        <w:t xml:space="preserve">Plan the Iteration </w:t>
      </w:r>
      <w:r w:rsidR="005A1BC8" w:rsidRPr="00A02875">
        <w:rPr>
          <w:rStyle w:val="Emphasis"/>
          <w:i/>
          <w:szCs w:val="18"/>
        </w:rPr>
        <w:t>as a Team</w:t>
      </w:r>
      <w:bookmarkEnd w:id="242"/>
      <w:bookmarkEnd w:id="243"/>
    </w:p>
    <w:p w:rsidR="007A48CA" w:rsidRPr="00DA4C78" w:rsidRDefault="005A1BC8" w:rsidP="002D195F">
      <w:pPr>
        <w:pStyle w:val="BulletedList2"/>
        <w:numPr>
          <w:ilvl w:val="0"/>
          <w:numId w:val="97"/>
        </w:numPr>
        <w:ind w:left="1140"/>
      </w:pPr>
      <w:r w:rsidRPr="00DA4C78">
        <w:t xml:space="preserve">In agile, the whole team plans (not just leads/management) and commits to the plans.  </w:t>
      </w:r>
      <w:r w:rsidR="00EF14F1" w:rsidRPr="00DA4C78">
        <w:t xml:space="preserve">Do not plan in a vacuum—iteration planning </w:t>
      </w:r>
      <w:r w:rsidRPr="00DA4C78">
        <w:t xml:space="preserve">(Sprint Planning Session) </w:t>
      </w:r>
      <w:r w:rsidR="00EF14F1" w:rsidRPr="00DA4C78">
        <w:t xml:space="preserve">should take place at the beginning of the iteration (just-in-time) </w:t>
      </w:r>
      <w:r w:rsidRPr="00DA4C78">
        <w:t>with attendance by</w:t>
      </w:r>
      <w:r w:rsidR="00EF14F1" w:rsidRPr="00DA4C78">
        <w:t xml:space="preserve"> the whole team</w:t>
      </w:r>
      <w:r w:rsidRPr="00DA4C78">
        <w:t xml:space="preserve">. </w:t>
      </w:r>
      <w:r w:rsidR="00EF14F1" w:rsidRPr="00DA4C78">
        <w:t xml:space="preserve"> </w:t>
      </w:r>
      <w:r w:rsidR="007A48CA" w:rsidRPr="00DA4C78">
        <w:t>Full-team planning has the following benefits:</w:t>
      </w:r>
    </w:p>
    <w:p w:rsidR="007A48CA" w:rsidRPr="00DA4C78" w:rsidRDefault="007A48CA" w:rsidP="002D195F">
      <w:pPr>
        <w:pStyle w:val="BulletedList3"/>
        <w:numPr>
          <w:ilvl w:val="0"/>
          <w:numId w:val="98"/>
        </w:numPr>
        <w:ind w:left="1860"/>
      </w:pPr>
      <w:r w:rsidRPr="00DA4C78">
        <w:t>Commitments are more trustworthy, because every member of the team had the opportunity to participate in the plan creation (rather then a planner committing for them)</w:t>
      </w:r>
    </w:p>
    <w:p w:rsidR="007A48CA" w:rsidRPr="00DA4C78" w:rsidRDefault="007E673D" w:rsidP="002D195F">
      <w:pPr>
        <w:pStyle w:val="BulletedList3"/>
        <w:numPr>
          <w:ilvl w:val="0"/>
          <w:numId w:val="98"/>
        </w:numPr>
        <w:ind w:left="1860"/>
      </w:pPr>
      <w:r w:rsidRPr="00DA4C78">
        <w:t xml:space="preserve">Team members </w:t>
      </w:r>
      <w:r w:rsidR="007A48CA" w:rsidRPr="00DA4C78">
        <w:t xml:space="preserve">learn that making and meeting commitments is </w:t>
      </w:r>
      <w:r w:rsidRPr="00DA4C78">
        <w:t>a whole-team responsibility (vs. individual)</w:t>
      </w:r>
    </w:p>
    <w:p w:rsidR="007A48CA" w:rsidRPr="00DA4C78" w:rsidRDefault="007A48CA" w:rsidP="002D195F">
      <w:pPr>
        <w:pStyle w:val="BulletedList3"/>
        <w:numPr>
          <w:ilvl w:val="0"/>
          <w:numId w:val="98"/>
        </w:numPr>
        <w:ind w:left="1860"/>
      </w:pPr>
      <w:r w:rsidRPr="00DA4C78">
        <w:t>Every member of the team is aware of the relative importance of the various plan components and their personal responsibility for making it happen</w:t>
      </w:r>
    </w:p>
    <w:p w:rsidR="007A48CA" w:rsidRPr="00DA4C78" w:rsidRDefault="007A48CA" w:rsidP="002D195F">
      <w:pPr>
        <w:pStyle w:val="BulletedList3"/>
        <w:numPr>
          <w:ilvl w:val="0"/>
          <w:numId w:val="98"/>
        </w:numPr>
        <w:ind w:left="1860"/>
      </w:pPr>
      <w:r w:rsidRPr="00DA4C78">
        <w:t>Minimal wait time for decisions or commitments.  Note that waiting for decisions is a significant waste of time and can lead to miscommunication or bad assumptions.</w:t>
      </w:r>
    </w:p>
    <w:p w:rsidR="00EF14F1" w:rsidRPr="00DA4C78" w:rsidRDefault="007A48CA" w:rsidP="002D195F">
      <w:pPr>
        <w:pStyle w:val="BulletedList3"/>
        <w:numPr>
          <w:ilvl w:val="0"/>
          <w:numId w:val="98"/>
        </w:numPr>
        <w:ind w:left="1860"/>
      </w:pPr>
      <w:r w:rsidRPr="00DA4C78">
        <w:t xml:space="preserve">More and better insights into the planning process, which should reap better results.  </w:t>
      </w:r>
      <w:r w:rsidR="00EF14F1" w:rsidRPr="00DA4C78">
        <w:t>[</w:t>
      </w:r>
      <w:r w:rsidR="005A1BC8" w:rsidRPr="00DA4C78">
        <w:t xml:space="preserve">CC &amp; </w:t>
      </w:r>
      <w:r w:rsidR="00EF14F1" w:rsidRPr="00DA4C78">
        <w:t>TH]</w:t>
      </w:r>
      <w:r w:rsidRPr="00DA4C78">
        <w:t xml:space="preserve">                                                   </w:t>
      </w:r>
    </w:p>
    <w:p w:rsidR="00EF14F1" w:rsidRPr="00A02875" w:rsidRDefault="00EF14F1" w:rsidP="00EF14F1">
      <w:pPr>
        <w:pStyle w:val="Heading4"/>
        <w:rPr>
          <w:rStyle w:val="Emphasis"/>
          <w:i/>
          <w:szCs w:val="18"/>
        </w:rPr>
      </w:pPr>
      <w:bookmarkStart w:id="244" w:name="_Toc263855068"/>
      <w:bookmarkStart w:id="245" w:name="_Toc252545932"/>
      <w:r w:rsidRPr="00A02875">
        <w:rPr>
          <w:rStyle w:val="Emphasis"/>
          <w:i/>
          <w:szCs w:val="18"/>
        </w:rPr>
        <w:t>Choose an Appropriate Iteration Length</w:t>
      </w:r>
      <w:bookmarkEnd w:id="244"/>
      <w:bookmarkEnd w:id="245"/>
    </w:p>
    <w:p w:rsidR="00740F74" w:rsidRPr="00DA4C78" w:rsidRDefault="00740F74" w:rsidP="002D195F">
      <w:pPr>
        <w:pStyle w:val="BulletedList2"/>
        <w:numPr>
          <w:ilvl w:val="0"/>
          <w:numId w:val="99"/>
        </w:numPr>
        <w:ind w:left="1140"/>
      </w:pPr>
      <w:r w:rsidRPr="00DA4C78">
        <w:t>Optimum iteration length depends on many project-specific variables (e.g., team experience, size, distribution, compliance expectations, requirements dynamism).  Inexperienced teams should consult an agile coach/SME when deciding what an appropriate length should be.  [SB]</w:t>
      </w:r>
    </w:p>
    <w:p w:rsidR="00EF14F1" w:rsidRPr="00DA4C78" w:rsidRDefault="00740F74" w:rsidP="002D195F">
      <w:pPr>
        <w:pStyle w:val="BulletedList2"/>
        <w:numPr>
          <w:ilvl w:val="0"/>
          <w:numId w:val="99"/>
        </w:numPr>
        <w:ind w:left="1140"/>
      </w:pPr>
      <w:r w:rsidRPr="00DA4C78">
        <w:lastRenderedPageBreak/>
        <w:t>Two-week, t</w:t>
      </w:r>
      <w:r w:rsidR="00EF14F1" w:rsidRPr="00DA4C78">
        <w:t>hree-week</w:t>
      </w:r>
      <w:r w:rsidRPr="00DA4C78">
        <w:t xml:space="preserve">, and </w:t>
      </w:r>
      <w:r w:rsidR="00EF14F1" w:rsidRPr="00DA4C78">
        <w:t>30-day iterations are typical of HP ES agile projects.  [4i</w:t>
      </w:r>
      <w:r w:rsidR="00D65DB5" w:rsidRPr="00DA4C78">
        <w:t>, TH</w:t>
      </w:r>
      <w:r w:rsidR="00EF14F1" w:rsidRPr="00DA4C78">
        <w:t>]</w:t>
      </w:r>
    </w:p>
    <w:p w:rsidR="00EF14F1" w:rsidRPr="00DA4C78" w:rsidRDefault="00740F74" w:rsidP="002D195F">
      <w:pPr>
        <w:pStyle w:val="BulletedList2"/>
        <w:numPr>
          <w:ilvl w:val="0"/>
          <w:numId w:val="99"/>
        </w:numPr>
        <w:ind w:left="1140"/>
      </w:pPr>
      <w:r w:rsidRPr="00DA4C78">
        <w:t xml:space="preserve">In general, avoid </w:t>
      </w:r>
      <w:r w:rsidR="00EF14F1" w:rsidRPr="00DA4C78">
        <w:t xml:space="preserve">iterations longer than six weeks </w:t>
      </w:r>
      <w:r w:rsidRPr="00DA4C78">
        <w:t>or shorter than two weeks.  Only experienced teams in demanding environments should attempt one week iterations.  [</w:t>
      </w:r>
      <w:r w:rsidR="00EF14F1" w:rsidRPr="00DA4C78">
        <w:t>4i</w:t>
      </w:r>
      <w:r w:rsidR="00D65DB5" w:rsidRPr="00DA4C78">
        <w:t>, TH</w:t>
      </w:r>
      <w:r w:rsidR="00EF14F1" w:rsidRPr="00DA4C78">
        <w:t>]</w:t>
      </w:r>
    </w:p>
    <w:p w:rsidR="00EF14F1" w:rsidRPr="00DA4C78" w:rsidRDefault="00EF14F1" w:rsidP="002D195F">
      <w:pPr>
        <w:pStyle w:val="BulletedList2"/>
        <w:numPr>
          <w:ilvl w:val="0"/>
          <w:numId w:val="99"/>
        </w:numPr>
        <w:ind w:left="1140"/>
      </w:pPr>
      <w:r w:rsidRPr="00DA4C78">
        <w:t>Deliver working software frequently, from a couple of weeks to a couple of months, with a preference to the shorter timescale.  [Agile Manifesto Principle]</w:t>
      </w:r>
    </w:p>
    <w:p w:rsidR="00EF14F1" w:rsidRPr="00A02875" w:rsidRDefault="00EF14F1" w:rsidP="00EF14F1">
      <w:pPr>
        <w:pStyle w:val="Heading4"/>
        <w:rPr>
          <w:rStyle w:val="Emphasis"/>
          <w:i/>
          <w:szCs w:val="18"/>
        </w:rPr>
      </w:pPr>
      <w:bookmarkStart w:id="246" w:name="_Toc263855069"/>
      <w:bookmarkStart w:id="247" w:name="_Toc252545933"/>
      <w:r w:rsidRPr="00A02875">
        <w:rPr>
          <w:rStyle w:val="Emphasis"/>
          <w:i/>
          <w:szCs w:val="18"/>
        </w:rPr>
        <w:t>Keep Iteration Length Consistent Throughout the Release Cycle</w:t>
      </w:r>
      <w:bookmarkEnd w:id="246"/>
      <w:bookmarkEnd w:id="247"/>
    </w:p>
    <w:p w:rsidR="00EF14F1" w:rsidRPr="00DA4C78" w:rsidRDefault="00EF14F1" w:rsidP="002D195F">
      <w:pPr>
        <w:pStyle w:val="BulletedList2"/>
        <w:numPr>
          <w:ilvl w:val="0"/>
          <w:numId w:val="100"/>
        </w:numPr>
        <w:ind w:left="1140"/>
      </w:pPr>
      <w:r w:rsidRPr="00DA4C78">
        <w:t>Timebox the iteration - Iteration end dates must be firm and inflexible.  Do not use different iteration lengths within a single release cycle.</w:t>
      </w:r>
      <w:r w:rsidR="0058389A" w:rsidRPr="00DA4C78">
        <w:t xml:space="preserve">  If the iteration length is inconsistent, the team will have a difficult time creating a cadence/flow, and the planning team will have a difficult time assessing velocity and associated trends.  [TH]</w:t>
      </w:r>
    </w:p>
    <w:p w:rsidR="007E673D" w:rsidRPr="00A02875" w:rsidRDefault="007E673D" w:rsidP="007E673D">
      <w:pPr>
        <w:pStyle w:val="Heading4"/>
        <w:rPr>
          <w:rStyle w:val="Emphasis"/>
          <w:i/>
          <w:szCs w:val="18"/>
        </w:rPr>
      </w:pPr>
      <w:bookmarkStart w:id="248" w:name="_Toc263855070"/>
      <w:bookmarkStart w:id="249" w:name="_Toc252545934"/>
      <w:r w:rsidRPr="00A02875">
        <w:rPr>
          <w:rStyle w:val="Emphasis"/>
          <w:i/>
          <w:szCs w:val="18"/>
        </w:rPr>
        <w:t>Synchronize Sprints Across Teams</w:t>
      </w:r>
      <w:bookmarkEnd w:id="248"/>
      <w:bookmarkEnd w:id="249"/>
    </w:p>
    <w:p w:rsidR="007E673D" w:rsidRPr="00DA4C78" w:rsidRDefault="007E673D" w:rsidP="002D195F">
      <w:pPr>
        <w:pStyle w:val="BulletedList2"/>
        <w:numPr>
          <w:ilvl w:val="0"/>
          <w:numId w:val="101"/>
        </w:numPr>
        <w:ind w:left="1140"/>
      </w:pPr>
      <w:r w:rsidRPr="00DA4C78">
        <w:t>If a project has multiple scrum teams, synchronize the sprints (i.e., start and end on the same days).  [CC]</w:t>
      </w:r>
    </w:p>
    <w:p w:rsidR="007E673D" w:rsidRPr="00A02875" w:rsidRDefault="007E673D" w:rsidP="007E673D">
      <w:pPr>
        <w:pStyle w:val="Heading4"/>
        <w:rPr>
          <w:rStyle w:val="Emphasis"/>
          <w:i/>
          <w:szCs w:val="18"/>
        </w:rPr>
      </w:pPr>
      <w:bookmarkStart w:id="250" w:name="_Toc263855071"/>
      <w:bookmarkStart w:id="251" w:name="_Toc252545935"/>
      <w:r w:rsidRPr="00A02875">
        <w:rPr>
          <w:rStyle w:val="Emphasis"/>
          <w:i/>
          <w:szCs w:val="18"/>
        </w:rPr>
        <w:t>Consider Utilizing Inter-Sprint Breaks</w:t>
      </w:r>
      <w:bookmarkEnd w:id="250"/>
      <w:bookmarkEnd w:id="251"/>
    </w:p>
    <w:p w:rsidR="007E673D" w:rsidRPr="00DA4C78" w:rsidRDefault="007E673D" w:rsidP="002D195F">
      <w:pPr>
        <w:pStyle w:val="BulletedList2"/>
        <w:numPr>
          <w:ilvl w:val="0"/>
          <w:numId w:val="102"/>
        </w:numPr>
        <w:ind w:left="1140"/>
      </w:pPr>
      <w:r w:rsidRPr="00DA4C78">
        <w:t>Consider having an Inter-Sprint break.  That is, do not schedule back-to-back sprints but instead schedule one or two days between sprints.  An Inter-Sprint break can help:</w:t>
      </w:r>
    </w:p>
    <w:p w:rsidR="007E673D" w:rsidRPr="00DA4C78" w:rsidRDefault="007E673D" w:rsidP="002D195F">
      <w:pPr>
        <w:pStyle w:val="BulletedList3"/>
        <w:numPr>
          <w:ilvl w:val="0"/>
          <w:numId w:val="103"/>
        </w:numPr>
        <w:ind w:left="1860"/>
      </w:pPr>
      <w:r w:rsidRPr="00DA4C78">
        <w:t xml:space="preserve">Avoid stress and Burnout: In real life, you can’t always sprint.  In Scrum sprints are intensive - we </w:t>
      </w:r>
      <w:r w:rsidRPr="00DA4C78">
        <w:rPr>
          <w:u w:val="single"/>
        </w:rPr>
        <w:t>sprint</w:t>
      </w:r>
      <w:r w:rsidRPr="00DA4C78">
        <w:t xml:space="preserve"> to the end goal, not walk.</w:t>
      </w:r>
    </w:p>
    <w:p w:rsidR="007E673D" w:rsidRPr="00DA4C78" w:rsidRDefault="007E673D" w:rsidP="002D195F">
      <w:pPr>
        <w:pStyle w:val="BulletedList3"/>
        <w:numPr>
          <w:ilvl w:val="0"/>
          <w:numId w:val="103"/>
        </w:numPr>
        <w:ind w:left="1860"/>
        <w:rPr>
          <w:rFonts w:cs="Arial"/>
          <w:szCs w:val="18"/>
        </w:rPr>
      </w:pPr>
      <w:r w:rsidRPr="00DA4C78">
        <w:rPr>
          <w:rFonts w:cs="Arial"/>
          <w:szCs w:val="18"/>
        </w:rPr>
        <w:t xml:space="preserve">Pay down technical debt: reduce the number of compiler warnings; improve test coverage for old code that lacks coverage; </w:t>
      </w:r>
    </w:p>
    <w:p w:rsidR="007E673D" w:rsidRPr="00DA4C78" w:rsidRDefault="007E673D" w:rsidP="002D195F">
      <w:pPr>
        <w:pStyle w:val="BulletedList3"/>
        <w:numPr>
          <w:ilvl w:val="0"/>
          <w:numId w:val="103"/>
        </w:numPr>
        <w:ind w:left="1860"/>
        <w:rPr>
          <w:rFonts w:cs="Arial"/>
          <w:szCs w:val="18"/>
        </w:rPr>
      </w:pPr>
      <w:r w:rsidRPr="00DA4C78">
        <w:rPr>
          <w:rFonts w:cs="Arial"/>
          <w:szCs w:val="18"/>
        </w:rPr>
        <w:t xml:space="preserve">Innovation &amp; creativity: use the time to hold brown bags to share new ideas or research new technologies that may help the project; perform technical spikes on future stories; </w:t>
      </w:r>
    </w:p>
    <w:p w:rsidR="007E673D" w:rsidRPr="00DA4C78" w:rsidRDefault="007E673D" w:rsidP="002D195F">
      <w:pPr>
        <w:pStyle w:val="BulletedList3"/>
        <w:numPr>
          <w:ilvl w:val="0"/>
          <w:numId w:val="103"/>
        </w:numPr>
        <w:ind w:left="1860"/>
        <w:rPr>
          <w:rFonts w:cs="Arial"/>
          <w:szCs w:val="18"/>
        </w:rPr>
      </w:pPr>
      <w:r w:rsidRPr="00DA4C78">
        <w:rPr>
          <w:rFonts w:cs="Arial"/>
          <w:szCs w:val="18"/>
        </w:rPr>
        <w:t xml:space="preserve">Reduce distractions: schedule non-project meetings during this period, catch-up on organizational announcements; </w:t>
      </w:r>
    </w:p>
    <w:p w:rsidR="007E673D" w:rsidRPr="00DA4C78" w:rsidRDefault="007E673D" w:rsidP="002D195F">
      <w:pPr>
        <w:pStyle w:val="BulletedList3"/>
        <w:numPr>
          <w:ilvl w:val="0"/>
          <w:numId w:val="103"/>
        </w:numPr>
        <w:ind w:left="1860"/>
        <w:rPr>
          <w:rFonts w:cs="Arial"/>
          <w:szCs w:val="18"/>
        </w:rPr>
      </w:pPr>
      <w:r w:rsidRPr="00DA4C78">
        <w:rPr>
          <w:rFonts w:cs="Arial"/>
          <w:szCs w:val="18"/>
        </w:rPr>
        <w:t>Planning:  any learnings from the completed sprint should be reflected in the next sprint stories which may require re-estimation</w:t>
      </w:r>
    </w:p>
    <w:p w:rsidR="007E673D" w:rsidRPr="00DA4C78" w:rsidRDefault="007E673D" w:rsidP="002D195F">
      <w:pPr>
        <w:pStyle w:val="BulletedList3"/>
        <w:numPr>
          <w:ilvl w:val="0"/>
          <w:numId w:val="103"/>
        </w:numPr>
        <w:ind w:left="1860"/>
        <w:rPr>
          <w:rFonts w:cs="Arial"/>
          <w:szCs w:val="18"/>
        </w:rPr>
      </w:pPr>
      <w:r w:rsidRPr="00DA4C78">
        <w:rPr>
          <w:rFonts w:cs="Arial"/>
          <w:szCs w:val="18"/>
        </w:rPr>
        <w:t>Perform any configuration management merges between scrum teams.  [CC]</w:t>
      </w:r>
    </w:p>
    <w:p w:rsidR="00942608" w:rsidRPr="00DA4C78" w:rsidRDefault="00AC2535" w:rsidP="00C767DA">
      <w:pPr>
        <w:pStyle w:val="Heading3"/>
        <w:rPr>
          <w:rFonts w:ascii="Verdana" w:hAnsi="Verdana"/>
          <w:b/>
          <w:color w:val="00344D"/>
        </w:rPr>
      </w:pPr>
      <w:bookmarkStart w:id="252" w:name="_Toc263855072"/>
      <w:bookmarkStart w:id="253" w:name="_Toc252545936"/>
      <w:bookmarkStart w:id="254" w:name="_Toc244674835"/>
      <w:r w:rsidRPr="00DA4C78">
        <w:rPr>
          <w:rFonts w:ascii="Verdana" w:hAnsi="Verdana"/>
          <w:b/>
          <w:color w:val="00344D"/>
        </w:rPr>
        <w:t>Consume Lessons Learned</w:t>
      </w:r>
      <w:bookmarkEnd w:id="252"/>
      <w:bookmarkEnd w:id="253"/>
    </w:p>
    <w:p w:rsidR="00355D50" w:rsidRPr="00A02875" w:rsidRDefault="00355D50" w:rsidP="00355D50">
      <w:pPr>
        <w:pStyle w:val="Heading4"/>
        <w:rPr>
          <w:rStyle w:val="Emphasis"/>
          <w:i/>
          <w:szCs w:val="18"/>
        </w:rPr>
      </w:pPr>
      <w:bookmarkStart w:id="255" w:name="_Toc263855073"/>
      <w:bookmarkStart w:id="256" w:name="_Toc252545937"/>
      <w:bookmarkStart w:id="257" w:name="_Toc244674836"/>
      <w:bookmarkEnd w:id="254"/>
      <w:r w:rsidRPr="00A02875">
        <w:rPr>
          <w:rStyle w:val="Emphasis"/>
          <w:i/>
          <w:szCs w:val="18"/>
        </w:rPr>
        <w:t>Promote Team Learning</w:t>
      </w:r>
      <w:bookmarkEnd w:id="255"/>
      <w:bookmarkEnd w:id="256"/>
    </w:p>
    <w:p w:rsidR="00355D50" w:rsidRPr="00DA4C78" w:rsidRDefault="00355D50" w:rsidP="002D195F">
      <w:pPr>
        <w:pStyle w:val="BulletedList2"/>
        <w:numPr>
          <w:ilvl w:val="0"/>
          <w:numId w:val="104"/>
        </w:numPr>
        <w:ind w:left="1140"/>
      </w:pPr>
      <w:r w:rsidRPr="00DA4C78">
        <w:t>High-performing agile teams continually seek out new ways to learn, share knowledge, and adapt.  At the beginning of each iteration (minimally), socialize the lessons learned and improvement items identified during retrospectives and adapt how the team will work during this iteration.  View each iteration as an experiment and an opportunity for continuous improvement.  [SB]</w:t>
      </w:r>
    </w:p>
    <w:p w:rsidR="0074705A" w:rsidRPr="00DA4C78" w:rsidRDefault="0074705A" w:rsidP="00C767DA">
      <w:pPr>
        <w:pStyle w:val="Heading3"/>
        <w:rPr>
          <w:rFonts w:ascii="Verdana" w:hAnsi="Verdana"/>
          <w:b/>
          <w:color w:val="00344D"/>
        </w:rPr>
      </w:pPr>
      <w:bookmarkStart w:id="258" w:name="_Toc263855074"/>
      <w:bookmarkStart w:id="259" w:name="_Toc252545938"/>
      <w:r w:rsidRPr="00DA4C78">
        <w:rPr>
          <w:rFonts w:ascii="Verdana" w:hAnsi="Verdana"/>
          <w:b/>
          <w:color w:val="00344D"/>
        </w:rPr>
        <w:t xml:space="preserve">Determine Team </w:t>
      </w:r>
      <w:r w:rsidR="00AC2535" w:rsidRPr="00DA4C78">
        <w:rPr>
          <w:rFonts w:ascii="Verdana" w:hAnsi="Verdana"/>
          <w:b/>
          <w:color w:val="00344D"/>
        </w:rPr>
        <w:t>Velocity</w:t>
      </w:r>
      <w:bookmarkEnd w:id="257"/>
      <w:bookmarkEnd w:id="258"/>
      <w:bookmarkEnd w:id="259"/>
    </w:p>
    <w:p w:rsidR="007022FE" w:rsidRPr="00DA4C78" w:rsidRDefault="00D804AC" w:rsidP="006C2FE6">
      <w:pPr>
        <w:pStyle w:val="Body1"/>
      </w:pPr>
      <w:bookmarkStart w:id="260" w:name="_Toc244674837"/>
      <w:r w:rsidRPr="00DA4C78">
        <w:t>[no agile-specific guidance]</w:t>
      </w:r>
    </w:p>
    <w:p w:rsidR="0074705A" w:rsidRPr="00DA4C78" w:rsidRDefault="0074705A" w:rsidP="00C767DA">
      <w:pPr>
        <w:pStyle w:val="Heading3"/>
        <w:rPr>
          <w:rFonts w:ascii="Verdana" w:hAnsi="Verdana"/>
          <w:b/>
          <w:color w:val="00344D"/>
        </w:rPr>
      </w:pPr>
      <w:bookmarkStart w:id="261" w:name="_Toc263855075"/>
      <w:bookmarkStart w:id="262" w:name="_Toc252545939"/>
      <w:r w:rsidRPr="00DA4C78">
        <w:rPr>
          <w:rFonts w:ascii="Verdana" w:hAnsi="Verdana"/>
          <w:b/>
          <w:color w:val="00344D"/>
        </w:rPr>
        <w:t>Def</w:t>
      </w:r>
      <w:r w:rsidR="00AC2535" w:rsidRPr="00DA4C78">
        <w:rPr>
          <w:rFonts w:ascii="Verdana" w:hAnsi="Verdana"/>
          <w:b/>
          <w:color w:val="00344D"/>
        </w:rPr>
        <w:t>ine Goals and Select Features</w:t>
      </w:r>
      <w:bookmarkEnd w:id="260"/>
      <w:bookmarkEnd w:id="261"/>
      <w:bookmarkEnd w:id="262"/>
    </w:p>
    <w:p w:rsidR="008462A4" w:rsidRPr="00A02875" w:rsidRDefault="008462A4" w:rsidP="008462A4">
      <w:pPr>
        <w:pStyle w:val="Heading4"/>
        <w:rPr>
          <w:rStyle w:val="Emphasis"/>
          <w:i/>
          <w:szCs w:val="18"/>
        </w:rPr>
      </w:pPr>
      <w:bookmarkStart w:id="263" w:name="_Toc263855076"/>
      <w:bookmarkStart w:id="264" w:name="_Toc252545940"/>
      <w:bookmarkStart w:id="265" w:name="_Toc244674838"/>
      <w:r w:rsidRPr="00A02875">
        <w:rPr>
          <w:rStyle w:val="Emphasis"/>
          <w:i/>
          <w:szCs w:val="18"/>
        </w:rPr>
        <w:t>Avoid the Temptation to Over- or Under- Commit</w:t>
      </w:r>
      <w:bookmarkEnd w:id="263"/>
      <w:bookmarkEnd w:id="264"/>
    </w:p>
    <w:p w:rsidR="008462A4" w:rsidRPr="00DA4C78" w:rsidRDefault="008462A4" w:rsidP="002D195F">
      <w:pPr>
        <w:pStyle w:val="BulletedList2"/>
        <w:numPr>
          <w:ilvl w:val="0"/>
          <w:numId w:val="105"/>
        </w:numPr>
        <w:ind w:left="1140"/>
      </w:pPr>
      <w:r w:rsidRPr="00DA4C78">
        <w:t xml:space="preserve">Be careful of “over-stuffing” the iteration - don't break trust with a team by stuffing more work into the iteration. Don't de-motivate a team by expecting them to complete more than their original commitment, despite the extra work of the emergency.  Every exception you grant erodes the fundamentals of agile and the chance your effort to change your development method will succeed. Stick to working at a sustainable pace, sticking to iterations, managing scope one iteration at a time, delivering working software every iteration.  </w:t>
      </w:r>
      <w:r w:rsidR="00EF0F4B" w:rsidRPr="00DA4C78">
        <w:t xml:space="preserve">Pull, don’t push.  </w:t>
      </w:r>
      <w:r w:rsidRPr="00DA4C78">
        <w:t>[CC]</w:t>
      </w:r>
    </w:p>
    <w:p w:rsidR="005A1BC8" w:rsidRPr="00DA4C78" w:rsidRDefault="005A1BC8" w:rsidP="002D195F">
      <w:pPr>
        <w:pStyle w:val="BulletedList2"/>
        <w:numPr>
          <w:ilvl w:val="0"/>
          <w:numId w:val="105"/>
        </w:numPr>
        <w:ind w:left="1140"/>
      </w:pPr>
      <w:r w:rsidRPr="00DA4C78">
        <w:lastRenderedPageBreak/>
        <w:t>As a guide, “must have” iteration outcomes (MoSCoW prioritization technique) should be estimated to take no more than 70% of total estimated effort.  Otherwise there is high risk of Must Haves not being completed leading to iteration failure.  [CC]</w:t>
      </w:r>
    </w:p>
    <w:p w:rsidR="00977F7D" w:rsidRPr="00A02875" w:rsidRDefault="00977F7D" w:rsidP="008462A4">
      <w:pPr>
        <w:pStyle w:val="Heading4"/>
        <w:tabs>
          <w:tab w:val="left" w:pos="6765"/>
        </w:tabs>
        <w:rPr>
          <w:rStyle w:val="Emphasis"/>
          <w:i/>
          <w:szCs w:val="18"/>
        </w:rPr>
      </w:pPr>
      <w:bookmarkStart w:id="266" w:name="_Toc263855077"/>
      <w:bookmarkStart w:id="267" w:name="_Toc252545941"/>
      <w:r w:rsidRPr="00A02875">
        <w:rPr>
          <w:rStyle w:val="Emphasis"/>
          <w:i/>
          <w:szCs w:val="18"/>
        </w:rPr>
        <w:t>Limit Up-Front Design, but Address Technical Risk Early</w:t>
      </w:r>
      <w:bookmarkEnd w:id="266"/>
      <w:bookmarkEnd w:id="267"/>
      <w:r w:rsidR="008462A4" w:rsidRPr="00A02875">
        <w:rPr>
          <w:rStyle w:val="Emphasis"/>
          <w:i/>
          <w:szCs w:val="18"/>
        </w:rPr>
        <w:tab/>
      </w:r>
    </w:p>
    <w:p w:rsidR="00977F7D" w:rsidRPr="00DA4C78" w:rsidRDefault="00977F7D" w:rsidP="002D195F">
      <w:pPr>
        <w:pStyle w:val="BulletedList2"/>
        <w:numPr>
          <w:ilvl w:val="0"/>
          <w:numId w:val="106"/>
        </w:numPr>
        <w:ind w:left="1140"/>
      </w:pPr>
      <w:r w:rsidRPr="00DA4C78">
        <w:t>Big Up-Front Design (BUFD) is an anti-pattern.  Ideally, there should be very short cycles (minutes—not days) between design-code-test activities on a given story/task.  The developer should work with other members of the team (potentially including specialists in data engineering, testing, security, etc. and/or pair programming) for a story from concept to implementation.  Avoid “over-the-wall” communication.  [TH]</w:t>
      </w:r>
    </w:p>
    <w:p w:rsidR="00977F7D" w:rsidRPr="00DA4C78" w:rsidRDefault="00977F7D" w:rsidP="002D195F">
      <w:pPr>
        <w:pStyle w:val="BulletedList2"/>
        <w:numPr>
          <w:ilvl w:val="0"/>
          <w:numId w:val="106"/>
        </w:numPr>
        <w:ind w:left="1140"/>
      </w:pPr>
      <w:r w:rsidRPr="00DA4C78">
        <w:t>Concentrate on designing, validating, documenting, and building a solid architecture in the early iterations (address technical risk early).  [4i]</w:t>
      </w:r>
    </w:p>
    <w:p w:rsidR="00977F7D" w:rsidRPr="00DA4C78" w:rsidRDefault="00977F7D" w:rsidP="002D195F">
      <w:pPr>
        <w:pStyle w:val="BulletedList2"/>
        <w:numPr>
          <w:ilvl w:val="0"/>
          <w:numId w:val="106"/>
        </w:numPr>
        <w:ind w:left="1140"/>
      </w:pPr>
      <w:r w:rsidRPr="00DA4C78">
        <w:t>The team should strive to strike a balance of using the early iterations to address the following areas.  It is important that none of these areas are neglected in the early iterations—for example, the team should not “perfect” the build environment to the detriment of actually producing working, valuable features.</w:t>
      </w:r>
    </w:p>
    <w:p w:rsidR="00977F7D" w:rsidRPr="00DA4C78" w:rsidRDefault="00977F7D" w:rsidP="002D195F">
      <w:pPr>
        <w:pStyle w:val="BulletedList3"/>
        <w:numPr>
          <w:ilvl w:val="0"/>
          <w:numId w:val="107"/>
        </w:numPr>
        <w:ind w:left="1860"/>
      </w:pPr>
      <w:r w:rsidRPr="00DA4C78">
        <w:t>Create the development and test infrastructure (continuous integration, automated build and test, etc.)</w:t>
      </w:r>
    </w:p>
    <w:p w:rsidR="00977F7D" w:rsidRPr="00DA4C78" w:rsidRDefault="00977F7D" w:rsidP="002D195F">
      <w:pPr>
        <w:pStyle w:val="BulletedList3"/>
        <w:numPr>
          <w:ilvl w:val="0"/>
          <w:numId w:val="107"/>
        </w:numPr>
        <w:ind w:left="1860"/>
      </w:pPr>
      <w:r w:rsidRPr="00DA4C78">
        <w:t>Address high technical risk areas (“architecturally-significant”)</w:t>
      </w:r>
    </w:p>
    <w:p w:rsidR="00977F7D" w:rsidRPr="00DA4C78" w:rsidRDefault="00977F7D" w:rsidP="002D195F">
      <w:pPr>
        <w:pStyle w:val="BulletedList3"/>
        <w:numPr>
          <w:ilvl w:val="0"/>
          <w:numId w:val="107"/>
        </w:numPr>
        <w:ind w:left="1860"/>
      </w:pPr>
      <w:r w:rsidRPr="00DA4C78">
        <w:t>Produce high-value business features  [4i]</w:t>
      </w:r>
    </w:p>
    <w:p w:rsidR="0074705A" w:rsidRPr="00DA4C78" w:rsidRDefault="0074705A" w:rsidP="00C767DA">
      <w:pPr>
        <w:pStyle w:val="Heading3"/>
        <w:rPr>
          <w:rFonts w:ascii="Verdana" w:hAnsi="Verdana"/>
          <w:b/>
          <w:color w:val="00344D"/>
        </w:rPr>
      </w:pPr>
      <w:bookmarkStart w:id="268" w:name="_Toc263855078"/>
      <w:bookmarkStart w:id="269" w:name="_Toc252545942"/>
      <w:r w:rsidRPr="00DA4C78">
        <w:rPr>
          <w:rFonts w:ascii="Verdana" w:hAnsi="Verdana"/>
          <w:b/>
          <w:color w:val="00344D"/>
        </w:rPr>
        <w:t>Decompose</w:t>
      </w:r>
      <w:r w:rsidR="00AC2535" w:rsidRPr="00DA4C78">
        <w:rPr>
          <w:rFonts w:ascii="Verdana" w:hAnsi="Verdana"/>
          <w:b/>
          <w:color w:val="00344D"/>
        </w:rPr>
        <w:t xml:space="preserve"> Selected Features into Tasks</w:t>
      </w:r>
      <w:bookmarkEnd w:id="265"/>
      <w:bookmarkEnd w:id="268"/>
      <w:bookmarkEnd w:id="269"/>
    </w:p>
    <w:p w:rsidR="007022FE" w:rsidRPr="00DA4C78" w:rsidRDefault="00D804AC" w:rsidP="006C2FE6">
      <w:pPr>
        <w:pStyle w:val="Body1"/>
      </w:pPr>
      <w:bookmarkStart w:id="270" w:name="_Toc244674839"/>
      <w:r w:rsidRPr="00DA4C78">
        <w:t>[no agile-specific guidance]</w:t>
      </w:r>
    </w:p>
    <w:p w:rsidR="0074705A" w:rsidRPr="00DA4C78" w:rsidRDefault="00AC2535" w:rsidP="00C767DA">
      <w:pPr>
        <w:pStyle w:val="Heading3"/>
        <w:rPr>
          <w:rFonts w:ascii="Verdana" w:hAnsi="Verdana"/>
          <w:b/>
          <w:color w:val="00344D"/>
        </w:rPr>
      </w:pPr>
      <w:bookmarkStart w:id="271" w:name="_Toc263855079"/>
      <w:bookmarkStart w:id="272" w:name="_Toc252545943"/>
      <w:r w:rsidRPr="00DA4C78">
        <w:rPr>
          <w:rFonts w:ascii="Verdana" w:hAnsi="Verdana"/>
          <w:b/>
          <w:color w:val="00344D"/>
        </w:rPr>
        <w:t>Estimate Tasks</w:t>
      </w:r>
      <w:bookmarkEnd w:id="270"/>
      <w:bookmarkEnd w:id="271"/>
      <w:bookmarkEnd w:id="272"/>
    </w:p>
    <w:p w:rsidR="007022FE" w:rsidRPr="00DA4C78" w:rsidRDefault="00D804AC" w:rsidP="006C2FE6">
      <w:pPr>
        <w:pStyle w:val="Body1"/>
      </w:pPr>
      <w:bookmarkStart w:id="273" w:name="_Toc244674840"/>
      <w:r w:rsidRPr="00DA4C78">
        <w:t>[no agile-specific guidance]</w:t>
      </w:r>
    </w:p>
    <w:p w:rsidR="0074705A" w:rsidRPr="00DA4C78" w:rsidRDefault="0074705A" w:rsidP="00C767DA">
      <w:pPr>
        <w:pStyle w:val="Heading3"/>
        <w:rPr>
          <w:rFonts w:ascii="Verdana" w:hAnsi="Verdana"/>
          <w:b/>
          <w:color w:val="00344D"/>
        </w:rPr>
      </w:pPr>
      <w:bookmarkStart w:id="274" w:name="_Toc263855080"/>
      <w:bookmarkStart w:id="275" w:name="_Toc252545944"/>
      <w:r w:rsidRPr="00DA4C78">
        <w:rPr>
          <w:rFonts w:ascii="Verdana" w:hAnsi="Verdana"/>
          <w:b/>
          <w:color w:val="00344D"/>
        </w:rPr>
        <w:t xml:space="preserve">Finalize </w:t>
      </w:r>
      <w:r w:rsidR="00B63A7D" w:rsidRPr="00DA4C78">
        <w:rPr>
          <w:rFonts w:ascii="Verdana" w:hAnsi="Verdana"/>
          <w:b/>
          <w:color w:val="00344D"/>
        </w:rPr>
        <w:t>Sprint Backlog</w:t>
      </w:r>
      <w:bookmarkEnd w:id="273"/>
      <w:bookmarkEnd w:id="274"/>
      <w:bookmarkEnd w:id="275"/>
    </w:p>
    <w:p w:rsidR="007022FE" w:rsidRPr="00DA4C78" w:rsidRDefault="00D804AC" w:rsidP="006C2FE6">
      <w:pPr>
        <w:pStyle w:val="Body1"/>
      </w:pPr>
      <w:bookmarkStart w:id="276" w:name="_Toc244674841"/>
      <w:r w:rsidRPr="00DA4C78">
        <w:t>[no agile-specific guidance]</w:t>
      </w:r>
    </w:p>
    <w:p w:rsidR="0074705A" w:rsidRPr="00DA4C78" w:rsidRDefault="0074705A" w:rsidP="00C767DA">
      <w:pPr>
        <w:pStyle w:val="Heading3"/>
        <w:rPr>
          <w:rFonts w:ascii="Verdana" w:hAnsi="Verdana"/>
          <w:b/>
          <w:color w:val="00344D"/>
        </w:rPr>
      </w:pPr>
      <w:bookmarkStart w:id="277" w:name="_Toc263855081"/>
      <w:bookmarkStart w:id="278" w:name="_Toc252545945"/>
      <w:r w:rsidRPr="00DA4C78">
        <w:rPr>
          <w:rFonts w:ascii="Verdana" w:hAnsi="Verdana"/>
          <w:b/>
          <w:color w:val="00344D"/>
        </w:rPr>
        <w:t>Com</w:t>
      </w:r>
      <w:r w:rsidR="00AC2535" w:rsidRPr="00DA4C78">
        <w:rPr>
          <w:rFonts w:ascii="Verdana" w:hAnsi="Verdana"/>
          <w:b/>
          <w:color w:val="00344D"/>
        </w:rPr>
        <w:t>mit to Tasks</w:t>
      </w:r>
      <w:bookmarkEnd w:id="276"/>
      <w:bookmarkEnd w:id="277"/>
      <w:bookmarkEnd w:id="278"/>
    </w:p>
    <w:p w:rsidR="007022FE" w:rsidRPr="00DA4C78" w:rsidRDefault="00D804AC" w:rsidP="006C2FE6">
      <w:pPr>
        <w:pStyle w:val="Body1"/>
      </w:pPr>
      <w:bookmarkStart w:id="279" w:name="_Toc244674842"/>
      <w:r w:rsidRPr="00DA4C78">
        <w:t>[no agile-specific guidance]</w:t>
      </w:r>
    </w:p>
    <w:p w:rsidR="0074705A" w:rsidRPr="00DA4C78" w:rsidRDefault="00B63A7D" w:rsidP="00DA4C78">
      <w:pPr>
        <w:pStyle w:val="Heading3"/>
        <w:rPr>
          <w:rFonts w:ascii="Verdana" w:hAnsi="Verdana"/>
          <w:b/>
          <w:color w:val="00344D"/>
        </w:rPr>
      </w:pPr>
      <w:bookmarkStart w:id="280" w:name="_Toc244674844"/>
      <w:bookmarkStart w:id="281" w:name="_Toc263855082"/>
      <w:bookmarkStart w:id="282" w:name="_Toc252545946"/>
      <w:bookmarkEnd w:id="279"/>
      <w:r w:rsidRPr="00DA4C78">
        <w:rPr>
          <w:rFonts w:ascii="Verdana" w:hAnsi="Verdana"/>
          <w:b/>
          <w:color w:val="00344D"/>
        </w:rPr>
        <w:t xml:space="preserve">Manage </w:t>
      </w:r>
      <w:r w:rsidR="00AC2535" w:rsidRPr="00DA4C78">
        <w:rPr>
          <w:rFonts w:ascii="Verdana" w:hAnsi="Verdana"/>
          <w:b/>
          <w:color w:val="00344D"/>
        </w:rPr>
        <w:t>Sprint</w:t>
      </w:r>
      <w:bookmarkEnd w:id="280"/>
      <w:bookmarkEnd w:id="281"/>
      <w:bookmarkEnd w:id="282"/>
    </w:p>
    <w:p w:rsidR="007022FE" w:rsidRPr="00DA4C78" w:rsidRDefault="00D804AC" w:rsidP="006C2FE6">
      <w:pPr>
        <w:pStyle w:val="Body1"/>
      </w:pPr>
      <w:bookmarkStart w:id="283" w:name="_Toc244674845"/>
      <w:r w:rsidRPr="00DA4C78">
        <w:t>[no agile-specific guidance]</w:t>
      </w:r>
    </w:p>
    <w:p w:rsidR="0074705A" w:rsidRPr="00DA4C78" w:rsidRDefault="0074705A" w:rsidP="00C767DA">
      <w:pPr>
        <w:pStyle w:val="Heading3"/>
        <w:rPr>
          <w:rFonts w:ascii="Verdana" w:hAnsi="Verdana"/>
          <w:b/>
          <w:color w:val="00344D"/>
        </w:rPr>
      </w:pPr>
      <w:bookmarkStart w:id="284" w:name="_Toc263855083"/>
      <w:bookmarkStart w:id="285" w:name="_Toc252545947"/>
      <w:r w:rsidRPr="00DA4C78">
        <w:rPr>
          <w:rFonts w:ascii="Verdana" w:hAnsi="Verdana"/>
          <w:b/>
          <w:color w:val="00344D"/>
        </w:rPr>
        <w:t xml:space="preserve">Facilitate Daily </w:t>
      </w:r>
      <w:r w:rsidR="00B63A7D" w:rsidRPr="00DA4C78">
        <w:rPr>
          <w:rFonts w:ascii="Verdana" w:hAnsi="Verdana"/>
          <w:b/>
          <w:color w:val="00344D"/>
        </w:rPr>
        <w:t>Scrum Meeting</w:t>
      </w:r>
      <w:bookmarkEnd w:id="283"/>
      <w:bookmarkEnd w:id="284"/>
      <w:bookmarkEnd w:id="285"/>
    </w:p>
    <w:p w:rsidR="007022FE" w:rsidRPr="00DA4C78" w:rsidRDefault="00D804AC" w:rsidP="006C2FE6">
      <w:pPr>
        <w:pStyle w:val="Body1"/>
      </w:pPr>
      <w:bookmarkStart w:id="286" w:name="_Toc244674846"/>
      <w:r w:rsidRPr="00DA4C78">
        <w:t>[no agile-specific guidance]</w:t>
      </w:r>
    </w:p>
    <w:p w:rsidR="00942608" w:rsidRPr="00DA4C78" w:rsidRDefault="00942608" w:rsidP="00942608">
      <w:pPr>
        <w:pStyle w:val="Heading3"/>
        <w:rPr>
          <w:rFonts w:ascii="Verdana" w:hAnsi="Verdana"/>
          <w:b/>
          <w:color w:val="00344D"/>
        </w:rPr>
      </w:pPr>
      <w:bookmarkStart w:id="287" w:name="_Toc263855084"/>
      <w:bookmarkStart w:id="288" w:name="_Toc252545948"/>
      <w:bookmarkStart w:id="289" w:name="_Toc244674848"/>
      <w:bookmarkEnd w:id="286"/>
      <w:r w:rsidRPr="00DA4C78">
        <w:rPr>
          <w:rFonts w:ascii="Verdana" w:hAnsi="Verdana"/>
          <w:b/>
          <w:color w:val="00344D"/>
        </w:rPr>
        <w:t>Manage Issues</w:t>
      </w:r>
      <w:bookmarkEnd w:id="287"/>
      <w:bookmarkEnd w:id="288"/>
    </w:p>
    <w:p w:rsidR="00942608" w:rsidRPr="00DA4C78" w:rsidRDefault="00942608" w:rsidP="006C2FE6">
      <w:pPr>
        <w:pStyle w:val="Body1"/>
      </w:pPr>
      <w:r w:rsidRPr="00DA4C78">
        <w:t>[no agile-specific guidance]</w:t>
      </w:r>
    </w:p>
    <w:p w:rsidR="0074705A" w:rsidRPr="00DA4C78" w:rsidRDefault="00F56DDB" w:rsidP="00C767DA">
      <w:pPr>
        <w:pStyle w:val="Heading3"/>
        <w:rPr>
          <w:rFonts w:ascii="Verdana" w:hAnsi="Verdana"/>
          <w:b/>
          <w:color w:val="00344D"/>
        </w:rPr>
      </w:pPr>
      <w:bookmarkStart w:id="290" w:name="_Toc263855085"/>
      <w:bookmarkStart w:id="291" w:name="_Toc252545949"/>
      <w:r w:rsidRPr="00DA4C78">
        <w:rPr>
          <w:rFonts w:ascii="Verdana" w:hAnsi="Verdana"/>
          <w:b/>
          <w:color w:val="00344D"/>
        </w:rPr>
        <w:t>Track Sprint Status</w:t>
      </w:r>
      <w:bookmarkEnd w:id="289"/>
      <w:bookmarkEnd w:id="290"/>
      <w:bookmarkEnd w:id="291"/>
    </w:p>
    <w:p w:rsidR="00502267" w:rsidRPr="00A02875" w:rsidRDefault="00F56DDB" w:rsidP="00502267">
      <w:pPr>
        <w:pStyle w:val="Heading4"/>
        <w:rPr>
          <w:rStyle w:val="Emphasis"/>
          <w:i/>
          <w:szCs w:val="18"/>
        </w:rPr>
      </w:pPr>
      <w:bookmarkStart w:id="292" w:name="_Toc263855086"/>
      <w:bookmarkStart w:id="293" w:name="_Toc252545950"/>
      <w:r w:rsidRPr="00A02875">
        <w:rPr>
          <w:rStyle w:val="Emphasis"/>
          <w:i/>
          <w:szCs w:val="18"/>
        </w:rPr>
        <w:t xml:space="preserve">Use a Burndown Chart to </w:t>
      </w:r>
      <w:r w:rsidR="00502267" w:rsidRPr="00A02875">
        <w:rPr>
          <w:rStyle w:val="Emphasis"/>
          <w:i/>
          <w:szCs w:val="18"/>
        </w:rPr>
        <w:t>Track the Iteration</w:t>
      </w:r>
      <w:bookmarkEnd w:id="292"/>
      <w:bookmarkEnd w:id="293"/>
    </w:p>
    <w:p w:rsidR="00502267" w:rsidRPr="009D7BC1" w:rsidRDefault="00502267" w:rsidP="002D195F">
      <w:pPr>
        <w:pStyle w:val="BulletedList2"/>
        <w:numPr>
          <w:ilvl w:val="0"/>
          <w:numId w:val="108"/>
        </w:numPr>
        <w:ind w:left="1140"/>
      </w:pPr>
      <w:r w:rsidRPr="009D7BC1">
        <w:t>Utilize a Burn-Down chart to track work remaining in the iteration.  Update at least every other day.  Publish in a location easily accessible to the team (SharePoint, wiki, etc.).</w:t>
      </w:r>
      <w:r w:rsidR="0058389A" w:rsidRPr="009D7BC1">
        <w:t xml:space="preserve">  [4i]</w:t>
      </w:r>
    </w:p>
    <w:p w:rsidR="00502267" w:rsidRPr="009D7BC1" w:rsidRDefault="00502267" w:rsidP="002D195F">
      <w:pPr>
        <w:pStyle w:val="BulletedList2"/>
        <w:numPr>
          <w:ilvl w:val="0"/>
          <w:numId w:val="108"/>
        </w:numPr>
        <w:ind w:left="1140"/>
      </w:pPr>
      <w:r w:rsidRPr="009D7BC1">
        <w:t>For projects with longer iteration lengths (&gt; 3 weeks), use mini-milestones (McConnell; also called "inch-pebbles"); not an unmanageable 1500 line project plan.</w:t>
      </w:r>
      <w:r w:rsidR="0058389A" w:rsidRPr="009D7BC1">
        <w:t xml:space="preserve">  [4i]</w:t>
      </w:r>
    </w:p>
    <w:p w:rsidR="00502267" w:rsidRPr="009D7BC1" w:rsidRDefault="00502267" w:rsidP="002D195F">
      <w:pPr>
        <w:pStyle w:val="BulletedList2"/>
        <w:numPr>
          <w:ilvl w:val="0"/>
          <w:numId w:val="108"/>
        </w:numPr>
        <w:ind w:left="1140"/>
      </w:pPr>
      <w:r w:rsidRPr="009D7BC1">
        <w:t>Successful agile delivery requires constant feedback and correction.  The most useful feedback (that which can result in timely course correction) is obtained from small batches in short cycles.  Try to optimize the size (smaller is better) and frequency (more often is better) of feedback cycles. Examples:</w:t>
      </w:r>
    </w:p>
    <w:p w:rsidR="00502267" w:rsidRPr="009D7BC1" w:rsidRDefault="00502267" w:rsidP="002D195F">
      <w:pPr>
        <w:pStyle w:val="BulletedList3"/>
        <w:numPr>
          <w:ilvl w:val="0"/>
          <w:numId w:val="109"/>
        </w:numPr>
        <w:ind w:left="1860"/>
      </w:pPr>
      <w:r w:rsidRPr="009D7BC1">
        <w:lastRenderedPageBreak/>
        <w:t>HOURLY: break-down features and stories into small bite-sized pieces, develop and integrate code, run builds, monitor code quality</w:t>
      </w:r>
    </w:p>
    <w:p w:rsidR="00502267" w:rsidRPr="009D7BC1" w:rsidRDefault="00502267" w:rsidP="002D195F">
      <w:pPr>
        <w:pStyle w:val="BulletedList3"/>
        <w:numPr>
          <w:ilvl w:val="0"/>
          <w:numId w:val="109"/>
        </w:numPr>
        <w:ind w:left="1860"/>
      </w:pPr>
      <w:r w:rsidRPr="009D7BC1">
        <w:t>DAILY: run acceptance tests on the build, collect iteration status, update the iteration burn down chart</w:t>
      </w:r>
    </w:p>
    <w:p w:rsidR="00502267" w:rsidRPr="009D7BC1" w:rsidRDefault="00502267" w:rsidP="002D195F">
      <w:pPr>
        <w:pStyle w:val="BulletedList3"/>
        <w:numPr>
          <w:ilvl w:val="0"/>
          <w:numId w:val="109"/>
        </w:numPr>
        <w:ind w:left="1860"/>
      </w:pPr>
      <w:r w:rsidRPr="009D7BC1">
        <w:t>WEEKLY: develop in short iterations (1-4 weeks), reflect on process (Iteration Retrospective Report), update the release burn up chart</w:t>
      </w:r>
    </w:p>
    <w:p w:rsidR="00502267" w:rsidRPr="009D7BC1" w:rsidRDefault="00502267" w:rsidP="002D195F">
      <w:pPr>
        <w:pStyle w:val="BulletedList3"/>
        <w:numPr>
          <w:ilvl w:val="0"/>
          <w:numId w:val="109"/>
        </w:numPr>
        <w:ind w:left="1860"/>
      </w:pPr>
      <w:r w:rsidRPr="009D7BC1">
        <w:t>MONTHLY: release in small, regularly-scheduled increments and reflect on the business value (ROI) and quality of results (Release Retrospective Report)</w:t>
      </w:r>
    </w:p>
    <w:p w:rsidR="00502267" w:rsidRPr="009D7BC1" w:rsidRDefault="00502267" w:rsidP="002D195F">
      <w:pPr>
        <w:pStyle w:val="BulletedList3"/>
        <w:numPr>
          <w:ilvl w:val="0"/>
          <w:numId w:val="109"/>
        </w:numPr>
        <w:ind w:left="1860"/>
      </w:pPr>
      <w:r w:rsidRPr="009D7BC1">
        <w:t>QUARTERLY: periodically reflect on the project's goals (</w:t>
      </w:r>
      <w:r w:rsidR="00EF0F4B" w:rsidRPr="009D7BC1">
        <w:t>Product</w:t>
      </w:r>
      <w:r w:rsidRPr="009D7BC1">
        <w:t xml:space="preserve"> </w:t>
      </w:r>
      <w:r w:rsidR="00EF0F4B" w:rsidRPr="009D7BC1">
        <w:t>Vision</w:t>
      </w:r>
      <w:r w:rsidRPr="009D7BC1">
        <w:t>) and priorities (Feature Log)</w:t>
      </w:r>
      <w:r w:rsidR="0058389A" w:rsidRPr="009D7BC1">
        <w:t xml:space="preserve">  [4i]</w:t>
      </w:r>
    </w:p>
    <w:p w:rsidR="00502267" w:rsidRPr="009D7BC1" w:rsidRDefault="00502267" w:rsidP="002D195F">
      <w:pPr>
        <w:pStyle w:val="BulletedList2"/>
        <w:numPr>
          <w:ilvl w:val="0"/>
          <w:numId w:val="108"/>
        </w:numPr>
        <w:ind w:left="1140"/>
      </w:pPr>
      <w:r w:rsidRPr="009D7BC1">
        <w:t>Do not react too quickly at the beginning of an iteration if things seem to be “off” a bit.  This is typical.  Don’t micro-manage the iteration.</w:t>
      </w:r>
      <w:r w:rsidR="0058389A" w:rsidRPr="009D7BC1">
        <w:t xml:space="preserve">  [4i]</w:t>
      </w:r>
    </w:p>
    <w:p w:rsidR="00502267" w:rsidRPr="009D7BC1" w:rsidRDefault="00502267" w:rsidP="002D195F">
      <w:pPr>
        <w:pStyle w:val="BulletedList2"/>
        <w:numPr>
          <w:ilvl w:val="0"/>
          <w:numId w:val="108"/>
        </w:numPr>
        <w:ind w:left="1140"/>
      </w:pPr>
      <w:r w:rsidRPr="009D7BC1">
        <w:t xml:space="preserve">However, don’t wait too long, either.  If a story looks like it won’t get completed, try </w:t>
      </w:r>
      <w:r w:rsidR="00355D50" w:rsidRPr="009D7BC1">
        <w:t>to</w:t>
      </w:r>
      <w:r w:rsidRPr="009D7BC1">
        <w:t xml:space="preserve"> split it or defer it to the next iteration.</w:t>
      </w:r>
      <w:r w:rsidR="0058389A" w:rsidRPr="009D7BC1">
        <w:t xml:space="preserve">  [4i]</w:t>
      </w:r>
    </w:p>
    <w:p w:rsidR="00502267" w:rsidRPr="009D7BC1" w:rsidRDefault="00502267" w:rsidP="002D195F">
      <w:pPr>
        <w:pStyle w:val="BulletedList2"/>
        <w:numPr>
          <w:ilvl w:val="0"/>
          <w:numId w:val="108"/>
        </w:numPr>
        <w:ind w:left="1140"/>
      </w:pPr>
      <w:r w:rsidRPr="009D7BC1">
        <w:t xml:space="preserve">Do not count partially-done stories towards </w:t>
      </w:r>
      <w:r w:rsidR="0058389A" w:rsidRPr="009D7BC1">
        <w:t>iteration completion.  If this results in wild swings in completed story points from iteration-to-iteration, it is generally an indication that the velocity is being set too high.  Notch the velocity down until the delivery rate is consistent and realistic.  [TH]</w:t>
      </w:r>
    </w:p>
    <w:p w:rsidR="00502267" w:rsidRPr="00DA4C78" w:rsidRDefault="0094480D" w:rsidP="00502267">
      <w:pPr>
        <w:pStyle w:val="Heading3"/>
        <w:rPr>
          <w:rFonts w:ascii="Verdana" w:hAnsi="Verdana"/>
          <w:b/>
          <w:color w:val="00344D"/>
        </w:rPr>
      </w:pPr>
      <w:bookmarkStart w:id="294" w:name="_Toc244674849"/>
      <w:bookmarkStart w:id="295" w:name="_Toc263855087"/>
      <w:bookmarkStart w:id="296" w:name="_Toc252545951"/>
      <w:r w:rsidRPr="00DA4C78">
        <w:rPr>
          <w:rFonts w:ascii="Verdana" w:hAnsi="Verdana"/>
          <w:b/>
          <w:color w:val="00344D"/>
        </w:rPr>
        <w:t>Prepare for Future Sprints</w:t>
      </w:r>
      <w:bookmarkEnd w:id="294"/>
      <w:bookmarkEnd w:id="295"/>
      <w:bookmarkEnd w:id="296"/>
    </w:p>
    <w:p w:rsidR="00502267" w:rsidRPr="009D7BC1" w:rsidRDefault="00D804AC" w:rsidP="006C2FE6">
      <w:pPr>
        <w:pStyle w:val="Body1"/>
      </w:pPr>
      <w:r w:rsidRPr="009D7BC1">
        <w:t>[no agile-specific guidance]</w:t>
      </w:r>
    </w:p>
    <w:p w:rsidR="0094480D" w:rsidRPr="00DA4C78" w:rsidRDefault="0094480D" w:rsidP="0094480D">
      <w:pPr>
        <w:pStyle w:val="Heading3"/>
        <w:rPr>
          <w:rFonts w:ascii="Verdana" w:hAnsi="Verdana"/>
          <w:b/>
          <w:color w:val="00344D"/>
        </w:rPr>
      </w:pPr>
      <w:bookmarkStart w:id="297" w:name="_Toc263855088"/>
      <w:bookmarkStart w:id="298" w:name="_Toc252545952"/>
      <w:bookmarkStart w:id="299" w:name="_Toc244674847"/>
      <w:r w:rsidRPr="00DA4C78">
        <w:rPr>
          <w:rFonts w:ascii="Verdana" w:hAnsi="Verdana"/>
          <w:b/>
          <w:color w:val="00344D"/>
        </w:rPr>
        <w:t>Communicate Sprint Status</w:t>
      </w:r>
      <w:bookmarkEnd w:id="297"/>
      <w:bookmarkEnd w:id="298"/>
    </w:p>
    <w:p w:rsidR="0094480D" w:rsidRPr="009D7BC1" w:rsidRDefault="0094480D" w:rsidP="006C2FE6">
      <w:pPr>
        <w:pStyle w:val="Body1"/>
      </w:pPr>
      <w:r w:rsidRPr="009D7BC1">
        <w:t>[no agile-specific guidance]</w:t>
      </w:r>
      <w:bookmarkEnd w:id="299"/>
    </w:p>
    <w:p w:rsidR="0074705A" w:rsidRPr="00DA4C78" w:rsidRDefault="00B63A7D" w:rsidP="00DA4C78">
      <w:pPr>
        <w:pStyle w:val="Heading3"/>
        <w:rPr>
          <w:rFonts w:ascii="Verdana" w:hAnsi="Verdana"/>
          <w:b/>
          <w:color w:val="00344D"/>
        </w:rPr>
      </w:pPr>
      <w:bookmarkStart w:id="300" w:name="_Toc244674850"/>
      <w:bookmarkStart w:id="301" w:name="_Toc263855089"/>
      <w:bookmarkStart w:id="302" w:name="_Toc252545953"/>
      <w:r w:rsidRPr="00DA4C78">
        <w:rPr>
          <w:rFonts w:ascii="Verdana" w:hAnsi="Verdana"/>
          <w:b/>
          <w:color w:val="00344D"/>
        </w:rPr>
        <w:t>Develop Feature</w:t>
      </w:r>
      <w:r w:rsidR="00950BA5" w:rsidRPr="00DA4C78">
        <w:rPr>
          <w:rFonts w:ascii="Verdana" w:hAnsi="Verdana"/>
          <w:b/>
          <w:color w:val="00344D"/>
        </w:rPr>
        <w:t>s</w:t>
      </w:r>
      <w:bookmarkEnd w:id="300"/>
      <w:bookmarkEnd w:id="301"/>
      <w:bookmarkEnd w:id="302"/>
    </w:p>
    <w:p w:rsidR="00502267" w:rsidRPr="00A02875" w:rsidRDefault="00502267" w:rsidP="00502267">
      <w:pPr>
        <w:pStyle w:val="Heading4"/>
        <w:rPr>
          <w:rStyle w:val="Emphasis"/>
          <w:i/>
          <w:szCs w:val="18"/>
        </w:rPr>
      </w:pPr>
      <w:bookmarkStart w:id="303" w:name="_Toc263855090"/>
      <w:bookmarkStart w:id="304" w:name="_Toc252545954"/>
      <w:r w:rsidRPr="00A02875">
        <w:rPr>
          <w:rStyle w:val="Emphasis"/>
          <w:i/>
          <w:szCs w:val="18"/>
        </w:rPr>
        <w:t>Avoid Multi-Tasking and Limit WIP</w:t>
      </w:r>
      <w:bookmarkEnd w:id="303"/>
      <w:bookmarkEnd w:id="304"/>
    </w:p>
    <w:p w:rsidR="00502267" w:rsidRPr="009D7BC1" w:rsidRDefault="00502267" w:rsidP="002D195F">
      <w:pPr>
        <w:pStyle w:val="BulletedList2"/>
        <w:numPr>
          <w:ilvl w:val="0"/>
          <w:numId w:val="110"/>
        </w:numPr>
        <w:ind w:left="1140"/>
      </w:pPr>
      <w:r w:rsidRPr="009D7BC1">
        <w:t>Individuals are more productive when single-tasking.</w:t>
      </w:r>
      <w:r w:rsidR="00587562" w:rsidRPr="009D7BC1">
        <w:t xml:space="preserve">  </w:t>
      </w:r>
      <w:r w:rsidR="00E86128" w:rsidRPr="009D7BC1">
        <w:t>Similarly, t</w:t>
      </w:r>
      <w:r w:rsidRPr="009D7BC1">
        <w:t xml:space="preserve">eams are more productive when limiting work-in-progress (WIP).  Try to complete individual tasks and stories before moving on to the next one in the iteration.  </w:t>
      </w:r>
      <w:r w:rsidR="00717122" w:rsidRPr="009D7BC1">
        <w:t xml:space="preserve">This applies to both individuals (don’t be working on too many tasks simultaneously) and teams (everyone on the team should be working on a few </w:t>
      </w:r>
      <w:r w:rsidR="00587562" w:rsidRPr="009D7BC1">
        <w:t xml:space="preserve">high-priority </w:t>
      </w:r>
      <w:r w:rsidR="00717122" w:rsidRPr="009D7BC1">
        <w:t>stories before moving on to the next).  Of course, there may be blocks or waiting periods w</w:t>
      </w:r>
      <w:r w:rsidR="005D5D99" w:rsidRPr="009D7BC1">
        <w:t xml:space="preserve">here </w:t>
      </w:r>
      <w:r w:rsidR="00717122" w:rsidRPr="009D7BC1">
        <w:t xml:space="preserve">a developer might </w:t>
      </w:r>
      <w:r w:rsidR="005D5D99" w:rsidRPr="009D7BC1">
        <w:t>get a head start on a future story, but unnecessary multi-tasking</w:t>
      </w:r>
      <w:r w:rsidR="00587562" w:rsidRPr="009D7BC1">
        <w:t xml:space="preserve"> should be avoided</w:t>
      </w:r>
      <w:r w:rsidR="005D5D99" w:rsidRPr="009D7BC1">
        <w:t xml:space="preserve">.  </w:t>
      </w:r>
      <w:r w:rsidRPr="009D7BC1">
        <w:t xml:space="preserve">Developers who are accustomed to waterfall methods are tempted to start with requirements analysis on S1, S2, and S3 in parallel.  They then move on to coding, then finalize with testing.  Such an approach is not optimal because there is too much WIP in the iteration pipeline </w:t>
      </w:r>
      <w:r w:rsidR="00E86128" w:rsidRPr="009D7BC1">
        <w:t xml:space="preserve">(testers are sitting around waiting for </w:t>
      </w:r>
      <w:r w:rsidR="00E86128" w:rsidRPr="009D7BC1">
        <w:rPr>
          <w:i/>
        </w:rPr>
        <w:t>something</w:t>
      </w:r>
      <w:r w:rsidR="00E86128" w:rsidRPr="009D7BC1">
        <w:t xml:space="preserve"> to be ready to test) </w:t>
      </w:r>
      <w:r w:rsidRPr="009D7BC1">
        <w:t>and risk is increased because many stories are not “done” until the very end of the iteration.</w:t>
      </w:r>
      <w:r w:rsidR="005D5D99" w:rsidRPr="009D7BC1">
        <w:t xml:space="preserve">  [TH]</w:t>
      </w:r>
    </w:p>
    <w:p w:rsidR="005A523B" w:rsidRPr="009D7BC1" w:rsidRDefault="005A523B" w:rsidP="002D195F">
      <w:pPr>
        <w:pStyle w:val="BulletedList2"/>
        <w:numPr>
          <w:ilvl w:val="0"/>
          <w:numId w:val="110"/>
        </w:numPr>
        <w:ind w:left="1140"/>
        <w:rPr>
          <w:rFonts w:cs="Arial"/>
          <w:szCs w:val="18"/>
        </w:rPr>
      </w:pPr>
      <w:r w:rsidRPr="009D7BC1">
        <w:rPr>
          <w:rFonts w:cs="Arial"/>
          <w:szCs w:val="18"/>
        </w:rPr>
        <w:t xml:space="preserve">Do your job.  Focus all your efforts and skills on doing the work that you’ve committed to doing.  Don’t worry about anything else.  [Scrum </w:t>
      </w:r>
      <w:r w:rsidR="00880775" w:rsidRPr="009D7BC1">
        <w:rPr>
          <w:rFonts w:cs="Arial"/>
          <w:szCs w:val="18"/>
        </w:rPr>
        <w:t>“</w:t>
      </w:r>
      <w:r w:rsidRPr="009D7BC1">
        <w:rPr>
          <w:rFonts w:cs="Arial"/>
          <w:szCs w:val="18"/>
        </w:rPr>
        <w:t>Focus</w:t>
      </w:r>
      <w:r w:rsidR="00880775" w:rsidRPr="009D7BC1">
        <w:rPr>
          <w:rFonts w:cs="Arial"/>
          <w:szCs w:val="18"/>
        </w:rPr>
        <w:t>”</w:t>
      </w:r>
      <w:r w:rsidRPr="009D7BC1">
        <w:rPr>
          <w:rFonts w:cs="Arial"/>
          <w:szCs w:val="18"/>
        </w:rPr>
        <w:t xml:space="preserve"> value]</w:t>
      </w:r>
    </w:p>
    <w:p w:rsidR="00D751B3" w:rsidRPr="00A02875" w:rsidRDefault="0086278A">
      <w:pPr>
        <w:pStyle w:val="Heading4"/>
        <w:rPr>
          <w:rStyle w:val="Emphasis"/>
          <w:i/>
          <w:szCs w:val="18"/>
        </w:rPr>
      </w:pPr>
      <w:bookmarkStart w:id="305" w:name="_Toc263855091"/>
      <w:r w:rsidRPr="00A02875">
        <w:rPr>
          <w:rStyle w:val="Emphasis"/>
          <w:i/>
          <w:szCs w:val="18"/>
        </w:rPr>
        <w:t xml:space="preserve">Tester </w:t>
      </w:r>
      <w:r w:rsidR="00DF13A4" w:rsidRPr="00A02875">
        <w:rPr>
          <w:rStyle w:val="Emphasis"/>
          <w:i/>
          <w:szCs w:val="18"/>
        </w:rPr>
        <w:t>I</w:t>
      </w:r>
      <w:r w:rsidR="00B526E8" w:rsidRPr="00A02875">
        <w:rPr>
          <w:rStyle w:val="Emphasis"/>
          <w:i/>
          <w:szCs w:val="18"/>
        </w:rPr>
        <w:t>nvolvement</w:t>
      </w:r>
      <w:r w:rsidRPr="00A02875">
        <w:rPr>
          <w:rStyle w:val="Emphasis"/>
          <w:i/>
          <w:szCs w:val="18"/>
        </w:rPr>
        <w:t xml:space="preserve"> in </w:t>
      </w:r>
      <w:r w:rsidR="00DF13A4" w:rsidRPr="00A02875">
        <w:rPr>
          <w:rStyle w:val="Emphasis"/>
          <w:i/>
          <w:szCs w:val="18"/>
        </w:rPr>
        <w:t>U</w:t>
      </w:r>
      <w:r w:rsidR="0084032C" w:rsidRPr="00A02875">
        <w:rPr>
          <w:rStyle w:val="Emphasis"/>
          <w:i/>
          <w:szCs w:val="18"/>
        </w:rPr>
        <w:t xml:space="preserve">ser </w:t>
      </w:r>
      <w:r w:rsidR="00DF13A4" w:rsidRPr="00A02875">
        <w:rPr>
          <w:rStyle w:val="Emphasis"/>
          <w:i/>
          <w:szCs w:val="18"/>
        </w:rPr>
        <w:t>S</w:t>
      </w:r>
      <w:r w:rsidR="0084032C" w:rsidRPr="00A02875">
        <w:rPr>
          <w:rStyle w:val="Emphasis"/>
          <w:i/>
          <w:szCs w:val="18"/>
        </w:rPr>
        <w:t>tory</w:t>
      </w:r>
      <w:r w:rsidR="00DF13A4" w:rsidRPr="00A02875">
        <w:rPr>
          <w:rStyle w:val="Emphasis"/>
          <w:i/>
          <w:szCs w:val="18"/>
        </w:rPr>
        <w:t xml:space="preserve"> Specification</w:t>
      </w:r>
      <w:r w:rsidR="00740A07" w:rsidRPr="00A02875">
        <w:rPr>
          <w:rStyle w:val="Emphasis"/>
          <w:i/>
          <w:szCs w:val="18"/>
        </w:rPr>
        <w:t>***</w:t>
      </w:r>
      <w:bookmarkEnd w:id="305"/>
    </w:p>
    <w:p w:rsidR="0084032C" w:rsidRPr="006C2FE6" w:rsidRDefault="0084032C" w:rsidP="002D195F">
      <w:pPr>
        <w:pStyle w:val="BulletedList2"/>
        <w:numPr>
          <w:ilvl w:val="0"/>
          <w:numId w:val="111"/>
        </w:numPr>
        <w:ind w:left="1140"/>
        <w:rPr>
          <w:color w:val="0070C0"/>
        </w:rPr>
      </w:pPr>
      <w:r w:rsidRPr="006C2FE6">
        <w:rPr>
          <w:color w:val="0070C0"/>
          <w:lang w:eastAsia="zh-CN"/>
        </w:rPr>
        <w:t>Every user story would have at least one test case to determine the meaning of 'done'</w:t>
      </w:r>
      <w:r w:rsidR="00DF13A4" w:rsidRPr="006C2FE6">
        <w:rPr>
          <w:color w:val="0070C0"/>
          <w:lang w:eastAsia="zh-CN"/>
        </w:rPr>
        <w:t>.</w:t>
      </w:r>
    </w:p>
    <w:p w:rsidR="0084032C" w:rsidRPr="006C2FE6" w:rsidRDefault="0084032C" w:rsidP="002D195F">
      <w:pPr>
        <w:pStyle w:val="BulletedList2"/>
        <w:numPr>
          <w:ilvl w:val="0"/>
          <w:numId w:val="111"/>
        </w:numPr>
        <w:ind w:left="1140"/>
        <w:rPr>
          <w:color w:val="0070C0"/>
        </w:rPr>
      </w:pPr>
      <w:r w:rsidRPr="006C2FE6">
        <w:rPr>
          <w:color w:val="0070C0"/>
          <w:lang w:eastAsia="zh-CN"/>
        </w:rPr>
        <w:t xml:space="preserve">Behaviour-driven development </w:t>
      </w:r>
      <w:r w:rsidR="000468F2" w:rsidRPr="006C2FE6">
        <w:rPr>
          <w:color w:val="0070C0"/>
          <w:lang w:eastAsia="zh-CN"/>
        </w:rPr>
        <w:t xml:space="preserve">(BDD) is </w:t>
      </w:r>
      <w:r w:rsidRPr="006C2FE6">
        <w:rPr>
          <w:color w:val="0070C0"/>
          <w:lang w:eastAsia="zh-CN"/>
        </w:rPr>
        <w:t xml:space="preserve">one way to write acceptance criteria. </w:t>
      </w:r>
      <w:r w:rsidR="000468F2" w:rsidRPr="006C2FE6">
        <w:rPr>
          <w:color w:val="0070C0"/>
          <w:lang w:eastAsia="zh-CN"/>
        </w:rPr>
        <w:t xml:space="preserve">BDD is similar in concept to </w:t>
      </w:r>
      <w:r w:rsidRPr="006C2FE6">
        <w:rPr>
          <w:color w:val="0070C0"/>
          <w:lang w:eastAsia="zh-CN"/>
        </w:rPr>
        <w:t>T</w:t>
      </w:r>
      <w:r w:rsidR="000468F2" w:rsidRPr="006C2FE6">
        <w:rPr>
          <w:color w:val="0070C0"/>
          <w:lang w:eastAsia="zh-CN"/>
        </w:rPr>
        <w:t xml:space="preserve">est </w:t>
      </w:r>
      <w:r w:rsidRPr="006C2FE6">
        <w:rPr>
          <w:color w:val="0070C0"/>
          <w:lang w:eastAsia="zh-CN"/>
        </w:rPr>
        <w:t>D</w:t>
      </w:r>
      <w:r w:rsidR="000468F2" w:rsidRPr="006C2FE6">
        <w:rPr>
          <w:color w:val="0070C0"/>
          <w:lang w:eastAsia="zh-CN"/>
        </w:rPr>
        <w:t xml:space="preserve">riven </w:t>
      </w:r>
      <w:r w:rsidRPr="006C2FE6">
        <w:rPr>
          <w:color w:val="0070C0"/>
          <w:lang w:eastAsia="zh-CN"/>
        </w:rPr>
        <w:t>D</w:t>
      </w:r>
      <w:r w:rsidR="000468F2" w:rsidRPr="006C2FE6">
        <w:rPr>
          <w:color w:val="0070C0"/>
          <w:lang w:eastAsia="zh-CN"/>
        </w:rPr>
        <w:t>evelopment (TDD), but while</w:t>
      </w:r>
      <w:r w:rsidRPr="006C2FE6">
        <w:rPr>
          <w:color w:val="0070C0"/>
          <w:lang w:eastAsia="zh-CN"/>
        </w:rPr>
        <w:t xml:space="preserve"> </w:t>
      </w:r>
      <w:r w:rsidR="000468F2" w:rsidRPr="006C2FE6">
        <w:rPr>
          <w:color w:val="0070C0"/>
          <w:lang w:eastAsia="zh-CN"/>
        </w:rPr>
        <w:t xml:space="preserve">TDD </w:t>
      </w:r>
      <w:r w:rsidR="00605692" w:rsidRPr="006C2FE6">
        <w:rPr>
          <w:color w:val="0070C0"/>
          <w:lang w:eastAsia="zh-CN"/>
        </w:rPr>
        <w:t>is technically</w:t>
      </w:r>
      <w:r w:rsidRPr="006C2FE6">
        <w:rPr>
          <w:color w:val="0070C0"/>
          <w:lang w:eastAsia="zh-CN"/>
        </w:rPr>
        <w:t xml:space="preserve">-focused, BDD </w:t>
      </w:r>
      <w:r w:rsidR="000468F2" w:rsidRPr="006C2FE6">
        <w:rPr>
          <w:color w:val="0070C0"/>
          <w:lang w:eastAsia="zh-CN"/>
        </w:rPr>
        <w:t xml:space="preserve">calls for black-box testing at the </w:t>
      </w:r>
      <w:r w:rsidR="00605692" w:rsidRPr="006C2FE6">
        <w:rPr>
          <w:color w:val="0070C0"/>
          <w:lang w:eastAsia="zh-CN"/>
        </w:rPr>
        <w:t>user-</w:t>
      </w:r>
      <w:r w:rsidR="000468F2" w:rsidRPr="006C2FE6">
        <w:rPr>
          <w:color w:val="0070C0"/>
          <w:lang w:eastAsia="zh-CN"/>
        </w:rPr>
        <w:t>story level and is</w:t>
      </w:r>
      <w:r w:rsidRPr="006C2FE6">
        <w:rPr>
          <w:color w:val="0070C0"/>
          <w:lang w:eastAsia="zh-CN"/>
        </w:rPr>
        <w:t xml:space="preserve"> implementation-agnostic.</w:t>
      </w:r>
    </w:p>
    <w:p w:rsidR="0084032C" w:rsidRPr="006C2FE6" w:rsidRDefault="0084032C" w:rsidP="002D195F">
      <w:pPr>
        <w:pStyle w:val="BulletedList2"/>
        <w:numPr>
          <w:ilvl w:val="0"/>
          <w:numId w:val="111"/>
        </w:numPr>
        <w:ind w:left="1140"/>
        <w:rPr>
          <w:color w:val="0070C0"/>
        </w:rPr>
      </w:pPr>
      <w:r w:rsidRPr="006C2FE6">
        <w:rPr>
          <w:color w:val="0070C0"/>
          <w:lang w:eastAsia="zh-CN"/>
        </w:rPr>
        <w:t xml:space="preserve">Specification-by-example </w:t>
      </w:r>
      <w:r w:rsidR="000468F2" w:rsidRPr="006C2FE6">
        <w:rPr>
          <w:color w:val="0070C0"/>
          <w:lang w:eastAsia="zh-CN"/>
        </w:rPr>
        <w:t xml:space="preserve">is another technique that can be used in specification of user stories, these examples  can be converted to </w:t>
      </w:r>
      <w:r w:rsidRPr="006C2FE6">
        <w:rPr>
          <w:color w:val="0070C0"/>
          <w:lang w:eastAsia="zh-CN"/>
        </w:rPr>
        <w:t>test cases</w:t>
      </w:r>
      <w:r w:rsidR="000468F2" w:rsidRPr="006C2FE6">
        <w:rPr>
          <w:color w:val="0070C0"/>
          <w:lang w:eastAsia="zh-CN"/>
        </w:rPr>
        <w:t xml:space="preserve"> </w:t>
      </w:r>
      <w:r w:rsidR="00605692" w:rsidRPr="006C2FE6">
        <w:rPr>
          <w:color w:val="0070C0"/>
          <w:lang w:eastAsia="zh-CN"/>
        </w:rPr>
        <w:t xml:space="preserve">fairly </w:t>
      </w:r>
      <w:r w:rsidR="000468F2" w:rsidRPr="006C2FE6">
        <w:rPr>
          <w:color w:val="0070C0"/>
          <w:lang w:eastAsia="zh-CN"/>
        </w:rPr>
        <w:t>easily</w:t>
      </w:r>
      <w:r w:rsidRPr="006C2FE6">
        <w:rPr>
          <w:color w:val="0070C0"/>
          <w:lang w:eastAsia="zh-CN"/>
        </w:rPr>
        <w:t>.</w:t>
      </w:r>
    </w:p>
    <w:p w:rsidR="0084032C" w:rsidRPr="006C2FE6" w:rsidRDefault="000468F2" w:rsidP="002D195F">
      <w:pPr>
        <w:pStyle w:val="BulletedList2"/>
        <w:numPr>
          <w:ilvl w:val="0"/>
          <w:numId w:val="111"/>
        </w:numPr>
        <w:ind w:left="1140"/>
        <w:rPr>
          <w:color w:val="0070C0"/>
        </w:rPr>
      </w:pPr>
      <w:r w:rsidRPr="006C2FE6">
        <w:rPr>
          <w:color w:val="0070C0"/>
          <w:lang w:eastAsia="zh-CN"/>
        </w:rPr>
        <w:t xml:space="preserve">Provide training to testers to help write </w:t>
      </w:r>
      <w:r w:rsidR="0084032C" w:rsidRPr="006C2FE6">
        <w:rPr>
          <w:color w:val="0070C0"/>
          <w:lang w:eastAsia="zh-CN"/>
        </w:rPr>
        <w:t>good acceptance criteria.</w:t>
      </w:r>
    </w:p>
    <w:p w:rsidR="0084032C" w:rsidRPr="006C2FE6" w:rsidRDefault="0084032C" w:rsidP="002D195F">
      <w:pPr>
        <w:pStyle w:val="BulletedList2"/>
        <w:numPr>
          <w:ilvl w:val="0"/>
          <w:numId w:val="111"/>
        </w:numPr>
        <w:ind w:left="1140"/>
        <w:rPr>
          <w:color w:val="0070C0"/>
        </w:rPr>
      </w:pPr>
      <w:r w:rsidRPr="006C2FE6">
        <w:rPr>
          <w:color w:val="0070C0"/>
          <w:lang w:eastAsia="zh-CN"/>
        </w:rPr>
        <w:lastRenderedPageBreak/>
        <w:t xml:space="preserve">Testers </w:t>
      </w:r>
      <w:r w:rsidR="00DF13A4" w:rsidRPr="006C2FE6">
        <w:rPr>
          <w:color w:val="0070C0"/>
          <w:lang w:eastAsia="zh-CN"/>
        </w:rPr>
        <w:t>w</w:t>
      </w:r>
      <w:r w:rsidRPr="006C2FE6">
        <w:rPr>
          <w:color w:val="0070C0"/>
          <w:lang w:eastAsia="zh-CN"/>
        </w:rPr>
        <w:t>ould work with developers to</w:t>
      </w:r>
      <w:r w:rsidR="00DF13A4" w:rsidRPr="006C2FE6">
        <w:rPr>
          <w:color w:val="0070C0"/>
          <w:lang w:eastAsia="zh-CN"/>
        </w:rPr>
        <w:t xml:space="preserve"> develop test cases. Tester</w:t>
      </w:r>
      <w:r w:rsidR="001705B5" w:rsidRPr="006C2FE6">
        <w:rPr>
          <w:color w:val="0070C0"/>
          <w:lang w:eastAsia="zh-CN"/>
        </w:rPr>
        <w:t>s</w:t>
      </w:r>
      <w:r w:rsidR="00DF13A4" w:rsidRPr="006C2FE6">
        <w:rPr>
          <w:color w:val="0070C0"/>
          <w:lang w:eastAsia="zh-CN"/>
        </w:rPr>
        <w:t xml:space="preserve"> use</w:t>
      </w:r>
      <w:r w:rsidRPr="006C2FE6">
        <w:rPr>
          <w:color w:val="0070C0"/>
          <w:lang w:eastAsia="zh-CN"/>
        </w:rPr>
        <w:t xml:space="preserve"> the prototype </w:t>
      </w:r>
      <w:r w:rsidR="00605692" w:rsidRPr="006C2FE6">
        <w:rPr>
          <w:color w:val="0070C0"/>
          <w:lang w:eastAsia="zh-CN"/>
        </w:rPr>
        <w:t>created</w:t>
      </w:r>
      <w:r w:rsidRPr="006C2FE6">
        <w:rPr>
          <w:color w:val="0070C0"/>
          <w:lang w:eastAsia="zh-CN"/>
        </w:rPr>
        <w:t xml:space="preserve"> by the developer early in the process, to further refine</w:t>
      </w:r>
      <w:r w:rsidR="00DF13A4" w:rsidRPr="006C2FE6">
        <w:rPr>
          <w:color w:val="0070C0"/>
          <w:lang w:eastAsia="zh-CN"/>
        </w:rPr>
        <w:t xml:space="preserve"> the</w:t>
      </w:r>
      <w:r w:rsidRPr="006C2FE6">
        <w:rPr>
          <w:color w:val="0070C0"/>
          <w:lang w:eastAsia="zh-CN"/>
        </w:rPr>
        <w:t xml:space="preserve"> user story and test cases. </w:t>
      </w:r>
    </w:p>
    <w:p w:rsidR="00BB5974" w:rsidRPr="006C2FE6" w:rsidRDefault="00BB5974" w:rsidP="002D195F">
      <w:pPr>
        <w:pStyle w:val="BulletedList2"/>
        <w:numPr>
          <w:ilvl w:val="0"/>
          <w:numId w:val="111"/>
        </w:numPr>
        <w:ind w:left="1140"/>
        <w:rPr>
          <w:color w:val="0070C0"/>
        </w:rPr>
      </w:pPr>
      <w:r w:rsidRPr="006C2FE6">
        <w:rPr>
          <w:color w:val="0070C0"/>
          <w:lang w:eastAsia="zh-CN"/>
        </w:rPr>
        <w:t>Testers would keep boundary conditions in mind as they develop test cases during elaboration of user stories</w:t>
      </w:r>
    </w:p>
    <w:p w:rsidR="00BB5974" w:rsidRPr="006C2FE6" w:rsidRDefault="0084032C" w:rsidP="002D195F">
      <w:pPr>
        <w:pStyle w:val="BulletedList2"/>
        <w:numPr>
          <w:ilvl w:val="0"/>
          <w:numId w:val="111"/>
        </w:numPr>
        <w:ind w:left="1140"/>
        <w:rPr>
          <w:color w:val="0070C0"/>
        </w:rPr>
      </w:pPr>
      <w:r w:rsidRPr="006C2FE6">
        <w:rPr>
          <w:color w:val="0070C0"/>
          <w:lang w:eastAsia="zh-CN"/>
        </w:rPr>
        <w:t>Tester</w:t>
      </w:r>
      <w:r w:rsidR="00BB5974" w:rsidRPr="006C2FE6">
        <w:rPr>
          <w:color w:val="0070C0"/>
          <w:lang w:eastAsia="zh-CN"/>
        </w:rPr>
        <w:t>s would get</w:t>
      </w:r>
      <w:r w:rsidRPr="006C2FE6">
        <w:rPr>
          <w:color w:val="0070C0"/>
          <w:lang w:eastAsia="zh-CN"/>
        </w:rPr>
        <w:t xml:space="preserve"> the test cases reviewed by the product owner</w:t>
      </w:r>
      <w:r w:rsidR="00BB5974" w:rsidRPr="006C2FE6">
        <w:rPr>
          <w:color w:val="0070C0"/>
          <w:lang w:eastAsia="zh-CN"/>
        </w:rPr>
        <w:t xml:space="preserve"> as the user stories are being elaborated</w:t>
      </w:r>
    </w:p>
    <w:p w:rsidR="00B526E8" w:rsidRPr="006C2FE6" w:rsidRDefault="0084032C" w:rsidP="002D195F">
      <w:pPr>
        <w:pStyle w:val="BulletedList2"/>
        <w:numPr>
          <w:ilvl w:val="0"/>
          <w:numId w:val="111"/>
        </w:numPr>
        <w:ind w:left="1140"/>
        <w:rPr>
          <w:color w:val="0070C0"/>
        </w:rPr>
      </w:pPr>
      <w:r w:rsidRPr="006C2FE6">
        <w:rPr>
          <w:color w:val="0070C0"/>
          <w:lang w:eastAsia="zh-CN"/>
        </w:rPr>
        <w:t>Tester</w:t>
      </w:r>
      <w:r w:rsidR="00BB5974" w:rsidRPr="006C2FE6">
        <w:rPr>
          <w:color w:val="0070C0"/>
          <w:lang w:eastAsia="zh-CN"/>
        </w:rPr>
        <w:t>s would perform</w:t>
      </w:r>
      <w:r w:rsidRPr="006C2FE6">
        <w:rPr>
          <w:color w:val="0070C0"/>
          <w:lang w:eastAsia="zh-CN"/>
        </w:rPr>
        <w:t xml:space="preserve"> </w:t>
      </w:r>
      <w:r w:rsidR="00BB5974" w:rsidRPr="006C2FE6">
        <w:rPr>
          <w:color w:val="0070C0"/>
          <w:lang w:eastAsia="zh-CN"/>
        </w:rPr>
        <w:t xml:space="preserve">effort </w:t>
      </w:r>
      <w:r w:rsidRPr="006C2FE6">
        <w:rPr>
          <w:color w:val="0070C0"/>
          <w:lang w:eastAsia="zh-CN"/>
        </w:rPr>
        <w:t>estimation based on user story</w:t>
      </w:r>
      <w:r w:rsidR="00BB5974" w:rsidRPr="006C2FE6">
        <w:rPr>
          <w:color w:val="0070C0"/>
          <w:lang w:eastAsia="zh-CN"/>
        </w:rPr>
        <w:t>,</w:t>
      </w:r>
      <w:r w:rsidR="00DF13A4" w:rsidRPr="006C2FE6">
        <w:rPr>
          <w:color w:val="0070C0"/>
          <w:lang w:eastAsia="zh-CN"/>
        </w:rPr>
        <w:t xml:space="preserve"> </w:t>
      </w:r>
      <w:r w:rsidR="00BB5974" w:rsidRPr="006C2FE6">
        <w:rPr>
          <w:color w:val="0070C0"/>
          <w:lang w:eastAsia="zh-CN"/>
        </w:rPr>
        <w:t xml:space="preserve">and indicate </w:t>
      </w:r>
      <w:r w:rsidRPr="006C2FE6">
        <w:rPr>
          <w:color w:val="0070C0"/>
          <w:lang w:eastAsia="zh-CN"/>
        </w:rPr>
        <w:t>to product owner</w:t>
      </w:r>
      <w:r w:rsidR="00BB5974" w:rsidRPr="006C2FE6">
        <w:rPr>
          <w:color w:val="0070C0"/>
          <w:lang w:eastAsia="zh-CN"/>
        </w:rPr>
        <w:t xml:space="preserve"> what is possible to achieve in each scrum cycle</w:t>
      </w:r>
      <w:r w:rsidR="00DF13A4" w:rsidRPr="006C2FE6">
        <w:rPr>
          <w:color w:val="0070C0"/>
          <w:lang w:eastAsia="zh-CN"/>
        </w:rPr>
        <w:t>. [PE]</w:t>
      </w:r>
    </w:p>
    <w:p w:rsidR="00F54953" w:rsidRPr="00A02875" w:rsidRDefault="00F54953" w:rsidP="00F54953">
      <w:pPr>
        <w:pStyle w:val="Heading4"/>
        <w:rPr>
          <w:rStyle w:val="Emphasis"/>
          <w:i/>
          <w:szCs w:val="18"/>
        </w:rPr>
      </w:pPr>
      <w:bookmarkStart w:id="306" w:name="_Toc244674773"/>
      <w:bookmarkStart w:id="307" w:name="_Toc263855092"/>
      <w:bookmarkStart w:id="308" w:name="_Toc252545955"/>
      <w:r w:rsidRPr="00A02875">
        <w:rPr>
          <w:rStyle w:val="Emphasis"/>
          <w:i/>
          <w:szCs w:val="18"/>
        </w:rPr>
        <w:t>Travel Light</w:t>
      </w:r>
      <w:bookmarkEnd w:id="306"/>
      <w:bookmarkEnd w:id="307"/>
      <w:bookmarkEnd w:id="308"/>
    </w:p>
    <w:p w:rsidR="00F54953" w:rsidRPr="009D7BC1" w:rsidRDefault="00F54953" w:rsidP="002D195F">
      <w:pPr>
        <w:pStyle w:val="BulletedList2"/>
        <w:numPr>
          <w:ilvl w:val="0"/>
          <w:numId w:val="112"/>
        </w:numPr>
        <w:ind w:left="1140"/>
      </w:pPr>
      <w:r w:rsidRPr="009D7BC1">
        <w:t>Neither Iterative nor Agile implies “no documentation”. Both espouse documentation that is meaningful to the development of the product.  Typically, “Iterative” is associated with more prescribed documentation than is “Agile”.</w:t>
      </w:r>
      <w:r w:rsidR="00252DA0" w:rsidRPr="009D7BC1">
        <w:t xml:space="preserve">  [4i]</w:t>
      </w:r>
    </w:p>
    <w:p w:rsidR="00252DA0" w:rsidRPr="009D7BC1" w:rsidRDefault="00F54953" w:rsidP="002D195F">
      <w:pPr>
        <w:pStyle w:val="BulletedList2"/>
        <w:numPr>
          <w:ilvl w:val="0"/>
          <w:numId w:val="112"/>
        </w:numPr>
        <w:ind w:left="1140"/>
      </w:pPr>
      <w:r w:rsidRPr="009D7BC1">
        <w:t xml:space="preserve">Do not become a “slave to the process” (check-the-box mentality) or overly-concerned with the completeness of intermediate artifacts.  When doing anything, ask "why?"  Once the purpose has been achieved, STOP. The 80/20 rule almost always applies.  </w:t>
      </w:r>
      <w:r w:rsidR="00252DA0" w:rsidRPr="009D7BC1">
        <w:t>Examples:</w:t>
      </w:r>
    </w:p>
    <w:p w:rsidR="00252DA0" w:rsidRPr="009D7BC1" w:rsidRDefault="006076EA" w:rsidP="002D195F">
      <w:pPr>
        <w:pStyle w:val="BulletedList3"/>
        <w:numPr>
          <w:ilvl w:val="0"/>
          <w:numId w:val="113"/>
        </w:numPr>
        <w:ind w:left="1860"/>
      </w:pPr>
      <w:r w:rsidRPr="009D7BC1">
        <w:t>When doing any task, c</w:t>
      </w:r>
      <w:r w:rsidR="00F54953" w:rsidRPr="009D7BC1">
        <w:t>oncentrate on finding the 20% of the effort that will give you 80% of the desired results</w:t>
      </w:r>
      <w:r w:rsidR="00252DA0" w:rsidRPr="009D7BC1">
        <w:t>.</w:t>
      </w:r>
      <w:r w:rsidRPr="009D7BC1">
        <w:t xml:space="preserve">  Do that </w:t>
      </w:r>
      <w:r w:rsidR="000233B6" w:rsidRPr="009D7BC1">
        <w:t xml:space="preserve">20% </w:t>
      </w:r>
      <w:r w:rsidRPr="009D7BC1">
        <w:t>first.</w:t>
      </w:r>
    </w:p>
    <w:p w:rsidR="00252DA0" w:rsidRPr="009D7BC1" w:rsidRDefault="00F54953" w:rsidP="002D195F">
      <w:pPr>
        <w:pStyle w:val="BulletedList3"/>
        <w:numPr>
          <w:ilvl w:val="0"/>
          <w:numId w:val="113"/>
        </w:numPr>
        <w:ind w:left="1860"/>
      </w:pPr>
      <w:r w:rsidRPr="009D7BC1">
        <w:t>In the early iterations, deliver the 20% of the features that give the client 80% of the value.</w:t>
      </w:r>
    </w:p>
    <w:p w:rsidR="006076EA" w:rsidRPr="009D7BC1" w:rsidRDefault="006076EA" w:rsidP="002D195F">
      <w:pPr>
        <w:pStyle w:val="BulletedList3"/>
        <w:numPr>
          <w:ilvl w:val="0"/>
          <w:numId w:val="113"/>
        </w:numPr>
        <w:ind w:left="1860"/>
      </w:pPr>
      <w:r w:rsidRPr="009D7BC1">
        <w:t>When writing code, only write enough code to make the tests pass.  Avoid ‘gold plating’ or the temptation to over-design for speculative “what if” scenarios that may never come to pass (YAGNI).</w:t>
      </w:r>
      <w:r w:rsidR="00EF0F4B" w:rsidRPr="009D7BC1">
        <w:t xml:space="preserve">  Not only is ‘gold plating’ a waste, it also increases technical debt.</w:t>
      </w:r>
    </w:p>
    <w:p w:rsidR="00F54953" w:rsidRPr="009D7BC1" w:rsidRDefault="00F54953" w:rsidP="002D195F">
      <w:pPr>
        <w:pStyle w:val="BulletedList3"/>
        <w:numPr>
          <w:ilvl w:val="0"/>
          <w:numId w:val="113"/>
        </w:numPr>
        <w:ind w:left="1860"/>
      </w:pPr>
      <w:r w:rsidRPr="009D7BC1">
        <w:t>When creating a document, concentrate on the 20% that gives the reader 80% of what he/she needs to know, and then be ready to MOVE ON.</w:t>
      </w:r>
      <w:r w:rsidR="006076EA" w:rsidRPr="009D7BC1">
        <w:t xml:space="preserve">  </w:t>
      </w:r>
      <w:r w:rsidRPr="009D7BC1">
        <w:t>“Gold plating” is a negative factor in documentation as well as software.</w:t>
      </w:r>
      <w:r w:rsidR="00B552AC" w:rsidRPr="009D7BC1">
        <w:t xml:space="preserve">  [4i</w:t>
      </w:r>
      <w:r w:rsidR="00EF0F4B" w:rsidRPr="009D7BC1">
        <w:t>, CC</w:t>
      </w:r>
      <w:r w:rsidR="00B552AC" w:rsidRPr="009D7BC1">
        <w:t>]</w:t>
      </w:r>
    </w:p>
    <w:p w:rsidR="007F2757" w:rsidRPr="009D7BC1" w:rsidRDefault="007F2757" w:rsidP="002D195F">
      <w:pPr>
        <w:pStyle w:val="BulletedList2"/>
        <w:numPr>
          <w:ilvl w:val="0"/>
          <w:numId w:val="112"/>
        </w:numPr>
        <w:ind w:left="1140"/>
      </w:pPr>
      <w:r w:rsidRPr="009D7BC1">
        <w:t xml:space="preserve">"You aren't gonna need it" (or YAGNI for short) is the principle that you should not add functionality until it is necessary.  Always implement things when you actually need them, never when you just foresee that you </w:t>
      </w:r>
      <w:r w:rsidR="0032417B" w:rsidRPr="009D7BC1">
        <w:t xml:space="preserve">*might* </w:t>
      </w:r>
      <w:r w:rsidRPr="009D7BC1">
        <w:t xml:space="preserve">need them.  Not only does this reduce waste, it also </w:t>
      </w:r>
      <w:r w:rsidR="00EF0F4B" w:rsidRPr="009D7BC1">
        <w:t>keeps</w:t>
      </w:r>
      <w:r w:rsidRPr="009D7BC1">
        <w:t xml:space="preserve"> complexity</w:t>
      </w:r>
      <w:r w:rsidR="00EF0F4B" w:rsidRPr="009D7BC1">
        <w:t xml:space="preserve"> to a minimum</w:t>
      </w:r>
      <w:r w:rsidRPr="009D7BC1">
        <w:t>.  XP includes guidance that “the 2</w:t>
      </w:r>
      <w:r w:rsidRPr="009D7BC1">
        <w:rPr>
          <w:vertAlign w:val="superscript"/>
        </w:rPr>
        <w:t>nd</w:t>
      </w:r>
      <w:r w:rsidRPr="009D7BC1">
        <w:t xml:space="preserve"> </w:t>
      </w:r>
      <w:r w:rsidR="0032417B" w:rsidRPr="009D7BC1">
        <w:t>developer</w:t>
      </w:r>
      <w:r w:rsidRPr="009D7BC1">
        <w:t xml:space="preserve"> in pays for generalization”—while this m</w:t>
      </w:r>
      <w:r w:rsidR="0032417B" w:rsidRPr="009D7BC1">
        <w:t xml:space="preserve">ay sound like folly to those who espouse anticipatory design, experience shows that the cost of refactoring to a generalized solution is much less than the long-term cost of maintaining unnecessarily complex, abstract, and buggy code. </w:t>
      </w:r>
      <w:r w:rsidRPr="009D7BC1">
        <w:t xml:space="preserve"> [CC]</w:t>
      </w:r>
    </w:p>
    <w:p w:rsidR="00F54953" w:rsidRPr="009D7BC1" w:rsidRDefault="00F54953" w:rsidP="002D195F">
      <w:pPr>
        <w:pStyle w:val="BulletedList2"/>
        <w:numPr>
          <w:ilvl w:val="0"/>
          <w:numId w:val="112"/>
        </w:numPr>
        <w:ind w:left="1140"/>
        <w:rPr>
          <w:rFonts w:cs="Arial"/>
          <w:szCs w:val="18"/>
        </w:rPr>
      </w:pPr>
      <w:r w:rsidRPr="009D7BC1">
        <w:rPr>
          <w:rFonts w:cs="Arial"/>
          <w:szCs w:val="18"/>
        </w:rPr>
        <w:t xml:space="preserve">Consider developing documentation, particularly high-level documents such as an Architecture Notebook [OpenUP] in an iterative fashion, as well.  You do not need to document everything up-front--begin with an outline and continue to add detail to the documentation in each iteration as you learn what works and what new team members need to understand in order to be effective.  Use Cases should also be developed in a breadth-before-depth manner.  Resist the temptation to document more than you truly know (based on experience) during the project.  Speculative outlines are ok, but they should remain in a lightweight form until you know the approach is going to work.  The idea is that when changes occur, it is easier (and less painful) to reverse-course or do re-work when you are not heavily-invested.  Do not equate "documentation" with "certainty"--such thinking can often lead to a painful reality down the road, when it will be much more difficult to change.  </w:t>
      </w:r>
      <w:r w:rsidR="00CB2C46" w:rsidRPr="009D7BC1">
        <w:rPr>
          <w:rFonts w:cs="Arial"/>
          <w:szCs w:val="18"/>
        </w:rPr>
        <w:t>Some</w:t>
      </w:r>
      <w:r w:rsidRPr="009D7BC1">
        <w:rPr>
          <w:rFonts w:cs="Arial"/>
          <w:szCs w:val="18"/>
        </w:rPr>
        <w:t xml:space="preserve"> general rules of thumb apply:</w:t>
      </w:r>
    </w:p>
    <w:p w:rsidR="00F54953" w:rsidRPr="009D7BC1" w:rsidRDefault="00744B27" w:rsidP="002D195F">
      <w:pPr>
        <w:pStyle w:val="BulletedList3"/>
        <w:numPr>
          <w:ilvl w:val="0"/>
          <w:numId w:val="114"/>
        </w:numPr>
        <w:ind w:left="1860"/>
      </w:pPr>
      <w:r w:rsidRPr="009D7BC1">
        <w:t>"Demonstrate—</w:t>
      </w:r>
      <w:r w:rsidR="00F54953" w:rsidRPr="009D7BC1">
        <w:t>THEN Document"</w:t>
      </w:r>
    </w:p>
    <w:p w:rsidR="00CB2C46" w:rsidRPr="009D7BC1" w:rsidRDefault="00F54953" w:rsidP="002D195F">
      <w:pPr>
        <w:pStyle w:val="BulletedList3"/>
        <w:numPr>
          <w:ilvl w:val="0"/>
          <w:numId w:val="114"/>
        </w:numPr>
        <w:ind w:left="1860"/>
      </w:pPr>
      <w:r w:rsidRPr="009D7BC1">
        <w:t>"Detail in the near-term, but outline for the long-term"</w:t>
      </w:r>
    </w:p>
    <w:p w:rsidR="00F54953" w:rsidRPr="009D7BC1" w:rsidRDefault="00CB2C46" w:rsidP="002D195F">
      <w:pPr>
        <w:pStyle w:val="BulletedList3"/>
        <w:numPr>
          <w:ilvl w:val="0"/>
          <w:numId w:val="114"/>
        </w:numPr>
        <w:ind w:left="1860"/>
      </w:pPr>
      <w:r w:rsidRPr="009D7BC1">
        <w:t>“Short-term clarity, but long-term vagueness”</w:t>
      </w:r>
      <w:r w:rsidR="006076EA" w:rsidRPr="009D7BC1">
        <w:t xml:space="preserve">  [4i]</w:t>
      </w:r>
    </w:p>
    <w:p w:rsidR="00EF14F1" w:rsidRPr="00A02875" w:rsidRDefault="00EF14F1" w:rsidP="00EF14F1">
      <w:pPr>
        <w:pStyle w:val="Heading4"/>
        <w:rPr>
          <w:rStyle w:val="Emphasis"/>
          <w:i/>
          <w:szCs w:val="18"/>
        </w:rPr>
      </w:pPr>
      <w:bookmarkStart w:id="309" w:name="_Toc263855093"/>
      <w:bookmarkStart w:id="310" w:name="_Toc252545956"/>
      <w:r w:rsidRPr="00A02875">
        <w:rPr>
          <w:rStyle w:val="Emphasis"/>
          <w:i/>
          <w:szCs w:val="18"/>
        </w:rPr>
        <w:lastRenderedPageBreak/>
        <w:t>Minimize/Eliminate</w:t>
      </w:r>
      <w:r w:rsidR="00252DA0" w:rsidRPr="00A02875">
        <w:rPr>
          <w:rStyle w:val="Emphasis"/>
          <w:i/>
          <w:szCs w:val="18"/>
        </w:rPr>
        <w:t xml:space="preserve"> </w:t>
      </w:r>
      <w:r w:rsidRPr="00A02875">
        <w:rPr>
          <w:rStyle w:val="Emphasis"/>
          <w:i/>
          <w:szCs w:val="18"/>
        </w:rPr>
        <w:t>“Go-Betweens”</w:t>
      </w:r>
      <w:bookmarkEnd w:id="309"/>
      <w:bookmarkEnd w:id="310"/>
    </w:p>
    <w:p w:rsidR="00EF14F1" w:rsidRPr="009D7BC1" w:rsidRDefault="00EF14F1" w:rsidP="002D195F">
      <w:pPr>
        <w:pStyle w:val="BulletedList2"/>
        <w:numPr>
          <w:ilvl w:val="0"/>
          <w:numId w:val="115"/>
        </w:numPr>
        <w:ind w:left="1140"/>
      </w:pPr>
      <w:r w:rsidRPr="009D7BC1">
        <w:t>Ideally, detailed requirements should come directly from the customer (or Product Owner) to the develop</w:t>
      </w:r>
      <w:r w:rsidR="00252DA0" w:rsidRPr="009D7BC1">
        <w:t>er(s) building the feature.  This does not preclude business analysts, testers, and other specialists from being present, but this transmission is ideally through face-to-face communication in a single session.  Obviously, time-zone difference can complicate this communication and require e-mails or more formal documentation to be passed back-and-forth.  The general principle, though, is to remove as many barriers as possible to real-time, direct translation from requirements to code.  See Lean Value-Stream Mapping.  [TH]</w:t>
      </w:r>
    </w:p>
    <w:p w:rsidR="00EF14F1" w:rsidRPr="009D7BC1" w:rsidRDefault="00EF14F1" w:rsidP="002D195F">
      <w:pPr>
        <w:pStyle w:val="BulletedList2"/>
        <w:numPr>
          <w:ilvl w:val="0"/>
          <w:numId w:val="115"/>
        </w:numPr>
        <w:ind w:left="1140"/>
      </w:pPr>
      <w:r w:rsidRPr="009D7BC1">
        <w:t>Business people and developers must work together daily throughout the project.  [Agile Manifesto Principle]</w:t>
      </w:r>
    </w:p>
    <w:p w:rsidR="00C42978" w:rsidRPr="00A02875" w:rsidRDefault="00C42978" w:rsidP="00C42978">
      <w:pPr>
        <w:pStyle w:val="Heading4"/>
        <w:rPr>
          <w:rStyle w:val="Emphasis"/>
          <w:i/>
          <w:szCs w:val="18"/>
        </w:rPr>
      </w:pPr>
      <w:bookmarkStart w:id="311" w:name="_Toc263855094"/>
      <w:bookmarkStart w:id="312" w:name="_Toc252545957"/>
      <w:r w:rsidRPr="00A02875">
        <w:rPr>
          <w:rStyle w:val="Emphasis"/>
          <w:i/>
          <w:szCs w:val="18"/>
        </w:rPr>
        <w:t>Apply appropriate Engineering Practices to maximize quality</w:t>
      </w:r>
      <w:bookmarkEnd w:id="311"/>
      <w:bookmarkEnd w:id="312"/>
    </w:p>
    <w:p w:rsidR="00C42978" w:rsidRPr="009D7BC1" w:rsidRDefault="00C42978" w:rsidP="002D195F">
      <w:pPr>
        <w:pStyle w:val="BulletedList2"/>
        <w:numPr>
          <w:ilvl w:val="0"/>
          <w:numId w:val="116"/>
        </w:numPr>
        <w:ind w:left="1140"/>
      </w:pPr>
      <w:r w:rsidRPr="009D7BC1">
        <w:t>Not all practices have to be applied at once.  You can incrementally adopt the most appropriate engineering practices to the context of your project. [CC]</w:t>
      </w:r>
    </w:p>
    <w:p w:rsidR="00C42978" w:rsidRPr="009D7BC1" w:rsidRDefault="00C42978" w:rsidP="002D195F">
      <w:pPr>
        <w:pStyle w:val="BulletedList2"/>
        <w:numPr>
          <w:ilvl w:val="0"/>
          <w:numId w:val="116"/>
        </w:numPr>
        <w:ind w:left="1140"/>
      </w:pPr>
      <w:r w:rsidRPr="009D7BC1">
        <w:t>The following engineering practices should be considered:</w:t>
      </w:r>
    </w:p>
    <w:p w:rsidR="00C42978" w:rsidRPr="009D7BC1" w:rsidRDefault="00C42978" w:rsidP="002D195F">
      <w:pPr>
        <w:pStyle w:val="BulletedList3"/>
        <w:numPr>
          <w:ilvl w:val="0"/>
          <w:numId w:val="117"/>
        </w:numPr>
        <w:ind w:left="1860"/>
      </w:pPr>
      <w:r w:rsidRPr="009D7BC1">
        <w:t>Unit Testing (automated)</w:t>
      </w:r>
    </w:p>
    <w:p w:rsidR="00C42978" w:rsidRPr="009D7BC1" w:rsidRDefault="00C42978" w:rsidP="002D195F">
      <w:pPr>
        <w:pStyle w:val="BulletedList3"/>
        <w:numPr>
          <w:ilvl w:val="0"/>
          <w:numId w:val="117"/>
        </w:numPr>
        <w:ind w:left="1860"/>
      </w:pPr>
      <w:r w:rsidRPr="009D7BC1">
        <w:t>Automated acceptance testing</w:t>
      </w:r>
    </w:p>
    <w:p w:rsidR="00C42978" w:rsidRPr="009D7BC1" w:rsidRDefault="00C42978" w:rsidP="002D195F">
      <w:pPr>
        <w:pStyle w:val="BulletedList3"/>
        <w:numPr>
          <w:ilvl w:val="0"/>
          <w:numId w:val="117"/>
        </w:numPr>
        <w:ind w:left="1860"/>
      </w:pPr>
      <w:r w:rsidRPr="009D7BC1">
        <w:t>Continuous Integration (CI)</w:t>
      </w:r>
    </w:p>
    <w:p w:rsidR="00C42978" w:rsidRPr="009D7BC1" w:rsidRDefault="00C42978" w:rsidP="002D195F">
      <w:pPr>
        <w:pStyle w:val="BulletedList3"/>
        <w:numPr>
          <w:ilvl w:val="0"/>
          <w:numId w:val="117"/>
        </w:numPr>
        <w:ind w:left="1860"/>
      </w:pPr>
      <w:r w:rsidRPr="009D7BC1">
        <w:t>Refactoring</w:t>
      </w:r>
    </w:p>
    <w:p w:rsidR="00C42978" w:rsidRPr="009D7BC1" w:rsidRDefault="00C42978" w:rsidP="002D195F">
      <w:pPr>
        <w:pStyle w:val="BulletedList3"/>
        <w:numPr>
          <w:ilvl w:val="0"/>
          <w:numId w:val="117"/>
        </w:numPr>
        <w:ind w:left="1860"/>
      </w:pPr>
      <w:r w:rsidRPr="009D7BC1">
        <w:t>Test Driven Development (TDD)</w:t>
      </w:r>
    </w:p>
    <w:p w:rsidR="00C42978" w:rsidRPr="009D7BC1" w:rsidRDefault="00C42978" w:rsidP="002D195F">
      <w:pPr>
        <w:pStyle w:val="BulletedList3"/>
        <w:numPr>
          <w:ilvl w:val="0"/>
          <w:numId w:val="117"/>
        </w:numPr>
        <w:ind w:left="1860"/>
      </w:pPr>
      <w:r w:rsidRPr="009D7BC1">
        <w:t>Pair Programming</w:t>
      </w:r>
    </w:p>
    <w:p w:rsidR="00C42978" w:rsidRPr="009D7BC1" w:rsidRDefault="00C42978" w:rsidP="002D195F">
      <w:pPr>
        <w:pStyle w:val="BulletedList3"/>
        <w:numPr>
          <w:ilvl w:val="0"/>
          <w:numId w:val="117"/>
        </w:numPr>
        <w:ind w:left="1860"/>
      </w:pPr>
      <w:r w:rsidRPr="009D7BC1">
        <w:t>Collective Code ownership</w:t>
      </w:r>
    </w:p>
    <w:p w:rsidR="00C42978" w:rsidRPr="009D7BC1" w:rsidRDefault="00C42978" w:rsidP="002D195F">
      <w:pPr>
        <w:pStyle w:val="BulletedList3"/>
        <w:numPr>
          <w:ilvl w:val="0"/>
          <w:numId w:val="117"/>
        </w:numPr>
        <w:ind w:left="1860"/>
      </w:pPr>
      <w:r w:rsidRPr="009D7BC1">
        <w:t>Coding standards</w:t>
      </w:r>
    </w:p>
    <w:p w:rsidR="00C42978" w:rsidRPr="009D7BC1" w:rsidRDefault="00C42978" w:rsidP="002D195F">
      <w:pPr>
        <w:pStyle w:val="BulletedList3"/>
        <w:numPr>
          <w:ilvl w:val="0"/>
          <w:numId w:val="117"/>
        </w:numPr>
        <w:ind w:left="1860"/>
      </w:pPr>
      <w:r w:rsidRPr="009D7BC1">
        <w:t>YAGNI (You Ain’t Gonna Need It)</w:t>
      </w:r>
    </w:p>
    <w:p w:rsidR="00C42978" w:rsidRPr="009D7BC1" w:rsidRDefault="00C42978" w:rsidP="002D195F">
      <w:pPr>
        <w:pStyle w:val="BulletedList3"/>
        <w:numPr>
          <w:ilvl w:val="0"/>
          <w:numId w:val="117"/>
        </w:numPr>
        <w:ind w:left="1860"/>
      </w:pPr>
      <w:r w:rsidRPr="009D7BC1">
        <w:t>DTSTTCPW (Do The Simplest Thing That Could Possibly Work)</w:t>
      </w:r>
    </w:p>
    <w:p w:rsidR="00C42978" w:rsidRPr="009D7BC1" w:rsidRDefault="00C42978" w:rsidP="0059248D">
      <w:pPr>
        <w:pStyle w:val="BulletedList3"/>
        <w:rPr>
          <w:rFonts w:cs="Arial"/>
          <w:szCs w:val="18"/>
        </w:rPr>
      </w:pPr>
      <w:r w:rsidRPr="009D7BC1">
        <w:rPr>
          <w:rFonts w:cs="Arial"/>
          <w:szCs w:val="18"/>
        </w:rPr>
        <w:t>[CC, TH]</w:t>
      </w:r>
    </w:p>
    <w:p w:rsidR="00C42978" w:rsidRPr="009D7BC1" w:rsidRDefault="00C42978" w:rsidP="00C42978">
      <w:pPr>
        <w:pStyle w:val="HPBodytext10pt"/>
        <w:ind w:left="720"/>
        <w:rPr>
          <w:rFonts w:ascii="Verdana" w:hAnsi="Verdana"/>
          <w:sz w:val="18"/>
          <w:szCs w:val="18"/>
        </w:rPr>
      </w:pPr>
    </w:p>
    <w:p w:rsidR="0074705A" w:rsidRPr="009D7BC1" w:rsidRDefault="00B63A7D" w:rsidP="00C767DA">
      <w:pPr>
        <w:pStyle w:val="Heading3"/>
        <w:rPr>
          <w:rFonts w:ascii="Verdana" w:hAnsi="Verdana"/>
          <w:b/>
          <w:color w:val="00344D"/>
        </w:rPr>
      </w:pPr>
      <w:bookmarkStart w:id="313" w:name="_Toc244674852"/>
      <w:bookmarkStart w:id="314" w:name="_Toc263855095"/>
      <w:bookmarkStart w:id="315" w:name="_Toc252545958"/>
      <w:r w:rsidRPr="009D7BC1">
        <w:rPr>
          <w:rFonts w:ascii="Verdana" w:hAnsi="Verdana"/>
          <w:b/>
          <w:color w:val="00344D"/>
        </w:rPr>
        <w:t xml:space="preserve">Design </w:t>
      </w:r>
      <w:r w:rsidR="0094480D" w:rsidRPr="009D7BC1">
        <w:rPr>
          <w:rFonts w:ascii="Verdana" w:hAnsi="Verdana"/>
          <w:b/>
          <w:color w:val="00344D"/>
        </w:rPr>
        <w:t>Feature</w:t>
      </w:r>
      <w:bookmarkEnd w:id="313"/>
      <w:bookmarkEnd w:id="314"/>
      <w:bookmarkEnd w:id="315"/>
    </w:p>
    <w:p w:rsidR="00F54953" w:rsidRPr="00A02875" w:rsidRDefault="00F54953" w:rsidP="00B63A7D">
      <w:pPr>
        <w:pStyle w:val="Heading4"/>
        <w:rPr>
          <w:rStyle w:val="Emphasis"/>
          <w:i/>
          <w:szCs w:val="18"/>
        </w:rPr>
      </w:pPr>
      <w:bookmarkStart w:id="316" w:name="_Toc244674772"/>
      <w:bookmarkStart w:id="317" w:name="_Toc263855096"/>
      <w:bookmarkStart w:id="318" w:name="_Toc252545959"/>
      <w:r w:rsidRPr="00A02875">
        <w:rPr>
          <w:rStyle w:val="Emphasis"/>
          <w:i/>
          <w:szCs w:val="18"/>
        </w:rPr>
        <w:t>Design for Testability and Loose Coupling</w:t>
      </w:r>
      <w:bookmarkEnd w:id="316"/>
      <w:bookmarkEnd w:id="317"/>
      <w:bookmarkEnd w:id="318"/>
    </w:p>
    <w:p w:rsidR="00F54953" w:rsidRPr="009D7BC1" w:rsidRDefault="00F54953" w:rsidP="002D195F">
      <w:pPr>
        <w:pStyle w:val="BulletedList2"/>
        <w:numPr>
          <w:ilvl w:val="0"/>
          <w:numId w:val="118"/>
        </w:numPr>
        <w:ind w:left="1140"/>
      </w:pPr>
      <w:r w:rsidRPr="009D7BC1">
        <w:t>Design self-contained components that are easier to build, test, and deploy independently.</w:t>
      </w:r>
      <w:r w:rsidR="00B552AC" w:rsidRPr="009D7BC1">
        <w:t xml:space="preserve">  Note that this is a valuable and often overlooked side-benefit of an agile approach—the compressed development timeframe almost forces the team to create loosely-coupled, independently-testable and deployable components.  [TH]</w:t>
      </w:r>
    </w:p>
    <w:p w:rsidR="00B841A0" w:rsidRPr="00A02875" w:rsidRDefault="00B841A0" w:rsidP="00B841A0">
      <w:pPr>
        <w:pStyle w:val="Heading4"/>
        <w:rPr>
          <w:rStyle w:val="Emphasis"/>
          <w:i/>
          <w:szCs w:val="18"/>
        </w:rPr>
      </w:pPr>
      <w:bookmarkStart w:id="319" w:name="_Toc244674776"/>
      <w:bookmarkStart w:id="320" w:name="_Toc263855097"/>
      <w:bookmarkStart w:id="321" w:name="_Toc252545960"/>
      <w:r w:rsidRPr="00A02875">
        <w:rPr>
          <w:rStyle w:val="Emphasis"/>
          <w:i/>
          <w:szCs w:val="18"/>
        </w:rPr>
        <w:t>Parameterize for Agility</w:t>
      </w:r>
      <w:bookmarkEnd w:id="319"/>
      <w:bookmarkEnd w:id="320"/>
      <w:bookmarkEnd w:id="321"/>
    </w:p>
    <w:p w:rsidR="00B841A0" w:rsidRPr="009D7BC1" w:rsidRDefault="00B552AC" w:rsidP="002D195F">
      <w:pPr>
        <w:pStyle w:val="BulletedList2"/>
        <w:numPr>
          <w:ilvl w:val="0"/>
          <w:numId w:val="119"/>
        </w:numPr>
        <w:ind w:left="1140"/>
      </w:pPr>
      <w:r w:rsidRPr="009D7BC1">
        <w:t>Parameterize components so that they are easier to test and deploy in different environments.  This can often be accomplished easily with dependency-injection frameworks such as Spring.  [TH]</w:t>
      </w:r>
    </w:p>
    <w:p w:rsidR="00D751B3" w:rsidRPr="00A02875" w:rsidRDefault="00B552AC">
      <w:pPr>
        <w:pStyle w:val="Heading4"/>
        <w:rPr>
          <w:rStyle w:val="Emphasis"/>
          <w:i/>
          <w:szCs w:val="18"/>
        </w:rPr>
      </w:pPr>
      <w:bookmarkStart w:id="322" w:name="_Toc263855098"/>
      <w:r w:rsidRPr="00A02875">
        <w:rPr>
          <w:rStyle w:val="Emphasis"/>
          <w:i/>
          <w:szCs w:val="18"/>
        </w:rPr>
        <w:t>Refactor Mercilessly, Use Design Patterns Judiciously</w:t>
      </w:r>
      <w:bookmarkEnd w:id="322"/>
    </w:p>
    <w:p w:rsidR="00B552AC" w:rsidRPr="009D7BC1" w:rsidRDefault="00B552AC" w:rsidP="002D195F">
      <w:pPr>
        <w:pStyle w:val="BulletedList2"/>
        <w:numPr>
          <w:ilvl w:val="0"/>
          <w:numId w:val="120"/>
        </w:numPr>
        <w:ind w:left="1140"/>
      </w:pPr>
      <w:r w:rsidRPr="009D7BC1">
        <w:t>Continuous attention to technical excellence and good design enhances agility.  [Agile Manifesto Principle]</w:t>
      </w:r>
    </w:p>
    <w:p w:rsidR="0074705A" w:rsidRPr="009D7BC1" w:rsidRDefault="0074705A" w:rsidP="00B63A7D">
      <w:pPr>
        <w:pStyle w:val="Heading3"/>
        <w:rPr>
          <w:rFonts w:ascii="Verdana" w:hAnsi="Verdana"/>
          <w:b/>
          <w:color w:val="00344D"/>
        </w:rPr>
      </w:pPr>
      <w:bookmarkStart w:id="323" w:name="_Toc244674853"/>
      <w:bookmarkStart w:id="324" w:name="_Toc263855099"/>
      <w:bookmarkStart w:id="325" w:name="_Toc252545961"/>
      <w:r w:rsidRPr="009D7BC1">
        <w:rPr>
          <w:rFonts w:ascii="Verdana" w:hAnsi="Verdana"/>
          <w:b/>
          <w:color w:val="00344D"/>
        </w:rPr>
        <w:t>Design</w:t>
      </w:r>
      <w:r w:rsidR="00B63A7D" w:rsidRPr="009D7BC1">
        <w:rPr>
          <w:rFonts w:ascii="Verdana" w:hAnsi="Verdana"/>
          <w:b/>
          <w:color w:val="00344D"/>
        </w:rPr>
        <w:t xml:space="preserve"> </w:t>
      </w:r>
      <w:r w:rsidR="00942608" w:rsidRPr="009D7BC1">
        <w:rPr>
          <w:rFonts w:ascii="Verdana" w:hAnsi="Verdana"/>
          <w:b/>
          <w:color w:val="00344D"/>
        </w:rPr>
        <w:t>and Develop</w:t>
      </w:r>
      <w:r w:rsidR="00B63A7D" w:rsidRPr="009D7BC1">
        <w:rPr>
          <w:rFonts w:ascii="Verdana" w:hAnsi="Verdana"/>
          <w:b/>
          <w:color w:val="00344D"/>
        </w:rPr>
        <w:t xml:space="preserve"> Test </w:t>
      </w:r>
      <w:r w:rsidR="00067C92" w:rsidRPr="009D7BC1">
        <w:rPr>
          <w:rFonts w:ascii="Verdana" w:hAnsi="Verdana"/>
          <w:b/>
          <w:color w:val="00344D"/>
        </w:rPr>
        <w:t>Scenario</w:t>
      </w:r>
      <w:bookmarkEnd w:id="323"/>
      <w:bookmarkEnd w:id="324"/>
      <w:bookmarkEnd w:id="325"/>
    </w:p>
    <w:p w:rsidR="00D751B3" w:rsidRPr="00A02875" w:rsidRDefault="00067C92">
      <w:pPr>
        <w:pStyle w:val="Heading4"/>
        <w:rPr>
          <w:rStyle w:val="Emphasis"/>
          <w:i/>
          <w:szCs w:val="18"/>
        </w:rPr>
      </w:pPr>
      <w:bookmarkStart w:id="326" w:name="_Toc263855100"/>
      <w:r w:rsidRPr="00A02875">
        <w:rPr>
          <w:rStyle w:val="Emphasis"/>
          <w:i/>
          <w:szCs w:val="18"/>
        </w:rPr>
        <w:t>Specify by Example</w:t>
      </w:r>
      <w:bookmarkEnd w:id="326"/>
    </w:p>
    <w:p w:rsidR="00067C92" w:rsidRPr="009D7BC1" w:rsidRDefault="00067C92" w:rsidP="002D195F">
      <w:pPr>
        <w:pStyle w:val="BulletedList2"/>
        <w:numPr>
          <w:ilvl w:val="0"/>
          <w:numId w:val="121"/>
        </w:numPr>
        <w:ind w:left="1140"/>
      </w:pPr>
      <w:r w:rsidRPr="009D7BC1">
        <w:t>Consider using examples as a key element of defining user stories</w:t>
      </w:r>
      <w:r w:rsidR="00273526" w:rsidRPr="009D7BC1">
        <w:t xml:space="preserve"> (i.e. specification by example)</w:t>
      </w:r>
      <w:r w:rsidRPr="009D7BC1">
        <w:t xml:space="preserve">.  Examples are often easier for users, developers, and testers to frame discussions around.  Examples also </w:t>
      </w:r>
      <w:r w:rsidRPr="009D7BC1">
        <w:lastRenderedPageBreak/>
        <w:t xml:space="preserve">can form the basis for encapsulating the </w:t>
      </w:r>
      <w:r w:rsidR="00273526" w:rsidRPr="009D7BC1">
        <w:t>acceptance criteria in executable unit tests and acceptance tests (FIT).</w:t>
      </w:r>
      <w:r w:rsidRPr="009D7BC1">
        <w:t xml:space="preserve">  [TH]</w:t>
      </w:r>
    </w:p>
    <w:p w:rsidR="00D751B3" w:rsidRPr="00A02875" w:rsidRDefault="00B552AC">
      <w:pPr>
        <w:pStyle w:val="Heading4"/>
        <w:rPr>
          <w:rStyle w:val="Emphasis"/>
          <w:i/>
          <w:szCs w:val="18"/>
        </w:rPr>
      </w:pPr>
      <w:bookmarkStart w:id="327" w:name="_Toc263855101"/>
      <w:r w:rsidRPr="00A02875">
        <w:rPr>
          <w:rStyle w:val="Emphasis"/>
          <w:i/>
          <w:szCs w:val="18"/>
        </w:rPr>
        <w:t>Create Executable Test Plans</w:t>
      </w:r>
      <w:bookmarkEnd w:id="327"/>
    </w:p>
    <w:p w:rsidR="00B552AC" w:rsidRPr="009D7BC1" w:rsidRDefault="00E86128" w:rsidP="002D195F">
      <w:pPr>
        <w:pStyle w:val="BulletedList2"/>
        <w:numPr>
          <w:ilvl w:val="0"/>
          <w:numId w:val="122"/>
        </w:numPr>
        <w:ind w:left="1140"/>
      </w:pPr>
      <w:r w:rsidRPr="009D7BC1">
        <w:t>F</w:t>
      </w:r>
      <w:r w:rsidR="00B552AC" w:rsidRPr="009D7BC1">
        <w:t xml:space="preserve">rameworks such as xUnit and FIT allow tests to be created in an executable format (code or Excel spreadsheets, respectively) rather than as separate text documents.  This allows for faster and more reliable development, as well as a common point of reference for </w:t>
      </w:r>
      <w:r w:rsidRPr="009D7BC1">
        <w:t>the team.  Prefer executable tests to “one-off” text documents.  [TH]</w:t>
      </w:r>
    </w:p>
    <w:p w:rsidR="00942608" w:rsidRPr="009D7BC1" w:rsidRDefault="00942608" w:rsidP="00942608">
      <w:pPr>
        <w:pStyle w:val="Heading3"/>
        <w:rPr>
          <w:rFonts w:ascii="Verdana" w:hAnsi="Verdana"/>
          <w:b/>
          <w:color w:val="00344D"/>
        </w:rPr>
      </w:pPr>
      <w:bookmarkStart w:id="328" w:name="_Toc263855102"/>
      <w:bookmarkStart w:id="329" w:name="_Toc252545962"/>
      <w:bookmarkStart w:id="330" w:name="_Toc244674854"/>
      <w:r w:rsidRPr="009D7BC1">
        <w:rPr>
          <w:rFonts w:ascii="Verdana" w:hAnsi="Verdana"/>
          <w:b/>
          <w:color w:val="00344D"/>
        </w:rPr>
        <w:t>Develop the Feature</w:t>
      </w:r>
      <w:bookmarkEnd w:id="328"/>
      <w:bookmarkEnd w:id="329"/>
    </w:p>
    <w:p w:rsidR="00942608" w:rsidRPr="009D7BC1" w:rsidRDefault="00942608" w:rsidP="0059248D">
      <w:pPr>
        <w:pStyle w:val="Body1"/>
      </w:pPr>
      <w:r w:rsidRPr="009D7BC1">
        <w:t>[no agile-specific guidance]</w:t>
      </w:r>
    </w:p>
    <w:p w:rsidR="0074705A" w:rsidRPr="009D7BC1" w:rsidRDefault="0074705A" w:rsidP="00B63A7D">
      <w:pPr>
        <w:pStyle w:val="Heading3"/>
        <w:rPr>
          <w:rFonts w:ascii="Verdana" w:hAnsi="Verdana"/>
          <w:b/>
          <w:color w:val="00344D"/>
        </w:rPr>
      </w:pPr>
      <w:bookmarkStart w:id="331" w:name="_Toc263855103"/>
      <w:bookmarkStart w:id="332" w:name="_Toc252545963"/>
      <w:r w:rsidRPr="009D7BC1">
        <w:rPr>
          <w:rFonts w:ascii="Verdana" w:hAnsi="Verdana"/>
          <w:b/>
          <w:color w:val="00344D"/>
        </w:rPr>
        <w:t>Per</w:t>
      </w:r>
      <w:r w:rsidR="00B63A7D" w:rsidRPr="009D7BC1">
        <w:rPr>
          <w:rFonts w:ascii="Verdana" w:hAnsi="Verdana"/>
          <w:b/>
          <w:color w:val="00344D"/>
        </w:rPr>
        <w:t>form Agile Unit Testing</w:t>
      </w:r>
      <w:bookmarkEnd w:id="330"/>
      <w:bookmarkEnd w:id="331"/>
      <w:bookmarkEnd w:id="332"/>
    </w:p>
    <w:p w:rsidR="00D751B3" w:rsidRPr="00A02875" w:rsidRDefault="00541D4A">
      <w:pPr>
        <w:pStyle w:val="Heading4"/>
        <w:rPr>
          <w:rStyle w:val="Emphasis"/>
          <w:i/>
          <w:szCs w:val="18"/>
        </w:rPr>
      </w:pPr>
      <w:bookmarkStart w:id="333" w:name="_Toc263855104"/>
      <w:bookmarkStart w:id="334" w:name="_Toc244674859"/>
      <w:r w:rsidRPr="00A02875">
        <w:rPr>
          <w:rStyle w:val="Emphasis"/>
          <w:i/>
          <w:szCs w:val="18"/>
        </w:rPr>
        <w:t>Automate Unit Tests in Parallel with Development</w:t>
      </w:r>
      <w:bookmarkEnd w:id="333"/>
    </w:p>
    <w:p w:rsidR="00541D4A" w:rsidRPr="009D7BC1" w:rsidRDefault="00541D4A" w:rsidP="002D195F">
      <w:pPr>
        <w:pStyle w:val="BulletedList2"/>
        <w:numPr>
          <w:ilvl w:val="0"/>
          <w:numId w:val="123"/>
        </w:numPr>
        <w:ind w:left="1140"/>
      </w:pPr>
      <w:r w:rsidRPr="009D7BC1">
        <w:t>Whether or not the team uses Test-Driven Development, every developed story should include a suite of automated unit tests that are executed and verified automatically in the continuous integration build.  The team should set a minimum test coverage expectation for checked-in code.  [TH]</w:t>
      </w:r>
    </w:p>
    <w:p w:rsidR="000D42E4" w:rsidRPr="009D7BC1" w:rsidRDefault="000D42E4" w:rsidP="002D195F">
      <w:pPr>
        <w:pStyle w:val="BulletedList2"/>
        <w:numPr>
          <w:ilvl w:val="0"/>
          <w:numId w:val="123"/>
        </w:numPr>
        <w:ind w:left="1140"/>
      </w:pPr>
      <w:r w:rsidRPr="009D7BC1">
        <w:t>Write unit tests (and preferably ALL automated tests) in the same Sprint that the code is developed.  [TH]</w:t>
      </w:r>
    </w:p>
    <w:p w:rsidR="00D751B3" w:rsidRPr="00A02875" w:rsidRDefault="009A133F">
      <w:pPr>
        <w:pStyle w:val="Heading4"/>
        <w:rPr>
          <w:rStyle w:val="Emphasis"/>
          <w:i/>
          <w:szCs w:val="18"/>
        </w:rPr>
      </w:pPr>
      <w:bookmarkStart w:id="335" w:name="_Toc263855105"/>
      <w:r w:rsidRPr="00A02875">
        <w:rPr>
          <w:rStyle w:val="Emphasis"/>
          <w:i/>
          <w:szCs w:val="18"/>
        </w:rPr>
        <w:t>Even Legacy Code Should Have Automated Unit Tests</w:t>
      </w:r>
      <w:bookmarkEnd w:id="335"/>
    </w:p>
    <w:p w:rsidR="009A133F" w:rsidRPr="00A02875" w:rsidRDefault="009A133F" w:rsidP="002D195F">
      <w:pPr>
        <w:pStyle w:val="BulletedList2"/>
        <w:numPr>
          <w:ilvl w:val="0"/>
          <w:numId w:val="124"/>
        </w:numPr>
        <w:ind w:left="1140"/>
      </w:pPr>
      <w:r w:rsidRPr="009D7BC1">
        <w:t>Michael Feathers, in his excellent book “Working Effectively With Legacy Code” defines legacy code as “</w:t>
      </w:r>
      <w:r w:rsidRPr="009D7BC1">
        <w:rPr>
          <w:i/>
        </w:rPr>
        <w:t>code without tests</w:t>
      </w:r>
      <w:r w:rsidRPr="00A02875">
        <w:t>”.</w:t>
      </w:r>
      <w:r w:rsidR="00806272" w:rsidRPr="00A02875">
        <w:t xml:space="preserve">  Using this definition, many teams are either writing legacy code today</w:t>
      </w:r>
      <w:r w:rsidR="00437017" w:rsidRPr="00A02875">
        <w:t xml:space="preserve"> (!)</w:t>
      </w:r>
      <w:r w:rsidR="00806272" w:rsidRPr="00A02875">
        <w:t xml:space="preserve"> or letting legacy code be</w:t>
      </w:r>
      <w:r w:rsidR="00437017" w:rsidRPr="00A02875">
        <w:t xml:space="preserve">come an </w:t>
      </w:r>
      <w:r w:rsidR="00806272" w:rsidRPr="00A02875">
        <w:t xml:space="preserve">excuse for not using </w:t>
      </w:r>
      <w:r w:rsidR="00437017" w:rsidRPr="00A02875">
        <w:t>agile techniques such as TDD</w:t>
      </w:r>
      <w:r w:rsidR="00806272" w:rsidRPr="00A02875">
        <w:t xml:space="preserve">.  There </w:t>
      </w:r>
      <w:r w:rsidR="00806272" w:rsidRPr="009D7BC1">
        <w:rPr>
          <w:u w:val="single"/>
        </w:rPr>
        <w:t>are</w:t>
      </w:r>
      <w:r w:rsidR="00806272" w:rsidRPr="00A02875">
        <w:t xml:space="preserve"> techniques for writing effective tests against code that was not </w:t>
      </w:r>
      <w:r w:rsidR="00437017" w:rsidRPr="00A02875">
        <w:t xml:space="preserve">previously being </w:t>
      </w:r>
      <w:r w:rsidR="00806272" w:rsidRPr="00A02875">
        <w:t>tes</w:t>
      </w:r>
      <w:r w:rsidR="00437017" w:rsidRPr="00A02875">
        <w:t xml:space="preserve">ted.  To the degree possible, agile developers should add tests to legacy code that they are changing or refactoring.  </w:t>
      </w:r>
      <w:r w:rsidRPr="00A02875">
        <w:t>[TH]</w:t>
      </w:r>
    </w:p>
    <w:p w:rsidR="00DB5297" w:rsidRPr="009D7BC1" w:rsidRDefault="00DB5297" w:rsidP="00437017">
      <w:pPr>
        <w:pStyle w:val="Heading3"/>
        <w:rPr>
          <w:rFonts w:ascii="Verdana" w:hAnsi="Verdana"/>
          <w:b/>
          <w:color w:val="00344D"/>
        </w:rPr>
      </w:pPr>
      <w:bookmarkStart w:id="336" w:name="_Toc244674858"/>
      <w:bookmarkStart w:id="337" w:name="_Toc263855106"/>
      <w:bookmarkStart w:id="338" w:name="_Toc252545964"/>
      <w:bookmarkStart w:id="339" w:name="_Toc244674860"/>
      <w:bookmarkEnd w:id="334"/>
      <w:r w:rsidRPr="009D7BC1">
        <w:rPr>
          <w:rFonts w:ascii="Verdana" w:hAnsi="Verdana"/>
          <w:b/>
          <w:color w:val="00344D"/>
        </w:rPr>
        <w:t>Check-in and Integrate Application Components</w:t>
      </w:r>
      <w:bookmarkEnd w:id="336"/>
      <w:bookmarkEnd w:id="337"/>
      <w:bookmarkEnd w:id="338"/>
    </w:p>
    <w:p w:rsidR="00D751B3" w:rsidRPr="00A02875" w:rsidRDefault="00C22DC5">
      <w:pPr>
        <w:pStyle w:val="Heading4"/>
        <w:rPr>
          <w:rStyle w:val="Emphasis"/>
          <w:i/>
          <w:szCs w:val="18"/>
        </w:rPr>
      </w:pPr>
      <w:bookmarkStart w:id="340" w:name="_Toc263855107"/>
      <w:r w:rsidRPr="00A02875">
        <w:rPr>
          <w:rStyle w:val="Emphasis"/>
          <w:i/>
          <w:szCs w:val="18"/>
        </w:rPr>
        <w:t>Fix Broken Builds Immediately</w:t>
      </w:r>
      <w:bookmarkEnd w:id="340"/>
    </w:p>
    <w:p w:rsidR="00C22DC5" w:rsidRPr="009D7BC1" w:rsidRDefault="00C22DC5" w:rsidP="002D195F">
      <w:pPr>
        <w:pStyle w:val="BulletedList2"/>
        <w:numPr>
          <w:ilvl w:val="0"/>
          <w:numId w:val="125"/>
        </w:numPr>
        <w:ind w:left="1140"/>
      </w:pPr>
      <w:r w:rsidRPr="009D7BC1">
        <w:t>Do not allow builds to remain “broken” (compil</w:t>
      </w:r>
      <w:r w:rsidR="009A133F" w:rsidRPr="009D7BC1">
        <w:t xml:space="preserve">ation and/or automated </w:t>
      </w:r>
      <w:r w:rsidRPr="009D7BC1">
        <w:t xml:space="preserve">tests fail) for more than a few hours.  </w:t>
      </w:r>
      <w:r w:rsidR="009A133F" w:rsidRPr="009D7BC1">
        <w:t xml:space="preserve">Leaving the build broken (even if due to known causes) is a hindrance to continuous integration.  </w:t>
      </w:r>
      <w:r w:rsidRPr="009D7BC1">
        <w:t>[TH]</w:t>
      </w:r>
    </w:p>
    <w:p w:rsidR="00C22DC5" w:rsidRPr="009D7BC1" w:rsidRDefault="00C22DC5" w:rsidP="002D195F">
      <w:pPr>
        <w:pStyle w:val="BulletedList2"/>
        <w:numPr>
          <w:ilvl w:val="0"/>
          <w:numId w:val="125"/>
        </w:numPr>
        <w:ind w:left="1140"/>
      </w:pPr>
      <w:r w:rsidRPr="009D7BC1">
        <w:t xml:space="preserve">Globally-distributed teams have found use in making a rule that each site should ensure the build is “green” before closing business for the day.  Such a rule prevents a situation where a team begins the day’s work trying to figure out why </w:t>
      </w:r>
      <w:r w:rsidR="009A133F" w:rsidRPr="009D7BC1">
        <w:t>the build is broken.  [TH]</w:t>
      </w:r>
    </w:p>
    <w:p w:rsidR="0074705A" w:rsidRPr="009D7BC1" w:rsidRDefault="00DB5297" w:rsidP="00B63A7D">
      <w:pPr>
        <w:pStyle w:val="Heading3"/>
        <w:rPr>
          <w:rFonts w:ascii="Verdana" w:hAnsi="Verdana"/>
          <w:b/>
          <w:color w:val="00344D"/>
        </w:rPr>
      </w:pPr>
      <w:bookmarkStart w:id="341" w:name="_Toc263855108"/>
      <w:bookmarkStart w:id="342" w:name="_Toc252545965"/>
      <w:r w:rsidRPr="009D7BC1">
        <w:rPr>
          <w:rFonts w:ascii="Verdana" w:hAnsi="Verdana"/>
          <w:b/>
          <w:color w:val="00344D"/>
        </w:rPr>
        <w:t>Conduct Client Review</w:t>
      </w:r>
      <w:bookmarkEnd w:id="339"/>
      <w:bookmarkEnd w:id="341"/>
      <w:bookmarkEnd w:id="342"/>
    </w:p>
    <w:p w:rsidR="007022FE" w:rsidRPr="009D7BC1" w:rsidRDefault="00D804AC" w:rsidP="0059248D">
      <w:pPr>
        <w:pStyle w:val="Body1"/>
      </w:pPr>
      <w:bookmarkStart w:id="343" w:name="_Toc244674861"/>
      <w:r w:rsidRPr="009D7BC1">
        <w:t>[no agile-specific guidance]</w:t>
      </w:r>
    </w:p>
    <w:p w:rsidR="007022FE" w:rsidRPr="00001239" w:rsidRDefault="009C5EB2" w:rsidP="007022FE">
      <w:pPr>
        <w:pStyle w:val="HPBodytext10pt"/>
        <w:rPr>
          <w:rFonts w:ascii="Verdana" w:hAnsi="Verdana"/>
        </w:rPr>
      </w:pPr>
      <w:r>
        <w:rPr>
          <w:rFonts w:ascii="Verdana" w:hAnsi="Verdana"/>
        </w:rPr>
        <w:pict>
          <v:rect id="_x0000_i1031" style="width:0;height:1.5pt" o:hralign="center" o:hrstd="t" o:hr="t" fillcolor="gray" stroked="f"/>
        </w:pict>
      </w:r>
    </w:p>
    <w:p w:rsidR="0074705A" w:rsidRPr="009D7BC1" w:rsidRDefault="00DB5297" w:rsidP="007022FE">
      <w:pPr>
        <w:pStyle w:val="Heading1"/>
        <w:pBdr>
          <w:between w:val="single" w:sz="4" w:space="1" w:color="auto"/>
        </w:pBdr>
        <w:rPr>
          <w:rFonts w:ascii="Verdana" w:hAnsi="Verdana"/>
          <w:b/>
          <w:color w:val="00344D"/>
          <w:sz w:val="24"/>
          <w:szCs w:val="24"/>
        </w:rPr>
      </w:pPr>
      <w:bookmarkStart w:id="344" w:name="_Toc263855109"/>
      <w:bookmarkStart w:id="345" w:name="_Toc252545966"/>
      <w:r w:rsidRPr="009D7BC1">
        <w:rPr>
          <w:rFonts w:ascii="Verdana" w:hAnsi="Verdana"/>
          <w:b/>
          <w:color w:val="00344D"/>
          <w:sz w:val="24"/>
          <w:szCs w:val="24"/>
        </w:rPr>
        <w:t>Test Application</w:t>
      </w:r>
      <w:bookmarkEnd w:id="343"/>
      <w:bookmarkEnd w:id="344"/>
      <w:bookmarkEnd w:id="345"/>
    </w:p>
    <w:p w:rsidR="0074705A" w:rsidRPr="009D7BC1" w:rsidRDefault="00DB5297" w:rsidP="00784BE2">
      <w:pPr>
        <w:pStyle w:val="Subhead2"/>
      </w:pPr>
      <w:bookmarkStart w:id="346" w:name="_Toc244674863"/>
      <w:bookmarkStart w:id="347" w:name="_Toc263855110"/>
      <w:bookmarkStart w:id="348" w:name="_Toc252545967"/>
      <w:r w:rsidRPr="009D7BC1">
        <w:t>Perform Integration Testing</w:t>
      </w:r>
      <w:bookmarkEnd w:id="346"/>
      <w:bookmarkEnd w:id="347"/>
      <w:bookmarkEnd w:id="348"/>
    </w:p>
    <w:p w:rsidR="00D751B3" w:rsidRPr="00A02875" w:rsidRDefault="0097295C">
      <w:pPr>
        <w:pStyle w:val="Heading4"/>
        <w:rPr>
          <w:rStyle w:val="Emphasis"/>
          <w:i/>
          <w:szCs w:val="18"/>
        </w:rPr>
      </w:pPr>
      <w:bookmarkStart w:id="349" w:name="_Toc263855111"/>
      <w:bookmarkStart w:id="350" w:name="_Toc244674864"/>
      <w:r w:rsidRPr="00A02875">
        <w:rPr>
          <w:rStyle w:val="Emphasis"/>
          <w:i/>
          <w:szCs w:val="18"/>
        </w:rPr>
        <w:t xml:space="preserve">Automate Integration Tests </w:t>
      </w:r>
      <w:r w:rsidR="00C22DC5" w:rsidRPr="00A02875">
        <w:rPr>
          <w:rStyle w:val="Emphasis"/>
          <w:i/>
          <w:szCs w:val="18"/>
        </w:rPr>
        <w:t>Within</w:t>
      </w:r>
      <w:r w:rsidR="00F56DDB" w:rsidRPr="00A02875">
        <w:rPr>
          <w:rStyle w:val="Emphasis"/>
          <w:i/>
          <w:szCs w:val="18"/>
        </w:rPr>
        <w:t xml:space="preserve"> a </w:t>
      </w:r>
      <w:r w:rsidRPr="00A02875">
        <w:rPr>
          <w:rStyle w:val="Emphasis"/>
          <w:i/>
          <w:szCs w:val="18"/>
        </w:rPr>
        <w:t>Continuous Build Environment</w:t>
      </w:r>
      <w:bookmarkEnd w:id="349"/>
    </w:p>
    <w:p w:rsidR="0097295C" w:rsidRPr="009D7BC1" w:rsidRDefault="00ED6110" w:rsidP="002D195F">
      <w:pPr>
        <w:pStyle w:val="BulletedList2"/>
        <w:numPr>
          <w:ilvl w:val="0"/>
          <w:numId w:val="126"/>
        </w:numPr>
        <w:ind w:left="1140"/>
      </w:pPr>
      <w:r w:rsidRPr="009D7BC1">
        <w:t>Create automated tests at various levels (unit, component, and integration) that execute as part of the automated build.  Ideally, the results of these tests are visible to the team immediately, and will “fail the build” if they fail.</w:t>
      </w:r>
      <w:r w:rsidR="00DF2FEE" w:rsidRPr="009D7BC1">
        <w:t xml:space="preserve">  This is typically achieved with tools such as Maven, Hudson, FIT, Selenium,</w:t>
      </w:r>
      <w:r w:rsidR="00C22DC5" w:rsidRPr="009D7BC1">
        <w:t xml:space="preserve"> and</w:t>
      </w:r>
      <w:r w:rsidR="00DF2FEE" w:rsidRPr="009D7BC1">
        <w:t xml:space="preserve"> SoapUI</w:t>
      </w:r>
      <w:r w:rsidR="00C22DC5" w:rsidRPr="009D7BC1">
        <w:t>.  [TH]</w:t>
      </w:r>
    </w:p>
    <w:p w:rsidR="0074705A" w:rsidRPr="009D7BC1" w:rsidRDefault="00DB5297" w:rsidP="00784BE2">
      <w:pPr>
        <w:pStyle w:val="Subhead2"/>
      </w:pPr>
      <w:bookmarkStart w:id="351" w:name="_Toc263855112"/>
      <w:bookmarkStart w:id="352" w:name="_Toc252545968"/>
      <w:r w:rsidRPr="009D7BC1">
        <w:t>Perform System Level Testing</w:t>
      </w:r>
      <w:bookmarkEnd w:id="350"/>
      <w:bookmarkEnd w:id="351"/>
      <w:bookmarkEnd w:id="352"/>
    </w:p>
    <w:p w:rsidR="007022FE" w:rsidRPr="009D7BC1" w:rsidRDefault="00D804AC" w:rsidP="0059248D">
      <w:pPr>
        <w:pStyle w:val="Body1"/>
      </w:pPr>
      <w:bookmarkStart w:id="353" w:name="_Toc244674865"/>
      <w:r w:rsidRPr="009D7BC1">
        <w:t>[no agile-specific guidance]</w:t>
      </w:r>
    </w:p>
    <w:p w:rsidR="0074705A" w:rsidRPr="009D7BC1" w:rsidRDefault="0074705A" w:rsidP="00784BE2">
      <w:pPr>
        <w:pStyle w:val="Subhead2"/>
      </w:pPr>
      <w:bookmarkStart w:id="354" w:name="_Toc244674866"/>
      <w:bookmarkStart w:id="355" w:name="_Toc263855113"/>
      <w:bookmarkStart w:id="356" w:name="_Toc252545969"/>
      <w:bookmarkEnd w:id="353"/>
      <w:r w:rsidRPr="009D7BC1">
        <w:lastRenderedPageBreak/>
        <w:t>Opt</w:t>
      </w:r>
      <w:r w:rsidR="00DB5297" w:rsidRPr="009D7BC1">
        <w:t>imize Application Performance</w:t>
      </w:r>
      <w:bookmarkEnd w:id="354"/>
      <w:bookmarkEnd w:id="355"/>
      <w:bookmarkEnd w:id="356"/>
    </w:p>
    <w:p w:rsidR="007022FE" w:rsidRPr="009D7BC1" w:rsidRDefault="00D804AC" w:rsidP="0059248D">
      <w:pPr>
        <w:pStyle w:val="Body1"/>
      </w:pPr>
      <w:bookmarkStart w:id="357" w:name="_Toc244674867"/>
      <w:r w:rsidRPr="009D7BC1">
        <w:t>[no agile-specific guidance]</w:t>
      </w:r>
    </w:p>
    <w:p w:rsidR="0074705A" w:rsidRPr="009D7BC1" w:rsidRDefault="0074705A" w:rsidP="00784BE2">
      <w:pPr>
        <w:pStyle w:val="Subhead2"/>
      </w:pPr>
      <w:bookmarkStart w:id="358" w:name="_Toc263855114"/>
      <w:bookmarkStart w:id="359" w:name="_Toc252545970"/>
      <w:r w:rsidRPr="009D7BC1">
        <w:t>R</w:t>
      </w:r>
      <w:r w:rsidR="00DB5297" w:rsidRPr="009D7BC1">
        <w:t>eview Application with Client</w:t>
      </w:r>
      <w:bookmarkEnd w:id="357"/>
      <w:bookmarkEnd w:id="358"/>
      <w:bookmarkEnd w:id="359"/>
    </w:p>
    <w:p w:rsidR="007022FE" w:rsidRPr="009D7BC1" w:rsidRDefault="00D804AC" w:rsidP="0059248D">
      <w:pPr>
        <w:pStyle w:val="Body1"/>
      </w:pPr>
      <w:bookmarkStart w:id="360" w:name="_Toc244674868"/>
      <w:r w:rsidRPr="009D7BC1">
        <w:t>[no agile-specific guidance]</w:t>
      </w:r>
    </w:p>
    <w:p w:rsidR="007022FE" w:rsidRPr="00001239" w:rsidRDefault="009C5EB2" w:rsidP="007022FE">
      <w:pPr>
        <w:pStyle w:val="HPBodytext10pt"/>
        <w:rPr>
          <w:rFonts w:ascii="Verdana" w:hAnsi="Verdana"/>
          <w:color w:val="auto"/>
        </w:rPr>
      </w:pPr>
      <w:r>
        <w:rPr>
          <w:rFonts w:ascii="Verdana" w:hAnsi="Verdana"/>
        </w:rPr>
        <w:pict>
          <v:rect id="_x0000_i1032" style="width:0;height:1.5pt" o:hralign="center" o:hrstd="t" o:hr="t" fillcolor="gray" stroked="f"/>
        </w:pict>
      </w:r>
    </w:p>
    <w:p w:rsidR="0074705A" w:rsidRPr="009D7BC1" w:rsidRDefault="00DB5297" w:rsidP="00784BE2">
      <w:pPr>
        <w:pStyle w:val="Subhead1"/>
      </w:pPr>
      <w:bookmarkStart w:id="361" w:name="_Toc244674879"/>
      <w:bookmarkStart w:id="362" w:name="_Toc263855115"/>
      <w:bookmarkStart w:id="363" w:name="_Toc252545971"/>
      <w:bookmarkEnd w:id="360"/>
      <w:r w:rsidRPr="009D7BC1">
        <w:t>Commit Work</w:t>
      </w:r>
      <w:bookmarkEnd w:id="361"/>
      <w:bookmarkEnd w:id="362"/>
      <w:bookmarkEnd w:id="363"/>
    </w:p>
    <w:p w:rsidR="0074705A" w:rsidRPr="009D7BC1" w:rsidRDefault="009739A7" w:rsidP="00784BE2">
      <w:pPr>
        <w:pStyle w:val="Subhead2"/>
      </w:pPr>
      <w:bookmarkStart w:id="364" w:name="_Toc244674880"/>
      <w:bookmarkStart w:id="365" w:name="_Toc263855116"/>
      <w:bookmarkStart w:id="366" w:name="_Toc252545972"/>
      <w:r w:rsidRPr="009D7BC1">
        <w:t>Facilitate Defect Causal Analysis</w:t>
      </w:r>
      <w:bookmarkEnd w:id="364"/>
      <w:bookmarkEnd w:id="365"/>
      <w:bookmarkEnd w:id="366"/>
      <w:r w:rsidR="0074705A" w:rsidRPr="009D7BC1">
        <w:t xml:space="preserve"> </w:t>
      </w:r>
    </w:p>
    <w:p w:rsidR="009739A7" w:rsidRPr="009D7BC1" w:rsidRDefault="009739A7" w:rsidP="0059248D">
      <w:pPr>
        <w:pStyle w:val="Body1"/>
      </w:pPr>
      <w:bookmarkStart w:id="367" w:name="_Toc244674883"/>
      <w:r w:rsidRPr="009D7BC1">
        <w:t>[no agile-specific guidance]</w:t>
      </w:r>
    </w:p>
    <w:p w:rsidR="0074705A" w:rsidRPr="009D7BC1" w:rsidRDefault="0074705A" w:rsidP="00784BE2">
      <w:pPr>
        <w:pStyle w:val="Subhead2"/>
      </w:pPr>
      <w:bookmarkStart w:id="368" w:name="_Toc263855117"/>
      <w:bookmarkStart w:id="369" w:name="_Toc252545973"/>
      <w:r w:rsidRPr="009D7BC1">
        <w:t>Conduct Rev</w:t>
      </w:r>
      <w:r w:rsidR="00563609" w:rsidRPr="009D7BC1">
        <w:t>iew/Demo</w:t>
      </w:r>
      <w:bookmarkEnd w:id="367"/>
      <w:bookmarkEnd w:id="368"/>
      <w:bookmarkEnd w:id="369"/>
    </w:p>
    <w:p w:rsidR="00D751B3" w:rsidRPr="00A02875" w:rsidRDefault="00BF2466">
      <w:pPr>
        <w:pStyle w:val="Heading4"/>
        <w:rPr>
          <w:rStyle w:val="Emphasis"/>
          <w:i/>
          <w:szCs w:val="18"/>
        </w:rPr>
      </w:pPr>
      <w:bookmarkStart w:id="370" w:name="_Toc263855118"/>
      <w:bookmarkStart w:id="371" w:name="_Toc244674884"/>
      <w:r w:rsidRPr="00A02875">
        <w:rPr>
          <w:rStyle w:val="Emphasis"/>
          <w:i/>
          <w:szCs w:val="18"/>
        </w:rPr>
        <w:t>Keep Sprint Review Informal</w:t>
      </w:r>
      <w:bookmarkEnd w:id="370"/>
    </w:p>
    <w:p w:rsidR="00BF2466" w:rsidRPr="009D7BC1" w:rsidRDefault="00AC354B" w:rsidP="002D195F">
      <w:pPr>
        <w:pStyle w:val="BulletedList2"/>
        <w:numPr>
          <w:ilvl w:val="0"/>
          <w:numId w:val="127"/>
        </w:numPr>
        <w:ind w:left="1140"/>
      </w:pPr>
      <w:r w:rsidRPr="009D7BC1">
        <w:t>The sprint review meeting is intentionally kept very informal, typically with rules forbidding the use of PowerPoint slides and allowing no more than two hours of preparation time for the meeting. A sprint review meeting should not become a distraction or significant detour for the team; rather, it should be a natural result of the sprint.  [EPF wiki]</w:t>
      </w:r>
    </w:p>
    <w:p w:rsidR="0083493F" w:rsidRPr="009D7BC1" w:rsidRDefault="0083493F" w:rsidP="00784BE2">
      <w:pPr>
        <w:pStyle w:val="Subhead2"/>
      </w:pPr>
      <w:bookmarkStart w:id="372" w:name="_Toc263855119"/>
      <w:bookmarkStart w:id="373" w:name="_Toc252545974"/>
      <w:r w:rsidRPr="009D7BC1">
        <w:t>Finalize the Sprint</w:t>
      </w:r>
      <w:bookmarkEnd w:id="372"/>
      <w:bookmarkEnd w:id="373"/>
    </w:p>
    <w:p w:rsidR="0083493F" w:rsidRPr="00A02875" w:rsidRDefault="00DF2FEE" w:rsidP="0083493F">
      <w:pPr>
        <w:pStyle w:val="Heading4"/>
        <w:rPr>
          <w:rStyle w:val="Emphasis"/>
          <w:i/>
          <w:szCs w:val="18"/>
        </w:rPr>
      </w:pPr>
      <w:bookmarkStart w:id="374" w:name="_Toc263855120"/>
      <w:bookmarkStart w:id="375" w:name="_Toc252545975"/>
      <w:r w:rsidRPr="00A02875">
        <w:rPr>
          <w:rStyle w:val="Emphasis"/>
          <w:i/>
          <w:szCs w:val="18"/>
        </w:rPr>
        <w:t xml:space="preserve">Demonstrate Progress Using a </w:t>
      </w:r>
      <w:r w:rsidR="0083493F" w:rsidRPr="00A02875">
        <w:rPr>
          <w:rStyle w:val="Emphasis"/>
          <w:i/>
          <w:szCs w:val="18"/>
        </w:rPr>
        <w:t>Burn-Up Chart of Completed Stories</w:t>
      </w:r>
      <w:bookmarkEnd w:id="374"/>
      <w:bookmarkEnd w:id="375"/>
    </w:p>
    <w:p w:rsidR="00DF2FEE" w:rsidRPr="009D7BC1" w:rsidRDefault="00DF2FEE" w:rsidP="002D195F">
      <w:pPr>
        <w:pStyle w:val="BulletedList2"/>
        <w:numPr>
          <w:ilvl w:val="0"/>
          <w:numId w:val="128"/>
        </w:numPr>
        <w:ind w:left="1140"/>
      </w:pPr>
      <w:r w:rsidRPr="009D7BC1">
        <w:t>At the close of each iteration, create/update a “burn-up” chart that shows the number of completed (“Done Done”) stories</w:t>
      </w:r>
      <w:r w:rsidR="00DB160A" w:rsidRPr="009D7BC1">
        <w:t xml:space="preserve"> (vertical axis) across each Sprint (horizontal access).  This chart should demonstrate clear progress towards the agreed-upon milestone dates and is the primary measure of progress for stakeholders and governance organizations.  [TH]</w:t>
      </w:r>
    </w:p>
    <w:p w:rsidR="00DF2FEE" w:rsidRPr="009D7BC1" w:rsidRDefault="00DF2FEE" w:rsidP="002D195F">
      <w:pPr>
        <w:pStyle w:val="BulletedList2"/>
        <w:numPr>
          <w:ilvl w:val="0"/>
          <w:numId w:val="128"/>
        </w:numPr>
        <w:ind w:left="1140"/>
      </w:pPr>
      <w:r w:rsidRPr="009D7BC1">
        <w:t>At the close of each iteration, inform customer stakeholder(s) which features were completed and the value that is/can be derived from them.  This keeps them aware that the team is delivering working tested software at the end of each iteration—which is probably one of the key reasons they “went agile” to start with.  [TH]</w:t>
      </w:r>
    </w:p>
    <w:p w:rsidR="00D751B3" w:rsidRPr="00A02875" w:rsidRDefault="00977F7D">
      <w:pPr>
        <w:pStyle w:val="Heading4"/>
        <w:rPr>
          <w:rStyle w:val="Emphasis"/>
          <w:i/>
          <w:szCs w:val="18"/>
        </w:rPr>
      </w:pPr>
      <w:bookmarkStart w:id="376" w:name="_Toc263855121"/>
      <w:r w:rsidRPr="00A02875">
        <w:rPr>
          <w:rStyle w:val="Emphasis"/>
          <w:i/>
          <w:szCs w:val="18"/>
        </w:rPr>
        <w:t>Do Not Count Work Not “Done”</w:t>
      </w:r>
      <w:bookmarkEnd w:id="376"/>
    </w:p>
    <w:p w:rsidR="00977F7D" w:rsidRPr="009D7BC1" w:rsidRDefault="00977F7D" w:rsidP="002D195F">
      <w:pPr>
        <w:pStyle w:val="BulletedList2"/>
        <w:numPr>
          <w:ilvl w:val="0"/>
          <w:numId w:val="129"/>
        </w:numPr>
        <w:ind w:left="1140"/>
      </w:pPr>
      <w:r w:rsidRPr="009D7BC1">
        <w:t>Resist the temptation (especially with inexperienced teams) to get a feature/story "mostly" complete within the iteration and calling it "done".  As Scrum expert Kelly Waters says, "Done" means "DONE!"  See also Definition of Done.  Consider:</w:t>
      </w:r>
    </w:p>
    <w:p w:rsidR="00977F7D" w:rsidRPr="009D7BC1" w:rsidRDefault="00977F7D" w:rsidP="002D195F">
      <w:pPr>
        <w:pStyle w:val="BulletedList3"/>
        <w:numPr>
          <w:ilvl w:val="0"/>
          <w:numId w:val="130"/>
        </w:numPr>
        <w:ind w:left="1860"/>
      </w:pPr>
      <w:r w:rsidRPr="009D7BC1">
        <w:t>Splitting a story that will not get completed by the iteration end date (and putting the non-completed story on the Product Backlog).</w:t>
      </w:r>
    </w:p>
    <w:p w:rsidR="00977F7D" w:rsidRPr="009D7BC1" w:rsidRDefault="00977F7D" w:rsidP="002D195F">
      <w:pPr>
        <w:pStyle w:val="BulletedList3"/>
        <w:numPr>
          <w:ilvl w:val="0"/>
          <w:numId w:val="130"/>
        </w:numPr>
        <w:ind w:left="1860"/>
      </w:pPr>
      <w:r w:rsidRPr="009D7BC1">
        <w:t>Moving a developer from one story to help on the story that is behind</w:t>
      </w:r>
    </w:p>
    <w:p w:rsidR="00977F7D" w:rsidRPr="009D7BC1" w:rsidRDefault="00977F7D" w:rsidP="002D195F">
      <w:pPr>
        <w:pStyle w:val="BulletedList3"/>
        <w:numPr>
          <w:ilvl w:val="0"/>
          <w:numId w:val="130"/>
        </w:numPr>
        <w:ind w:left="1860"/>
      </w:pPr>
      <w:r w:rsidRPr="009D7BC1">
        <w:t>Deferring the story to the next Sprint  [4i]</w:t>
      </w:r>
    </w:p>
    <w:p w:rsidR="009739A7" w:rsidRPr="009D7BC1" w:rsidRDefault="009739A7" w:rsidP="00784BE2">
      <w:pPr>
        <w:pStyle w:val="Subhead2"/>
      </w:pPr>
      <w:bookmarkStart w:id="377" w:name="_Toc263855122"/>
      <w:bookmarkStart w:id="378" w:name="_Toc252545976"/>
      <w:r w:rsidRPr="009D7BC1">
        <w:t>Conduct Technical Reviews</w:t>
      </w:r>
      <w:bookmarkEnd w:id="377"/>
      <w:bookmarkEnd w:id="378"/>
      <w:r w:rsidRPr="009D7BC1">
        <w:t xml:space="preserve"> </w:t>
      </w:r>
    </w:p>
    <w:p w:rsidR="009739A7" w:rsidRPr="009D7BC1" w:rsidRDefault="009739A7" w:rsidP="0059248D">
      <w:pPr>
        <w:pStyle w:val="Body1"/>
      </w:pPr>
      <w:r w:rsidRPr="009D7BC1">
        <w:t>[no agile-specific guidance]</w:t>
      </w:r>
    </w:p>
    <w:p w:rsidR="0074705A" w:rsidRPr="009D7BC1" w:rsidRDefault="009739A7" w:rsidP="00784BE2">
      <w:pPr>
        <w:pStyle w:val="Subhead2"/>
      </w:pPr>
      <w:bookmarkStart w:id="379" w:name="_Toc263855123"/>
      <w:bookmarkStart w:id="380" w:name="_Toc252545977"/>
      <w:r w:rsidRPr="009D7BC1">
        <w:t>Conduct</w:t>
      </w:r>
      <w:r w:rsidR="00563609" w:rsidRPr="009D7BC1">
        <w:t xml:space="preserve"> Retrospective</w:t>
      </w:r>
      <w:bookmarkEnd w:id="371"/>
      <w:bookmarkEnd w:id="379"/>
      <w:bookmarkEnd w:id="380"/>
    </w:p>
    <w:p w:rsidR="00DA406A" w:rsidRPr="00A02875" w:rsidRDefault="00DA406A" w:rsidP="00DA406A">
      <w:pPr>
        <w:pStyle w:val="Heading4"/>
        <w:rPr>
          <w:rStyle w:val="Emphasis"/>
          <w:i/>
          <w:szCs w:val="18"/>
        </w:rPr>
      </w:pPr>
      <w:bookmarkStart w:id="381" w:name="_Toc244674760"/>
      <w:bookmarkStart w:id="382" w:name="_Toc263855124"/>
      <w:bookmarkStart w:id="383" w:name="_Toc252545978"/>
      <w:r w:rsidRPr="00A02875">
        <w:rPr>
          <w:rStyle w:val="Emphasis"/>
          <w:i/>
          <w:szCs w:val="18"/>
        </w:rPr>
        <w:t>It’s More Than Just Practices</w:t>
      </w:r>
      <w:bookmarkEnd w:id="381"/>
      <w:bookmarkEnd w:id="382"/>
      <w:bookmarkEnd w:id="383"/>
    </w:p>
    <w:p w:rsidR="00DA406A" w:rsidRPr="009D7BC1" w:rsidRDefault="00DA406A" w:rsidP="002D195F">
      <w:pPr>
        <w:pStyle w:val="BulletedList2"/>
        <w:numPr>
          <w:ilvl w:val="0"/>
          <w:numId w:val="131"/>
        </w:numPr>
        <w:ind w:left="1140"/>
      </w:pPr>
      <w:r w:rsidRPr="009D7BC1">
        <w:t xml:space="preserve">Successful agility requires not only a different way of </w:t>
      </w:r>
      <w:r w:rsidRPr="009D7BC1">
        <w:rPr>
          <w:i/>
        </w:rPr>
        <w:t>working</w:t>
      </w:r>
      <w:r w:rsidRPr="00A02875">
        <w:t xml:space="preserve"> (practices), but also a different way of </w:t>
      </w:r>
      <w:r w:rsidRPr="009D7BC1">
        <w:rPr>
          <w:i/>
        </w:rPr>
        <w:t>thinking</w:t>
      </w:r>
      <w:r w:rsidRPr="00A02875">
        <w:t xml:space="preserve"> (values, principles).  It is almost impossible to be successful with agile unless every member of the team is willing to change and be adaptable.  Culture is not something that can be influenced directly, so it is ok to focus on practices early on, but at some point the team must start </w:t>
      </w:r>
      <w:r w:rsidR="00F96255" w:rsidRPr="00A02875">
        <w:t>evolving</w:t>
      </w:r>
      <w:r w:rsidRPr="00A02875">
        <w:t xml:space="preserve"> from “</w:t>
      </w:r>
      <w:r w:rsidRPr="009D7BC1">
        <w:rPr>
          <w:i/>
        </w:rPr>
        <w:t>doing</w:t>
      </w:r>
      <w:r w:rsidRPr="00A02875">
        <w:t xml:space="preserve"> agile” to “</w:t>
      </w:r>
      <w:r w:rsidRPr="009D7BC1">
        <w:rPr>
          <w:i/>
        </w:rPr>
        <w:t>being</w:t>
      </w:r>
      <w:r w:rsidRPr="00A02875">
        <w:t xml:space="preserve"> agile.”  Here is a reliable rule of thumb: A team that is mostly fixated on process, tools, documents, contract</w:t>
      </w:r>
      <w:r w:rsidR="00F96255" w:rsidRPr="00A02875">
        <w:t xml:space="preserve"> compliance</w:t>
      </w:r>
      <w:r w:rsidRPr="00A02875">
        <w:t xml:space="preserve">, and </w:t>
      </w:r>
      <w:r w:rsidR="00F96255" w:rsidRPr="00A02875">
        <w:t xml:space="preserve">detailed </w:t>
      </w:r>
      <w:r w:rsidRPr="00A02875">
        <w:t>plan</w:t>
      </w:r>
      <w:r w:rsidR="00F96255" w:rsidRPr="00A02875">
        <w:t xml:space="preserve">ning to </w:t>
      </w:r>
      <w:r w:rsidR="001D2335" w:rsidRPr="00A02875">
        <w:t>a higher degree than focus on</w:t>
      </w:r>
      <w:r w:rsidR="00F96255" w:rsidRPr="00A02875">
        <w:t xml:space="preserve"> human </w:t>
      </w:r>
      <w:r w:rsidR="00F96255" w:rsidRPr="00A02875">
        <w:lastRenderedPageBreak/>
        <w:t>interactions, developing working software, customer collaboration, and/or adaption</w:t>
      </w:r>
      <w:r w:rsidR="001D2335" w:rsidRPr="00A02875">
        <w:t xml:space="preserve"> to change</w:t>
      </w:r>
      <w:r w:rsidR="00F96255" w:rsidRPr="00A02875">
        <w:t xml:space="preserve"> </w:t>
      </w:r>
      <w:r w:rsidRPr="00A02875">
        <w:t xml:space="preserve">is NOT agile (see </w:t>
      </w:r>
      <w:hyperlink r:id="rId20" w:history="1">
        <w:r w:rsidRPr="009D7BC1">
          <w:rPr>
            <w:rStyle w:val="Hyperlink"/>
            <w:rFonts w:ascii="Verdana" w:hAnsi="Verdana"/>
            <w:szCs w:val="18"/>
          </w:rPr>
          <w:t>Agile Manifesto</w:t>
        </w:r>
      </w:hyperlink>
      <w:r w:rsidR="00AA3837" w:rsidRPr="009D7BC1">
        <w:t>).  [4i]</w:t>
      </w:r>
    </w:p>
    <w:p w:rsidR="000F5453" w:rsidRPr="009D7BC1" w:rsidRDefault="00DA406A" w:rsidP="002D195F">
      <w:pPr>
        <w:pStyle w:val="BulletedList2"/>
        <w:numPr>
          <w:ilvl w:val="0"/>
          <w:numId w:val="131"/>
        </w:numPr>
        <w:ind w:left="1140"/>
        <w:rPr>
          <w:rFonts w:cs="Arial"/>
          <w:szCs w:val="18"/>
        </w:rPr>
      </w:pPr>
      <w:r w:rsidRPr="009D7BC1">
        <w:rPr>
          <w:rFonts w:cs="Arial"/>
          <w:szCs w:val="18"/>
        </w:rPr>
        <w:t>Agile is different.  Doing it successfully requires changes in both mindset and practice.  Do not assume that “best practices” in previous projects will be equally successful in an agile context.  In fact, “best practices” from a traditional environment can be counter-productive in an agile context, and vice-versa.</w:t>
      </w:r>
      <w:r w:rsidR="001D2335" w:rsidRPr="009D7BC1">
        <w:rPr>
          <w:rFonts w:cs="Arial"/>
          <w:szCs w:val="18"/>
        </w:rPr>
        <w:t xml:space="preserve"> Best practices from previous agile projects should be used for learning and improvement.  Context is important when applying agile best practices.  </w:t>
      </w:r>
      <w:r w:rsidRPr="009D7BC1">
        <w:rPr>
          <w:rFonts w:cs="Arial"/>
          <w:szCs w:val="18"/>
        </w:rPr>
        <w:t>This guidance applies to both management and technical folks.</w:t>
      </w:r>
      <w:r w:rsidR="00AA3837" w:rsidRPr="009D7BC1">
        <w:rPr>
          <w:rFonts w:cs="Arial"/>
          <w:szCs w:val="18"/>
        </w:rPr>
        <w:t xml:space="preserve">  [TH</w:t>
      </w:r>
      <w:r w:rsidR="001D2335" w:rsidRPr="009D7BC1">
        <w:rPr>
          <w:rFonts w:cs="Arial"/>
          <w:szCs w:val="18"/>
        </w:rPr>
        <w:t>, CC</w:t>
      </w:r>
      <w:r w:rsidR="00AA3837" w:rsidRPr="009D7BC1">
        <w:rPr>
          <w:rFonts w:cs="Arial"/>
          <w:szCs w:val="18"/>
        </w:rPr>
        <w:t>]</w:t>
      </w:r>
    </w:p>
    <w:p w:rsidR="001D2335" w:rsidRPr="009D7BC1" w:rsidRDefault="001D2335" w:rsidP="002D195F">
      <w:pPr>
        <w:pStyle w:val="BulletedList2"/>
        <w:numPr>
          <w:ilvl w:val="0"/>
          <w:numId w:val="131"/>
        </w:numPr>
        <w:ind w:left="1140"/>
        <w:rPr>
          <w:rFonts w:cs="Arial"/>
          <w:szCs w:val="18"/>
        </w:rPr>
      </w:pPr>
      <w:r w:rsidRPr="009D7BC1">
        <w:rPr>
          <w:rFonts w:cs="Arial"/>
          <w:szCs w:val="18"/>
        </w:rPr>
        <w:t>Agile requires much more than simply adopting its language and mechanics.  Agile processes aren’t just lightweight versions of traditional processes, and a team that doesn’t follow a defined development process isn’t an agile team. On the contrary, agile processes are defined by the presence – not the absence – of certain development practices.  [CC]</w:t>
      </w:r>
    </w:p>
    <w:p w:rsidR="001D2335" w:rsidRPr="009D7BC1" w:rsidRDefault="001D2335" w:rsidP="002D195F">
      <w:pPr>
        <w:pStyle w:val="BulletedList2"/>
        <w:numPr>
          <w:ilvl w:val="0"/>
          <w:numId w:val="131"/>
        </w:numPr>
        <w:ind w:left="1140"/>
        <w:rPr>
          <w:rFonts w:cs="Arial"/>
          <w:szCs w:val="18"/>
        </w:rPr>
      </w:pPr>
      <w:r w:rsidRPr="009D7BC1">
        <w:rPr>
          <w:rFonts w:cs="Arial"/>
          <w:szCs w:val="18"/>
        </w:rPr>
        <w:t>Agile processes are characterized by their ruthless focus on the elimination of waste.  [CC]</w:t>
      </w:r>
    </w:p>
    <w:p w:rsidR="00CE3F95" w:rsidRPr="00A02875" w:rsidRDefault="00CE3F95" w:rsidP="00CE3F95">
      <w:pPr>
        <w:pStyle w:val="Heading4"/>
        <w:rPr>
          <w:rStyle w:val="Emphasis"/>
          <w:i/>
          <w:szCs w:val="18"/>
        </w:rPr>
      </w:pPr>
      <w:bookmarkStart w:id="384" w:name="_Toc263855125"/>
      <w:bookmarkStart w:id="385" w:name="_Toc252545979"/>
      <w:r w:rsidRPr="00A02875">
        <w:rPr>
          <w:rStyle w:val="Emphasis"/>
          <w:i/>
          <w:szCs w:val="18"/>
        </w:rPr>
        <w:t xml:space="preserve">Conduct a </w:t>
      </w:r>
      <w:r w:rsidR="00AC354B" w:rsidRPr="00A02875">
        <w:rPr>
          <w:rStyle w:val="Emphasis"/>
          <w:i/>
          <w:szCs w:val="18"/>
        </w:rPr>
        <w:t xml:space="preserve">Facilitated </w:t>
      </w:r>
      <w:r w:rsidRPr="00A02875">
        <w:rPr>
          <w:rStyle w:val="Emphasis"/>
          <w:i/>
          <w:szCs w:val="18"/>
        </w:rPr>
        <w:t xml:space="preserve">Full-Team Retrospective </w:t>
      </w:r>
      <w:r w:rsidR="001D2335" w:rsidRPr="00A02875">
        <w:rPr>
          <w:rStyle w:val="Emphasis"/>
          <w:i/>
          <w:szCs w:val="18"/>
        </w:rPr>
        <w:t>after</w:t>
      </w:r>
      <w:r w:rsidRPr="00A02875">
        <w:rPr>
          <w:rStyle w:val="Emphasis"/>
          <w:i/>
          <w:szCs w:val="18"/>
        </w:rPr>
        <w:t xml:space="preserve"> EVERY Sprint</w:t>
      </w:r>
      <w:bookmarkEnd w:id="384"/>
      <w:bookmarkEnd w:id="385"/>
    </w:p>
    <w:p w:rsidR="00B946FC" w:rsidRPr="009D7BC1" w:rsidRDefault="00B946FC" w:rsidP="002D195F">
      <w:pPr>
        <w:pStyle w:val="BulletedList2"/>
        <w:numPr>
          <w:ilvl w:val="0"/>
          <w:numId w:val="132"/>
        </w:numPr>
        <w:ind w:left="1140"/>
      </w:pPr>
      <w:r w:rsidRPr="009D7BC1">
        <w:t>From the retrospective, choose one to three of the highest</w:t>
      </w:r>
      <w:r w:rsidR="00E42F32" w:rsidRPr="009D7BC1">
        <w:t>-</w:t>
      </w:r>
      <w:r w:rsidRPr="009D7BC1">
        <w:t xml:space="preserve">impact items to </w:t>
      </w:r>
      <w:r w:rsidR="00E42F32" w:rsidRPr="009D7BC1">
        <w:t xml:space="preserve">implement on the next iteration.  Do not commit to too many changes—agile is best implemented with </w:t>
      </w:r>
      <w:r w:rsidR="00E42F32" w:rsidRPr="009D7BC1">
        <w:rPr>
          <w:u w:val="single"/>
        </w:rPr>
        <w:t>small</w:t>
      </w:r>
      <w:r w:rsidR="00E42F32" w:rsidRPr="009D7BC1">
        <w:t xml:space="preserve"> course corrections.  [TH]</w:t>
      </w:r>
    </w:p>
    <w:p w:rsidR="00B946FC" w:rsidRPr="009D7BC1" w:rsidRDefault="00E42F32" w:rsidP="002D195F">
      <w:pPr>
        <w:pStyle w:val="BulletedList2"/>
        <w:numPr>
          <w:ilvl w:val="0"/>
          <w:numId w:val="132"/>
        </w:numPr>
        <w:ind w:left="1140"/>
        <w:rPr>
          <w:rFonts w:cs="Arial"/>
          <w:szCs w:val="18"/>
        </w:rPr>
      </w:pPr>
      <w:r w:rsidRPr="009D7BC1">
        <w:rPr>
          <w:rFonts w:cs="Arial"/>
          <w:szCs w:val="18"/>
        </w:rPr>
        <w:t>I</w:t>
      </w:r>
      <w:r w:rsidR="00B946FC" w:rsidRPr="009D7BC1">
        <w:rPr>
          <w:rFonts w:cs="Arial"/>
          <w:szCs w:val="18"/>
        </w:rPr>
        <w:t>f working in a compliance environment (CMMI, ISO 9001), create a document detailing the decisions made. Otherwise simply enact the decisions on the next iteration and/or add to the product backlog.  [TH]</w:t>
      </w:r>
    </w:p>
    <w:p w:rsidR="00CE3F95" w:rsidRPr="009D7BC1" w:rsidRDefault="00CE3F95" w:rsidP="002D195F">
      <w:pPr>
        <w:pStyle w:val="BulletedList2"/>
        <w:numPr>
          <w:ilvl w:val="0"/>
          <w:numId w:val="132"/>
        </w:numPr>
        <w:ind w:left="1140"/>
        <w:rPr>
          <w:rFonts w:cs="Arial"/>
          <w:szCs w:val="18"/>
        </w:rPr>
      </w:pPr>
      <w:r w:rsidRPr="009D7BC1">
        <w:rPr>
          <w:rFonts w:cs="Arial"/>
          <w:szCs w:val="18"/>
        </w:rPr>
        <w:t>At regular intervals, the team reflects on how to become more effective, then tunes and adjusts its behavior accordingly.  [Agile Manifesto Principle]</w:t>
      </w:r>
    </w:p>
    <w:p w:rsidR="00B946FC" w:rsidRPr="009D7BC1" w:rsidRDefault="00AC354B" w:rsidP="002D195F">
      <w:pPr>
        <w:pStyle w:val="BulletedList2"/>
        <w:numPr>
          <w:ilvl w:val="0"/>
          <w:numId w:val="132"/>
        </w:numPr>
        <w:ind w:left="1140"/>
        <w:rPr>
          <w:rFonts w:cs="Arial"/>
          <w:szCs w:val="18"/>
        </w:rPr>
      </w:pPr>
      <w:r w:rsidRPr="009D7BC1">
        <w:rPr>
          <w:rFonts w:cs="Arial"/>
          <w:szCs w:val="18"/>
        </w:rPr>
        <w:t>The Scrum Team, the Product Owner, and the Scrum Master will all attend, and a neutral outsider will facilitate the meeting.  [Scrum EPF]</w:t>
      </w:r>
    </w:p>
    <w:p w:rsidR="00DA406A" w:rsidRPr="00001239" w:rsidRDefault="009C5EB2" w:rsidP="00DA406A">
      <w:pPr>
        <w:rPr>
          <w:rFonts w:ascii="Verdana" w:hAnsi="Verdana"/>
        </w:rPr>
      </w:pPr>
      <w:r>
        <w:rPr>
          <w:rFonts w:ascii="Verdana" w:hAnsi="Verdana"/>
          <w:sz w:val="18"/>
          <w:szCs w:val="18"/>
        </w:rPr>
        <w:pict>
          <v:rect id="_x0000_i1033" style="width:0;height:1.5pt" o:hralign="center" o:hrstd="t" o:hr="t" fillcolor="gray" stroked="f"/>
        </w:pict>
      </w:r>
    </w:p>
    <w:p w:rsidR="00DB5297" w:rsidRPr="009D7BC1" w:rsidRDefault="00DB5297" w:rsidP="00784BE2">
      <w:pPr>
        <w:pStyle w:val="Subhead1"/>
      </w:pPr>
      <w:bookmarkStart w:id="386" w:name="_Toc263855126"/>
      <w:bookmarkStart w:id="387" w:name="_Toc252545980"/>
      <w:bookmarkStart w:id="388" w:name="_Toc244674885"/>
      <w:r w:rsidRPr="009D7BC1">
        <w:t>Release System</w:t>
      </w:r>
      <w:bookmarkEnd w:id="386"/>
      <w:bookmarkEnd w:id="387"/>
    </w:p>
    <w:p w:rsidR="00DB5297" w:rsidRPr="009D7BC1" w:rsidRDefault="009739A7" w:rsidP="0059248D">
      <w:pPr>
        <w:pStyle w:val="Body1"/>
      </w:pPr>
      <w:bookmarkStart w:id="389" w:name="_Toc244674870"/>
      <w:r w:rsidRPr="009D7BC1">
        <w:t xml:space="preserve"> </w:t>
      </w:r>
      <w:r w:rsidR="00D804AC" w:rsidRPr="009D7BC1">
        <w:t>[no agile-specific guidance]</w:t>
      </w:r>
    </w:p>
    <w:bookmarkEnd w:id="389"/>
    <w:p w:rsidR="00DB5297" w:rsidRPr="00001239" w:rsidRDefault="009C5EB2" w:rsidP="00DB5297">
      <w:pPr>
        <w:pStyle w:val="HPBodytext10pt"/>
        <w:rPr>
          <w:rFonts w:ascii="Verdana" w:hAnsi="Verdana"/>
          <w:color w:val="auto"/>
        </w:rPr>
      </w:pPr>
      <w:r>
        <w:rPr>
          <w:rFonts w:ascii="Verdana" w:hAnsi="Verdana"/>
        </w:rPr>
        <w:pict>
          <v:rect id="_x0000_i1034" style="width:0;height:1.5pt" o:hralign="center" o:hrstd="t" o:hr="t" fillcolor="gray" stroked="f"/>
        </w:pict>
      </w:r>
    </w:p>
    <w:p w:rsidR="0074705A" w:rsidRPr="009D7BC1" w:rsidRDefault="00563609" w:rsidP="00784BE2">
      <w:pPr>
        <w:pStyle w:val="Subhead1"/>
      </w:pPr>
      <w:bookmarkStart w:id="390" w:name="_Toc263855127"/>
      <w:bookmarkStart w:id="391" w:name="_Toc252545981"/>
      <w:r w:rsidRPr="009D7BC1">
        <w:t>Deploy System</w:t>
      </w:r>
      <w:bookmarkEnd w:id="388"/>
      <w:bookmarkEnd w:id="390"/>
      <w:bookmarkEnd w:id="391"/>
    </w:p>
    <w:p w:rsidR="007022FE" w:rsidRPr="00001239" w:rsidRDefault="009739A7" w:rsidP="0059248D">
      <w:pPr>
        <w:pStyle w:val="Body1"/>
      </w:pPr>
      <w:bookmarkStart w:id="392" w:name="_Toc244674887"/>
      <w:r w:rsidRPr="00001239">
        <w:t xml:space="preserve"> </w:t>
      </w:r>
      <w:r w:rsidR="00D804AC" w:rsidRPr="009D7BC1">
        <w:t>[no agile-specific guidance]</w:t>
      </w:r>
    </w:p>
    <w:bookmarkEnd w:id="392"/>
    <w:p w:rsidR="00563609" w:rsidRPr="00001239" w:rsidRDefault="009C5EB2" w:rsidP="007022FE">
      <w:pPr>
        <w:pStyle w:val="HPBodytext10pt"/>
        <w:rPr>
          <w:rFonts w:ascii="Verdana" w:hAnsi="Verdana"/>
        </w:rPr>
      </w:pPr>
      <w:r>
        <w:rPr>
          <w:rFonts w:ascii="Verdana" w:hAnsi="Verdana"/>
        </w:rPr>
        <w:pict>
          <v:rect id="_x0000_i1035" style="width:0;height:1.5pt" o:hralign="center" o:hrstd="t" o:hr="t" fillcolor="gray" stroked="f"/>
        </w:pict>
      </w:r>
    </w:p>
    <w:p w:rsidR="00563609" w:rsidRPr="009D7BC1" w:rsidRDefault="00563609" w:rsidP="00784BE2">
      <w:pPr>
        <w:pStyle w:val="Subhead1"/>
      </w:pPr>
      <w:bookmarkStart w:id="393" w:name="_Toc263855128"/>
      <w:bookmarkStart w:id="394" w:name="_Toc252545982"/>
      <w:r w:rsidRPr="009D7BC1">
        <w:t>Close</w:t>
      </w:r>
      <w:r w:rsidR="007C5711" w:rsidRPr="009D7BC1">
        <w:t xml:space="preserve"> </w:t>
      </w:r>
      <w:r w:rsidRPr="009D7BC1">
        <w:t>Down Project</w:t>
      </w:r>
      <w:bookmarkEnd w:id="393"/>
      <w:bookmarkEnd w:id="394"/>
    </w:p>
    <w:p w:rsidR="00563609" w:rsidRPr="009D7BC1" w:rsidRDefault="00D804AC" w:rsidP="0059248D">
      <w:pPr>
        <w:pStyle w:val="Body1"/>
      </w:pPr>
      <w:r w:rsidRPr="009D7BC1">
        <w:t>[no agile-specific guidance]</w:t>
      </w:r>
    </w:p>
    <w:p w:rsidR="006002B5" w:rsidRPr="00001239" w:rsidRDefault="009C5EB2" w:rsidP="00563609">
      <w:pPr>
        <w:pStyle w:val="HPBodytext10pt"/>
        <w:rPr>
          <w:rFonts w:ascii="Verdana" w:hAnsi="Verdana"/>
        </w:rPr>
      </w:pPr>
      <w:r>
        <w:rPr>
          <w:rFonts w:ascii="Verdana" w:hAnsi="Verdana"/>
        </w:rPr>
        <w:pict>
          <v:rect id="_x0000_i1036" style="width:0;height:1.5pt" o:hralign="center" o:hrstd="t" o:hr="t" fillcolor="gray" stroked="f"/>
        </w:pict>
      </w:r>
    </w:p>
    <w:p w:rsidR="006002B5" w:rsidRPr="009D7BC1" w:rsidRDefault="006002B5" w:rsidP="00784BE2">
      <w:pPr>
        <w:pStyle w:val="Subhead1"/>
      </w:pPr>
      <w:bookmarkStart w:id="395" w:name="_Toc263855129"/>
      <w:bookmarkStart w:id="396" w:name="_Toc252545983"/>
      <w:r w:rsidRPr="009D7BC1">
        <w:t>Additional Guidance</w:t>
      </w:r>
      <w:bookmarkEnd w:id="395"/>
      <w:bookmarkEnd w:id="396"/>
    </w:p>
    <w:p w:rsidR="006002B5" w:rsidRDefault="006002B5" w:rsidP="00784BE2">
      <w:pPr>
        <w:pStyle w:val="Subhead2"/>
      </w:pPr>
      <w:bookmarkStart w:id="397" w:name="_Ref247973252"/>
      <w:bookmarkStart w:id="398" w:name="_Ref247973253"/>
      <w:bookmarkStart w:id="399" w:name="_Toc263855130"/>
      <w:bookmarkStart w:id="400" w:name="_Toc252545984"/>
      <w:r w:rsidRPr="009D7BC1">
        <w:t>Governance</w:t>
      </w:r>
      <w:bookmarkEnd w:id="397"/>
      <w:bookmarkEnd w:id="398"/>
      <w:r w:rsidR="007C3D29" w:rsidRPr="009D7BC1">
        <w:t xml:space="preserve"> and Compliance</w:t>
      </w:r>
      <w:bookmarkEnd w:id="399"/>
      <w:bookmarkEnd w:id="400"/>
    </w:p>
    <w:p w:rsidR="009D7BC1" w:rsidRPr="009D7BC1" w:rsidRDefault="009D7BC1" w:rsidP="009D7BC1"/>
    <w:p w:rsidR="006002B5" w:rsidRPr="00A02875" w:rsidRDefault="006002B5" w:rsidP="006002B5">
      <w:pPr>
        <w:pStyle w:val="Heading4"/>
        <w:rPr>
          <w:rStyle w:val="Emphasis"/>
          <w:i/>
          <w:szCs w:val="18"/>
        </w:rPr>
      </w:pPr>
      <w:bookmarkStart w:id="401" w:name="_Toc263855131"/>
      <w:bookmarkStart w:id="402" w:name="_Toc252545985"/>
      <w:r w:rsidRPr="00A02875">
        <w:rPr>
          <w:rStyle w:val="Emphasis"/>
          <w:i/>
          <w:szCs w:val="18"/>
        </w:rPr>
        <w:t xml:space="preserve">Agile Projects </w:t>
      </w:r>
      <w:r w:rsidR="00BA434B" w:rsidRPr="00A02875">
        <w:rPr>
          <w:rStyle w:val="Emphasis"/>
          <w:i/>
          <w:szCs w:val="18"/>
        </w:rPr>
        <w:t>Will Affect Governance</w:t>
      </w:r>
      <w:bookmarkEnd w:id="401"/>
      <w:bookmarkEnd w:id="402"/>
    </w:p>
    <w:p w:rsidR="006002B5" w:rsidRPr="009D7BC1" w:rsidRDefault="006002B5" w:rsidP="002D195F">
      <w:pPr>
        <w:pStyle w:val="BulletedList2"/>
        <w:numPr>
          <w:ilvl w:val="0"/>
          <w:numId w:val="133"/>
        </w:numPr>
        <w:ind w:left="1140"/>
      </w:pPr>
      <w:r w:rsidRPr="009D7BC1">
        <w:t xml:space="preserve">Agile Governance is NOT conformance or enforcement of standards.  </w:t>
      </w:r>
      <w:r w:rsidR="00BA434B" w:rsidRPr="009D7BC1">
        <w:t>[CC</w:t>
      </w:r>
      <w:r w:rsidR="00BC5EDF" w:rsidRPr="009D7BC1">
        <w:t>]</w:t>
      </w:r>
    </w:p>
    <w:p w:rsidR="006002B5" w:rsidRPr="009D7BC1" w:rsidRDefault="006002B5" w:rsidP="002D195F">
      <w:pPr>
        <w:pStyle w:val="BulletedList2"/>
        <w:numPr>
          <w:ilvl w:val="0"/>
          <w:numId w:val="133"/>
        </w:numPr>
        <w:ind w:left="1140"/>
      </w:pPr>
      <w:r w:rsidRPr="009D7BC1">
        <w:lastRenderedPageBreak/>
        <w:t>Governance should not be a hurdle to agility. It should reduce surprises, increase trust and confidence, and help the team execute in line with business strategy.</w:t>
      </w:r>
      <w:r w:rsidR="00BA434B" w:rsidRPr="009D7BC1">
        <w:t xml:space="preserve">  [CC]</w:t>
      </w:r>
    </w:p>
    <w:p w:rsidR="006002B5" w:rsidRPr="009D7BC1" w:rsidRDefault="006002B5" w:rsidP="002D195F">
      <w:pPr>
        <w:pStyle w:val="BulletedList2"/>
        <w:numPr>
          <w:ilvl w:val="0"/>
          <w:numId w:val="133"/>
        </w:numPr>
        <w:ind w:left="1140"/>
      </w:pPr>
      <w:r w:rsidRPr="009D7BC1">
        <w:t>Governance is a shared responsibility. Standards are developed jointly by project teams and senior technology management; and compliance is enforced via unobtrusive processes.</w:t>
      </w:r>
      <w:r w:rsidR="00BA434B" w:rsidRPr="009D7BC1">
        <w:t xml:space="preserve">  [CC]</w:t>
      </w:r>
    </w:p>
    <w:p w:rsidR="006002B5" w:rsidRPr="009D7BC1" w:rsidRDefault="006002B5" w:rsidP="002D195F">
      <w:pPr>
        <w:pStyle w:val="BulletedList2"/>
        <w:numPr>
          <w:ilvl w:val="0"/>
          <w:numId w:val="133"/>
        </w:numPr>
        <w:ind w:left="1140"/>
      </w:pPr>
      <w:r w:rsidRPr="009D7BC1">
        <w:t>Business stakeholders should be fully engaged in the Governance process, with an understanding of its value.  This becomes easy when Governance is focused on removing obstacles to project success, and not just standards enforcement.</w:t>
      </w:r>
      <w:r w:rsidR="00BA434B" w:rsidRPr="009D7BC1">
        <w:t xml:space="preserve">  [CC]</w:t>
      </w:r>
    </w:p>
    <w:p w:rsidR="001D7D4E" w:rsidRPr="009D7BC1" w:rsidRDefault="001D7D4E" w:rsidP="002D195F">
      <w:pPr>
        <w:pStyle w:val="BulletedList2"/>
        <w:numPr>
          <w:ilvl w:val="0"/>
          <w:numId w:val="133"/>
        </w:numPr>
        <w:ind w:left="1140"/>
      </w:pPr>
      <w:r w:rsidRPr="009D7BC1">
        <w:t>The table below shows areas in which agile changes traditional</w:t>
      </w:r>
      <w:r w:rsidR="00292A5A" w:rsidRPr="009D7BC1">
        <w:t xml:space="preserve"> paradigms. [DL</w:t>
      </w:r>
      <w:r w:rsidR="00BC5EDF" w:rsidRPr="009D7BC1">
        <w:t>]</w:t>
      </w:r>
    </w:p>
    <w:tbl>
      <w:tblPr>
        <w:tblStyle w:val="TableGrid"/>
        <w:tblW w:w="1036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5"/>
        <w:gridCol w:w="2700"/>
        <w:gridCol w:w="1829"/>
        <w:gridCol w:w="3658"/>
      </w:tblGrid>
      <w:tr w:rsidR="001D7D4E" w:rsidRPr="009D7BC1" w:rsidTr="00BC5EDF">
        <w:tc>
          <w:tcPr>
            <w:tcW w:w="0" w:type="auto"/>
            <w:tcBorders>
              <w:bottom w:val="single" w:sz="4" w:space="0" w:color="auto"/>
            </w:tcBorders>
            <w:shd w:val="clear" w:color="auto" w:fill="548DD4" w:themeFill="text2" w:themeFillTint="99"/>
            <w:vAlign w:val="center"/>
          </w:tcPr>
          <w:p w:rsidR="001D7D4E" w:rsidRPr="009D7BC1" w:rsidRDefault="001D7D4E" w:rsidP="0059248D">
            <w:pPr>
              <w:pStyle w:val="TableHeading"/>
            </w:pPr>
            <w:r w:rsidRPr="009D7BC1">
              <w:t>Process</w:t>
            </w:r>
          </w:p>
        </w:tc>
        <w:tc>
          <w:tcPr>
            <w:tcW w:w="2700" w:type="dxa"/>
            <w:tcBorders>
              <w:bottom w:val="single" w:sz="4" w:space="0" w:color="auto"/>
            </w:tcBorders>
            <w:shd w:val="clear" w:color="auto" w:fill="548DD4" w:themeFill="text2" w:themeFillTint="99"/>
            <w:vAlign w:val="center"/>
          </w:tcPr>
          <w:p w:rsidR="001D7D4E" w:rsidRPr="009D7BC1" w:rsidRDefault="001D7D4E" w:rsidP="0059248D">
            <w:pPr>
              <w:pStyle w:val="TableHeading"/>
            </w:pPr>
            <w:r w:rsidRPr="009D7BC1">
              <w:t>Waterfall Development</w:t>
            </w:r>
          </w:p>
        </w:tc>
        <w:tc>
          <w:tcPr>
            <w:tcW w:w="1829" w:type="dxa"/>
            <w:tcBorders>
              <w:bottom w:val="single" w:sz="4" w:space="0" w:color="auto"/>
            </w:tcBorders>
            <w:shd w:val="clear" w:color="auto" w:fill="548DD4" w:themeFill="text2" w:themeFillTint="99"/>
            <w:vAlign w:val="center"/>
          </w:tcPr>
          <w:p w:rsidR="001D7D4E" w:rsidRPr="009D7BC1" w:rsidRDefault="001D7D4E" w:rsidP="0059248D">
            <w:pPr>
              <w:pStyle w:val="TableHeading"/>
            </w:pPr>
            <w:r w:rsidRPr="009D7BC1">
              <w:t>Iterative and Incremental</w:t>
            </w:r>
          </w:p>
        </w:tc>
        <w:tc>
          <w:tcPr>
            <w:tcW w:w="3658" w:type="dxa"/>
            <w:tcBorders>
              <w:bottom w:val="single" w:sz="4" w:space="0" w:color="auto"/>
            </w:tcBorders>
            <w:shd w:val="clear" w:color="auto" w:fill="548DD4" w:themeFill="text2" w:themeFillTint="99"/>
            <w:vAlign w:val="center"/>
          </w:tcPr>
          <w:p w:rsidR="001D7D4E" w:rsidRPr="009D7BC1" w:rsidRDefault="001D7D4E" w:rsidP="00154406">
            <w:pPr>
              <w:pStyle w:val="HPBodytext10pt"/>
              <w:keepNext/>
              <w:tabs>
                <w:tab w:val="clear" w:pos="187"/>
              </w:tabs>
              <w:rPr>
                <w:rFonts w:ascii="Verdana" w:hAnsi="Verdana"/>
                <w:b/>
                <w:color w:val="auto"/>
                <w:sz w:val="16"/>
                <w:szCs w:val="16"/>
              </w:rPr>
            </w:pPr>
            <w:r w:rsidRPr="009D7BC1">
              <w:rPr>
                <w:rFonts w:ascii="Verdana" w:hAnsi="Verdana"/>
                <w:b/>
                <w:color w:val="auto"/>
                <w:sz w:val="16"/>
                <w:szCs w:val="16"/>
              </w:rPr>
              <w:t>Agile Development</w:t>
            </w:r>
          </w:p>
        </w:tc>
      </w:tr>
      <w:tr w:rsidR="001D7D4E" w:rsidRPr="009D7BC1" w:rsidTr="00D22948">
        <w:tc>
          <w:tcPr>
            <w:tcW w:w="0" w:type="auto"/>
            <w:shd w:val="clear" w:color="auto" w:fill="E0E0E0"/>
            <w:vAlign w:val="center"/>
          </w:tcPr>
          <w:p w:rsidR="001D7D4E" w:rsidRPr="009D7BC1" w:rsidRDefault="001D7D4E" w:rsidP="0059248D">
            <w:pPr>
              <w:pStyle w:val="TableHeading"/>
            </w:pPr>
            <w:r w:rsidRPr="009D7BC1">
              <w:t>Measure of Success</w:t>
            </w:r>
          </w:p>
        </w:tc>
        <w:tc>
          <w:tcPr>
            <w:tcW w:w="2700" w:type="dxa"/>
            <w:tcBorders>
              <w:right w:val="nil"/>
            </w:tcBorders>
            <w:vAlign w:val="center"/>
          </w:tcPr>
          <w:p w:rsidR="001D7D4E" w:rsidRPr="009D7BC1" w:rsidRDefault="001D7D4E" w:rsidP="0059248D">
            <w:pPr>
              <w:pStyle w:val="TableText"/>
            </w:pPr>
            <w:r w:rsidRPr="009D7BC1">
              <w:t>Conformance</w:t>
            </w:r>
            <w:r w:rsidRPr="009D7BC1">
              <w:br/>
              <w:t>to Plan</w:t>
            </w:r>
            <w:r w:rsidR="00BC5EDF" w:rsidRPr="009D7BC1">
              <w:t xml:space="preserve"> </w:t>
            </w:r>
            <w:r w:rsidR="00BC5EDF" w:rsidRPr="009D7BC1">
              <w:br/>
              <w:t>(time, budget, scope)</w:t>
            </w:r>
          </w:p>
        </w:tc>
        <w:tc>
          <w:tcPr>
            <w:tcW w:w="1829" w:type="dxa"/>
            <w:tcBorders>
              <w:left w:val="nil"/>
              <w:right w:val="nil"/>
            </w:tcBorders>
            <w:vAlign w:val="center"/>
          </w:tcPr>
          <w:p w:rsidR="001D7D4E" w:rsidRPr="009D7BC1" w:rsidRDefault="001D7D4E" w:rsidP="0059248D">
            <w:pPr>
              <w:pStyle w:val="TableText"/>
            </w:pPr>
            <w:r w:rsidRPr="009D7BC1">
              <w:sym w:font="Wingdings" w:char="F0E0"/>
            </w:r>
          </w:p>
        </w:tc>
        <w:tc>
          <w:tcPr>
            <w:tcW w:w="3658" w:type="dxa"/>
            <w:tcBorders>
              <w:left w:val="nil"/>
            </w:tcBorders>
            <w:vAlign w:val="center"/>
          </w:tcPr>
          <w:p w:rsidR="001D7D4E" w:rsidRPr="009D7BC1" w:rsidRDefault="001D7D4E" w:rsidP="0059248D">
            <w:pPr>
              <w:pStyle w:val="TableText"/>
            </w:pPr>
            <w:r w:rsidRPr="009D7BC1">
              <w:t>Response to change,</w:t>
            </w:r>
            <w:r w:rsidRPr="009D7BC1">
              <w:br/>
              <w:t>working code</w:t>
            </w:r>
            <w:r w:rsidR="00BC5EDF" w:rsidRPr="009D7BC1">
              <w:t>, delivering value</w:t>
            </w:r>
          </w:p>
        </w:tc>
      </w:tr>
      <w:tr w:rsidR="001D7D4E" w:rsidRPr="009D7BC1" w:rsidTr="00D22948">
        <w:tc>
          <w:tcPr>
            <w:tcW w:w="0" w:type="auto"/>
            <w:shd w:val="clear" w:color="auto" w:fill="E0E0E0"/>
            <w:vAlign w:val="center"/>
          </w:tcPr>
          <w:p w:rsidR="001D7D4E" w:rsidRPr="009D7BC1" w:rsidRDefault="001D7D4E" w:rsidP="0059248D">
            <w:pPr>
              <w:pStyle w:val="TableHeading"/>
            </w:pPr>
            <w:r w:rsidRPr="009D7BC1">
              <w:t>Management Culture</w:t>
            </w:r>
          </w:p>
        </w:tc>
        <w:tc>
          <w:tcPr>
            <w:tcW w:w="2700" w:type="dxa"/>
            <w:tcBorders>
              <w:right w:val="nil"/>
            </w:tcBorders>
            <w:vAlign w:val="center"/>
          </w:tcPr>
          <w:p w:rsidR="001D7D4E" w:rsidRPr="009D7BC1" w:rsidRDefault="001D7D4E" w:rsidP="0059248D">
            <w:pPr>
              <w:pStyle w:val="TableText"/>
            </w:pPr>
            <w:r w:rsidRPr="009D7BC1">
              <w:t>Command and</w:t>
            </w:r>
            <w:r w:rsidRPr="009D7BC1">
              <w:br/>
              <w:t>control</w:t>
            </w:r>
          </w:p>
        </w:tc>
        <w:tc>
          <w:tcPr>
            <w:tcW w:w="1829" w:type="dxa"/>
            <w:tcBorders>
              <w:left w:val="nil"/>
              <w:right w:val="nil"/>
            </w:tcBorders>
            <w:vAlign w:val="center"/>
          </w:tcPr>
          <w:p w:rsidR="001D7D4E" w:rsidRPr="009D7BC1" w:rsidRDefault="001D7D4E" w:rsidP="0059248D">
            <w:pPr>
              <w:pStyle w:val="TableText"/>
            </w:pPr>
            <w:r w:rsidRPr="009D7BC1">
              <w:sym w:font="Wingdings" w:char="F0E0"/>
            </w:r>
          </w:p>
        </w:tc>
        <w:tc>
          <w:tcPr>
            <w:tcW w:w="3658" w:type="dxa"/>
            <w:tcBorders>
              <w:left w:val="nil"/>
            </w:tcBorders>
            <w:vAlign w:val="center"/>
          </w:tcPr>
          <w:p w:rsidR="001D7D4E" w:rsidRPr="009D7BC1" w:rsidRDefault="001D7D4E" w:rsidP="0059248D">
            <w:pPr>
              <w:pStyle w:val="TableText"/>
            </w:pPr>
            <w:r w:rsidRPr="009D7BC1">
              <w:t>Leadership/</w:t>
            </w:r>
            <w:r w:rsidRPr="009D7BC1">
              <w:br/>
              <w:t>collaborative</w:t>
            </w:r>
          </w:p>
        </w:tc>
      </w:tr>
      <w:tr w:rsidR="001D7D4E" w:rsidRPr="009D7BC1" w:rsidTr="00D22948">
        <w:tc>
          <w:tcPr>
            <w:tcW w:w="0" w:type="auto"/>
            <w:shd w:val="clear" w:color="auto" w:fill="E0E0E0"/>
            <w:vAlign w:val="center"/>
          </w:tcPr>
          <w:p w:rsidR="001D7D4E" w:rsidRPr="009D7BC1" w:rsidRDefault="001D7D4E" w:rsidP="0059248D">
            <w:pPr>
              <w:pStyle w:val="TableHeading"/>
            </w:pPr>
            <w:r w:rsidRPr="009D7BC1">
              <w:t>Requirements and Design</w:t>
            </w:r>
          </w:p>
        </w:tc>
        <w:tc>
          <w:tcPr>
            <w:tcW w:w="2700" w:type="dxa"/>
            <w:tcBorders>
              <w:right w:val="nil"/>
            </w:tcBorders>
            <w:vAlign w:val="center"/>
          </w:tcPr>
          <w:p w:rsidR="001D7D4E" w:rsidRPr="009D7BC1" w:rsidRDefault="001D7D4E" w:rsidP="0059248D">
            <w:pPr>
              <w:pStyle w:val="TableText"/>
            </w:pPr>
            <w:r w:rsidRPr="009D7BC1">
              <w:t>Big and</w:t>
            </w:r>
            <w:r w:rsidRPr="009D7BC1">
              <w:br/>
              <w:t>up front</w:t>
            </w:r>
          </w:p>
        </w:tc>
        <w:tc>
          <w:tcPr>
            <w:tcW w:w="1829" w:type="dxa"/>
            <w:tcBorders>
              <w:left w:val="nil"/>
              <w:right w:val="nil"/>
            </w:tcBorders>
            <w:vAlign w:val="center"/>
          </w:tcPr>
          <w:p w:rsidR="001D7D4E" w:rsidRPr="009D7BC1" w:rsidRDefault="001D7D4E" w:rsidP="0059248D">
            <w:pPr>
              <w:pStyle w:val="TableText"/>
            </w:pPr>
            <w:r w:rsidRPr="009D7BC1">
              <w:sym w:font="Wingdings" w:char="F0E0"/>
            </w:r>
          </w:p>
        </w:tc>
        <w:tc>
          <w:tcPr>
            <w:tcW w:w="3658" w:type="dxa"/>
            <w:tcBorders>
              <w:left w:val="nil"/>
            </w:tcBorders>
            <w:vAlign w:val="center"/>
          </w:tcPr>
          <w:p w:rsidR="001D7D4E" w:rsidRPr="009D7BC1" w:rsidRDefault="001D7D4E" w:rsidP="0059248D">
            <w:pPr>
              <w:pStyle w:val="TableText"/>
            </w:pPr>
            <w:r w:rsidRPr="009D7BC1">
              <w:t>Continuous/emergent/</w:t>
            </w:r>
            <w:r w:rsidRPr="009D7BC1">
              <w:br/>
              <w:t>just-in-time</w:t>
            </w:r>
          </w:p>
        </w:tc>
      </w:tr>
      <w:tr w:rsidR="001D7D4E" w:rsidRPr="009D7BC1" w:rsidTr="00D22948">
        <w:tc>
          <w:tcPr>
            <w:tcW w:w="0" w:type="auto"/>
            <w:shd w:val="clear" w:color="auto" w:fill="E0E0E0"/>
            <w:vAlign w:val="center"/>
          </w:tcPr>
          <w:p w:rsidR="001D7D4E" w:rsidRPr="009D7BC1" w:rsidRDefault="001D7D4E" w:rsidP="0059248D">
            <w:pPr>
              <w:pStyle w:val="TableHeading"/>
            </w:pPr>
            <w:r w:rsidRPr="009D7BC1">
              <w:t>Coding and Implementation</w:t>
            </w:r>
          </w:p>
        </w:tc>
        <w:tc>
          <w:tcPr>
            <w:tcW w:w="2700" w:type="dxa"/>
            <w:tcBorders>
              <w:right w:val="nil"/>
            </w:tcBorders>
            <w:vAlign w:val="center"/>
          </w:tcPr>
          <w:p w:rsidR="001D7D4E" w:rsidRPr="009D7BC1" w:rsidRDefault="001D7D4E" w:rsidP="0059248D">
            <w:pPr>
              <w:pStyle w:val="TableText"/>
            </w:pPr>
            <w:r w:rsidRPr="009D7BC1">
              <w:t>Code all features in</w:t>
            </w:r>
            <w:r w:rsidRPr="009D7BC1">
              <w:br/>
              <w:t>parallel, test later</w:t>
            </w:r>
          </w:p>
        </w:tc>
        <w:tc>
          <w:tcPr>
            <w:tcW w:w="1829" w:type="dxa"/>
            <w:tcBorders>
              <w:left w:val="nil"/>
              <w:right w:val="nil"/>
            </w:tcBorders>
            <w:vAlign w:val="center"/>
          </w:tcPr>
          <w:p w:rsidR="001D7D4E" w:rsidRPr="009D7BC1" w:rsidRDefault="001D7D4E" w:rsidP="0059248D">
            <w:pPr>
              <w:pStyle w:val="TableText"/>
            </w:pPr>
            <w:r w:rsidRPr="009D7BC1">
              <w:sym w:font="Wingdings" w:char="F0E0"/>
            </w:r>
          </w:p>
        </w:tc>
        <w:tc>
          <w:tcPr>
            <w:tcW w:w="3658" w:type="dxa"/>
            <w:tcBorders>
              <w:left w:val="nil"/>
            </w:tcBorders>
            <w:vAlign w:val="center"/>
          </w:tcPr>
          <w:p w:rsidR="001D7D4E" w:rsidRPr="009D7BC1" w:rsidRDefault="001D7D4E" w:rsidP="0059248D">
            <w:pPr>
              <w:pStyle w:val="TableText"/>
            </w:pPr>
            <w:r w:rsidRPr="009D7BC1">
              <w:t>Code and unit test,</w:t>
            </w:r>
            <w:r w:rsidRPr="009D7BC1">
              <w:br/>
              <w:t>deliver serially [incrementally]</w:t>
            </w:r>
          </w:p>
        </w:tc>
      </w:tr>
      <w:tr w:rsidR="001D7D4E" w:rsidRPr="009D7BC1" w:rsidTr="00D22948">
        <w:tc>
          <w:tcPr>
            <w:tcW w:w="0" w:type="auto"/>
            <w:shd w:val="clear" w:color="auto" w:fill="E0E0E0"/>
            <w:vAlign w:val="center"/>
          </w:tcPr>
          <w:p w:rsidR="001D7D4E" w:rsidRPr="009D7BC1" w:rsidRDefault="001D7D4E" w:rsidP="0059248D">
            <w:pPr>
              <w:pStyle w:val="TableHeading"/>
            </w:pPr>
            <w:r w:rsidRPr="009D7BC1">
              <w:t>Test and Quality Assurance</w:t>
            </w:r>
          </w:p>
        </w:tc>
        <w:tc>
          <w:tcPr>
            <w:tcW w:w="2700" w:type="dxa"/>
            <w:tcBorders>
              <w:right w:val="nil"/>
            </w:tcBorders>
            <w:vAlign w:val="center"/>
          </w:tcPr>
          <w:p w:rsidR="001D7D4E" w:rsidRPr="009D7BC1" w:rsidRDefault="001D7D4E" w:rsidP="0059248D">
            <w:pPr>
              <w:pStyle w:val="TableText"/>
            </w:pPr>
            <w:r w:rsidRPr="009D7BC1">
              <w:t>Big, planned / Test late</w:t>
            </w:r>
          </w:p>
        </w:tc>
        <w:tc>
          <w:tcPr>
            <w:tcW w:w="1829" w:type="dxa"/>
            <w:tcBorders>
              <w:left w:val="nil"/>
              <w:right w:val="nil"/>
            </w:tcBorders>
            <w:vAlign w:val="center"/>
          </w:tcPr>
          <w:p w:rsidR="001D7D4E" w:rsidRPr="009D7BC1" w:rsidRDefault="001D7D4E" w:rsidP="0059248D">
            <w:pPr>
              <w:pStyle w:val="TableText"/>
            </w:pPr>
            <w:r w:rsidRPr="009D7BC1">
              <w:sym w:font="Wingdings" w:char="F0E0"/>
            </w:r>
          </w:p>
        </w:tc>
        <w:tc>
          <w:tcPr>
            <w:tcW w:w="3658" w:type="dxa"/>
            <w:tcBorders>
              <w:left w:val="nil"/>
            </w:tcBorders>
            <w:vAlign w:val="center"/>
          </w:tcPr>
          <w:p w:rsidR="001D7D4E" w:rsidRPr="009D7BC1" w:rsidRDefault="001D7D4E" w:rsidP="0059248D">
            <w:pPr>
              <w:pStyle w:val="TableText"/>
            </w:pPr>
            <w:r w:rsidRPr="009D7BC1">
              <w:t>Continuous/concurrent/</w:t>
            </w:r>
            <w:r w:rsidRPr="009D7BC1">
              <w:br/>
              <w:t>test early</w:t>
            </w:r>
          </w:p>
        </w:tc>
      </w:tr>
      <w:tr w:rsidR="001D7D4E" w:rsidRPr="009D7BC1" w:rsidTr="00D22948">
        <w:tc>
          <w:tcPr>
            <w:tcW w:w="0" w:type="auto"/>
            <w:shd w:val="clear" w:color="auto" w:fill="E0E0E0"/>
            <w:vAlign w:val="center"/>
          </w:tcPr>
          <w:p w:rsidR="001D7D4E" w:rsidRPr="009D7BC1" w:rsidRDefault="001D7D4E" w:rsidP="0059248D">
            <w:pPr>
              <w:pStyle w:val="TableHeading"/>
            </w:pPr>
            <w:r w:rsidRPr="009D7BC1">
              <w:t>Planning and Scheduling</w:t>
            </w:r>
          </w:p>
        </w:tc>
        <w:tc>
          <w:tcPr>
            <w:tcW w:w="2700" w:type="dxa"/>
            <w:tcBorders>
              <w:right w:val="nil"/>
            </w:tcBorders>
            <w:vAlign w:val="center"/>
          </w:tcPr>
          <w:p w:rsidR="001D7D4E" w:rsidRPr="009D7BC1" w:rsidRDefault="001D7D4E" w:rsidP="0059248D">
            <w:pPr>
              <w:pStyle w:val="TableText"/>
            </w:pPr>
            <w:r w:rsidRPr="009D7BC1">
              <w:t>PERT/detailed/fix scope, estimate time and resource</w:t>
            </w:r>
          </w:p>
        </w:tc>
        <w:tc>
          <w:tcPr>
            <w:tcW w:w="1829" w:type="dxa"/>
            <w:tcBorders>
              <w:left w:val="nil"/>
              <w:right w:val="nil"/>
            </w:tcBorders>
            <w:vAlign w:val="center"/>
          </w:tcPr>
          <w:p w:rsidR="001D7D4E" w:rsidRPr="009D7BC1" w:rsidRDefault="001D7D4E" w:rsidP="0059248D">
            <w:pPr>
              <w:pStyle w:val="TableText"/>
            </w:pPr>
            <w:r w:rsidRPr="009D7BC1">
              <w:sym w:font="Wingdings" w:char="F0E0"/>
            </w:r>
          </w:p>
        </w:tc>
        <w:tc>
          <w:tcPr>
            <w:tcW w:w="3658" w:type="dxa"/>
            <w:tcBorders>
              <w:left w:val="nil"/>
            </w:tcBorders>
            <w:vAlign w:val="center"/>
          </w:tcPr>
          <w:p w:rsidR="001D7D4E" w:rsidRPr="009D7BC1" w:rsidRDefault="001D7D4E" w:rsidP="0059248D">
            <w:pPr>
              <w:pStyle w:val="TableText"/>
            </w:pPr>
            <w:r w:rsidRPr="009D7BC1">
              <w:t>Two-level plan/fix date,</w:t>
            </w:r>
            <w:r w:rsidRPr="009D7BC1">
              <w:br/>
              <w:t>estimate scope</w:t>
            </w:r>
          </w:p>
        </w:tc>
      </w:tr>
    </w:tbl>
    <w:p w:rsidR="001D7D4E" w:rsidRPr="009D7BC1" w:rsidRDefault="00BC5EDF" w:rsidP="00BC5EDF">
      <w:pPr>
        <w:pStyle w:val="HPBodytext10pt"/>
        <w:ind w:left="360"/>
        <w:jc w:val="right"/>
        <w:rPr>
          <w:rFonts w:ascii="Verdana" w:hAnsi="Verdana"/>
          <w:i/>
          <w:color w:val="auto"/>
          <w:sz w:val="18"/>
          <w:szCs w:val="18"/>
        </w:rPr>
      </w:pPr>
      <w:r w:rsidRPr="009D7BC1">
        <w:rPr>
          <w:rFonts w:ascii="Verdana" w:hAnsi="Verdana"/>
          <w:i/>
          <w:color w:val="auto"/>
          <w:sz w:val="18"/>
          <w:szCs w:val="18"/>
        </w:rPr>
        <w:t>Based on chapter 7 of “Scaling Software Agility: Best Practices for Large Enterprises” by Dean Leffingwell</w:t>
      </w:r>
    </w:p>
    <w:p w:rsidR="00017D68" w:rsidRPr="009D7BC1" w:rsidRDefault="00017D68" w:rsidP="00BC5EDF">
      <w:pPr>
        <w:pStyle w:val="HPBodytext10pt"/>
        <w:ind w:left="360"/>
        <w:jc w:val="right"/>
        <w:rPr>
          <w:rFonts w:ascii="Verdana" w:hAnsi="Verdana" w:cs="Arial"/>
          <w:color w:val="auto"/>
          <w:sz w:val="18"/>
          <w:szCs w:val="18"/>
        </w:rPr>
      </w:pPr>
    </w:p>
    <w:p w:rsidR="00017D68" w:rsidRPr="00A02875" w:rsidRDefault="00017D68" w:rsidP="00017D68">
      <w:pPr>
        <w:pStyle w:val="Heading4"/>
        <w:tabs>
          <w:tab w:val="left" w:pos="4860"/>
        </w:tabs>
        <w:rPr>
          <w:rStyle w:val="Emphasis"/>
          <w:i/>
          <w:szCs w:val="18"/>
        </w:rPr>
      </w:pPr>
      <w:bookmarkStart w:id="403" w:name="_Toc263855132"/>
      <w:bookmarkStart w:id="404" w:name="_Toc252545986"/>
      <w:r w:rsidRPr="00A02875">
        <w:rPr>
          <w:rStyle w:val="Emphasis"/>
          <w:i/>
          <w:szCs w:val="18"/>
        </w:rPr>
        <w:t>Agile Projects Have a Different Model of Change</w:t>
      </w:r>
      <w:bookmarkEnd w:id="403"/>
      <w:bookmarkEnd w:id="404"/>
    </w:p>
    <w:p w:rsidR="00017D68" w:rsidRPr="009D7BC1" w:rsidRDefault="00017D68" w:rsidP="002D195F">
      <w:pPr>
        <w:pStyle w:val="BulletedList2"/>
        <w:numPr>
          <w:ilvl w:val="0"/>
          <w:numId w:val="134"/>
        </w:numPr>
        <w:ind w:left="1140"/>
      </w:pPr>
      <w:r w:rsidRPr="009D7BC1">
        <w:t xml:space="preserve">The table below shows areas in which agile </w:t>
      </w:r>
      <w:r w:rsidR="008A22FD" w:rsidRPr="009D7BC1">
        <w:t>impacts</w:t>
      </w:r>
      <w:r w:rsidRPr="009D7BC1">
        <w:t xml:space="preserve"> traditional models of change</w:t>
      </w:r>
      <w:r w:rsidR="008A22FD" w:rsidRPr="009D7BC1">
        <w:t xml:space="preserve"> (influenced by complex adaptive systems theory)</w:t>
      </w:r>
      <w:r w:rsidRPr="009D7BC1">
        <w:t>. [MC]</w:t>
      </w:r>
    </w:p>
    <w:tbl>
      <w:tblPr>
        <w:tblStyle w:val="TableGrid"/>
        <w:tblW w:w="1036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5"/>
        <w:gridCol w:w="2700"/>
        <w:gridCol w:w="1829"/>
        <w:gridCol w:w="3658"/>
      </w:tblGrid>
      <w:tr w:rsidR="00017D68" w:rsidRPr="009D7BC1" w:rsidTr="00017D68">
        <w:tc>
          <w:tcPr>
            <w:tcW w:w="0" w:type="auto"/>
            <w:tcBorders>
              <w:bottom w:val="single" w:sz="4" w:space="0" w:color="auto"/>
            </w:tcBorders>
            <w:shd w:val="clear" w:color="auto" w:fill="548DD4" w:themeFill="text2" w:themeFillTint="99"/>
            <w:vAlign w:val="center"/>
          </w:tcPr>
          <w:p w:rsidR="00017D68" w:rsidRPr="009D7BC1" w:rsidRDefault="00017D68" w:rsidP="0059248D">
            <w:pPr>
              <w:pStyle w:val="TableHeading"/>
            </w:pPr>
            <w:r w:rsidRPr="009D7BC1">
              <w:t>Area of Focus</w:t>
            </w:r>
          </w:p>
        </w:tc>
        <w:tc>
          <w:tcPr>
            <w:tcW w:w="2700" w:type="dxa"/>
            <w:tcBorders>
              <w:bottom w:val="single" w:sz="4" w:space="0" w:color="auto"/>
            </w:tcBorders>
            <w:shd w:val="clear" w:color="auto" w:fill="548DD4" w:themeFill="text2" w:themeFillTint="99"/>
            <w:vAlign w:val="center"/>
          </w:tcPr>
          <w:p w:rsidR="00017D68" w:rsidRPr="009D7BC1" w:rsidRDefault="00017D68" w:rsidP="0059248D">
            <w:pPr>
              <w:pStyle w:val="TableHeading"/>
            </w:pPr>
            <w:r w:rsidRPr="009D7BC1">
              <w:t>Waterfall Development</w:t>
            </w:r>
          </w:p>
        </w:tc>
        <w:tc>
          <w:tcPr>
            <w:tcW w:w="1829" w:type="dxa"/>
            <w:tcBorders>
              <w:bottom w:val="single" w:sz="4" w:space="0" w:color="auto"/>
            </w:tcBorders>
            <w:shd w:val="clear" w:color="auto" w:fill="548DD4" w:themeFill="text2" w:themeFillTint="99"/>
            <w:vAlign w:val="center"/>
          </w:tcPr>
          <w:p w:rsidR="00017D68" w:rsidRPr="009D7BC1" w:rsidRDefault="00017D68" w:rsidP="0059248D">
            <w:pPr>
              <w:pStyle w:val="TableHeading"/>
            </w:pPr>
            <w:r w:rsidRPr="009D7BC1">
              <w:t>Iterative and Incremental</w:t>
            </w:r>
          </w:p>
        </w:tc>
        <w:tc>
          <w:tcPr>
            <w:tcW w:w="3658" w:type="dxa"/>
            <w:tcBorders>
              <w:bottom w:val="single" w:sz="4" w:space="0" w:color="auto"/>
            </w:tcBorders>
            <w:shd w:val="clear" w:color="auto" w:fill="548DD4" w:themeFill="text2" w:themeFillTint="99"/>
            <w:vAlign w:val="center"/>
          </w:tcPr>
          <w:p w:rsidR="00017D68" w:rsidRPr="009D7BC1" w:rsidRDefault="00017D68" w:rsidP="0059248D">
            <w:pPr>
              <w:pStyle w:val="TableHeading"/>
            </w:pPr>
            <w:r w:rsidRPr="009D7BC1">
              <w:t>Agile Development</w:t>
            </w:r>
          </w:p>
        </w:tc>
      </w:tr>
      <w:tr w:rsidR="00017D68" w:rsidRPr="009D7BC1" w:rsidTr="00017D68">
        <w:tc>
          <w:tcPr>
            <w:tcW w:w="0" w:type="auto"/>
            <w:shd w:val="clear" w:color="auto" w:fill="E0E0E0"/>
            <w:vAlign w:val="center"/>
          </w:tcPr>
          <w:p w:rsidR="00017D68" w:rsidRPr="00EE7B29" w:rsidRDefault="00017D68" w:rsidP="00EE7B29">
            <w:pPr>
              <w:pStyle w:val="TableHeading"/>
            </w:pPr>
            <w:r w:rsidRPr="00EE7B29">
              <w:t>Behavior</w:t>
            </w:r>
          </w:p>
        </w:tc>
        <w:tc>
          <w:tcPr>
            <w:tcW w:w="2700" w:type="dxa"/>
            <w:tcBorders>
              <w:right w:val="nil"/>
            </w:tcBorders>
            <w:vAlign w:val="center"/>
          </w:tcPr>
          <w:p w:rsidR="00017D68" w:rsidRPr="009D7BC1" w:rsidRDefault="00017D68" w:rsidP="00EE7B29">
            <w:pPr>
              <w:pStyle w:val="TableText"/>
            </w:pPr>
            <w:r w:rsidRPr="009D7BC1">
              <w:t>Predictable and controllable</w:t>
            </w:r>
          </w:p>
        </w:tc>
        <w:tc>
          <w:tcPr>
            <w:tcW w:w="1829" w:type="dxa"/>
            <w:tcBorders>
              <w:left w:val="nil"/>
              <w:right w:val="nil"/>
            </w:tcBorders>
            <w:vAlign w:val="center"/>
          </w:tcPr>
          <w:p w:rsidR="00017D68" w:rsidRPr="009D7BC1" w:rsidRDefault="00017D68" w:rsidP="00EE7B29">
            <w:pPr>
              <w:pStyle w:val="TableText"/>
            </w:pPr>
            <w:r w:rsidRPr="009D7BC1">
              <w:sym w:font="Wingdings" w:char="F0E0"/>
            </w:r>
          </w:p>
        </w:tc>
        <w:tc>
          <w:tcPr>
            <w:tcW w:w="3658" w:type="dxa"/>
            <w:tcBorders>
              <w:left w:val="nil"/>
            </w:tcBorders>
            <w:vAlign w:val="center"/>
          </w:tcPr>
          <w:p w:rsidR="00017D68" w:rsidRPr="009D7BC1" w:rsidRDefault="00017D68" w:rsidP="00EE7B29">
            <w:pPr>
              <w:pStyle w:val="TableText"/>
            </w:pPr>
            <w:r w:rsidRPr="009D7BC1">
              <w:t>Unpredictable and uncontrollable</w:t>
            </w:r>
          </w:p>
        </w:tc>
      </w:tr>
      <w:tr w:rsidR="00017D68" w:rsidRPr="009D7BC1" w:rsidTr="00017D68">
        <w:tc>
          <w:tcPr>
            <w:tcW w:w="0" w:type="auto"/>
            <w:shd w:val="clear" w:color="auto" w:fill="E0E0E0"/>
            <w:vAlign w:val="center"/>
          </w:tcPr>
          <w:p w:rsidR="00017D68" w:rsidRPr="00EE7B29" w:rsidRDefault="00017D68" w:rsidP="00EE7B29">
            <w:pPr>
              <w:pStyle w:val="TableHeading"/>
            </w:pPr>
            <w:r w:rsidRPr="00EE7B29">
              <w:t>Direction</w:t>
            </w:r>
          </w:p>
        </w:tc>
        <w:tc>
          <w:tcPr>
            <w:tcW w:w="2700" w:type="dxa"/>
            <w:tcBorders>
              <w:right w:val="nil"/>
            </w:tcBorders>
            <w:vAlign w:val="center"/>
          </w:tcPr>
          <w:p w:rsidR="00017D68" w:rsidRPr="009D7BC1" w:rsidRDefault="00017D68" w:rsidP="00EE7B29">
            <w:pPr>
              <w:pStyle w:val="TableText"/>
            </w:pPr>
            <w:r w:rsidRPr="009D7BC1">
              <w:t>Determined by a few leaders</w:t>
            </w:r>
          </w:p>
        </w:tc>
        <w:tc>
          <w:tcPr>
            <w:tcW w:w="1829" w:type="dxa"/>
            <w:tcBorders>
              <w:left w:val="nil"/>
              <w:right w:val="nil"/>
            </w:tcBorders>
            <w:vAlign w:val="center"/>
          </w:tcPr>
          <w:p w:rsidR="00017D68" w:rsidRPr="009D7BC1" w:rsidRDefault="00017D68" w:rsidP="00EE7B29">
            <w:pPr>
              <w:pStyle w:val="TableText"/>
            </w:pPr>
            <w:r w:rsidRPr="009D7BC1">
              <w:sym w:font="Wingdings" w:char="F0E0"/>
            </w:r>
          </w:p>
        </w:tc>
        <w:tc>
          <w:tcPr>
            <w:tcW w:w="3658" w:type="dxa"/>
            <w:tcBorders>
              <w:left w:val="nil"/>
            </w:tcBorders>
            <w:vAlign w:val="center"/>
          </w:tcPr>
          <w:p w:rsidR="00017D68" w:rsidRPr="009D7BC1" w:rsidRDefault="00017D68" w:rsidP="00EE7B29">
            <w:pPr>
              <w:pStyle w:val="TableText"/>
            </w:pPr>
            <w:r w:rsidRPr="009D7BC1">
              <w:t>Determined through emergence and by many people</w:t>
            </w:r>
          </w:p>
        </w:tc>
      </w:tr>
      <w:tr w:rsidR="00017D68" w:rsidRPr="009D7BC1" w:rsidTr="00017D68">
        <w:tc>
          <w:tcPr>
            <w:tcW w:w="0" w:type="auto"/>
            <w:shd w:val="clear" w:color="auto" w:fill="E0E0E0"/>
            <w:vAlign w:val="center"/>
          </w:tcPr>
          <w:p w:rsidR="00017D68" w:rsidRPr="00EE7B29" w:rsidRDefault="00017D68" w:rsidP="00EE7B29">
            <w:pPr>
              <w:pStyle w:val="TableHeading"/>
            </w:pPr>
            <w:r w:rsidRPr="00EE7B29">
              <w:t>Cause and Effect</w:t>
            </w:r>
          </w:p>
        </w:tc>
        <w:tc>
          <w:tcPr>
            <w:tcW w:w="2700" w:type="dxa"/>
            <w:tcBorders>
              <w:right w:val="nil"/>
            </w:tcBorders>
            <w:vAlign w:val="center"/>
          </w:tcPr>
          <w:p w:rsidR="00017D68" w:rsidRPr="009D7BC1" w:rsidRDefault="00017D68" w:rsidP="00EE7B29">
            <w:pPr>
              <w:pStyle w:val="TableText"/>
            </w:pPr>
            <w:r w:rsidRPr="009D7BC1">
              <w:t>Every effect has a cause</w:t>
            </w:r>
          </w:p>
        </w:tc>
        <w:tc>
          <w:tcPr>
            <w:tcW w:w="1829" w:type="dxa"/>
            <w:tcBorders>
              <w:left w:val="nil"/>
              <w:right w:val="nil"/>
            </w:tcBorders>
            <w:vAlign w:val="center"/>
          </w:tcPr>
          <w:p w:rsidR="00017D68" w:rsidRPr="009D7BC1" w:rsidRDefault="00017D68" w:rsidP="00EE7B29">
            <w:pPr>
              <w:pStyle w:val="TableText"/>
            </w:pPr>
            <w:r w:rsidRPr="009D7BC1">
              <w:sym w:font="Wingdings" w:char="F0E0"/>
            </w:r>
          </w:p>
        </w:tc>
        <w:tc>
          <w:tcPr>
            <w:tcW w:w="3658" w:type="dxa"/>
            <w:tcBorders>
              <w:left w:val="nil"/>
            </w:tcBorders>
            <w:vAlign w:val="center"/>
          </w:tcPr>
          <w:p w:rsidR="00017D68" w:rsidRPr="009D7BC1" w:rsidRDefault="00017D68" w:rsidP="00EE7B29">
            <w:pPr>
              <w:pStyle w:val="TableText"/>
            </w:pPr>
            <w:r w:rsidRPr="009D7BC1">
              <w:t>Every effect is also a cause</w:t>
            </w:r>
          </w:p>
        </w:tc>
      </w:tr>
      <w:tr w:rsidR="00017D68" w:rsidRPr="009D7BC1" w:rsidTr="00017D68">
        <w:tc>
          <w:tcPr>
            <w:tcW w:w="0" w:type="auto"/>
            <w:shd w:val="clear" w:color="auto" w:fill="E0E0E0"/>
            <w:vAlign w:val="center"/>
          </w:tcPr>
          <w:p w:rsidR="00017D68" w:rsidRPr="00EE7B29" w:rsidRDefault="00017D68" w:rsidP="00EE7B29">
            <w:pPr>
              <w:pStyle w:val="TableHeading"/>
            </w:pPr>
            <w:r w:rsidRPr="00EE7B29">
              <w:t>Relationships</w:t>
            </w:r>
          </w:p>
        </w:tc>
        <w:tc>
          <w:tcPr>
            <w:tcW w:w="2700" w:type="dxa"/>
            <w:tcBorders>
              <w:right w:val="nil"/>
            </w:tcBorders>
            <w:vAlign w:val="center"/>
          </w:tcPr>
          <w:p w:rsidR="00017D68" w:rsidRPr="009D7BC1" w:rsidRDefault="00017D68" w:rsidP="00EE7B29">
            <w:pPr>
              <w:pStyle w:val="TableText"/>
            </w:pPr>
            <w:r w:rsidRPr="009D7BC1">
              <w:t>Relationships are directive</w:t>
            </w:r>
          </w:p>
        </w:tc>
        <w:tc>
          <w:tcPr>
            <w:tcW w:w="1829" w:type="dxa"/>
            <w:tcBorders>
              <w:left w:val="nil"/>
              <w:right w:val="nil"/>
            </w:tcBorders>
            <w:vAlign w:val="center"/>
          </w:tcPr>
          <w:p w:rsidR="00017D68" w:rsidRPr="009D7BC1" w:rsidRDefault="00017D68" w:rsidP="00EE7B29">
            <w:pPr>
              <w:pStyle w:val="TableText"/>
            </w:pPr>
            <w:r w:rsidRPr="009D7BC1">
              <w:sym w:font="Wingdings" w:char="F0E0"/>
            </w:r>
          </w:p>
        </w:tc>
        <w:tc>
          <w:tcPr>
            <w:tcW w:w="3658" w:type="dxa"/>
            <w:tcBorders>
              <w:left w:val="nil"/>
            </w:tcBorders>
            <w:vAlign w:val="center"/>
          </w:tcPr>
          <w:p w:rsidR="00017D68" w:rsidRPr="009D7BC1" w:rsidRDefault="00017D68" w:rsidP="00EE7B29">
            <w:pPr>
              <w:pStyle w:val="TableText"/>
            </w:pPr>
            <w:r w:rsidRPr="009D7BC1">
              <w:t>Relationships are empowering</w:t>
            </w:r>
          </w:p>
        </w:tc>
      </w:tr>
      <w:tr w:rsidR="00017D68" w:rsidRPr="009D7BC1" w:rsidTr="00017D68">
        <w:tc>
          <w:tcPr>
            <w:tcW w:w="0" w:type="auto"/>
            <w:shd w:val="clear" w:color="auto" w:fill="E0E0E0"/>
            <w:vAlign w:val="center"/>
          </w:tcPr>
          <w:p w:rsidR="00017D68" w:rsidRPr="00EE7B29" w:rsidRDefault="00017D68" w:rsidP="00EE7B29">
            <w:pPr>
              <w:pStyle w:val="TableHeading"/>
            </w:pPr>
            <w:r w:rsidRPr="00EE7B29">
              <w:t>Measure of Value</w:t>
            </w:r>
          </w:p>
        </w:tc>
        <w:tc>
          <w:tcPr>
            <w:tcW w:w="2700" w:type="dxa"/>
            <w:tcBorders>
              <w:right w:val="nil"/>
            </w:tcBorders>
            <w:vAlign w:val="center"/>
          </w:tcPr>
          <w:p w:rsidR="00017D68" w:rsidRPr="009D7BC1" w:rsidRDefault="00017D68" w:rsidP="00EE7B29">
            <w:pPr>
              <w:pStyle w:val="TableText"/>
            </w:pPr>
            <w:r w:rsidRPr="009D7BC1">
              <w:t>Efficiency and reliability</w:t>
            </w:r>
          </w:p>
        </w:tc>
        <w:tc>
          <w:tcPr>
            <w:tcW w:w="1829" w:type="dxa"/>
            <w:tcBorders>
              <w:left w:val="nil"/>
              <w:right w:val="nil"/>
            </w:tcBorders>
            <w:vAlign w:val="center"/>
          </w:tcPr>
          <w:p w:rsidR="00017D68" w:rsidRPr="009D7BC1" w:rsidRDefault="00017D68" w:rsidP="00EE7B29">
            <w:pPr>
              <w:pStyle w:val="TableText"/>
            </w:pPr>
            <w:r w:rsidRPr="009D7BC1">
              <w:sym w:font="Wingdings" w:char="F0E0"/>
            </w:r>
          </w:p>
        </w:tc>
        <w:tc>
          <w:tcPr>
            <w:tcW w:w="3658" w:type="dxa"/>
            <w:tcBorders>
              <w:left w:val="nil"/>
            </w:tcBorders>
            <w:vAlign w:val="center"/>
          </w:tcPr>
          <w:p w:rsidR="00017D68" w:rsidRPr="009D7BC1" w:rsidRDefault="00017D68" w:rsidP="00EE7B29">
            <w:pPr>
              <w:pStyle w:val="TableText"/>
            </w:pPr>
            <w:r w:rsidRPr="009D7BC1">
              <w:t>Responsiveness to the environment (business challenge)</w:t>
            </w:r>
          </w:p>
        </w:tc>
      </w:tr>
      <w:tr w:rsidR="00017D68" w:rsidRPr="009D7BC1" w:rsidTr="00017D68">
        <w:tc>
          <w:tcPr>
            <w:tcW w:w="0" w:type="auto"/>
            <w:shd w:val="clear" w:color="auto" w:fill="E0E0E0"/>
            <w:vAlign w:val="center"/>
          </w:tcPr>
          <w:p w:rsidR="00017D68" w:rsidRPr="00EE7B29" w:rsidRDefault="00017D68" w:rsidP="00EE7B29">
            <w:pPr>
              <w:pStyle w:val="TableHeading"/>
            </w:pPr>
            <w:r w:rsidRPr="00EE7B29">
              <w:t>Decisions</w:t>
            </w:r>
          </w:p>
        </w:tc>
        <w:tc>
          <w:tcPr>
            <w:tcW w:w="2700" w:type="dxa"/>
            <w:tcBorders>
              <w:right w:val="nil"/>
            </w:tcBorders>
            <w:vAlign w:val="center"/>
          </w:tcPr>
          <w:p w:rsidR="00017D68" w:rsidRPr="009D7BC1" w:rsidRDefault="00017D68" w:rsidP="00EE7B29">
            <w:pPr>
              <w:pStyle w:val="TableText"/>
            </w:pPr>
            <w:r w:rsidRPr="009D7BC1">
              <w:t>Based on facts and data</w:t>
            </w:r>
          </w:p>
        </w:tc>
        <w:tc>
          <w:tcPr>
            <w:tcW w:w="1829" w:type="dxa"/>
            <w:tcBorders>
              <w:left w:val="nil"/>
              <w:right w:val="nil"/>
            </w:tcBorders>
            <w:vAlign w:val="center"/>
          </w:tcPr>
          <w:p w:rsidR="00017D68" w:rsidRPr="009D7BC1" w:rsidRDefault="00017D68" w:rsidP="00EE7B29">
            <w:pPr>
              <w:pStyle w:val="TableText"/>
            </w:pPr>
            <w:r w:rsidRPr="009D7BC1">
              <w:sym w:font="Wingdings" w:char="F0E0"/>
            </w:r>
          </w:p>
        </w:tc>
        <w:tc>
          <w:tcPr>
            <w:tcW w:w="3658" w:type="dxa"/>
            <w:tcBorders>
              <w:left w:val="nil"/>
            </w:tcBorders>
            <w:vAlign w:val="center"/>
          </w:tcPr>
          <w:p w:rsidR="00017D68" w:rsidRPr="009D7BC1" w:rsidRDefault="00017D68" w:rsidP="00EE7B29">
            <w:pPr>
              <w:pStyle w:val="TableText"/>
            </w:pPr>
            <w:r w:rsidRPr="009D7BC1">
              <w:t>Based on patterns and tensions</w:t>
            </w:r>
          </w:p>
        </w:tc>
      </w:tr>
      <w:tr w:rsidR="00017D68" w:rsidRPr="009D7BC1" w:rsidTr="00017D68">
        <w:tc>
          <w:tcPr>
            <w:tcW w:w="0" w:type="auto"/>
            <w:shd w:val="clear" w:color="auto" w:fill="E0E0E0"/>
            <w:vAlign w:val="center"/>
          </w:tcPr>
          <w:p w:rsidR="00017D68" w:rsidRPr="00EE7B29" w:rsidRDefault="00017D68" w:rsidP="00EE7B29">
            <w:pPr>
              <w:pStyle w:val="TableHeading"/>
            </w:pPr>
            <w:r w:rsidRPr="00EE7B29">
              <w:t>Leaders</w:t>
            </w:r>
          </w:p>
        </w:tc>
        <w:tc>
          <w:tcPr>
            <w:tcW w:w="2700" w:type="dxa"/>
            <w:tcBorders>
              <w:right w:val="nil"/>
            </w:tcBorders>
            <w:vAlign w:val="center"/>
          </w:tcPr>
          <w:p w:rsidR="00017D68" w:rsidRPr="009D7BC1" w:rsidRDefault="00017D68" w:rsidP="00EE7B29">
            <w:pPr>
              <w:pStyle w:val="TableText"/>
            </w:pPr>
            <w:r w:rsidRPr="009D7BC1">
              <w:t>Experts and authorities</w:t>
            </w:r>
          </w:p>
        </w:tc>
        <w:tc>
          <w:tcPr>
            <w:tcW w:w="1829" w:type="dxa"/>
            <w:tcBorders>
              <w:left w:val="nil"/>
              <w:right w:val="nil"/>
            </w:tcBorders>
            <w:vAlign w:val="center"/>
          </w:tcPr>
          <w:p w:rsidR="00017D68" w:rsidRPr="009D7BC1" w:rsidRDefault="00017D68" w:rsidP="00EE7B29">
            <w:pPr>
              <w:pStyle w:val="TableText"/>
            </w:pPr>
            <w:r w:rsidRPr="009D7BC1">
              <w:sym w:font="Wingdings" w:char="F0E0"/>
            </w:r>
          </w:p>
        </w:tc>
        <w:tc>
          <w:tcPr>
            <w:tcW w:w="3658" w:type="dxa"/>
            <w:tcBorders>
              <w:left w:val="nil"/>
            </w:tcBorders>
            <w:vAlign w:val="center"/>
          </w:tcPr>
          <w:p w:rsidR="00017D68" w:rsidRPr="009D7BC1" w:rsidRDefault="00017D68" w:rsidP="00EE7B29">
            <w:pPr>
              <w:pStyle w:val="TableText"/>
            </w:pPr>
            <w:r w:rsidRPr="009D7BC1">
              <w:t xml:space="preserve">Facilitators and </w:t>
            </w:r>
            <w:r w:rsidR="008A22FD" w:rsidRPr="009D7BC1">
              <w:t>s</w:t>
            </w:r>
            <w:r w:rsidRPr="009D7BC1">
              <w:t>upporters</w:t>
            </w:r>
          </w:p>
        </w:tc>
      </w:tr>
    </w:tbl>
    <w:p w:rsidR="00017D68" w:rsidRPr="009D7BC1" w:rsidRDefault="00017D68" w:rsidP="00EE7B29">
      <w:pPr>
        <w:pStyle w:val="HPBodytext10pt"/>
        <w:ind w:left="360"/>
        <w:jc w:val="center"/>
        <w:rPr>
          <w:rFonts w:ascii="Verdana" w:hAnsi="Verdana"/>
          <w:i/>
          <w:color w:val="auto"/>
          <w:sz w:val="18"/>
          <w:szCs w:val="18"/>
        </w:rPr>
      </w:pPr>
      <w:r w:rsidRPr="009D7BC1">
        <w:rPr>
          <w:rFonts w:ascii="Verdana" w:hAnsi="Verdana"/>
          <w:i/>
          <w:color w:val="auto"/>
          <w:sz w:val="18"/>
          <w:szCs w:val="18"/>
        </w:rPr>
        <w:t>Based on Olson and Eoyang “Facilitating Organization Change”</w:t>
      </w:r>
    </w:p>
    <w:p w:rsidR="00017D68" w:rsidRPr="009D7BC1" w:rsidRDefault="00017D68" w:rsidP="00017D68">
      <w:pPr>
        <w:pStyle w:val="HPBodytext10pt"/>
        <w:ind w:left="360"/>
        <w:jc w:val="right"/>
        <w:rPr>
          <w:rFonts w:ascii="Verdana" w:hAnsi="Verdana" w:cs="Arial"/>
          <w:color w:val="auto"/>
          <w:sz w:val="18"/>
          <w:szCs w:val="18"/>
        </w:rPr>
      </w:pPr>
    </w:p>
    <w:p w:rsidR="00BC5EDF" w:rsidRPr="00A02875" w:rsidRDefault="00BC5EDF" w:rsidP="00BC5EDF">
      <w:pPr>
        <w:pStyle w:val="Heading4"/>
        <w:tabs>
          <w:tab w:val="left" w:pos="4860"/>
        </w:tabs>
        <w:rPr>
          <w:rStyle w:val="Emphasis"/>
          <w:i/>
          <w:szCs w:val="18"/>
        </w:rPr>
      </w:pPr>
      <w:bookmarkStart w:id="405" w:name="_Toc263855133"/>
      <w:bookmarkStart w:id="406" w:name="_Toc252545987"/>
      <w:bookmarkStart w:id="407" w:name="OLE_LINK3"/>
      <w:bookmarkStart w:id="408" w:name="OLE_LINK4"/>
      <w:r w:rsidRPr="00A02875">
        <w:rPr>
          <w:rStyle w:val="Emphasis"/>
          <w:i/>
          <w:szCs w:val="18"/>
        </w:rPr>
        <w:t>Agile Projects Have a Different Measure of Success</w:t>
      </w:r>
      <w:bookmarkEnd w:id="405"/>
      <w:bookmarkEnd w:id="406"/>
      <w:r w:rsidRPr="00A02875">
        <w:rPr>
          <w:rStyle w:val="Emphasis"/>
          <w:i/>
          <w:szCs w:val="18"/>
        </w:rPr>
        <w:tab/>
      </w:r>
    </w:p>
    <w:bookmarkEnd w:id="407"/>
    <w:bookmarkEnd w:id="408"/>
    <w:p w:rsidR="00BC5EDF" w:rsidRPr="009D7BC1" w:rsidRDefault="00BC5EDF" w:rsidP="002D195F">
      <w:pPr>
        <w:pStyle w:val="BulletedList2"/>
        <w:numPr>
          <w:ilvl w:val="0"/>
          <w:numId w:val="135"/>
        </w:numPr>
        <w:ind w:left="1140"/>
      </w:pPr>
      <w:r w:rsidRPr="009D7BC1">
        <w:t>Agile</w:t>
      </w:r>
      <w:r w:rsidR="00D22948" w:rsidRPr="009D7BC1">
        <w:t xml:space="preserve"> project success is to be measured by how well they deliver value (ROI) in a changing business environment.  They are not measured by the traditional “delivered on time, on budget, and as specified” definition of success.  </w:t>
      </w:r>
      <w:r w:rsidRPr="009D7BC1">
        <w:t>[</w:t>
      </w:r>
      <w:r w:rsidR="00D22948" w:rsidRPr="009D7BC1">
        <w:t>DL</w:t>
      </w:r>
      <w:r w:rsidRPr="009D7BC1">
        <w:t>]</w:t>
      </w:r>
    </w:p>
    <w:p w:rsidR="006002B5" w:rsidRPr="009D7BC1" w:rsidRDefault="006002B5" w:rsidP="00784BE2">
      <w:pPr>
        <w:pStyle w:val="Subhead2"/>
      </w:pPr>
      <w:bookmarkStart w:id="409" w:name="_Toc263855134"/>
      <w:bookmarkStart w:id="410" w:name="_Toc252545988"/>
      <w:r w:rsidRPr="009D7BC1">
        <w:lastRenderedPageBreak/>
        <w:t>Distributed Teams</w:t>
      </w:r>
      <w:bookmarkEnd w:id="409"/>
      <w:bookmarkEnd w:id="410"/>
    </w:p>
    <w:p w:rsidR="00205D5A" w:rsidRPr="009D7BC1" w:rsidRDefault="00154406" w:rsidP="00EE7B29">
      <w:pPr>
        <w:pStyle w:val="Body1"/>
      </w:pPr>
      <w:r w:rsidRPr="009D7BC1">
        <w:t xml:space="preserve">We currently do not have enough experience with distributed agile to </w:t>
      </w:r>
      <w:r w:rsidR="004A3ABA" w:rsidRPr="009D7BC1">
        <w:t>recommend guidelines</w:t>
      </w:r>
      <w:r w:rsidR="00740A07" w:rsidRPr="009D7BC1">
        <w:t xml:space="preserve">. There are some points of guidance incorporated </w:t>
      </w:r>
      <w:r w:rsidR="00062872" w:rsidRPr="009D7BC1">
        <w:t>throughout this document (e.g.,</w:t>
      </w:r>
      <w:r w:rsidR="00744B27" w:rsidRPr="009D7BC1">
        <w:t xml:space="preserve"> </w:t>
      </w:r>
      <w:r w:rsidR="00744B27" w:rsidRPr="009D7BC1">
        <w:rPr>
          <w:i/>
        </w:rPr>
        <w:t>Location Considerations for Agile testers</w:t>
      </w:r>
      <w:r w:rsidR="00740A07" w:rsidRPr="009D7BC1">
        <w:t xml:space="preserve">). Additional guidance will </w:t>
      </w:r>
      <w:r w:rsidR="001705B5" w:rsidRPr="009D7BC1">
        <w:t xml:space="preserve"> be </w:t>
      </w:r>
      <w:r w:rsidR="00740A07" w:rsidRPr="009D7BC1">
        <w:t xml:space="preserve">incorporated </w:t>
      </w:r>
      <w:r w:rsidR="004A3ABA" w:rsidRPr="009D7BC1">
        <w:t>in</w:t>
      </w:r>
      <w:r w:rsidR="00740A07" w:rsidRPr="009D7BC1">
        <w:t>to</w:t>
      </w:r>
      <w:r w:rsidR="00744B27" w:rsidRPr="009D7BC1">
        <w:t xml:space="preserve"> a future revision. </w:t>
      </w:r>
      <w:r w:rsidR="004A3ABA" w:rsidRPr="009D7BC1">
        <w:t xml:space="preserve">For </w:t>
      </w:r>
      <w:r w:rsidR="00740A07" w:rsidRPr="009D7BC1">
        <w:t>additional guidance, please</w:t>
      </w:r>
      <w:r w:rsidR="004A3ABA" w:rsidRPr="009D7BC1">
        <w:t xml:space="preserve"> refer to Martin Fowler’s </w:t>
      </w:r>
      <w:r w:rsidR="0096718D" w:rsidRPr="009D7BC1">
        <w:t>collection of lessons learned</w:t>
      </w:r>
      <w:r w:rsidR="00740A07" w:rsidRPr="009D7BC1">
        <w:t>.</w:t>
      </w:r>
      <w:r w:rsidR="004A3ABA" w:rsidRPr="009D7BC1">
        <w:t xml:space="preserve"> </w:t>
      </w:r>
      <w:r w:rsidR="00740A07" w:rsidRPr="009D7BC1">
        <w:t>A</w:t>
      </w:r>
      <w:r w:rsidR="004A3ABA" w:rsidRPr="009D7BC1">
        <w:t>t</w:t>
      </w:r>
      <w:r w:rsidR="00740A07" w:rsidRPr="009D7BC1">
        <w:t xml:space="preserve">: </w:t>
      </w:r>
      <w:hyperlink r:id="rId21" w:history="1">
        <w:r w:rsidR="0096718D" w:rsidRPr="009D7BC1">
          <w:rPr>
            <w:rStyle w:val="Hyperlink"/>
            <w:rFonts w:ascii="Verdana" w:hAnsi="Verdana"/>
            <w:szCs w:val="18"/>
          </w:rPr>
          <w:t>http://martinfowler.com/articles/agileOffshore.html</w:t>
        </w:r>
      </w:hyperlink>
      <w:r w:rsidR="0096718D" w:rsidRPr="009D7BC1">
        <w:t xml:space="preserve">. </w:t>
      </w:r>
    </w:p>
    <w:p w:rsidR="005F3EC0" w:rsidRPr="009D7BC1" w:rsidRDefault="005F3EC0" w:rsidP="00784BE2">
      <w:pPr>
        <w:pStyle w:val="Subhead2"/>
      </w:pPr>
      <w:bookmarkStart w:id="411" w:name="_Toc263855135"/>
      <w:bookmarkStart w:id="412" w:name="_Toc252545989"/>
      <w:r w:rsidRPr="009D7BC1">
        <w:t>Documentation</w:t>
      </w:r>
      <w:bookmarkEnd w:id="411"/>
      <w:bookmarkEnd w:id="412"/>
    </w:p>
    <w:p w:rsidR="00D751B3" w:rsidRPr="00A02875" w:rsidRDefault="005F3EC0">
      <w:pPr>
        <w:pStyle w:val="Heading4"/>
        <w:rPr>
          <w:rStyle w:val="Emphasis"/>
          <w:i/>
          <w:szCs w:val="18"/>
        </w:rPr>
      </w:pPr>
      <w:bookmarkStart w:id="413" w:name="_Toc263855136"/>
      <w:r w:rsidRPr="00A02875">
        <w:rPr>
          <w:rStyle w:val="Emphasis"/>
          <w:i/>
          <w:szCs w:val="18"/>
        </w:rPr>
        <w:t>Agile Manifesto: Working software over comprehensive documentation</w:t>
      </w:r>
      <w:bookmarkEnd w:id="413"/>
    </w:p>
    <w:p w:rsidR="005F3EC0" w:rsidRPr="009D7BC1" w:rsidRDefault="005F3EC0" w:rsidP="002D195F">
      <w:pPr>
        <w:pStyle w:val="BulletedList2"/>
        <w:numPr>
          <w:ilvl w:val="0"/>
          <w:numId w:val="136"/>
        </w:numPr>
        <w:ind w:left="1140"/>
      </w:pPr>
      <w:r w:rsidRPr="009D7BC1">
        <w:t>Agile</w:t>
      </w:r>
      <w:r w:rsidR="009E21A4" w:rsidRPr="009D7BC1">
        <w:t xml:space="preserve"> does not mean no documentation.  Agile doc</w:t>
      </w:r>
      <w:r w:rsidRPr="009D7BC1">
        <w:t xml:space="preserve">umentation </w:t>
      </w:r>
      <w:r w:rsidR="009E21A4" w:rsidRPr="009D7BC1">
        <w:t xml:space="preserve">is </w:t>
      </w:r>
      <w:r w:rsidRPr="009D7BC1">
        <w:t>lean</w:t>
      </w:r>
      <w:r w:rsidR="009E21A4" w:rsidRPr="009D7BC1">
        <w:t xml:space="preserve"> and concise</w:t>
      </w:r>
      <w:r w:rsidRPr="009D7BC1">
        <w:t>. [CC]</w:t>
      </w:r>
    </w:p>
    <w:p w:rsidR="005F3EC0" w:rsidRPr="009D7BC1" w:rsidRDefault="005F3EC0" w:rsidP="002D195F">
      <w:pPr>
        <w:pStyle w:val="BulletedList2"/>
        <w:numPr>
          <w:ilvl w:val="0"/>
          <w:numId w:val="136"/>
        </w:numPr>
        <w:ind w:left="1140"/>
      </w:pPr>
      <w:r w:rsidRPr="009D7BC1">
        <w:t>Write what is necessary, and no more.  [CC]</w:t>
      </w:r>
    </w:p>
    <w:p w:rsidR="005F3EC0" w:rsidRPr="009D7BC1" w:rsidRDefault="005F3EC0" w:rsidP="002D195F">
      <w:pPr>
        <w:pStyle w:val="BulletedList2"/>
        <w:numPr>
          <w:ilvl w:val="0"/>
          <w:numId w:val="136"/>
        </w:numPr>
        <w:ind w:left="1140"/>
      </w:pPr>
      <w:r w:rsidRPr="009D7BC1">
        <w:t>Understand what you actually mean by 'documentation'. Well commented code is good documentation. Well written code with understandable and meaningful variable names, and conditional statements etc., is good documentation. [CC]</w:t>
      </w:r>
    </w:p>
    <w:p w:rsidR="005F3EC0" w:rsidRPr="009D7BC1" w:rsidRDefault="005F3EC0" w:rsidP="002D195F">
      <w:pPr>
        <w:pStyle w:val="BulletedList2"/>
        <w:numPr>
          <w:ilvl w:val="0"/>
          <w:numId w:val="136"/>
        </w:numPr>
        <w:ind w:left="1140"/>
      </w:pPr>
      <w:r w:rsidRPr="009D7BC1">
        <w:t>Write clean code. Developers don't want or need documentation for a system they understand. [CC]</w:t>
      </w:r>
    </w:p>
    <w:p w:rsidR="005F3EC0" w:rsidRPr="009D7BC1" w:rsidRDefault="005F3EC0" w:rsidP="002D195F">
      <w:pPr>
        <w:pStyle w:val="BulletedList2"/>
        <w:numPr>
          <w:ilvl w:val="0"/>
          <w:numId w:val="136"/>
        </w:numPr>
        <w:ind w:left="1140"/>
      </w:pPr>
      <w:r w:rsidRPr="009D7BC1">
        <w:t>Use a</w:t>
      </w:r>
      <w:r w:rsidR="009E21A4" w:rsidRPr="009D7BC1">
        <w:t>n</w:t>
      </w:r>
      <w:r w:rsidRPr="009D7BC1">
        <w:t xml:space="preserve"> appropriate software tool to generate documentation. [CC]</w:t>
      </w:r>
    </w:p>
    <w:p w:rsidR="005F3EC0" w:rsidRPr="009D7BC1" w:rsidRDefault="005F3EC0" w:rsidP="002D195F">
      <w:pPr>
        <w:pStyle w:val="BulletedList2"/>
        <w:numPr>
          <w:ilvl w:val="0"/>
          <w:numId w:val="136"/>
        </w:numPr>
        <w:ind w:left="1140"/>
      </w:pPr>
      <w:r w:rsidRPr="009D7BC1">
        <w:t>Documentation imposes a future burden of maintenance and upkeep.</w:t>
      </w:r>
      <w:r w:rsidR="009E21A4" w:rsidRPr="009D7BC1">
        <w:t xml:space="preserve">  Documentation should describe information that is less like to change.</w:t>
      </w:r>
      <w:r w:rsidRPr="009D7BC1">
        <w:t xml:space="preserve"> [CC]</w:t>
      </w:r>
    </w:p>
    <w:p w:rsidR="005F3EC0" w:rsidRPr="009D7BC1" w:rsidRDefault="005F3EC0" w:rsidP="002D195F">
      <w:pPr>
        <w:pStyle w:val="BulletedList2"/>
        <w:numPr>
          <w:ilvl w:val="0"/>
          <w:numId w:val="136"/>
        </w:numPr>
        <w:ind w:left="1140"/>
      </w:pPr>
      <w:r w:rsidRPr="009D7BC1">
        <w:t>Printed documentation that is distributed becomes out of date almost immediately. [CC]</w:t>
      </w:r>
    </w:p>
    <w:p w:rsidR="005F3EC0" w:rsidRPr="009D7BC1" w:rsidRDefault="005F3EC0" w:rsidP="002D195F">
      <w:pPr>
        <w:pStyle w:val="BulletedList2"/>
        <w:numPr>
          <w:ilvl w:val="0"/>
          <w:numId w:val="136"/>
        </w:numPr>
        <w:ind w:left="1140"/>
      </w:pPr>
      <w:r w:rsidRPr="009D7BC1">
        <w:t>Incorrect and inaccurate documentation is worse than no documentation. [CC]</w:t>
      </w:r>
    </w:p>
    <w:p w:rsidR="005F3EC0" w:rsidRPr="009D7BC1" w:rsidRDefault="005F3EC0" w:rsidP="002D195F">
      <w:pPr>
        <w:pStyle w:val="BulletedList2"/>
        <w:numPr>
          <w:ilvl w:val="0"/>
          <w:numId w:val="136"/>
        </w:numPr>
        <w:ind w:left="1140"/>
      </w:pPr>
      <w:r w:rsidRPr="009D7BC1">
        <w:t>Understand that requirements documentation go stale over time. [CC]</w:t>
      </w:r>
    </w:p>
    <w:p w:rsidR="005F3EC0" w:rsidRPr="009D7BC1" w:rsidRDefault="005F3EC0" w:rsidP="002D195F">
      <w:pPr>
        <w:pStyle w:val="BulletedList2"/>
        <w:numPr>
          <w:ilvl w:val="0"/>
          <w:numId w:val="136"/>
        </w:numPr>
        <w:ind w:left="1140"/>
      </w:pPr>
      <w:r w:rsidRPr="009D7BC1">
        <w:t>Written documentation does not have to be formal.  A photo of a whiteboard taken on a phone, or electronic scan of a piece of paper is often sufficient documentation that can be loaded into SharePoint or wiki. [CC]</w:t>
      </w:r>
    </w:p>
    <w:p w:rsidR="005F3EC0" w:rsidRPr="009D7BC1" w:rsidRDefault="005F3EC0" w:rsidP="002D195F">
      <w:pPr>
        <w:pStyle w:val="BulletedList2"/>
        <w:numPr>
          <w:ilvl w:val="0"/>
          <w:numId w:val="136"/>
        </w:numPr>
        <w:ind w:left="1140"/>
      </w:pPr>
      <w:r w:rsidRPr="009D7BC1">
        <w:t>Documentation that are useful for communication, should be used in the context of actual communication rather than preserve them for posterity. [CC]</w:t>
      </w:r>
    </w:p>
    <w:p w:rsidR="009E21A4" w:rsidRPr="009D7BC1" w:rsidRDefault="009E21A4" w:rsidP="002D195F">
      <w:pPr>
        <w:pStyle w:val="BulletedList2"/>
        <w:numPr>
          <w:ilvl w:val="0"/>
          <w:numId w:val="136"/>
        </w:numPr>
        <w:ind w:left="1140"/>
      </w:pPr>
      <w:r w:rsidRPr="009D7BC1">
        <w:t>Agile documentation describe “good things to know”. [CC]</w:t>
      </w:r>
    </w:p>
    <w:p w:rsidR="00294A7D" w:rsidRPr="009D7BC1" w:rsidRDefault="005F3EC0" w:rsidP="002D195F">
      <w:pPr>
        <w:pStyle w:val="BulletedList2"/>
        <w:numPr>
          <w:ilvl w:val="0"/>
          <w:numId w:val="136"/>
        </w:numPr>
        <w:ind w:left="1140"/>
      </w:pPr>
      <w:r w:rsidRPr="009D7BC1">
        <w:t xml:space="preserve">Like any other work on an agile project, </w:t>
      </w:r>
      <w:r w:rsidR="009E21A4" w:rsidRPr="009D7BC1">
        <w:t>documentation should have a ROI.  Agile documents maximize stakeholder investment.</w:t>
      </w:r>
      <w:r w:rsidRPr="009D7BC1">
        <w:t xml:space="preserve">  </w:t>
      </w:r>
      <w:r w:rsidR="009E21A4" w:rsidRPr="009D7BC1">
        <w:t xml:space="preserve">Agile documentation should fulfill a purpose. </w:t>
      </w:r>
      <w:r w:rsidR="00C42978" w:rsidRPr="009D7BC1">
        <w:t>[CC]</w:t>
      </w:r>
    </w:p>
    <w:p w:rsidR="005F3EC0" w:rsidRPr="009D7BC1" w:rsidRDefault="00294A7D" w:rsidP="002D195F">
      <w:pPr>
        <w:pStyle w:val="BulletedList2"/>
        <w:numPr>
          <w:ilvl w:val="0"/>
          <w:numId w:val="136"/>
        </w:numPr>
        <w:ind w:left="1140"/>
      </w:pPr>
      <w:r w:rsidRPr="009D7BC1">
        <w:t>The YAGNI (You Ain’t G</w:t>
      </w:r>
      <w:r w:rsidR="009E21A4" w:rsidRPr="009D7BC1">
        <w:t xml:space="preserve">onna Need It) principle applies </w:t>
      </w:r>
      <w:r w:rsidRPr="009D7BC1">
        <w:t>to documentation.</w:t>
      </w:r>
      <w:r w:rsidR="005F3EC0" w:rsidRPr="009D7BC1">
        <w:t xml:space="preserve"> [CC]</w:t>
      </w:r>
    </w:p>
    <w:p w:rsidR="00294A7D" w:rsidRPr="009D7BC1" w:rsidRDefault="00294A7D" w:rsidP="002D195F">
      <w:pPr>
        <w:pStyle w:val="BulletedList2"/>
        <w:numPr>
          <w:ilvl w:val="0"/>
          <w:numId w:val="136"/>
        </w:numPr>
        <w:ind w:left="1140"/>
      </w:pPr>
      <w:r w:rsidRPr="009D7BC1">
        <w:t>DTSTTCPW (Do The Simplest Thing That Could Possibly Work) for documentation. [CC]</w:t>
      </w:r>
    </w:p>
    <w:p w:rsidR="005F3EC0" w:rsidRPr="00001239" w:rsidRDefault="005F3EC0" w:rsidP="004736F0">
      <w:pPr>
        <w:spacing w:after="120"/>
        <w:rPr>
          <w:rFonts w:ascii="Verdana" w:hAnsi="Verdana"/>
        </w:rPr>
      </w:pPr>
    </w:p>
    <w:p w:rsidR="00205D5A" w:rsidRPr="009D7BC1" w:rsidRDefault="00205D5A" w:rsidP="00784BE2">
      <w:pPr>
        <w:pStyle w:val="Subhead1"/>
      </w:pPr>
      <w:bookmarkStart w:id="414" w:name="_Toc263855137"/>
      <w:bookmarkStart w:id="415" w:name="_Toc252545990"/>
      <w:r w:rsidRPr="009D7BC1">
        <w:t>References</w:t>
      </w:r>
      <w:bookmarkEnd w:id="414"/>
      <w:bookmarkEnd w:id="415"/>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2"/>
        <w:gridCol w:w="9174"/>
      </w:tblGrid>
      <w:tr w:rsidR="006F1AC8" w:rsidRPr="009D7BC1" w:rsidTr="006F37BC">
        <w:tc>
          <w:tcPr>
            <w:tcW w:w="0" w:type="auto"/>
            <w:shd w:val="clear" w:color="auto" w:fill="99CCFF"/>
          </w:tcPr>
          <w:p w:rsidR="006F1AC8" w:rsidRPr="009D7BC1" w:rsidRDefault="006F1AC8" w:rsidP="00EE7B29">
            <w:pPr>
              <w:pStyle w:val="TableHeading"/>
            </w:pPr>
            <w:r w:rsidRPr="009D7BC1">
              <w:t>Reference</w:t>
            </w:r>
          </w:p>
        </w:tc>
        <w:tc>
          <w:tcPr>
            <w:tcW w:w="0" w:type="auto"/>
            <w:shd w:val="clear" w:color="auto" w:fill="99CCFF"/>
          </w:tcPr>
          <w:p w:rsidR="006F1AC8" w:rsidRPr="009D7BC1" w:rsidRDefault="006F1AC8" w:rsidP="00EE7B29">
            <w:pPr>
              <w:pStyle w:val="TableHeading"/>
            </w:pPr>
            <w:r w:rsidRPr="009D7BC1">
              <w:t>Source</w:t>
            </w:r>
          </w:p>
        </w:tc>
      </w:tr>
      <w:tr w:rsidR="006F1AC8" w:rsidRPr="009D7BC1" w:rsidTr="006F37BC">
        <w:tc>
          <w:tcPr>
            <w:tcW w:w="0" w:type="auto"/>
          </w:tcPr>
          <w:p w:rsidR="006F1AC8" w:rsidRPr="009D7BC1" w:rsidRDefault="006F1AC8" w:rsidP="00EE7B29">
            <w:pPr>
              <w:pStyle w:val="TableHeading"/>
            </w:pPr>
            <w:r w:rsidRPr="009D7BC1">
              <w:t>4i</w:t>
            </w:r>
          </w:p>
        </w:tc>
        <w:tc>
          <w:tcPr>
            <w:tcW w:w="0" w:type="auto"/>
          </w:tcPr>
          <w:p w:rsidR="006F1AC8" w:rsidRPr="009D7BC1" w:rsidRDefault="006F1AC8" w:rsidP="00EE7B29">
            <w:pPr>
              <w:pStyle w:val="TableText"/>
            </w:pPr>
            <w:r w:rsidRPr="009D7BC1">
              <w:t>4i Iterative and Agile Initiative (</w:t>
            </w:r>
            <w:r w:rsidR="006B3511">
              <w:t>HP</w:t>
            </w:r>
            <w:r w:rsidRPr="009D7BC1">
              <w:t>), multiple participants and project experience</w:t>
            </w:r>
            <w:r w:rsidR="00CE1DC0" w:rsidRPr="009D7BC1">
              <w:t>, 2007-2008</w:t>
            </w:r>
          </w:p>
        </w:tc>
      </w:tr>
      <w:tr w:rsidR="006F1AC8" w:rsidRPr="009D7BC1" w:rsidTr="006F37BC">
        <w:tc>
          <w:tcPr>
            <w:tcW w:w="0" w:type="auto"/>
          </w:tcPr>
          <w:p w:rsidR="006F1AC8" w:rsidRPr="009D7BC1" w:rsidRDefault="006F1AC8" w:rsidP="00EE7B29">
            <w:pPr>
              <w:pStyle w:val="TableHeading"/>
            </w:pPr>
            <w:r w:rsidRPr="009D7BC1">
              <w:t>CC</w:t>
            </w:r>
          </w:p>
        </w:tc>
        <w:tc>
          <w:tcPr>
            <w:tcW w:w="0" w:type="auto"/>
          </w:tcPr>
          <w:p w:rsidR="006F1AC8" w:rsidRPr="009D7BC1" w:rsidRDefault="008A0CD3" w:rsidP="00EE7B29">
            <w:pPr>
              <w:pStyle w:val="TableText"/>
            </w:pPr>
            <w:r w:rsidRPr="009D7BC1">
              <w:t>Chris Chan (HP</w:t>
            </w:r>
            <w:r w:rsidR="006F1AC8" w:rsidRPr="009D7BC1">
              <w:t xml:space="preserve">) – </w:t>
            </w:r>
            <w:r w:rsidR="009D6428" w:rsidRPr="009D7BC1">
              <w:t>Certified Scrum Practitioner</w:t>
            </w:r>
            <w:r w:rsidRPr="009D7BC1">
              <w:t>, trainer, agile architecture SME</w:t>
            </w:r>
            <w:r w:rsidR="00E74225" w:rsidRPr="009D7BC1">
              <w:t xml:space="preserve">, </w:t>
            </w:r>
            <w:r w:rsidR="007B4CC5" w:rsidRPr="009D7BC1">
              <w:t xml:space="preserve">HPES </w:t>
            </w:r>
            <w:r w:rsidR="00E74225" w:rsidRPr="009D7BC1">
              <w:t>Agile Development Lead</w:t>
            </w:r>
          </w:p>
        </w:tc>
      </w:tr>
      <w:tr w:rsidR="006F1AC8" w:rsidRPr="009D7BC1" w:rsidTr="006F37BC">
        <w:tc>
          <w:tcPr>
            <w:tcW w:w="0" w:type="auto"/>
          </w:tcPr>
          <w:p w:rsidR="006F1AC8" w:rsidRPr="009D7BC1" w:rsidRDefault="006F1AC8" w:rsidP="00EE7B29">
            <w:pPr>
              <w:pStyle w:val="TableHeading"/>
            </w:pPr>
            <w:r w:rsidRPr="009D7BC1">
              <w:t>CS</w:t>
            </w:r>
          </w:p>
        </w:tc>
        <w:tc>
          <w:tcPr>
            <w:tcW w:w="0" w:type="auto"/>
          </w:tcPr>
          <w:p w:rsidR="006F1AC8" w:rsidRPr="009D7BC1" w:rsidRDefault="006F1AC8" w:rsidP="00EE7B29">
            <w:pPr>
              <w:pStyle w:val="TableText"/>
            </w:pPr>
            <w:r w:rsidRPr="009D7BC1">
              <w:t>Project Clean Sheet (hp.com)</w:t>
            </w:r>
          </w:p>
        </w:tc>
      </w:tr>
      <w:tr w:rsidR="006F1AC8" w:rsidRPr="009D7BC1" w:rsidTr="006F37BC">
        <w:tc>
          <w:tcPr>
            <w:tcW w:w="0" w:type="auto"/>
          </w:tcPr>
          <w:p w:rsidR="006F1AC8" w:rsidRPr="009D7BC1" w:rsidRDefault="00292A5A" w:rsidP="00EE7B29">
            <w:pPr>
              <w:pStyle w:val="TableHeading"/>
            </w:pPr>
            <w:r w:rsidRPr="009D7BC1">
              <w:t>DL</w:t>
            </w:r>
          </w:p>
        </w:tc>
        <w:tc>
          <w:tcPr>
            <w:tcW w:w="0" w:type="auto"/>
          </w:tcPr>
          <w:p w:rsidR="006F1AC8" w:rsidRPr="009D7BC1" w:rsidRDefault="006F1AC8" w:rsidP="00EE7B29">
            <w:pPr>
              <w:pStyle w:val="TableText"/>
            </w:pPr>
            <w:r w:rsidRPr="009D7BC1">
              <w:t>Dean Leffingwell “Scaling Software Agility: Best Practices for Large Enterprises”</w:t>
            </w:r>
          </w:p>
        </w:tc>
      </w:tr>
      <w:tr w:rsidR="006F1AC8" w:rsidRPr="009D7BC1" w:rsidTr="006F37BC">
        <w:tc>
          <w:tcPr>
            <w:tcW w:w="0" w:type="auto"/>
          </w:tcPr>
          <w:p w:rsidR="006F1AC8" w:rsidRPr="009D7BC1" w:rsidRDefault="006F1AC8" w:rsidP="00EE7B29">
            <w:pPr>
              <w:pStyle w:val="TableHeading"/>
            </w:pPr>
            <w:r w:rsidRPr="009D7BC1">
              <w:t>EPF</w:t>
            </w:r>
          </w:p>
        </w:tc>
        <w:tc>
          <w:tcPr>
            <w:tcW w:w="0" w:type="auto"/>
          </w:tcPr>
          <w:p w:rsidR="006F1AC8" w:rsidRPr="009D7BC1" w:rsidRDefault="006F1AC8" w:rsidP="00EE7B29">
            <w:pPr>
              <w:pStyle w:val="TableText"/>
            </w:pPr>
            <w:r w:rsidRPr="009D7BC1">
              <w:t>Eclipse Process Framework Wiki (Scrum, OpenUP, DSDM, XP)</w:t>
            </w:r>
          </w:p>
        </w:tc>
      </w:tr>
      <w:tr w:rsidR="006F1AC8" w:rsidRPr="009D7BC1" w:rsidTr="006F37BC">
        <w:tc>
          <w:tcPr>
            <w:tcW w:w="0" w:type="auto"/>
          </w:tcPr>
          <w:p w:rsidR="006F1AC8" w:rsidRPr="009D7BC1" w:rsidRDefault="006F1AC8" w:rsidP="00EE7B29">
            <w:pPr>
              <w:pStyle w:val="TableHeading"/>
            </w:pPr>
            <w:r w:rsidRPr="009D7BC1">
              <w:t>HR</w:t>
            </w:r>
          </w:p>
        </w:tc>
        <w:tc>
          <w:tcPr>
            <w:tcW w:w="0" w:type="auto"/>
          </w:tcPr>
          <w:p w:rsidR="006F1AC8" w:rsidRPr="009D7BC1" w:rsidRDefault="008A0CD3" w:rsidP="00EE7B29">
            <w:pPr>
              <w:pStyle w:val="TableText"/>
            </w:pPr>
            <w:r w:rsidRPr="009D7BC1">
              <w:t>Harish Raju (HP</w:t>
            </w:r>
            <w:r w:rsidR="006F1AC8" w:rsidRPr="009D7BC1">
              <w:t>),</w:t>
            </w:r>
            <w:r w:rsidRPr="009D7BC1">
              <w:t xml:space="preserve"> CSM,</w:t>
            </w:r>
            <w:r w:rsidR="006F1AC8" w:rsidRPr="009D7BC1">
              <w:t xml:space="preserve"> State of Michigan DMV project</w:t>
            </w:r>
          </w:p>
        </w:tc>
      </w:tr>
      <w:tr w:rsidR="006F1AC8" w:rsidRPr="009D7BC1" w:rsidTr="006F37BC">
        <w:tc>
          <w:tcPr>
            <w:tcW w:w="0" w:type="auto"/>
          </w:tcPr>
          <w:p w:rsidR="006F1AC8" w:rsidRPr="009D7BC1" w:rsidRDefault="006F1AC8" w:rsidP="00EE7B29">
            <w:pPr>
              <w:pStyle w:val="TableHeading"/>
            </w:pPr>
            <w:r w:rsidRPr="009D7BC1">
              <w:t>MC</w:t>
            </w:r>
          </w:p>
        </w:tc>
        <w:tc>
          <w:tcPr>
            <w:tcW w:w="0" w:type="auto"/>
          </w:tcPr>
          <w:p w:rsidR="00DF13A4" w:rsidRPr="009D7BC1" w:rsidRDefault="006F1AC8" w:rsidP="00EE7B29">
            <w:pPr>
              <w:pStyle w:val="TableText"/>
            </w:pPr>
            <w:r w:rsidRPr="009D7BC1">
              <w:t>Mi</w:t>
            </w:r>
            <w:r w:rsidR="00017D68" w:rsidRPr="009D7BC1">
              <w:t>ke Cohn, “Succeeding With Agile”</w:t>
            </w:r>
          </w:p>
        </w:tc>
      </w:tr>
      <w:tr w:rsidR="00DF13A4" w:rsidRPr="009D7BC1" w:rsidTr="006F37BC">
        <w:tc>
          <w:tcPr>
            <w:tcW w:w="0" w:type="auto"/>
          </w:tcPr>
          <w:p w:rsidR="00DF13A4" w:rsidRPr="009D7BC1" w:rsidRDefault="00DF13A4" w:rsidP="00EE7B29">
            <w:pPr>
              <w:pStyle w:val="TableHeading"/>
            </w:pPr>
            <w:r w:rsidRPr="009D7BC1">
              <w:t>PE</w:t>
            </w:r>
          </w:p>
        </w:tc>
        <w:tc>
          <w:tcPr>
            <w:tcW w:w="0" w:type="auto"/>
          </w:tcPr>
          <w:p w:rsidR="00DF13A4" w:rsidRPr="009D7BC1" w:rsidRDefault="00DF13A4" w:rsidP="00EE7B29">
            <w:pPr>
              <w:pStyle w:val="TableText"/>
            </w:pPr>
            <w:r w:rsidRPr="009D7BC1">
              <w:t>Prabhu Eshwarla – Quality Assurance and Testing, Global Capability Manager</w:t>
            </w:r>
          </w:p>
        </w:tc>
      </w:tr>
      <w:tr w:rsidR="00DF13A4" w:rsidRPr="009D7BC1" w:rsidTr="006F37BC">
        <w:tc>
          <w:tcPr>
            <w:tcW w:w="0" w:type="auto"/>
          </w:tcPr>
          <w:p w:rsidR="00DF13A4" w:rsidRPr="009D7BC1" w:rsidRDefault="00DF13A4" w:rsidP="00EE7B29">
            <w:pPr>
              <w:pStyle w:val="TableHeading"/>
            </w:pPr>
            <w:r w:rsidRPr="009D7BC1">
              <w:lastRenderedPageBreak/>
              <w:t>SB</w:t>
            </w:r>
          </w:p>
        </w:tc>
        <w:tc>
          <w:tcPr>
            <w:tcW w:w="0" w:type="auto"/>
          </w:tcPr>
          <w:p w:rsidR="00DF13A4" w:rsidRPr="009D7BC1" w:rsidRDefault="00DF13A4" w:rsidP="00EE7B29">
            <w:pPr>
              <w:pStyle w:val="TableText"/>
            </w:pPr>
            <w:r w:rsidRPr="009D7BC1">
              <w:t>Steve Baumer (HP), agile management SME, 4i Initiative lead</w:t>
            </w:r>
          </w:p>
        </w:tc>
      </w:tr>
      <w:tr w:rsidR="00DF13A4" w:rsidRPr="009D7BC1" w:rsidTr="006F37BC">
        <w:tc>
          <w:tcPr>
            <w:tcW w:w="0" w:type="auto"/>
          </w:tcPr>
          <w:p w:rsidR="00DF13A4" w:rsidRPr="009D7BC1" w:rsidRDefault="00DF13A4" w:rsidP="00EE7B29">
            <w:pPr>
              <w:pStyle w:val="TableHeading"/>
            </w:pPr>
            <w:r w:rsidRPr="009D7BC1">
              <w:t>SW</w:t>
            </w:r>
          </w:p>
        </w:tc>
        <w:tc>
          <w:tcPr>
            <w:tcW w:w="0" w:type="auto"/>
          </w:tcPr>
          <w:p w:rsidR="00DF13A4" w:rsidRPr="009D7BC1" w:rsidRDefault="00DF13A4" w:rsidP="00EE7B29">
            <w:pPr>
              <w:pStyle w:val="TableText"/>
            </w:pPr>
            <w:r w:rsidRPr="009D7BC1">
              <w:t>Shore &amp; Warden “The Art of Agile Development”</w:t>
            </w:r>
          </w:p>
        </w:tc>
      </w:tr>
      <w:tr w:rsidR="00DF13A4" w:rsidRPr="009D7BC1" w:rsidTr="006F37BC">
        <w:tc>
          <w:tcPr>
            <w:tcW w:w="0" w:type="auto"/>
          </w:tcPr>
          <w:p w:rsidR="00DF13A4" w:rsidRPr="009D7BC1" w:rsidRDefault="00DF13A4" w:rsidP="00EE7B29">
            <w:pPr>
              <w:pStyle w:val="TableHeading"/>
            </w:pPr>
            <w:r w:rsidRPr="009D7BC1">
              <w:t>TC</w:t>
            </w:r>
          </w:p>
        </w:tc>
        <w:tc>
          <w:tcPr>
            <w:tcW w:w="0" w:type="auto"/>
          </w:tcPr>
          <w:p w:rsidR="00DF13A4" w:rsidRPr="009D7BC1" w:rsidRDefault="00DF13A4" w:rsidP="00EE7B29">
            <w:pPr>
              <w:pStyle w:val="TableText"/>
            </w:pPr>
            <w:r w:rsidRPr="009D7BC1">
              <w:t>Teri Chaplin (HP) – CSM, agile PPM SME</w:t>
            </w:r>
          </w:p>
        </w:tc>
      </w:tr>
      <w:tr w:rsidR="00DF13A4" w:rsidRPr="009D7BC1" w:rsidTr="006F37BC">
        <w:tc>
          <w:tcPr>
            <w:tcW w:w="0" w:type="auto"/>
          </w:tcPr>
          <w:p w:rsidR="00DF13A4" w:rsidRPr="009D7BC1" w:rsidRDefault="00DF13A4" w:rsidP="00EE7B29">
            <w:pPr>
              <w:pStyle w:val="TableHeading"/>
            </w:pPr>
            <w:r w:rsidRPr="009D7BC1">
              <w:t>TH</w:t>
            </w:r>
          </w:p>
        </w:tc>
        <w:tc>
          <w:tcPr>
            <w:tcW w:w="0" w:type="auto"/>
          </w:tcPr>
          <w:p w:rsidR="00DF13A4" w:rsidRPr="009D7BC1" w:rsidRDefault="00DF13A4" w:rsidP="00EE7B29">
            <w:pPr>
              <w:pStyle w:val="TableText"/>
            </w:pPr>
            <w:r w:rsidRPr="009D7BC1">
              <w:t>Terry Healey (HP) – Scrum Master and agile Java SME, AT&amp;T PIMS, VerizonBusiness LMS-J, Purple Tree EARS projects</w:t>
            </w:r>
          </w:p>
        </w:tc>
      </w:tr>
    </w:tbl>
    <w:p w:rsidR="006F37BC" w:rsidRPr="00001239" w:rsidRDefault="006F37BC" w:rsidP="006F37BC">
      <w:pPr>
        <w:rPr>
          <w:rFonts w:ascii="Verdana" w:hAnsi="Verdana"/>
        </w:rPr>
      </w:pPr>
    </w:p>
    <w:sectPr w:rsidR="006F37BC" w:rsidRPr="00001239" w:rsidSect="00F03FF7">
      <w:headerReference w:type="default" r:id="rId22"/>
      <w:type w:val="continuous"/>
      <w:pgSz w:w="12240" w:h="15840" w:code="1"/>
      <w:pgMar w:top="720" w:right="720" w:bottom="1080" w:left="720" w:header="360" w:footer="360" w:gutter="0"/>
      <w:cols w:space="720"/>
      <w:formProt w:val="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51B" w:rsidRDefault="00F8551B">
      <w:r>
        <w:separator/>
      </w:r>
    </w:p>
  </w:endnote>
  <w:endnote w:type="continuationSeparator" w:id="0">
    <w:p w:rsidR="00F8551B" w:rsidRDefault="00F85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1" w:fontKey="{875774B6-3C12-4205-AA68-6BC6D3445B4F}"/>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embedRegular r:id="rId2" w:fontKey="{6F3889EC-DA05-452F-9C7A-41E8FF9D8E6B}"/>
    <w:embedBold r:id="rId3" w:fontKey="{97279684-0708-439E-9EE4-66AF47A8F1B6}"/>
    <w:embedItalic r:id="rId4" w:fontKey="{345B696E-F64A-46CE-8F86-EF64A97FF4A6}"/>
    <w:embedBoldItalic r:id="rId5" w:fontKey="{8D242A2B-41FE-479C-B055-89FF9343C2F2}"/>
  </w:font>
  <w:font w:name="Futura Bk">
    <w:charset w:val="00"/>
    <w:family w:val="swiss"/>
    <w:pitch w:val="variable"/>
    <w:sig w:usb0="A00002AF" w:usb1="5000204A"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embedRegular r:id="rId6" w:subsetted="1" w:fontKey="{D3274641-2322-4FA7-BF9C-E6CA269CD931}"/>
  </w:font>
  <w:font w:name="Times">
    <w:panose1 w:val="02020603050405020304"/>
    <w:charset w:val="00"/>
    <w:family w:val="roman"/>
    <w:pitch w:val="variable"/>
    <w:sig w:usb0="20002A87" w:usb1="80000000" w:usb2="00000008" w:usb3="00000000" w:csb0="000001FF" w:csb1="00000000"/>
  </w:font>
  <w:font w:name="Futura Hv">
    <w:charset w:val="00"/>
    <w:family w:val="swiss"/>
    <w:pitch w:val="variable"/>
    <w:sig w:usb0="A00002AF" w:usb1="5000204A"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embedRegular r:id="rId7" w:fontKey="{EBC6A475-BF6C-43EB-B4BD-E3E83F23EF75}"/>
    <w:embedBold r:id="rId8" w:fontKey="{882417E0-0E8D-4F08-9C58-380CDCC523A8}"/>
    <w:embedItalic r:id="rId9" w:fontKey="{5FB0FBB6-7DAB-499B-B7F1-51B2491B2D0E}"/>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BE2" w:rsidRDefault="00187C84">
    <w:pPr>
      <w:framePr w:wrap="around" w:vAnchor="text" w:hAnchor="margin" w:xAlign="right" w:y="1"/>
    </w:pPr>
    <w:r>
      <w:fldChar w:fldCharType="begin"/>
    </w:r>
    <w:r w:rsidR="00784BE2">
      <w:instrText xml:space="preserve">PAGE  </w:instrText>
    </w:r>
    <w:r>
      <w:fldChar w:fldCharType="end"/>
    </w:r>
  </w:p>
  <w:p w:rsidR="00784BE2" w:rsidRDefault="00784BE2">
    <w:pPr>
      <w:ind w:right="360"/>
    </w:pPr>
  </w:p>
  <w:p w:rsidR="00784BE2" w:rsidRDefault="00784BE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jc w:val="center"/>
      <w:tblLook w:val="01E0" w:firstRow="1" w:lastRow="1" w:firstColumn="1" w:lastColumn="1" w:noHBand="0" w:noVBand="0"/>
    </w:tblPr>
    <w:tblGrid>
      <w:gridCol w:w="1674"/>
      <w:gridCol w:w="5760"/>
      <w:gridCol w:w="1926"/>
    </w:tblGrid>
    <w:tr w:rsidR="00784BE2" w:rsidRPr="007A262A" w:rsidTr="00001239">
      <w:trPr>
        <w:jc w:val="center"/>
      </w:trPr>
      <w:tc>
        <w:tcPr>
          <w:tcW w:w="1674" w:type="dxa"/>
        </w:tcPr>
        <w:p w:rsidR="00784BE2" w:rsidRPr="007A262A" w:rsidRDefault="00784BE2" w:rsidP="00001239">
          <w:pPr>
            <w:pStyle w:val="Footer"/>
          </w:pPr>
        </w:p>
      </w:tc>
      <w:tc>
        <w:tcPr>
          <w:tcW w:w="5760" w:type="dxa"/>
          <w:vAlign w:val="center"/>
        </w:tcPr>
        <w:p w:rsidR="00784BE2" w:rsidRPr="007A262A" w:rsidRDefault="00784BE2" w:rsidP="00001239">
          <w:pPr>
            <w:pStyle w:val="Footer"/>
            <w:jc w:val="center"/>
            <w:rPr>
              <w:rFonts w:ascii="Verdana" w:hAnsi="Verdana"/>
              <w:b/>
              <w:i/>
            </w:rPr>
          </w:pPr>
          <w:r>
            <w:rPr>
              <w:rFonts w:ascii="Verdana" w:hAnsi="Verdana"/>
              <w:b/>
              <w:i/>
            </w:rPr>
            <w:t>HP</w:t>
          </w:r>
          <w:r w:rsidRPr="007A262A">
            <w:rPr>
              <w:rFonts w:ascii="Verdana" w:hAnsi="Verdana"/>
              <w:b/>
              <w:i/>
            </w:rPr>
            <w:t xml:space="preserve"> </w:t>
          </w:r>
          <w:r>
            <w:rPr>
              <w:rFonts w:ascii="Verdana" w:hAnsi="Verdana"/>
              <w:b/>
              <w:i/>
            </w:rPr>
            <w:t>Restricted</w:t>
          </w:r>
        </w:p>
      </w:tc>
      <w:tc>
        <w:tcPr>
          <w:tcW w:w="1926" w:type="dxa"/>
          <w:vAlign w:val="center"/>
        </w:tcPr>
        <w:p w:rsidR="00784BE2" w:rsidRPr="007A262A" w:rsidRDefault="00784BE2" w:rsidP="00001239">
          <w:pPr>
            <w:pStyle w:val="Footer"/>
          </w:pPr>
        </w:p>
      </w:tc>
    </w:tr>
  </w:tbl>
  <w:p w:rsidR="00784BE2" w:rsidRPr="003E51DC" w:rsidRDefault="00784BE2" w:rsidP="003E51DC">
    <w:pPr>
      <w:pStyle w:val="Footer"/>
      <w:tabs>
        <w:tab w:val="clear" w:pos="8640"/>
        <w:tab w:val="right" w:pos="9360"/>
      </w:tabs>
      <w:rPr>
        <w:rFonts w:cs="Arial"/>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jc w:val="center"/>
      <w:tblBorders>
        <w:top w:val="single" w:sz="8" w:space="0" w:color="auto"/>
      </w:tblBorders>
      <w:tblLook w:val="01E0" w:firstRow="1" w:lastRow="1" w:firstColumn="1" w:lastColumn="1" w:noHBand="0" w:noVBand="0"/>
    </w:tblPr>
    <w:tblGrid>
      <w:gridCol w:w="2970"/>
      <w:gridCol w:w="3690"/>
      <w:gridCol w:w="2700"/>
    </w:tblGrid>
    <w:tr w:rsidR="00784BE2" w:rsidRPr="0048194A" w:rsidTr="00784BE2">
      <w:trPr>
        <w:jc w:val="center"/>
      </w:trPr>
      <w:tc>
        <w:tcPr>
          <w:tcW w:w="2970" w:type="dxa"/>
          <w:shd w:val="clear" w:color="auto" w:fill="auto"/>
        </w:tcPr>
        <w:p w:rsidR="00784BE2" w:rsidRPr="008C11F2" w:rsidRDefault="00784BE2" w:rsidP="00784BE2">
          <w:pPr>
            <w:pStyle w:val="FooterTextLeft"/>
            <w:jc w:val="left"/>
          </w:pPr>
          <w:bookmarkStart w:id="6" w:name="OLE_LINK22"/>
          <w:bookmarkStart w:id="7" w:name="OLE_LINK23"/>
          <w:bookmarkStart w:id="8" w:name="OLE_LINK26"/>
          <w:bookmarkStart w:id="9" w:name="OLE_LINK29"/>
          <w:bookmarkStart w:id="10" w:name="OLE_LINK30"/>
          <w:bookmarkStart w:id="11" w:name="OLE_LINK51"/>
          <w:bookmarkStart w:id="12" w:name="OLE_LINK61"/>
          <w:r w:rsidRPr="008C11F2">
            <w:t xml:space="preserve">Saved </w:t>
          </w:r>
          <w:r w:rsidR="009C5EB2">
            <w:fldChar w:fldCharType="begin"/>
          </w:r>
          <w:r w:rsidR="009C5EB2">
            <w:instrText xml:space="preserve"> SAVEDATE  \@ "d MMMM yyyy" </w:instrText>
          </w:r>
          <w:r w:rsidR="009C5EB2">
            <w:fldChar w:fldCharType="separate"/>
          </w:r>
          <w:r w:rsidR="009C5EB2">
            <w:t>13 May 2011</w:t>
          </w:r>
          <w:r w:rsidR="009C5EB2">
            <w:fldChar w:fldCharType="end"/>
          </w:r>
        </w:p>
      </w:tc>
      <w:tc>
        <w:tcPr>
          <w:tcW w:w="3690" w:type="dxa"/>
          <w:shd w:val="clear" w:color="auto" w:fill="auto"/>
          <w:vAlign w:val="center"/>
        </w:tcPr>
        <w:p w:rsidR="00784BE2" w:rsidRPr="008C11F2" w:rsidRDefault="00784BE2" w:rsidP="00784BE2">
          <w:pPr>
            <w:pStyle w:val="FooterPrivacy"/>
          </w:pPr>
          <w:r>
            <w:t>HP</w:t>
          </w:r>
          <w:r w:rsidRPr="008C11F2">
            <w:t xml:space="preserve"> </w:t>
          </w:r>
          <w:r>
            <w:t>Restricted</w:t>
          </w:r>
        </w:p>
      </w:tc>
      <w:tc>
        <w:tcPr>
          <w:tcW w:w="2700" w:type="dxa"/>
          <w:shd w:val="clear" w:color="auto" w:fill="auto"/>
        </w:tcPr>
        <w:p w:rsidR="00784BE2" w:rsidRPr="0048194A" w:rsidRDefault="00784BE2" w:rsidP="00784BE2">
          <w:pPr>
            <w:pStyle w:val="FooterTextRight"/>
            <w:rPr>
              <w:szCs w:val="14"/>
            </w:rPr>
          </w:pPr>
          <w:r w:rsidRPr="0048194A">
            <w:rPr>
              <w:rStyle w:val="PageNumber"/>
              <w:rFonts w:ascii="Verdana" w:hAnsi="Verdana"/>
              <w:sz w:val="14"/>
              <w:szCs w:val="14"/>
            </w:rPr>
            <w:t xml:space="preserve">Page </w:t>
          </w:r>
          <w:r w:rsidR="00187C84" w:rsidRPr="0048194A">
            <w:rPr>
              <w:rStyle w:val="PageNumber"/>
              <w:rFonts w:ascii="Verdana" w:hAnsi="Verdana"/>
              <w:sz w:val="14"/>
              <w:szCs w:val="14"/>
            </w:rPr>
            <w:fldChar w:fldCharType="begin"/>
          </w:r>
          <w:r w:rsidRPr="0048194A">
            <w:rPr>
              <w:rStyle w:val="PageNumber"/>
              <w:rFonts w:ascii="Verdana" w:hAnsi="Verdana"/>
              <w:sz w:val="14"/>
              <w:szCs w:val="14"/>
            </w:rPr>
            <w:instrText xml:space="preserve"> PAGE </w:instrText>
          </w:r>
          <w:r w:rsidR="00187C84" w:rsidRPr="0048194A">
            <w:rPr>
              <w:rStyle w:val="PageNumber"/>
              <w:rFonts w:ascii="Verdana" w:hAnsi="Verdana"/>
              <w:sz w:val="14"/>
              <w:szCs w:val="14"/>
            </w:rPr>
            <w:fldChar w:fldCharType="separate"/>
          </w:r>
          <w:r w:rsidR="009C5EB2">
            <w:rPr>
              <w:rStyle w:val="PageNumber"/>
              <w:rFonts w:ascii="Verdana" w:hAnsi="Verdana"/>
              <w:sz w:val="14"/>
              <w:szCs w:val="14"/>
            </w:rPr>
            <w:t>4</w:t>
          </w:r>
          <w:r w:rsidR="00187C84" w:rsidRPr="0048194A">
            <w:rPr>
              <w:rStyle w:val="PageNumber"/>
              <w:rFonts w:ascii="Verdana" w:hAnsi="Verdana"/>
              <w:sz w:val="14"/>
              <w:szCs w:val="14"/>
            </w:rPr>
            <w:fldChar w:fldCharType="end"/>
          </w:r>
          <w:r w:rsidRPr="0048194A">
            <w:rPr>
              <w:rStyle w:val="PageNumber"/>
              <w:rFonts w:ascii="Verdana" w:hAnsi="Verdana"/>
              <w:sz w:val="14"/>
              <w:szCs w:val="14"/>
            </w:rPr>
            <w:t xml:space="preserve"> of </w:t>
          </w:r>
          <w:r w:rsidR="00187C84" w:rsidRPr="0048194A">
            <w:rPr>
              <w:rStyle w:val="PageNumber"/>
              <w:rFonts w:ascii="Verdana" w:hAnsi="Verdana"/>
              <w:sz w:val="14"/>
              <w:szCs w:val="14"/>
            </w:rPr>
            <w:fldChar w:fldCharType="begin"/>
          </w:r>
          <w:r w:rsidRPr="0048194A">
            <w:rPr>
              <w:rStyle w:val="PageNumber"/>
              <w:rFonts w:ascii="Verdana" w:hAnsi="Verdana"/>
              <w:sz w:val="14"/>
              <w:szCs w:val="14"/>
            </w:rPr>
            <w:instrText xml:space="preserve"> NUMPAGES </w:instrText>
          </w:r>
          <w:r w:rsidR="00187C84" w:rsidRPr="0048194A">
            <w:rPr>
              <w:rStyle w:val="PageNumber"/>
              <w:rFonts w:ascii="Verdana" w:hAnsi="Verdana"/>
              <w:sz w:val="14"/>
              <w:szCs w:val="14"/>
            </w:rPr>
            <w:fldChar w:fldCharType="separate"/>
          </w:r>
          <w:r w:rsidR="009C5EB2">
            <w:rPr>
              <w:rStyle w:val="PageNumber"/>
              <w:rFonts w:ascii="Verdana" w:hAnsi="Verdana"/>
              <w:sz w:val="14"/>
              <w:szCs w:val="14"/>
            </w:rPr>
            <w:t>35</w:t>
          </w:r>
          <w:r w:rsidR="00187C84" w:rsidRPr="0048194A">
            <w:rPr>
              <w:rStyle w:val="PageNumber"/>
              <w:rFonts w:ascii="Verdana" w:hAnsi="Verdana"/>
              <w:sz w:val="14"/>
              <w:szCs w:val="14"/>
            </w:rPr>
            <w:fldChar w:fldCharType="end"/>
          </w:r>
        </w:p>
      </w:tc>
    </w:tr>
    <w:tr w:rsidR="00784BE2" w:rsidRPr="008C11F2" w:rsidTr="00784BE2">
      <w:trPr>
        <w:jc w:val="center"/>
      </w:trPr>
      <w:tc>
        <w:tcPr>
          <w:tcW w:w="9360" w:type="dxa"/>
          <w:gridSpan w:val="3"/>
          <w:shd w:val="clear" w:color="auto" w:fill="auto"/>
          <w:vAlign w:val="center"/>
        </w:tcPr>
        <w:p w:rsidR="00784BE2" w:rsidRDefault="00784BE2" w:rsidP="00784BE2">
          <w:pPr>
            <w:pStyle w:val="FooterText"/>
          </w:pPr>
          <w:r w:rsidRPr="00537845">
            <w:t xml:space="preserve">© </w:t>
          </w:r>
          <w:r w:rsidRPr="000C4EF1">
            <w:t>201</w:t>
          </w:r>
          <w:r>
            <w:rPr>
              <w:rFonts w:eastAsiaTheme="minorEastAsia" w:hint="eastAsia"/>
              <w:lang w:eastAsia="zh-CN"/>
            </w:rPr>
            <w:t>1</w:t>
          </w:r>
          <w:r w:rsidRPr="000C4EF1">
            <w:t xml:space="preserve"> Hewlett-Packard Development Company, L.P.  All rights reserved.</w:t>
          </w:r>
        </w:p>
      </w:tc>
    </w:tr>
    <w:tr w:rsidR="00784BE2" w:rsidRPr="008C11F2" w:rsidTr="00784BE2">
      <w:trPr>
        <w:jc w:val="center"/>
      </w:trPr>
      <w:tc>
        <w:tcPr>
          <w:tcW w:w="9360" w:type="dxa"/>
          <w:gridSpan w:val="3"/>
          <w:shd w:val="clear" w:color="auto" w:fill="auto"/>
          <w:vAlign w:val="center"/>
        </w:tcPr>
        <w:p w:rsidR="00784BE2" w:rsidRPr="008C11F2" w:rsidRDefault="009C5EB2" w:rsidP="00784BE2">
          <w:pPr>
            <w:pStyle w:val="FooterText"/>
          </w:pPr>
          <w:r>
            <w:fldChar w:fldCharType="begin"/>
          </w:r>
          <w:r>
            <w:instrText xml:space="preserve"> FILENAME  </w:instrText>
          </w:r>
          <w:r>
            <w:fldChar w:fldCharType="separate"/>
          </w:r>
          <w:r w:rsidR="00784BE2">
            <w:rPr>
              <w:noProof/>
            </w:rPr>
            <w:t>Agile_Development_Guidelines.docx</w:t>
          </w:r>
          <w:r>
            <w:rPr>
              <w:noProof/>
            </w:rPr>
            <w:fldChar w:fldCharType="end"/>
          </w:r>
        </w:p>
      </w:tc>
    </w:tr>
    <w:bookmarkEnd w:id="6"/>
    <w:bookmarkEnd w:id="7"/>
    <w:bookmarkEnd w:id="8"/>
    <w:bookmarkEnd w:id="9"/>
    <w:bookmarkEnd w:id="10"/>
    <w:bookmarkEnd w:id="11"/>
    <w:bookmarkEnd w:id="12"/>
  </w:tbl>
  <w:p w:rsidR="00784BE2" w:rsidRPr="003E51DC" w:rsidRDefault="00784BE2" w:rsidP="003E51DC">
    <w:pPr>
      <w:pStyle w:val="Footer"/>
      <w:tabs>
        <w:tab w:val="clear" w:pos="8640"/>
        <w:tab w:val="right" w:pos="9360"/>
      </w:tabs>
      <w:rPr>
        <w:rFonts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51B" w:rsidRDefault="00F8551B">
      <w:r>
        <w:separator/>
      </w:r>
    </w:p>
  </w:footnote>
  <w:footnote w:type="continuationSeparator" w:id="0">
    <w:p w:rsidR="00F8551B" w:rsidRDefault="00F855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BE2" w:rsidRPr="00784BE2" w:rsidRDefault="00784BE2" w:rsidP="00784BE2">
    <w:pPr>
      <w:jc w:val="right"/>
      <w:rPr>
        <w:rFonts w:ascii="Times New Roman" w:hAnsi="Times New Roman"/>
        <w:lang w:eastAsia="zh-CN"/>
      </w:rPr>
    </w:pPr>
    <w:bookmarkStart w:id="1" w:name="OLE_LINK32"/>
    <w:bookmarkStart w:id="2" w:name="OLE_LINK33"/>
    <w:bookmarkStart w:id="3" w:name="OLE_LINK48"/>
    <w:bookmarkStart w:id="4" w:name="OLE_LINK49"/>
    <w:bookmarkStart w:id="5" w:name="OLE_LINK52"/>
  </w:p>
  <w:p w:rsidR="00784BE2" w:rsidRPr="00784BE2" w:rsidRDefault="00784BE2" w:rsidP="00784BE2">
    <w:pPr>
      <w:pStyle w:val="Header"/>
      <w:ind w:right="-720"/>
      <w:jc w:val="right"/>
      <w:rPr>
        <w:rFonts w:ascii="Times New Roman" w:hAnsi="Times New Roman"/>
      </w:rPr>
    </w:pPr>
    <w:r w:rsidRPr="00784BE2">
      <w:rPr>
        <w:rFonts w:ascii="Times New Roman" w:hAnsi="Times New Roman"/>
        <w:noProof/>
        <w:lang w:eastAsia="zh-CN"/>
      </w:rPr>
      <w:drawing>
        <wp:inline distT="0" distB="0" distL="0" distR="0">
          <wp:extent cx="685800" cy="685800"/>
          <wp:effectExtent l="19050" t="0" r="0" b="0"/>
          <wp:docPr id="1" name="Picture 0" descr="HP_D_SD_RGB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HP_D_SD_RGB_M.png"/>
                  <pic:cNvPicPr>
                    <a:picLocks noChangeAspect="1" noChangeArrowheads="1"/>
                  </pic:cNvPicPr>
                </pic:nvPicPr>
                <pic:blipFill>
                  <a:blip r:embed="rId1" cstate="print"/>
                  <a:srcRect/>
                  <a:stretch>
                    <a:fillRect/>
                  </a:stretch>
                </pic:blipFill>
                <pic:spPr bwMode="auto">
                  <a:xfrm>
                    <a:off x="0" y="0"/>
                    <a:ext cx="685800" cy="685800"/>
                  </a:xfrm>
                  <a:prstGeom prst="rect">
                    <a:avLst/>
                  </a:prstGeom>
                  <a:noFill/>
                  <a:ln w="9525">
                    <a:noFill/>
                    <a:miter lim="800000"/>
                    <a:headEnd/>
                    <a:tailEnd/>
                  </a:ln>
                </pic:spPr>
              </pic:pic>
            </a:graphicData>
          </a:graphic>
        </wp:inline>
      </w:drawing>
    </w:r>
  </w:p>
  <w:p w:rsidR="00784BE2" w:rsidRPr="00784BE2" w:rsidRDefault="00784BE2" w:rsidP="00784BE2">
    <w:pPr>
      <w:pStyle w:val="Header"/>
      <w:ind w:right="-720"/>
      <w:jc w:val="right"/>
      <w:rPr>
        <w:rFonts w:ascii="Times New Roman" w:hAnsi="Times New Roman"/>
      </w:rPr>
    </w:pPr>
  </w:p>
  <w:tbl>
    <w:tblPr>
      <w:tblW w:w="10800" w:type="dxa"/>
      <w:jc w:val="center"/>
      <w:shd w:val="clear" w:color="auto" w:fill="1C3664"/>
      <w:tblLook w:val="04A0" w:firstRow="1" w:lastRow="0" w:firstColumn="1" w:lastColumn="0" w:noHBand="0" w:noVBand="1"/>
    </w:tblPr>
    <w:tblGrid>
      <w:gridCol w:w="10800"/>
    </w:tblGrid>
    <w:tr w:rsidR="00784BE2" w:rsidRPr="00784BE2" w:rsidTr="00784BE2">
      <w:trPr>
        <w:jc w:val="center"/>
      </w:trPr>
      <w:tc>
        <w:tcPr>
          <w:tcW w:w="11520" w:type="dxa"/>
          <w:shd w:val="clear" w:color="auto" w:fill="1C3664"/>
          <w:vAlign w:val="center"/>
        </w:tcPr>
        <w:p w:rsidR="00784BE2" w:rsidRPr="00784BE2" w:rsidRDefault="00784BE2" w:rsidP="00784BE2">
          <w:pPr>
            <w:pStyle w:val="Header"/>
            <w:ind w:right="-540"/>
            <w:jc w:val="center"/>
            <w:rPr>
              <w:rFonts w:ascii="Times New Roman" w:hAnsi="Times New Roman"/>
            </w:rPr>
          </w:pPr>
        </w:p>
      </w:tc>
    </w:tr>
    <w:bookmarkEnd w:id="1"/>
    <w:bookmarkEnd w:id="2"/>
    <w:bookmarkEnd w:id="3"/>
    <w:bookmarkEnd w:id="4"/>
    <w:bookmarkEnd w:id="5"/>
  </w:tbl>
  <w:p w:rsidR="00784BE2" w:rsidRPr="00784BE2" w:rsidRDefault="00784BE2">
    <w:pPr>
      <w:pStyle w:val="Header"/>
      <w:rPr>
        <w:rFonts w:ascii="Times New Roman" w:hAnsi="Times New Roman"/>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jc w:val="center"/>
      <w:tblLook w:val="01E0" w:firstRow="1" w:lastRow="1" w:firstColumn="1" w:lastColumn="1" w:noHBand="0" w:noVBand="0"/>
    </w:tblPr>
    <w:tblGrid>
      <w:gridCol w:w="1674"/>
      <w:gridCol w:w="5760"/>
      <w:gridCol w:w="1926"/>
    </w:tblGrid>
    <w:tr w:rsidR="00784BE2" w:rsidRPr="00EE05AC" w:rsidTr="00001239">
      <w:trPr>
        <w:jc w:val="center"/>
      </w:trPr>
      <w:tc>
        <w:tcPr>
          <w:tcW w:w="1565" w:type="dxa"/>
        </w:tcPr>
        <w:p w:rsidR="00784BE2" w:rsidRPr="00EE05AC" w:rsidRDefault="009C5EB2" w:rsidP="00001239">
          <w:pPr>
            <w:rPr>
              <w:sz w:val="18"/>
            </w:rPr>
          </w:pPr>
          <w:r>
            <w:rPr>
              <w:noProof/>
              <w:lang w:eastAsia="zh-CN"/>
            </w:rPr>
            <mc:AlternateContent>
              <mc:Choice Requires="wpc">
                <w:drawing>
                  <wp:inline distT="0" distB="0" distL="0" distR="0">
                    <wp:extent cx="365760" cy="365760"/>
                    <wp:effectExtent l="0" t="0" r="5715" b="5715"/>
                    <wp:docPr id="4"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Freeform 3"/>
                            <wps:cNvSpPr>
                              <a:spLocks/>
                            </wps:cNvSpPr>
                            <wps:spPr bwMode="auto">
                              <a:xfrm>
                                <a:off x="0" y="0"/>
                                <a:ext cx="365760" cy="365760"/>
                              </a:xfrm>
                              <a:custGeom>
                                <a:avLst/>
                                <a:gdLst>
                                  <a:gd name="T0" fmla="*/ 576 w 576"/>
                                  <a:gd name="T1" fmla="*/ 288 h 576"/>
                                  <a:gd name="T2" fmla="*/ 288 w 576"/>
                                  <a:gd name="T3" fmla="*/ 0 h 576"/>
                                  <a:gd name="T4" fmla="*/ 275 w 576"/>
                                  <a:gd name="T5" fmla="*/ 0 h 576"/>
                                  <a:gd name="T6" fmla="*/ 216 w 576"/>
                                  <a:gd name="T7" fmla="*/ 162 h 576"/>
                                  <a:gd name="T8" fmla="*/ 267 w 576"/>
                                  <a:gd name="T9" fmla="*/ 162 h 576"/>
                                  <a:gd name="T10" fmla="*/ 304 w 576"/>
                                  <a:gd name="T11" fmla="*/ 214 h 576"/>
                                  <a:gd name="T12" fmla="*/ 231 w 576"/>
                                  <a:gd name="T13" fmla="*/ 414 h 576"/>
                                  <a:gd name="T14" fmla="*/ 170 w 576"/>
                                  <a:gd name="T15" fmla="*/ 414 h 576"/>
                                  <a:gd name="T16" fmla="*/ 248 w 576"/>
                                  <a:gd name="T17" fmla="*/ 200 h 576"/>
                                  <a:gd name="T18" fmla="*/ 202 w 576"/>
                                  <a:gd name="T19" fmla="*/ 200 h 576"/>
                                  <a:gd name="T20" fmla="*/ 124 w 576"/>
                                  <a:gd name="T21" fmla="*/ 414 h 576"/>
                                  <a:gd name="T22" fmla="*/ 63 w 576"/>
                                  <a:gd name="T23" fmla="*/ 414 h 576"/>
                                  <a:gd name="T24" fmla="*/ 155 w 576"/>
                                  <a:gd name="T25" fmla="*/ 162 h 576"/>
                                  <a:gd name="T26" fmla="*/ 155 w 576"/>
                                  <a:gd name="T27" fmla="*/ 162 h 576"/>
                                  <a:gd name="T28" fmla="*/ 210 w 576"/>
                                  <a:gd name="T29" fmla="*/ 11 h 576"/>
                                  <a:gd name="T30" fmla="*/ 0 w 576"/>
                                  <a:gd name="T31" fmla="*/ 288 h 576"/>
                                  <a:gd name="T32" fmla="*/ 221 w 576"/>
                                  <a:gd name="T33" fmla="*/ 568 h 576"/>
                                  <a:gd name="T34" fmla="*/ 275 w 576"/>
                                  <a:gd name="T35" fmla="*/ 421 h 576"/>
                                  <a:gd name="T36" fmla="*/ 275 w 576"/>
                                  <a:gd name="T37" fmla="*/ 421 h 576"/>
                                  <a:gd name="T38" fmla="*/ 369 w 576"/>
                                  <a:gd name="T39" fmla="*/ 162 h 576"/>
                                  <a:gd name="T40" fmla="*/ 481 w 576"/>
                                  <a:gd name="T41" fmla="*/ 162 h 576"/>
                                  <a:gd name="T42" fmla="*/ 518 w 576"/>
                                  <a:gd name="T43" fmla="*/ 214 h 576"/>
                                  <a:gd name="T44" fmla="*/ 454 w 576"/>
                                  <a:gd name="T45" fmla="*/ 390 h 576"/>
                                  <a:gd name="T46" fmla="*/ 419 w 576"/>
                                  <a:gd name="T47" fmla="*/ 414 h 576"/>
                                  <a:gd name="T48" fmla="*/ 338 w 576"/>
                                  <a:gd name="T49" fmla="*/ 414 h 576"/>
                                  <a:gd name="T50" fmla="*/ 279 w 576"/>
                                  <a:gd name="T51" fmla="*/ 576 h 576"/>
                                  <a:gd name="T52" fmla="*/ 288 w 576"/>
                                  <a:gd name="T53" fmla="*/ 576 h 576"/>
                                  <a:gd name="T54" fmla="*/ 576 w 576"/>
                                  <a:gd name="T55" fmla="*/ 288 h 5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576" h="576">
                                    <a:moveTo>
                                      <a:pt x="576" y="288"/>
                                    </a:moveTo>
                                    <a:cubicBezTo>
                                      <a:pt x="576" y="129"/>
                                      <a:pt x="447" y="0"/>
                                      <a:pt x="288" y="0"/>
                                    </a:cubicBezTo>
                                    <a:cubicBezTo>
                                      <a:pt x="284" y="0"/>
                                      <a:pt x="279" y="0"/>
                                      <a:pt x="275" y="0"/>
                                    </a:cubicBezTo>
                                    <a:cubicBezTo>
                                      <a:pt x="216" y="162"/>
                                      <a:pt x="216" y="162"/>
                                      <a:pt x="216" y="162"/>
                                    </a:cubicBezTo>
                                    <a:cubicBezTo>
                                      <a:pt x="267" y="162"/>
                                      <a:pt x="267" y="162"/>
                                      <a:pt x="267" y="162"/>
                                    </a:cubicBezTo>
                                    <a:cubicBezTo>
                                      <a:pt x="298" y="162"/>
                                      <a:pt x="314" y="186"/>
                                      <a:pt x="304" y="214"/>
                                    </a:cubicBezTo>
                                    <a:cubicBezTo>
                                      <a:pt x="231" y="414"/>
                                      <a:pt x="231" y="414"/>
                                      <a:pt x="231" y="414"/>
                                    </a:cubicBezTo>
                                    <a:cubicBezTo>
                                      <a:pt x="170" y="414"/>
                                      <a:pt x="170" y="414"/>
                                      <a:pt x="170" y="414"/>
                                    </a:cubicBezTo>
                                    <a:cubicBezTo>
                                      <a:pt x="248" y="200"/>
                                      <a:pt x="248" y="200"/>
                                      <a:pt x="248" y="200"/>
                                    </a:cubicBezTo>
                                    <a:cubicBezTo>
                                      <a:pt x="202" y="200"/>
                                      <a:pt x="202" y="200"/>
                                      <a:pt x="202" y="200"/>
                                    </a:cubicBezTo>
                                    <a:cubicBezTo>
                                      <a:pt x="124" y="414"/>
                                      <a:pt x="124" y="414"/>
                                      <a:pt x="124" y="414"/>
                                    </a:cubicBezTo>
                                    <a:cubicBezTo>
                                      <a:pt x="63" y="414"/>
                                      <a:pt x="63" y="414"/>
                                      <a:pt x="63" y="414"/>
                                    </a:cubicBezTo>
                                    <a:cubicBezTo>
                                      <a:pt x="155" y="162"/>
                                      <a:pt x="155" y="162"/>
                                      <a:pt x="155" y="162"/>
                                    </a:cubicBezTo>
                                    <a:cubicBezTo>
                                      <a:pt x="155" y="162"/>
                                      <a:pt x="155" y="162"/>
                                      <a:pt x="155" y="162"/>
                                    </a:cubicBezTo>
                                    <a:cubicBezTo>
                                      <a:pt x="210" y="11"/>
                                      <a:pt x="210" y="11"/>
                                      <a:pt x="210" y="11"/>
                                    </a:cubicBezTo>
                                    <a:cubicBezTo>
                                      <a:pt x="89" y="45"/>
                                      <a:pt x="0" y="156"/>
                                      <a:pt x="0" y="288"/>
                                    </a:cubicBezTo>
                                    <a:cubicBezTo>
                                      <a:pt x="0" y="424"/>
                                      <a:pt x="94" y="538"/>
                                      <a:pt x="221" y="568"/>
                                    </a:cubicBezTo>
                                    <a:cubicBezTo>
                                      <a:pt x="275" y="421"/>
                                      <a:pt x="275" y="421"/>
                                      <a:pt x="275" y="421"/>
                                    </a:cubicBezTo>
                                    <a:cubicBezTo>
                                      <a:pt x="275" y="421"/>
                                      <a:pt x="275" y="421"/>
                                      <a:pt x="275" y="421"/>
                                    </a:cubicBezTo>
                                    <a:cubicBezTo>
                                      <a:pt x="369" y="162"/>
                                      <a:pt x="369" y="162"/>
                                      <a:pt x="369" y="162"/>
                                    </a:cubicBezTo>
                                    <a:cubicBezTo>
                                      <a:pt x="481" y="162"/>
                                      <a:pt x="481" y="162"/>
                                      <a:pt x="481" y="162"/>
                                    </a:cubicBezTo>
                                    <a:cubicBezTo>
                                      <a:pt x="512" y="162"/>
                                      <a:pt x="528" y="186"/>
                                      <a:pt x="518" y="214"/>
                                    </a:cubicBezTo>
                                    <a:cubicBezTo>
                                      <a:pt x="454" y="390"/>
                                      <a:pt x="454" y="390"/>
                                      <a:pt x="454" y="390"/>
                                    </a:cubicBezTo>
                                    <a:cubicBezTo>
                                      <a:pt x="449" y="403"/>
                                      <a:pt x="434" y="414"/>
                                      <a:pt x="419" y="414"/>
                                    </a:cubicBezTo>
                                    <a:cubicBezTo>
                                      <a:pt x="338" y="414"/>
                                      <a:pt x="338" y="414"/>
                                      <a:pt x="338" y="414"/>
                                    </a:cubicBezTo>
                                    <a:cubicBezTo>
                                      <a:pt x="279" y="576"/>
                                      <a:pt x="279" y="576"/>
                                      <a:pt x="279" y="576"/>
                                    </a:cubicBezTo>
                                    <a:cubicBezTo>
                                      <a:pt x="282" y="576"/>
                                      <a:pt x="285" y="576"/>
                                      <a:pt x="288" y="576"/>
                                    </a:cubicBezTo>
                                    <a:cubicBezTo>
                                      <a:pt x="447" y="576"/>
                                      <a:pt x="576" y="447"/>
                                      <a:pt x="576" y="288"/>
                                    </a:cubicBezTo>
                                    <a:close/>
                                  </a:path>
                                </a:pathLst>
                              </a:custGeom>
                              <a:solidFill>
                                <a:srgbClr val="00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223520" y="126887"/>
                                <a:ext cx="69991" cy="111986"/>
                              </a:xfrm>
                              <a:custGeom>
                                <a:avLst/>
                                <a:gdLst>
                                  <a:gd name="T0" fmla="*/ 155 w 155"/>
                                  <a:gd name="T1" fmla="*/ 0 h 248"/>
                                  <a:gd name="T2" fmla="*/ 90 w 155"/>
                                  <a:gd name="T3" fmla="*/ 0 h 248"/>
                                  <a:gd name="T4" fmla="*/ 0 w 155"/>
                                  <a:gd name="T5" fmla="*/ 248 h 248"/>
                                  <a:gd name="T6" fmla="*/ 65 w 155"/>
                                  <a:gd name="T7" fmla="*/ 248 h 248"/>
                                  <a:gd name="T8" fmla="*/ 155 w 155"/>
                                  <a:gd name="T9" fmla="*/ 0 h 248"/>
                                </a:gdLst>
                                <a:ahLst/>
                                <a:cxnLst>
                                  <a:cxn ang="0">
                                    <a:pos x="T0" y="T1"/>
                                  </a:cxn>
                                  <a:cxn ang="0">
                                    <a:pos x="T2" y="T3"/>
                                  </a:cxn>
                                  <a:cxn ang="0">
                                    <a:pos x="T4" y="T5"/>
                                  </a:cxn>
                                  <a:cxn ang="0">
                                    <a:pos x="T6" y="T7"/>
                                  </a:cxn>
                                  <a:cxn ang="0">
                                    <a:pos x="T8" y="T9"/>
                                  </a:cxn>
                                </a:cxnLst>
                                <a:rect l="0" t="0" r="r" b="b"/>
                                <a:pathLst>
                                  <a:path w="155" h="248">
                                    <a:moveTo>
                                      <a:pt x="155" y="0"/>
                                    </a:moveTo>
                                    <a:lnTo>
                                      <a:pt x="90" y="0"/>
                                    </a:lnTo>
                                    <a:lnTo>
                                      <a:pt x="0" y="248"/>
                                    </a:lnTo>
                                    <a:lnTo>
                                      <a:pt x="65" y="248"/>
                                    </a:lnTo>
                                    <a:lnTo>
                                      <a:pt x="155" y="0"/>
                                    </a:lnTo>
                                    <a:close/>
                                  </a:path>
                                </a:pathLst>
                              </a:custGeom>
                              <a:solidFill>
                                <a:srgbClr val="00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129DF664" id="Canvas 1" o:spid="_x0000_s1026" editas="canvas" style="width:28.8pt;height:28.8pt;mso-position-horizontal-relative:char;mso-position-vertical-relative:line" coordsize="36576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5760;height:365760;visibility:visible;mso-wrap-style:square">
                      <v:fill o:detectmouseclick="t"/>
                      <v:path o:connecttype="none"/>
                    </v:shape>
                    <v:shape id="Freeform 3" o:spid="_x0000_s1028" style="position:absolute;width:365760;height:365760;visibility:visible;mso-wrap-style:square;v-text-anchor:top" coordsize="57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fXsEA&#10;AADaAAAADwAAAGRycy9kb3ducmV2LnhtbESPQYvCMBSE7wv+h/AEb5rqQbQaRRTBi4Lusnh8Ns+m&#10;2ryUJtrqr98sLOxxmJlvmPmytaV4Uu0LxwqGgwQEceZ0wbmCr89tfwLCB2SNpWNS8CIPy0XnY46p&#10;dg0f6XkKuYgQ9ikqMCFUqZQ+M2TRD1xFHL2rqy2GKOtc6hqbCLelHCXJWFosOC4YrGhtKLufHlbB&#10;vXhsG+M3t0PQ+eX7zXqvz1Olet12NQMRqA3/4b/2TisYwe+VeAPk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b317BAAAA2gAAAA8AAAAAAAAAAAAAAAAAmAIAAGRycy9kb3du&#10;cmV2LnhtbFBLBQYAAAAABAAEAPUAAACGAwAAAAA=&#10;" path="m576,288c576,129,447,,288,v-4,,-9,,-13,c216,162,216,162,216,162v51,,51,,51,c298,162,314,186,304,214,231,414,231,414,231,414v-61,,-61,,-61,c248,200,248,200,248,200v-46,,-46,,-46,c124,414,124,414,124,414v-61,,-61,,-61,c155,162,155,162,155,162v,,,,,c210,11,210,11,210,11,89,45,,156,,288,,424,94,538,221,568,275,421,275,421,275,421v,,,,,c369,162,369,162,369,162v112,,112,,112,c512,162,528,186,518,214,454,390,454,390,454,390v-5,13,-20,24,-35,24c338,414,338,414,338,414,279,576,279,576,279,576v3,,6,,9,c447,576,576,447,576,288xe" fillcolor="#005295" stroked="f">
                      <v:path arrowok="t" o:connecttype="custom" o:connectlocs="365760,182880;182880,0;174625,0;137160,102870;169545,102870;193040,135890;146685,262890;107950,262890;157480,127000;128270,127000;78740,262890;40005,262890;98425,102870;98425,102870;133350,6985;0,182880;140335,360680;174625,267335;174625,267335;234315,102870;305435,102870;328930,135890;288290,247650;266065,262890;214630,262890;177165,365760;182880,365760;365760,182880" o:connectangles="0,0,0,0,0,0,0,0,0,0,0,0,0,0,0,0,0,0,0,0,0,0,0,0,0,0,0,0"/>
                    </v:shape>
                    <v:shape id="Freeform 4" o:spid="_x0000_s1029" style="position:absolute;left:223520;top:126887;width:69991;height:111986;visibility:visible;mso-wrap-style:square;v-text-anchor:top" coordsize="155,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1ASsAA&#10;AADaAAAADwAAAGRycy9kb3ducmV2LnhtbERPW2vCMBR+H+w/hDPwbaZTGNIZSxlsiC/O22Bvh+as&#10;LW1OQhJt9+8XQfDx47svi9H04kI+tJYVvEwzEMSV1S3XCo6Hj+cFiBCRNfaWScEfBShWjw9LzLUd&#10;eEeXfaxFCuGQo4ImRpdLGaqGDIapdcSJ+7XeYEzQ11J7HFK46eUsy16lwZZTQ4OO3huquv3ZpBlu&#10;2H6Zo19vFuWp/PxpM1d9d0pNnsbyDUSkMd7FN/daK5jD9Uryg1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1ASsAAAADaAAAADwAAAAAAAAAAAAAAAACYAgAAZHJzL2Rvd25y&#10;ZXYueG1sUEsFBgAAAAAEAAQA9QAAAIUDAAAAAA==&#10;" path="m155,l90,,,248r65,l155,xe" fillcolor="#005295" stroked="f">
                      <v:path arrowok="t" o:connecttype="custom" o:connectlocs="69991,0;40640,0;0,111986;29351,111986;69991,0" o:connectangles="0,0,0,0,0"/>
                    </v:shape>
                    <w10:anchorlock/>
                  </v:group>
                </w:pict>
              </mc:Fallback>
            </mc:AlternateContent>
          </w:r>
        </w:p>
      </w:tc>
      <w:tc>
        <w:tcPr>
          <w:tcW w:w="5383" w:type="dxa"/>
          <w:vAlign w:val="center"/>
        </w:tcPr>
        <w:p w:rsidR="00784BE2" w:rsidRPr="00EE05AC" w:rsidRDefault="009C5EB2" w:rsidP="00001239">
          <w:pPr>
            <w:pStyle w:val="HeaderText"/>
          </w:pPr>
          <w:r>
            <w:fldChar w:fldCharType="begin"/>
          </w:r>
          <w:r>
            <w:instrText xml:space="preserve"> TITLE   \* MERGEFORMAT </w:instrText>
          </w:r>
          <w:r>
            <w:fldChar w:fldCharType="separate"/>
          </w:r>
          <w:r w:rsidR="00784BE2">
            <w:t xml:space="preserve">Agile Development Guidelines </w:t>
          </w:r>
          <w:r>
            <w:fldChar w:fldCharType="end"/>
          </w:r>
        </w:p>
      </w:tc>
      <w:tc>
        <w:tcPr>
          <w:tcW w:w="1800" w:type="dxa"/>
          <w:vAlign w:val="center"/>
        </w:tcPr>
        <w:p w:rsidR="00784BE2" w:rsidRPr="00EE05AC" w:rsidRDefault="00784BE2" w:rsidP="00001239">
          <w:pPr>
            <w:pStyle w:val="HeaderRightAdj"/>
            <w:rPr>
              <w:sz w:val="18"/>
            </w:rPr>
          </w:pPr>
        </w:p>
      </w:tc>
    </w:tr>
  </w:tbl>
  <w:p w:rsidR="00784BE2" w:rsidRPr="00001239" w:rsidRDefault="00784BE2" w:rsidP="000012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jc w:val="center"/>
      <w:tblLook w:val="01E0" w:firstRow="1" w:lastRow="1" w:firstColumn="1" w:lastColumn="1" w:noHBand="0" w:noVBand="0"/>
    </w:tblPr>
    <w:tblGrid>
      <w:gridCol w:w="1674"/>
      <w:gridCol w:w="5760"/>
      <w:gridCol w:w="1926"/>
    </w:tblGrid>
    <w:tr w:rsidR="00784BE2" w:rsidRPr="00EE05AC" w:rsidTr="00001239">
      <w:trPr>
        <w:jc w:val="center"/>
      </w:trPr>
      <w:tc>
        <w:tcPr>
          <w:tcW w:w="1565" w:type="dxa"/>
        </w:tcPr>
        <w:p w:rsidR="00784BE2" w:rsidRPr="00EE05AC" w:rsidRDefault="00784BE2" w:rsidP="00001239">
          <w:pPr>
            <w:rPr>
              <w:sz w:val="18"/>
            </w:rPr>
          </w:pPr>
        </w:p>
      </w:tc>
      <w:tc>
        <w:tcPr>
          <w:tcW w:w="5383" w:type="dxa"/>
          <w:vAlign w:val="center"/>
        </w:tcPr>
        <w:p w:rsidR="00784BE2" w:rsidRPr="00EE05AC" w:rsidRDefault="009C5EB2" w:rsidP="00001239">
          <w:pPr>
            <w:pStyle w:val="HeaderText"/>
          </w:pPr>
          <w:r>
            <w:fldChar w:fldCharType="begin"/>
          </w:r>
          <w:r>
            <w:instrText xml:space="preserve"> TITLE   \* MERGEFORMAT </w:instrText>
          </w:r>
          <w:r>
            <w:fldChar w:fldCharType="separate"/>
          </w:r>
          <w:r w:rsidR="00784BE2">
            <w:t xml:space="preserve">Agile Development Guidelines </w:t>
          </w:r>
          <w:r>
            <w:fldChar w:fldCharType="end"/>
          </w:r>
        </w:p>
      </w:tc>
      <w:tc>
        <w:tcPr>
          <w:tcW w:w="1800" w:type="dxa"/>
          <w:vAlign w:val="center"/>
        </w:tcPr>
        <w:p w:rsidR="00784BE2" w:rsidRPr="00EE05AC" w:rsidRDefault="00784BE2" w:rsidP="00001239">
          <w:pPr>
            <w:pStyle w:val="HeaderRightAdj"/>
            <w:rPr>
              <w:sz w:val="18"/>
            </w:rPr>
          </w:pPr>
        </w:p>
      </w:tc>
    </w:tr>
  </w:tbl>
  <w:p w:rsidR="00784BE2" w:rsidRPr="00001239" w:rsidRDefault="00784BE2" w:rsidP="000012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943B8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60D18"/>
    <w:multiLevelType w:val="hybridMultilevel"/>
    <w:tmpl w:val="1B54B5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1ED1D9A"/>
    <w:multiLevelType w:val="hybridMultilevel"/>
    <w:tmpl w:val="E010434C"/>
    <w:lvl w:ilvl="0" w:tplc="6F6C1A54">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0300424A"/>
    <w:multiLevelType w:val="hybridMultilevel"/>
    <w:tmpl w:val="8B4AFB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33D5D7D"/>
    <w:multiLevelType w:val="hybridMultilevel"/>
    <w:tmpl w:val="90023D0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7D93461"/>
    <w:multiLevelType w:val="hybridMultilevel"/>
    <w:tmpl w:val="5DF0547E"/>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8315E11"/>
    <w:multiLevelType w:val="hybridMultilevel"/>
    <w:tmpl w:val="11BA9408"/>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086B2A5A"/>
    <w:multiLevelType w:val="hybridMultilevel"/>
    <w:tmpl w:val="F2901956"/>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8F01191"/>
    <w:multiLevelType w:val="hybridMultilevel"/>
    <w:tmpl w:val="43543CB2"/>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0B195FD8"/>
    <w:multiLevelType w:val="hybridMultilevel"/>
    <w:tmpl w:val="663440A4"/>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B781DC4"/>
    <w:multiLevelType w:val="hybridMultilevel"/>
    <w:tmpl w:val="2AE6FE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0C8E6657"/>
    <w:multiLevelType w:val="hybridMultilevel"/>
    <w:tmpl w:val="AE8EF2E2"/>
    <w:lvl w:ilvl="0" w:tplc="6F6C1A54">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nsid w:val="0D5A79F9"/>
    <w:multiLevelType w:val="hybridMultilevel"/>
    <w:tmpl w:val="3B489260"/>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0E8A7DFB"/>
    <w:multiLevelType w:val="hybridMultilevel"/>
    <w:tmpl w:val="2D3CE5AE"/>
    <w:lvl w:ilvl="0" w:tplc="C1B49326">
      <w:numFmt w:val="bullet"/>
      <w:pStyle w:val="HPTableBullet8pt"/>
      <w:lvlText w:val=""/>
      <w:lvlJc w:val="left"/>
      <w:pPr>
        <w:tabs>
          <w:tab w:val="num" w:pos="504"/>
        </w:tabs>
        <w:ind w:left="0" w:firstLine="144"/>
      </w:pPr>
      <w:rPr>
        <w:rFonts w:ascii="Symbol" w:hAnsi="Symbol" w:hint="default"/>
        <w:b w:val="0"/>
        <w:i w:val="0"/>
        <w:color w:val="auto"/>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EBC7105"/>
    <w:multiLevelType w:val="hybridMultilevel"/>
    <w:tmpl w:val="2C7CF07C"/>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02171E3"/>
    <w:multiLevelType w:val="hybridMultilevel"/>
    <w:tmpl w:val="A98CD28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11F01C3"/>
    <w:multiLevelType w:val="hybridMultilevel"/>
    <w:tmpl w:val="2BBE9592"/>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2AA2653"/>
    <w:multiLevelType w:val="hybridMultilevel"/>
    <w:tmpl w:val="D988BC7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3362D1A"/>
    <w:multiLevelType w:val="hybridMultilevel"/>
    <w:tmpl w:val="16AC2DE4"/>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5423055"/>
    <w:multiLevelType w:val="hybridMultilevel"/>
    <w:tmpl w:val="F83A5274"/>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676603C"/>
    <w:multiLevelType w:val="hybridMultilevel"/>
    <w:tmpl w:val="4008DB3C"/>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16A72DE0"/>
    <w:multiLevelType w:val="hybridMultilevel"/>
    <w:tmpl w:val="3AB46A1A"/>
    <w:lvl w:ilvl="0" w:tplc="0DFE07B6">
      <w:start w:val="1"/>
      <w:numFmt w:val="lowerLetter"/>
      <w:pStyle w:val="BulletedList3"/>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19AC2001"/>
    <w:multiLevelType w:val="hybridMultilevel"/>
    <w:tmpl w:val="01B02F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1BE442C4"/>
    <w:multiLevelType w:val="hybridMultilevel"/>
    <w:tmpl w:val="2DF8FEDE"/>
    <w:lvl w:ilvl="0" w:tplc="04090003">
      <w:start w:val="1"/>
      <w:numFmt w:val="bullet"/>
      <w:lvlText w:val="o"/>
      <w:lvlJc w:val="left"/>
      <w:pPr>
        <w:ind w:left="1140" w:hanging="420"/>
      </w:pPr>
      <w:rPr>
        <w:rFonts w:ascii="Courier New" w:hAnsi="Courier New" w:cs="Courier New"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1C047FBE"/>
    <w:multiLevelType w:val="hybridMultilevel"/>
    <w:tmpl w:val="CF1AA68E"/>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1C703CDE"/>
    <w:multiLevelType w:val="hybridMultilevel"/>
    <w:tmpl w:val="B9F80FAC"/>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1CE93D5F"/>
    <w:multiLevelType w:val="hybridMultilevel"/>
    <w:tmpl w:val="875E8682"/>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00D4A47"/>
    <w:multiLevelType w:val="hybridMultilevel"/>
    <w:tmpl w:val="AA368686"/>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16E4365"/>
    <w:multiLevelType w:val="hybridMultilevel"/>
    <w:tmpl w:val="595ED7E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18D65C6"/>
    <w:multiLevelType w:val="hybridMultilevel"/>
    <w:tmpl w:val="4DFE88EE"/>
    <w:lvl w:ilvl="0" w:tplc="04090003">
      <w:start w:val="1"/>
      <w:numFmt w:val="bullet"/>
      <w:lvlText w:val="o"/>
      <w:lvlJc w:val="left"/>
      <w:pPr>
        <w:ind w:left="1140" w:hanging="420"/>
      </w:pPr>
      <w:rPr>
        <w:rFonts w:ascii="Courier New" w:hAnsi="Courier New" w:cs="Courier New"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9">
    <w:nsid w:val="23220945"/>
    <w:multiLevelType w:val="hybridMultilevel"/>
    <w:tmpl w:val="A0AEC28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3691EC2"/>
    <w:multiLevelType w:val="hybridMultilevel"/>
    <w:tmpl w:val="4B5EB76C"/>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4A20E27"/>
    <w:multiLevelType w:val="hybridMultilevel"/>
    <w:tmpl w:val="35986BD0"/>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2A7632D2"/>
    <w:multiLevelType w:val="hybridMultilevel"/>
    <w:tmpl w:val="DFB84AB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BC44420"/>
    <w:multiLevelType w:val="hybridMultilevel"/>
    <w:tmpl w:val="678E306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CD47776"/>
    <w:multiLevelType w:val="hybridMultilevel"/>
    <w:tmpl w:val="43B83E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2EBE6301"/>
    <w:multiLevelType w:val="hybridMultilevel"/>
    <w:tmpl w:val="F1585FFA"/>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2F114A41"/>
    <w:multiLevelType w:val="hybridMultilevel"/>
    <w:tmpl w:val="A8264CCA"/>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2F174A29"/>
    <w:multiLevelType w:val="hybridMultilevel"/>
    <w:tmpl w:val="ACA2565E"/>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0085FA7"/>
    <w:multiLevelType w:val="hybridMultilevel"/>
    <w:tmpl w:val="A1326E1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1526511"/>
    <w:multiLevelType w:val="hybridMultilevel"/>
    <w:tmpl w:val="F0081DBA"/>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2400885"/>
    <w:multiLevelType w:val="hybridMultilevel"/>
    <w:tmpl w:val="EEF4C8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3835C06"/>
    <w:multiLevelType w:val="hybridMultilevel"/>
    <w:tmpl w:val="3E6048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75D3A65"/>
    <w:multiLevelType w:val="hybridMultilevel"/>
    <w:tmpl w:val="CC8C9FF8"/>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3">
    <w:nsid w:val="38F00B8C"/>
    <w:multiLevelType w:val="hybridMultilevel"/>
    <w:tmpl w:val="6E1EE5A2"/>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90D57C5"/>
    <w:multiLevelType w:val="hybridMultilevel"/>
    <w:tmpl w:val="C0D65332"/>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9A074ED"/>
    <w:multiLevelType w:val="hybridMultilevel"/>
    <w:tmpl w:val="FD18230A"/>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3A2A19E1"/>
    <w:multiLevelType w:val="hybridMultilevel"/>
    <w:tmpl w:val="12D61696"/>
    <w:lvl w:ilvl="0" w:tplc="D4E87588">
      <w:start w:val="1"/>
      <w:numFmt w:val="bullet"/>
      <w:lvlText w:val="•"/>
      <w:lvlJc w:val="left"/>
      <w:pPr>
        <w:ind w:left="420" w:hanging="420"/>
      </w:pPr>
      <w:rPr>
        <w:rFonts w:ascii="Verdana" w:hAnsi="Verdana"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3B044831"/>
    <w:multiLevelType w:val="hybridMultilevel"/>
    <w:tmpl w:val="68026C0E"/>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B626357"/>
    <w:multiLevelType w:val="hybridMultilevel"/>
    <w:tmpl w:val="31F879BA"/>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FB71F60"/>
    <w:multiLevelType w:val="hybridMultilevel"/>
    <w:tmpl w:val="C166E18C"/>
    <w:lvl w:ilvl="0" w:tplc="3D08EBA8">
      <w:start w:val="1"/>
      <w:numFmt w:val="bullet"/>
      <w:pStyle w:val="HPBullet10pt"/>
      <w:lvlText w:val=""/>
      <w:lvlJc w:val="left"/>
      <w:pPr>
        <w:tabs>
          <w:tab w:val="num" w:pos="360"/>
        </w:tabs>
        <w:ind w:left="187" w:hanging="187"/>
      </w:pPr>
      <w:rPr>
        <w:rFonts w:ascii="Symbol" w:hAnsi="Symbol" w:hint="default"/>
        <w:spacing w:val="0"/>
        <w:w w:val="100"/>
        <w:kern w:val="20"/>
        <w:position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40EA04B5"/>
    <w:multiLevelType w:val="hybridMultilevel"/>
    <w:tmpl w:val="9440DC64"/>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4AC3920"/>
    <w:multiLevelType w:val="hybridMultilevel"/>
    <w:tmpl w:val="E010434C"/>
    <w:lvl w:ilvl="0" w:tplc="6F6C1A54">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2">
    <w:nsid w:val="47252629"/>
    <w:multiLevelType w:val="hybridMultilevel"/>
    <w:tmpl w:val="8AF0B728"/>
    <w:lvl w:ilvl="0" w:tplc="226AA61E">
      <w:numFmt w:val="bullet"/>
      <w:pStyle w:val="HPEndashbullets10pt"/>
      <w:lvlText w:val="–"/>
      <w:lvlJc w:val="left"/>
      <w:pPr>
        <w:tabs>
          <w:tab w:val="num" w:pos="547"/>
        </w:tabs>
        <w:ind w:left="374" w:hanging="187"/>
      </w:pPr>
      <w:rPr>
        <w:rFonts w:ascii="Futura Bk" w:eastAsia="Times New Roman" w:hAnsi="Futura Bk" w:cs="Times New Roman" w:hint="default"/>
      </w:rPr>
    </w:lvl>
    <w:lvl w:ilvl="1" w:tplc="04090003" w:tentative="1">
      <w:start w:val="1"/>
      <w:numFmt w:val="bullet"/>
      <w:lvlText w:val="o"/>
      <w:lvlJc w:val="left"/>
      <w:pPr>
        <w:tabs>
          <w:tab w:val="num" w:pos="3780"/>
        </w:tabs>
        <w:ind w:left="3780" w:hanging="360"/>
      </w:pPr>
      <w:rPr>
        <w:rFonts w:ascii="Courier New" w:hAnsi="Courier New" w:hint="default"/>
      </w:rPr>
    </w:lvl>
    <w:lvl w:ilvl="2" w:tplc="04090005" w:tentative="1">
      <w:start w:val="1"/>
      <w:numFmt w:val="bullet"/>
      <w:lvlText w:val=""/>
      <w:lvlJc w:val="left"/>
      <w:pPr>
        <w:tabs>
          <w:tab w:val="num" w:pos="4500"/>
        </w:tabs>
        <w:ind w:left="4500" w:hanging="360"/>
      </w:pPr>
      <w:rPr>
        <w:rFonts w:ascii="Wingdings" w:hAnsi="Wingdings" w:hint="default"/>
      </w:rPr>
    </w:lvl>
    <w:lvl w:ilvl="3" w:tplc="A43400CE">
      <w:start w:val="1"/>
      <w:numFmt w:val="bullet"/>
      <w:lvlText w:val=""/>
      <w:lvlJc w:val="left"/>
      <w:pPr>
        <w:tabs>
          <w:tab w:val="num" w:pos="5220"/>
        </w:tabs>
        <w:ind w:left="5220" w:hanging="360"/>
      </w:pPr>
      <w:rPr>
        <w:rFonts w:ascii="Symbol" w:hAnsi="Symbol" w:hint="default"/>
      </w:rPr>
    </w:lvl>
    <w:lvl w:ilvl="4" w:tplc="04090003" w:tentative="1">
      <w:start w:val="1"/>
      <w:numFmt w:val="bullet"/>
      <w:lvlText w:val="o"/>
      <w:lvlJc w:val="left"/>
      <w:pPr>
        <w:tabs>
          <w:tab w:val="num" w:pos="5940"/>
        </w:tabs>
        <w:ind w:left="5940" w:hanging="360"/>
      </w:pPr>
      <w:rPr>
        <w:rFonts w:ascii="Courier New" w:hAnsi="Courier New" w:hint="default"/>
      </w:rPr>
    </w:lvl>
    <w:lvl w:ilvl="5" w:tplc="04090005" w:tentative="1">
      <w:start w:val="1"/>
      <w:numFmt w:val="bullet"/>
      <w:lvlText w:val=""/>
      <w:lvlJc w:val="left"/>
      <w:pPr>
        <w:tabs>
          <w:tab w:val="num" w:pos="6660"/>
        </w:tabs>
        <w:ind w:left="6660" w:hanging="360"/>
      </w:pPr>
      <w:rPr>
        <w:rFonts w:ascii="Wingdings" w:hAnsi="Wingdings" w:hint="default"/>
      </w:rPr>
    </w:lvl>
    <w:lvl w:ilvl="6" w:tplc="04090001" w:tentative="1">
      <w:start w:val="1"/>
      <w:numFmt w:val="bullet"/>
      <w:lvlText w:val=""/>
      <w:lvlJc w:val="left"/>
      <w:pPr>
        <w:tabs>
          <w:tab w:val="num" w:pos="7380"/>
        </w:tabs>
        <w:ind w:left="7380" w:hanging="360"/>
      </w:pPr>
      <w:rPr>
        <w:rFonts w:ascii="Symbol" w:hAnsi="Symbol" w:hint="default"/>
      </w:rPr>
    </w:lvl>
    <w:lvl w:ilvl="7" w:tplc="04090003" w:tentative="1">
      <w:start w:val="1"/>
      <w:numFmt w:val="bullet"/>
      <w:lvlText w:val="o"/>
      <w:lvlJc w:val="left"/>
      <w:pPr>
        <w:tabs>
          <w:tab w:val="num" w:pos="8100"/>
        </w:tabs>
        <w:ind w:left="8100" w:hanging="360"/>
      </w:pPr>
      <w:rPr>
        <w:rFonts w:ascii="Courier New" w:hAnsi="Courier New" w:hint="default"/>
      </w:rPr>
    </w:lvl>
    <w:lvl w:ilvl="8" w:tplc="04090005" w:tentative="1">
      <w:start w:val="1"/>
      <w:numFmt w:val="bullet"/>
      <w:lvlText w:val=""/>
      <w:lvlJc w:val="left"/>
      <w:pPr>
        <w:tabs>
          <w:tab w:val="num" w:pos="8820"/>
        </w:tabs>
        <w:ind w:left="8820" w:hanging="360"/>
      </w:pPr>
      <w:rPr>
        <w:rFonts w:ascii="Wingdings" w:hAnsi="Wingdings" w:hint="default"/>
      </w:rPr>
    </w:lvl>
  </w:abstractNum>
  <w:abstractNum w:abstractNumId="63">
    <w:nsid w:val="48A3598F"/>
    <w:multiLevelType w:val="hybridMultilevel"/>
    <w:tmpl w:val="3B72FD96"/>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94657F1"/>
    <w:multiLevelType w:val="hybridMultilevel"/>
    <w:tmpl w:val="FAAADBA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495D4319"/>
    <w:multiLevelType w:val="hybridMultilevel"/>
    <w:tmpl w:val="95E4E8B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A2C4476"/>
    <w:multiLevelType w:val="hybridMultilevel"/>
    <w:tmpl w:val="5420D79E"/>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AA9000D"/>
    <w:multiLevelType w:val="hybridMultilevel"/>
    <w:tmpl w:val="4426D504"/>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AED3321"/>
    <w:multiLevelType w:val="hybridMultilevel"/>
    <w:tmpl w:val="70BAF51C"/>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4BC87319"/>
    <w:multiLevelType w:val="hybridMultilevel"/>
    <w:tmpl w:val="88E081A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4C534E69"/>
    <w:multiLevelType w:val="hybridMultilevel"/>
    <w:tmpl w:val="B47A4D8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F46053E"/>
    <w:multiLevelType w:val="hybridMultilevel"/>
    <w:tmpl w:val="8A58C48A"/>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50B616FC"/>
    <w:multiLevelType w:val="hybridMultilevel"/>
    <w:tmpl w:val="F438988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510F704A"/>
    <w:multiLevelType w:val="hybridMultilevel"/>
    <w:tmpl w:val="213C67B0"/>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5187756B"/>
    <w:multiLevelType w:val="hybridMultilevel"/>
    <w:tmpl w:val="B4F6E71E"/>
    <w:lvl w:ilvl="0" w:tplc="04090019">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529E3FE2"/>
    <w:multiLevelType w:val="hybridMultilevel"/>
    <w:tmpl w:val="07FA72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531051B2"/>
    <w:multiLevelType w:val="hybridMultilevel"/>
    <w:tmpl w:val="507ACFDA"/>
    <w:lvl w:ilvl="0" w:tplc="04090019">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53A10FB5"/>
    <w:multiLevelType w:val="hybridMultilevel"/>
    <w:tmpl w:val="F8A463B6"/>
    <w:lvl w:ilvl="0" w:tplc="F552ED64">
      <w:start w:val="1"/>
      <w:numFmt w:val="decimal"/>
      <w:pStyle w:val="HPNumberedlist"/>
      <w:lvlText w:val="%1."/>
      <w:lvlJc w:val="left"/>
      <w:pPr>
        <w:tabs>
          <w:tab w:val="num" w:pos="360"/>
        </w:tabs>
        <w:ind w:left="288" w:hanging="288"/>
      </w:pPr>
      <w:rPr>
        <w:rFonts w:ascii="Futura Bk" w:hAnsi="Futura Bk" w:hint="default"/>
        <w:sz w:val="18"/>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nsid w:val="545221C1"/>
    <w:multiLevelType w:val="hybridMultilevel"/>
    <w:tmpl w:val="3AD8CAFC"/>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6262875"/>
    <w:multiLevelType w:val="hybridMultilevel"/>
    <w:tmpl w:val="916084DC"/>
    <w:lvl w:ilvl="0" w:tplc="F7B0A244">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86E45E4"/>
    <w:multiLevelType w:val="hybridMultilevel"/>
    <w:tmpl w:val="594AF4D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58864F05"/>
    <w:multiLevelType w:val="hybridMultilevel"/>
    <w:tmpl w:val="69763E0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598164B3"/>
    <w:multiLevelType w:val="hybridMultilevel"/>
    <w:tmpl w:val="CC4AEE2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E733A79"/>
    <w:multiLevelType w:val="hybridMultilevel"/>
    <w:tmpl w:val="3F9EF6F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5EA65867"/>
    <w:multiLevelType w:val="hybridMultilevel"/>
    <w:tmpl w:val="6458DFB4"/>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037633D"/>
    <w:multiLevelType w:val="hybridMultilevel"/>
    <w:tmpl w:val="C7DAACEA"/>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4C77B8B"/>
    <w:multiLevelType w:val="hybridMultilevel"/>
    <w:tmpl w:val="8B88592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65AA7D9B"/>
    <w:multiLevelType w:val="hybridMultilevel"/>
    <w:tmpl w:val="10E46D5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9287251"/>
    <w:multiLevelType w:val="hybridMultilevel"/>
    <w:tmpl w:val="78888670"/>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A8A7281"/>
    <w:multiLevelType w:val="hybridMultilevel"/>
    <w:tmpl w:val="17186DC8"/>
    <w:lvl w:ilvl="0" w:tplc="E076D43E">
      <w:numFmt w:val="bullet"/>
      <w:pStyle w:val="HPTableEndash8pt"/>
      <w:lvlText w:val="–"/>
      <w:lvlJc w:val="left"/>
      <w:pPr>
        <w:tabs>
          <w:tab w:val="num" w:pos="504"/>
        </w:tabs>
        <w:ind w:left="288" w:hanging="144"/>
      </w:pPr>
      <w:rPr>
        <w:rFonts w:ascii="Futura Bk" w:eastAsia="Times New Roman" w:hAnsi="Futura Bk"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6ABE454C"/>
    <w:multiLevelType w:val="hybridMultilevel"/>
    <w:tmpl w:val="5BEE1178"/>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6D8A032C"/>
    <w:multiLevelType w:val="hybridMultilevel"/>
    <w:tmpl w:val="B51C99A2"/>
    <w:lvl w:ilvl="0" w:tplc="EBB658CC">
      <w:start w:val="1"/>
      <w:numFmt w:val="decimal"/>
      <w:pStyle w:val="BulletedList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F4C0FF8"/>
    <w:multiLevelType w:val="hybridMultilevel"/>
    <w:tmpl w:val="C3C4B9BA"/>
    <w:lvl w:ilvl="0" w:tplc="04090019">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709E3BCB"/>
    <w:multiLevelType w:val="hybridMultilevel"/>
    <w:tmpl w:val="507ACFDA"/>
    <w:lvl w:ilvl="0" w:tplc="04090019">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71B03AD4"/>
    <w:multiLevelType w:val="hybridMultilevel"/>
    <w:tmpl w:val="3426DDDC"/>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742B6D1C"/>
    <w:multiLevelType w:val="hybridMultilevel"/>
    <w:tmpl w:val="251AC78E"/>
    <w:lvl w:ilvl="0" w:tplc="CE867654">
      <w:start w:val="1"/>
      <w:numFmt w:val="bullet"/>
      <w:pStyle w:val="BulletedList1"/>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7515088F"/>
    <w:multiLevelType w:val="hybridMultilevel"/>
    <w:tmpl w:val="1A881582"/>
    <w:lvl w:ilvl="0" w:tplc="D4E87588">
      <w:start w:val="1"/>
      <w:numFmt w:val="bullet"/>
      <w:lvlText w:val="•"/>
      <w:lvlJc w:val="left"/>
      <w:pPr>
        <w:ind w:left="420" w:hanging="420"/>
      </w:pPr>
      <w:rPr>
        <w:rFonts w:ascii="Verdana" w:hAnsi="Verdana"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77386D5F"/>
    <w:multiLevelType w:val="hybridMultilevel"/>
    <w:tmpl w:val="3CF87D5E"/>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777478E2"/>
    <w:multiLevelType w:val="hybridMultilevel"/>
    <w:tmpl w:val="6CCC3286"/>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7AE02893"/>
    <w:multiLevelType w:val="hybridMultilevel"/>
    <w:tmpl w:val="B9CEC26E"/>
    <w:lvl w:ilvl="0" w:tplc="6F6C1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2"/>
  </w:num>
  <w:num w:numId="2">
    <w:abstractNumId w:val="77"/>
  </w:num>
  <w:num w:numId="3">
    <w:abstractNumId w:val="59"/>
  </w:num>
  <w:num w:numId="4">
    <w:abstractNumId w:val="22"/>
  </w:num>
  <w:num w:numId="5">
    <w:abstractNumId w:val="8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44"/>
  </w:num>
  <w:num w:numId="17">
    <w:abstractNumId w:val="79"/>
  </w:num>
  <w:num w:numId="18">
    <w:abstractNumId w:val="95"/>
  </w:num>
  <w:num w:numId="19">
    <w:abstractNumId w:val="76"/>
    <w:lvlOverride w:ilvl="0">
      <w:startOverride w:val="1"/>
    </w:lvlOverride>
  </w:num>
  <w:num w:numId="20">
    <w:abstractNumId w:val="76"/>
    <w:lvlOverride w:ilvl="0">
      <w:startOverride w:val="1"/>
    </w:lvlOverride>
  </w:num>
  <w:num w:numId="21">
    <w:abstractNumId w:val="76"/>
    <w:lvlOverride w:ilvl="0">
      <w:startOverride w:val="1"/>
    </w:lvlOverride>
  </w:num>
  <w:num w:numId="22">
    <w:abstractNumId w:val="76"/>
    <w:lvlOverride w:ilvl="0">
      <w:startOverride w:val="1"/>
    </w:lvlOverride>
  </w:num>
  <w:num w:numId="23">
    <w:abstractNumId w:val="76"/>
    <w:lvlOverride w:ilvl="0">
      <w:startOverride w:val="1"/>
    </w:lvlOverride>
  </w:num>
  <w:num w:numId="24">
    <w:abstractNumId w:val="76"/>
    <w:lvlOverride w:ilvl="0">
      <w:startOverride w:val="1"/>
    </w:lvlOverride>
  </w:num>
  <w:num w:numId="25">
    <w:abstractNumId w:val="11"/>
    <w:lvlOverride w:ilvl="0">
      <w:startOverride w:val="1"/>
    </w:lvlOverride>
  </w:num>
  <w:num w:numId="26">
    <w:abstractNumId w:val="76"/>
    <w:lvlOverride w:ilvl="0">
      <w:startOverride w:val="1"/>
    </w:lvlOverride>
  </w:num>
  <w:num w:numId="27">
    <w:abstractNumId w:val="76"/>
    <w:lvlOverride w:ilvl="0">
      <w:startOverride w:val="1"/>
    </w:lvlOverride>
  </w:num>
  <w:num w:numId="28">
    <w:abstractNumId w:val="76"/>
    <w:lvlOverride w:ilvl="0">
      <w:startOverride w:val="1"/>
    </w:lvlOverride>
  </w:num>
  <w:num w:numId="29">
    <w:abstractNumId w:val="76"/>
    <w:lvlOverride w:ilvl="0">
      <w:startOverride w:val="1"/>
    </w:lvlOverride>
  </w:num>
  <w:num w:numId="30">
    <w:abstractNumId w:val="76"/>
    <w:lvlOverride w:ilvl="0">
      <w:startOverride w:val="1"/>
    </w:lvlOverride>
  </w:num>
  <w:num w:numId="31">
    <w:abstractNumId w:val="11"/>
    <w:lvlOverride w:ilvl="0">
      <w:startOverride w:val="1"/>
    </w:lvlOverride>
  </w:num>
  <w:num w:numId="32">
    <w:abstractNumId w:val="52"/>
  </w:num>
  <w:num w:numId="33">
    <w:abstractNumId w:val="76"/>
    <w:lvlOverride w:ilvl="0">
      <w:startOverride w:val="1"/>
    </w:lvlOverride>
  </w:num>
  <w:num w:numId="34">
    <w:abstractNumId w:val="76"/>
    <w:lvlOverride w:ilvl="0">
      <w:startOverride w:val="1"/>
    </w:lvlOverride>
  </w:num>
  <w:num w:numId="35">
    <w:abstractNumId w:val="76"/>
    <w:lvlOverride w:ilvl="0">
      <w:startOverride w:val="1"/>
    </w:lvlOverride>
  </w:num>
  <w:num w:numId="36">
    <w:abstractNumId w:val="76"/>
    <w:lvlOverride w:ilvl="0">
      <w:startOverride w:val="1"/>
    </w:lvlOverride>
  </w:num>
  <w:num w:numId="37">
    <w:abstractNumId w:val="32"/>
  </w:num>
  <w:num w:numId="38">
    <w:abstractNumId w:val="76"/>
    <w:lvlOverride w:ilvl="0">
      <w:startOverride w:val="1"/>
    </w:lvlOverride>
  </w:num>
  <w:num w:numId="39">
    <w:abstractNumId w:val="76"/>
    <w:lvlOverride w:ilvl="0">
      <w:startOverride w:val="1"/>
    </w:lvlOverride>
  </w:num>
  <w:num w:numId="40">
    <w:abstractNumId w:val="76"/>
    <w:lvlOverride w:ilvl="0">
      <w:startOverride w:val="1"/>
    </w:lvlOverride>
  </w:num>
  <w:num w:numId="41">
    <w:abstractNumId w:val="76"/>
    <w:lvlOverride w:ilvl="0">
      <w:startOverride w:val="1"/>
    </w:lvlOverride>
  </w:num>
  <w:num w:numId="42">
    <w:abstractNumId w:val="11"/>
    <w:lvlOverride w:ilvl="0">
      <w:startOverride w:val="1"/>
    </w:lvlOverride>
  </w:num>
  <w:num w:numId="43">
    <w:abstractNumId w:val="76"/>
    <w:lvlOverride w:ilvl="0">
      <w:startOverride w:val="1"/>
    </w:lvlOverride>
  </w:num>
  <w:num w:numId="44">
    <w:abstractNumId w:val="76"/>
    <w:lvlOverride w:ilvl="0">
      <w:startOverride w:val="1"/>
    </w:lvlOverride>
  </w:num>
  <w:num w:numId="45">
    <w:abstractNumId w:val="76"/>
    <w:lvlOverride w:ilvl="0">
      <w:startOverride w:val="1"/>
    </w:lvlOverride>
  </w:num>
  <w:num w:numId="46">
    <w:abstractNumId w:val="11"/>
    <w:lvlOverride w:ilvl="0">
      <w:startOverride w:val="1"/>
    </w:lvlOverride>
  </w:num>
  <w:num w:numId="47">
    <w:abstractNumId w:val="76"/>
    <w:lvlOverride w:ilvl="0">
      <w:startOverride w:val="1"/>
    </w:lvlOverride>
  </w:num>
  <w:num w:numId="48">
    <w:abstractNumId w:val="38"/>
  </w:num>
  <w:num w:numId="49">
    <w:abstractNumId w:val="76"/>
    <w:lvlOverride w:ilvl="0">
      <w:startOverride w:val="1"/>
    </w:lvlOverride>
  </w:num>
  <w:num w:numId="50">
    <w:abstractNumId w:val="76"/>
    <w:lvlOverride w:ilvl="0">
      <w:startOverride w:val="1"/>
    </w:lvlOverride>
  </w:num>
  <w:num w:numId="51">
    <w:abstractNumId w:val="76"/>
    <w:lvlOverride w:ilvl="0">
      <w:startOverride w:val="1"/>
    </w:lvlOverride>
  </w:num>
  <w:num w:numId="52">
    <w:abstractNumId w:val="11"/>
    <w:lvlOverride w:ilvl="0">
      <w:startOverride w:val="1"/>
    </w:lvlOverride>
  </w:num>
  <w:num w:numId="53">
    <w:abstractNumId w:val="76"/>
    <w:lvlOverride w:ilvl="0">
      <w:startOverride w:val="1"/>
    </w:lvlOverride>
  </w:num>
  <w:num w:numId="54">
    <w:abstractNumId w:val="11"/>
    <w:lvlOverride w:ilvl="0">
      <w:startOverride w:val="1"/>
    </w:lvlOverride>
  </w:num>
  <w:num w:numId="55">
    <w:abstractNumId w:val="76"/>
    <w:lvlOverride w:ilvl="0">
      <w:startOverride w:val="1"/>
    </w:lvlOverride>
  </w:num>
  <w:num w:numId="56">
    <w:abstractNumId w:val="76"/>
    <w:lvlOverride w:ilvl="0">
      <w:startOverride w:val="1"/>
    </w:lvlOverride>
  </w:num>
  <w:num w:numId="57">
    <w:abstractNumId w:val="11"/>
    <w:lvlOverride w:ilvl="0">
      <w:startOverride w:val="1"/>
    </w:lvlOverride>
  </w:num>
  <w:num w:numId="58">
    <w:abstractNumId w:val="76"/>
    <w:lvlOverride w:ilvl="0">
      <w:startOverride w:val="1"/>
    </w:lvlOverride>
  </w:num>
  <w:num w:numId="59">
    <w:abstractNumId w:val="76"/>
    <w:lvlOverride w:ilvl="0">
      <w:startOverride w:val="1"/>
    </w:lvlOverride>
  </w:num>
  <w:num w:numId="60">
    <w:abstractNumId w:val="11"/>
    <w:lvlOverride w:ilvl="0">
      <w:startOverride w:val="1"/>
    </w:lvlOverride>
  </w:num>
  <w:num w:numId="61">
    <w:abstractNumId w:val="76"/>
  </w:num>
  <w:num w:numId="62">
    <w:abstractNumId w:val="11"/>
    <w:lvlOverride w:ilvl="0">
      <w:startOverride w:val="1"/>
    </w:lvlOverride>
  </w:num>
  <w:num w:numId="63">
    <w:abstractNumId w:val="92"/>
  </w:num>
  <w:num w:numId="64">
    <w:abstractNumId w:val="63"/>
  </w:num>
  <w:num w:numId="65">
    <w:abstractNumId w:val="20"/>
  </w:num>
  <w:num w:numId="66">
    <w:abstractNumId w:val="61"/>
  </w:num>
  <w:num w:numId="67">
    <w:abstractNumId w:val="47"/>
  </w:num>
  <w:num w:numId="68">
    <w:abstractNumId w:val="12"/>
  </w:num>
  <w:num w:numId="69">
    <w:abstractNumId w:val="69"/>
  </w:num>
  <w:num w:numId="70">
    <w:abstractNumId w:val="45"/>
  </w:num>
  <w:num w:numId="71">
    <w:abstractNumId w:val="64"/>
  </w:num>
  <w:num w:numId="72">
    <w:abstractNumId w:val="80"/>
  </w:num>
  <w:num w:numId="73">
    <w:abstractNumId w:val="81"/>
  </w:num>
  <w:num w:numId="74">
    <w:abstractNumId w:val="27"/>
  </w:num>
  <w:num w:numId="75">
    <w:abstractNumId w:val="29"/>
  </w:num>
  <w:num w:numId="76">
    <w:abstractNumId w:val="73"/>
  </w:num>
  <w:num w:numId="77">
    <w:abstractNumId w:val="17"/>
  </w:num>
  <w:num w:numId="78">
    <w:abstractNumId w:val="36"/>
  </w:num>
  <w:num w:numId="79">
    <w:abstractNumId w:val="56"/>
  </w:num>
  <w:num w:numId="80">
    <w:abstractNumId w:val="94"/>
  </w:num>
  <w:num w:numId="81">
    <w:abstractNumId w:val="19"/>
  </w:num>
  <w:num w:numId="82">
    <w:abstractNumId w:val="53"/>
  </w:num>
  <w:num w:numId="83">
    <w:abstractNumId w:val="54"/>
  </w:num>
  <w:num w:numId="84">
    <w:abstractNumId w:val="84"/>
  </w:num>
  <w:num w:numId="85">
    <w:abstractNumId w:val="60"/>
  </w:num>
  <w:num w:numId="86">
    <w:abstractNumId w:val="16"/>
  </w:num>
  <w:num w:numId="87">
    <w:abstractNumId w:val="90"/>
  </w:num>
  <w:num w:numId="88">
    <w:abstractNumId w:val="88"/>
  </w:num>
  <w:num w:numId="89">
    <w:abstractNumId w:val="50"/>
  </w:num>
  <w:num w:numId="90">
    <w:abstractNumId w:val="14"/>
  </w:num>
  <w:num w:numId="91">
    <w:abstractNumId w:val="26"/>
  </w:num>
  <w:num w:numId="92">
    <w:abstractNumId w:val="41"/>
  </w:num>
  <w:num w:numId="93">
    <w:abstractNumId w:val="25"/>
  </w:num>
  <w:num w:numId="94">
    <w:abstractNumId w:val="96"/>
  </w:num>
  <w:num w:numId="95">
    <w:abstractNumId w:val="46"/>
  </w:num>
  <w:num w:numId="96">
    <w:abstractNumId w:val="34"/>
  </w:num>
  <w:num w:numId="97">
    <w:abstractNumId w:val="21"/>
  </w:num>
  <w:num w:numId="98">
    <w:abstractNumId w:val="15"/>
  </w:num>
  <w:num w:numId="99">
    <w:abstractNumId w:val="23"/>
  </w:num>
  <w:num w:numId="100">
    <w:abstractNumId w:val="78"/>
  </w:num>
  <w:num w:numId="101">
    <w:abstractNumId w:val="87"/>
  </w:num>
  <w:num w:numId="102">
    <w:abstractNumId w:val="99"/>
  </w:num>
  <w:num w:numId="103">
    <w:abstractNumId w:val="74"/>
  </w:num>
  <w:num w:numId="104">
    <w:abstractNumId w:val="97"/>
  </w:num>
  <w:num w:numId="105">
    <w:abstractNumId w:val="85"/>
  </w:num>
  <w:num w:numId="106">
    <w:abstractNumId w:val="28"/>
  </w:num>
  <w:num w:numId="107">
    <w:abstractNumId w:val="70"/>
  </w:num>
  <w:num w:numId="108">
    <w:abstractNumId w:val="83"/>
  </w:num>
  <w:num w:numId="109">
    <w:abstractNumId w:val="51"/>
  </w:num>
  <w:num w:numId="110">
    <w:abstractNumId w:val="24"/>
  </w:num>
  <w:num w:numId="111">
    <w:abstractNumId w:val="13"/>
  </w:num>
  <w:num w:numId="112">
    <w:abstractNumId w:val="35"/>
  </w:num>
  <w:num w:numId="113">
    <w:abstractNumId w:val="75"/>
  </w:num>
  <w:num w:numId="114">
    <w:abstractNumId w:val="86"/>
  </w:num>
  <w:num w:numId="115">
    <w:abstractNumId w:val="71"/>
  </w:num>
  <w:num w:numId="116">
    <w:abstractNumId w:val="57"/>
  </w:num>
  <w:num w:numId="117">
    <w:abstractNumId w:val="31"/>
  </w:num>
  <w:num w:numId="118">
    <w:abstractNumId w:val="49"/>
  </w:num>
  <w:num w:numId="119">
    <w:abstractNumId w:val="40"/>
  </w:num>
  <w:num w:numId="120">
    <w:abstractNumId w:val="33"/>
  </w:num>
  <w:num w:numId="121">
    <w:abstractNumId w:val="65"/>
  </w:num>
  <w:num w:numId="122">
    <w:abstractNumId w:val="43"/>
  </w:num>
  <w:num w:numId="123">
    <w:abstractNumId w:val="37"/>
  </w:num>
  <w:num w:numId="124">
    <w:abstractNumId w:val="72"/>
  </w:num>
  <w:num w:numId="125">
    <w:abstractNumId w:val="68"/>
  </w:num>
  <w:num w:numId="126">
    <w:abstractNumId w:val="39"/>
  </w:num>
  <w:num w:numId="127">
    <w:abstractNumId w:val="82"/>
  </w:num>
  <w:num w:numId="128">
    <w:abstractNumId w:val="67"/>
  </w:num>
  <w:num w:numId="129">
    <w:abstractNumId w:val="42"/>
  </w:num>
  <w:num w:numId="130">
    <w:abstractNumId w:val="10"/>
  </w:num>
  <w:num w:numId="131">
    <w:abstractNumId w:val="55"/>
  </w:num>
  <w:num w:numId="132">
    <w:abstractNumId w:val="98"/>
  </w:num>
  <w:num w:numId="133">
    <w:abstractNumId w:val="48"/>
  </w:num>
  <w:num w:numId="134">
    <w:abstractNumId w:val="18"/>
  </w:num>
  <w:num w:numId="135">
    <w:abstractNumId w:val="66"/>
  </w:num>
  <w:num w:numId="136">
    <w:abstractNumId w:val="58"/>
  </w:num>
  <w:num w:numId="137">
    <w:abstractNumId w:val="91"/>
  </w:num>
  <w:num w:numId="138">
    <w:abstractNumId w:val="30"/>
  </w:num>
  <w:num w:numId="139">
    <w:abstractNumId w:val="93"/>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bordersDoNotSurroundHeader/>
  <w:bordersDoNotSurroundFooter/>
  <w:activeWritingStyle w:appName="MSWord" w:lang="en-US" w:vendorID="64" w:dllVersion="131078" w:nlCheck="1" w:checkStyle="1"/>
  <w:activeWritingStyle w:appName="MSWord" w:lang="fr-FR"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829"/>
  <w:displayHorizontalDrawingGridEvery w:val="2"/>
  <w:noPunctuationKerning/>
  <w:characterSpacingControl w:val="doNotCompress"/>
  <w:hdrShapeDefaults>
    <o:shapedefaults v:ext="edit" spidmax="7173">
      <o:colormru v:ext="edit" colors="#c22a52,#bb001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1F7"/>
    <w:rsid w:val="00001239"/>
    <w:rsid w:val="000049D9"/>
    <w:rsid w:val="0001102A"/>
    <w:rsid w:val="00012343"/>
    <w:rsid w:val="00017A76"/>
    <w:rsid w:val="00017D68"/>
    <w:rsid w:val="000233B6"/>
    <w:rsid w:val="00024AE5"/>
    <w:rsid w:val="00027216"/>
    <w:rsid w:val="000316C3"/>
    <w:rsid w:val="000327AC"/>
    <w:rsid w:val="00034B7F"/>
    <w:rsid w:val="00045659"/>
    <w:rsid w:val="000468F2"/>
    <w:rsid w:val="00053882"/>
    <w:rsid w:val="000567F1"/>
    <w:rsid w:val="00062872"/>
    <w:rsid w:val="00067C92"/>
    <w:rsid w:val="00070AB5"/>
    <w:rsid w:val="00080B53"/>
    <w:rsid w:val="000858EF"/>
    <w:rsid w:val="000A5FB0"/>
    <w:rsid w:val="000C2319"/>
    <w:rsid w:val="000C3476"/>
    <w:rsid w:val="000C469C"/>
    <w:rsid w:val="000D42E4"/>
    <w:rsid w:val="000D61CB"/>
    <w:rsid w:val="000D7F4A"/>
    <w:rsid w:val="000E6F68"/>
    <w:rsid w:val="000F482B"/>
    <w:rsid w:val="000F5453"/>
    <w:rsid w:val="001023D1"/>
    <w:rsid w:val="00114401"/>
    <w:rsid w:val="001228AC"/>
    <w:rsid w:val="00126473"/>
    <w:rsid w:val="00133DA2"/>
    <w:rsid w:val="0014435C"/>
    <w:rsid w:val="00154305"/>
    <w:rsid w:val="00154406"/>
    <w:rsid w:val="00164025"/>
    <w:rsid w:val="001705B5"/>
    <w:rsid w:val="00175723"/>
    <w:rsid w:val="001757DA"/>
    <w:rsid w:val="00182BFA"/>
    <w:rsid w:val="001832D5"/>
    <w:rsid w:val="0018630C"/>
    <w:rsid w:val="00187BAE"/>
    <w:rsid w:val="00187C84"/>
    <w:rsid w:val="001B6A1F"/>
    <w:rsid w:val="001C2E46"/>
    <w:rsid w:val="001D2335"/>
    <w:rsid w:val="001D7D4E"/>
    <w:rsid w:val="00205D5A"/>
    <w:rsid w:val="00207293"/>
    <w:rsid w:val="002112A5"/>
    <w:rsid w:val="00221DAB"/>
    <w:rsid w:val="00223583"/>
    <w:rsid w:val="00231E80"/>
    <w:rsid w:val="002340FD"/>
    <w:rsid w:val="00245D3E"/>
    <w:rsid w:val="00250669"/>
    <w:rsid w:val="00251D27"/>
    <w:rsid w:val="00252DA0"/>
    <w:rsid w:val="00253576"/>
    <w:rsid w:val="00254105"/>
    <w:rsid w:val="00262A7D"/>
    <w:rsid w:val="00273526"/>
    <w:rsid w:val="0027374F"/>
    <w:rsid w:val="00284630"/>
    <w:rsid w:val="002868DA"/>
    <w:rsid w:val="00291EAA"/>
    <w:rsid w:val="00292A5A"/>
    <w:rsid w:val="00294A7D"/>
    <w:rsid w:val="002A387D"/>
    <w:rsid w:val="002B3E16"/>
    <w:rsid w:val="002B6241"/>
    <w:rsid w:val="002C2519"/>
    <w:rsid w:val="002C74D4"/>
    <w:rsid w:val="002D195F"/>
    <w:rsid w:val="002D1DCF"/>
    <w:rsid w:val="002D6B57"/>
    <w:rsid w:val="002E3203"/>
    <w:rsid w:val="002E5E05"/>
    <w:rsid w:val="002F05C3"/>
    <w:rsid w:val="002F255C"/>
    <w:rsid w:val="002F7F81"/>
    <w:rsid w:val="003003E1"/>
    <w:rsid w:val="00306AFC"/>
    <w:rsid w:val="00306FD6"/>
    <w:rsid w:val="003157EB"/>
    <w:rsid w:val="0032417B"/>
    <w:rsid w:val="00333921"/>
    <w:rsid w:val="00340B2A"/>
    <w:rsid w:val="00343C9C"/>
    <w:rsid w:val="003447C9"/>
    <w:rsid w:val="00346E89"/>
    <w:rsid w:val="00351086"/>
    <w:rsid w:val="00352220"/>
    <w:rsid w:val="00355D50"/>
    <w:rsid w:val="003610B0"/>
    <w:rsid w:val="00361F6F"/>
    <w:rsid w:val="003663BB"/>
    <w:rsid w:val="00382556"/>
    <w:rsid w:val="00382B8F"/>
    <w:rsid w:val="003A0F60"/>
    <w:rsid w:val="003A45F9"/>
    <w:rsid w:val="003A5718"/>
    <w:rsid w:val="003D3FA0"/>
    <w:rsid w:val="003D6AE6"/>
    <w:rsid w:val="003E51DC"/>
    <w:rsid w:val="0040082A"/>
    <w:rsid w:val="00404A36"/>
    <w:rsid w:val="004054B8"/>
    <w:rsid w:val="0041095D"/>
    <w:rsid w:val="0041445B"/>
    <w:rsid w:val="004163D6"/>
    <w:rsid w:val="0042407F"/>
    <w:rsid w:val="00437017"/>
    <w:rsid w:val="004408AE"/>
    <w:rsid w:val="004509A3"/>
    <w:rsid w:val="004563F6"/>
    <w:rsid w:val="004611DD"/>
    <w:rsid w:val="00464EBC"/>
    <w:rsid w:val="00466991"/>
    <w:rsid w:val="00473123"/>
    <w:rsid w:val="004736F0"/>
    <w:rsid w:val="0048076E"/>
    <w:rsid w:val="0048194A"/>
    <w:rsid w:val="00482037"/>
    <w:rsid w:val="004840D4"/>
    <w:rsid w:val="00493310"/>
    <w:rsid w:val="004A3ABA"/>
    <w:rsid w:val="004A6153"/>
    <w:rsid w:val="004A666E"/>
    <w:rsid w:val="004A6BFB"/>
    <w:rsid w:val="004A76EF"/>
    <w:rsid w:val="004A76F4"/>
    <w:rsid w:val="004A7A28"/>
    <w:rsid w:val="004B0484"/>
    <w:rsid w:val="004C2A53"/>
    <w:rsid w:val="004C3BC3"/>
    <w:rsid w:val="004D19EA"/>
    <w:rsid w:val="004D681A"/>
    <w:rsid w:val="004E2867"/>
    <w:rsid w:val="004F2054"/>
    <w:rsid w:val="004F7465"/>
    <w:rsid w:val="005005C2"/>
    <w:rsid w:val="00502267"/>
    <w:rsid w:val="00502A2E"/>
    <w:rsid w:val="00506956"/>
    <w:rsid w:val="005104E0"/>
    <w:rsid w:val="00510B84"/>
    <w:rsid w:val="005145B3"/>
    <w:rsid w:val="005151DC"/>
    <w:rsid w:val="00515273"/>
    <w:rsid w:val="00516ACA"/>
    <w:rsid w:val="00534C52"/>
    <w:rsid w:val="005403A1"/>
    <w:rsid w:val="00541D4A"/>
    <w:rsid w:val="005458FF"/>
    <w:rsid w:val="00547B78"/>
    <w:rsid w:val="00553A91"/>
    <w:rsid w:val="005543FE"/>
    <w:rsid w:val="005564CB"/>
    <w:rsid w:val="00561694"/>
    <w:rsid w:val="00563609"/>
    <w:rsid w:val="00574EAD"/>
    <w:rsid w:val="0057756E"/>
    <w:rsid w:val="0058389A"/>
    <w:rsid w:val="00584ED0"/>
    <w:rsid w:val="00587562"/>
    <w:rsid w:val="0059248D"/>
    <w:rsid w:val="00595ADA"/>
    <w:rsid w:val="005A1BC8"/>
    <w:rsid w:val="005A1BEB"/>
    <w:rsid w:val="005A523B"/>
    <w:rsid w:val="005B4787"/>
    <w:rsid w:val="005D0E9C"/>
    <w:rsid w:val="005D0EA6"/>
    <w:rsid w:val="005D5D99"/>
    <w:rsid w:val="005E1108"/>
    <w:rsid w:val="005E4D08"/>
    <w:rsid w:val="005F1483"/>
    <w:rsid w:val="005F3EC0"/>
    <w:rsid w:val="006002B5"/>
    <w:rsid w:val="00603417"/>
    <w:rsid w:val="00605692"/>
    <w:rsid w:val="006076EA"/>
    <w:rsid w:val="00625749"/>
    <w:rsid w:val="0062771A"/>
    <w:rsid w:val="006362E2"/>
    <w:rsid w:val="006363C8"/>
    <w:rsid w:val="00646991"/>
    <w:rsid w:val="00656E62"/>
    <w:rsid w:val="006616C2"/>
    <w:rsid w:val="00662A1F"/>
    <w:rsid w:val="00674FF5"/>
    <w:rsid w:val="006755E0"/>
    <w:rsid w:val="00684CCA"/>
    <w:rsid w:val="0069109F"/>
    <w:rsid w:val="00692433"/>
    <w:rsid w:val="00695FD5"/>
    <w:rsid w:val="00696D6E"/>
    <w:rsid w:val="006B3511"/>
    <w:rsid w:val="006B4873"/>
    <w:rsid w:val="006C1952"/>
    <w:rsid w:val="006C2FE6"/>
    <w:rsid w:val="006D4098"/>
    <w:rsid w:val="006E20DB"/>
    <w:rsid w:val="006E2110"/>
    <w:rsid w:val="006F0DE4"/>
    <w:rsid w:val="006F1AC8"/>
    <w:rsid w:val="006F37BC"/>
    <w:rsid w:val="006F3F55"/>
    <w:rsid w:val="00702156"/>
    <w:rsid w:val="007022FE"/>
    <w:rsid w:val="00706083"/>
    <w:rsid w:val="00715348"/>
    <w:rsid w:val="00717122"/>
    <w:rsid w:val="00721E2A"/>
    <w:rsid w:val="00723FA1"/>
    <w:rsid w:val="00727720"/>
    <w:rsid w:val="00734589"/>
    <w:rsid w:val="00734914"/>
    <w:rsid w:val="00740A07"/>
    <w:rsid w:val="00740F74"/>
    <w:rsid w:val="00741DBF"/>
    <w:rsid w:val="00744B27"/>
    <w:rsid w:val="0074705A"/>
    <w:rsid w:val="00770C22"/>
    <w:rsid w:val="007805B5"/>
    <w:rsid w:val="00782BDE"/>
    <w:rsid w:val="00784BE2"/>
    <w:rsid w:val="00795009"/>
    <w:rsid w:val="007A4798"/>
    <w:rsid w:val="007A48CA"/>
    <w:rsid w:val="007A6BFB"/>
    <w:rsid w:val="007B4CC5"/>
    <w:rsid w:val="007C2A4B"/>
    <w:rsid w:val="007C3D29"/>
    <w:rsid w:val="007C5711"/>
    <w:rsid w:val="007C5D66"/>
    <w:rsid w:val="007D2DD3"/>
    <w:rsid w:val="007D3D86"/>
    <w:rsid w:val="007E007B"/>
    <w:rsid w:val="007E0953"/>
    <w:rsid w:val="007E2A93"/>
    <w:rsid w:val="007E673D"/>
    <w:rsid w:val="007F2757"/>
    <w:rsid w:val="007F6BAD"/>
    <w:rsid w:val="00806272"/>
    <w:rsid w:val="00812A8C"/>
    <w:rsid w:val="008216D0"/>
    <w:rsid w:val="008268BE"/>
    <w:rsid w:val="00827173"/>
    <w:rsid w:val="00830083"/>
    <w:rsid w:val="0083493F"/>
    <w:rsid w:val="0083515C"/>
    <w:rsid w:val="0084032C"/>
    <w:rsid w:val="00841173"/>
    <w:rsid w:val="00842A3F"/>
    <w:rsid w:val="008462A4"/>
    <w:rsid w:val="008520F4"/>
    <w:rsid w:val="0086278A"/>
    <w:rsid w:val="0087322D"/>
    <w:rsid w:val="00880775"/>
    <w:rsid w:val="0088502F"/>
    <w:rsid w:val="008965FE"/>
    <w:rsid w:val="008A0CD3"/>
    <w:rsid w:val="008A1375"/>
    <w:rsid w:val="008A22FD"/>
    <w:rsid w:val="008B2223"/>
    <w:rsid w:val="008B51FD"/>
    <w:rsid w:val="008B66E9"/>
    <w:rsid w:val="008C378D"/>
    <w:rsid w:val="008C4CDA"/>
    <w:rsid w:val="008D0574"/>
    <w:rsid w:val="008D150B"/>
    <w:rsid w:val="008D3B5B"/>
    <w:rsid w:val="008E2FA3"/>
    <w:rsid w:val="008F0304"/>
    <w:rsid w:val="008F2797"/>
    <w:rsid w:val="00913E19"/>
    <w:rsid w:val="00917323"/>
    <w:rsid w:val="009259CB"/>
    <w:rsid w:val="00926DD9"/>
    <w:rsid w:val="00933206"/>
    <w:rsid w:val="00942608"/>
    <w:rsid w:val="0094480D"/>
    <w:rsid w:val="00950BA5"/>
    <w:rsid w:val="00954724"/>
    <w:rsid w:val="00956B8F"/>
    <w:rsid w:val="00961F90"/>
    <w:rsid w:val="0096718D"/>
    <w:rsid w:val="009701F7"/>
    <w:rsid w:val="0097295C"/>
    <w:rsid w:val="009739A7"/>
    <w:rsid w:val="009742F7"/>
    <w:rsid w:val="00977F7D"/>
    <w:rsid w:val="009841AD"/>
    <w:rsid w:val="0098668C"/>
    <w:rsid w:val="00986CB4"/>
    <w:rsid w:val="00990F70"/>
    <w:rsid w:val="009A133F"/>
    <w:rsid w:val="009C5EB2"/>
    <w:rsid w:val="009D2E7C"/>
    <w:rsid w:val="009D3EDA"/>
    <w:rsid w:val="009D55E5"/>
    <w:rsid w:val="009D6428"/>
    <w:rsid w:val="009D7BC1"/>
    <w:rsid w:val="009E095C"/>
    <w:rsid w:val="009E21A4"/>
    <w:rsid w:val="009E3D17"/>
    <w:rsid w:val="009E6E16"/>
    <w:rsid w:val="009F1061"/>
    <w:rsid w:val="009F1C59"/>
    <w:rsid w:val="00A02875"/>
    <w:rsid w:val="00A03095"/>
    <w:rsid w:val="00A05290"/>
    <w:rsid w:val="00A11021"/>
    <w:rsid w:val="00A40666"/>
    <w:rsid w:val="00A41050"/>
    <w:rsid w:val="00A50AB5"/>
    <w:rsid w:val="00A55F9D"/>
    <w:rsid w:val="00A70341"/>
    <w:rsid w:val="00A92427"/>
    <w:rsid w:val="00A924EC"/>
    <w:rsid w:val="00A942A2"/>
    <w:rsid w:val="00AA3837"/>
    <w:rsid w:val="00AB08D2"/>
    <w:rsid w:val="00AB10D3"/>
    <w:rsid w:val="00AB1492"/>
    <w:rsid w:val="00AB559C"/>
    <w:rsid w:val="00AC1A4C"/>
    <w:rsid w:val="00AC2535"/>
    <w:rsid w:val="00AC354B"/>
    <w:rsid w:val="00AC437E"/>
    <w:rsid w:val="00AD1812"/>
    <w:rsid w:val="00AE3686"/>
    <w:rsid w:val="00AE374E"/>
    <w:rsid w:val="00AE450B"/>
    <w:rsid w:val="00AE71AA"/>
    <w:rsid w:val="00AF1346"/>
    <w:rsid w:val="00AF14F6"/>
    <w:rsid w:val="00AF233D"/>
    <w:rsid w:val="00B025D1"/>
    <w:rsid w:val="00B0576A"/>
    <w:rsid w:val="00B14481"/>
    <w:rsid w:val="00B14B8A"/>
    <w:rsid w:val="00B253B0"/>
    <w:rsid w:val="00B2649B"/>
    <w:rsid w:val="00B27B35"/>
    <w:rsid w:val="00B36ED8"/>
    <w:rsid w:val="00B41FBE"/>
    <w:rsid w:val="00B44BCE"/>
    <w:rsid w:val="00B46D48"/>
    <w:rsid w:val="00B526E8"/>
    <w:rsid w:val="00B552AC"/>
    <w:rsid w:val="00B62EE6"/>
    <w:rsid w:val="00B63A7D"/>
    <w:rsid w:val="00B66EDA"/>
    <w:rsid w:val="00B673E1"/>
    <w:rsid w:val="00B80A24"/>
    <w:rsid w:val="00B81D5A"/>
    <w:rsid w:val="00B841A0"/>
    <w:rsid w:val="00B867D9"/>
    <w:rsid w:val="00B879EB"/>
    <w:rsid w:val="00B946FC"/>
    <w:rsid w:val="00BA1F23"/>
    <w:rsid w:val="00BA434B"/>
    <w:rsid w:val="00BB437E"/>
    <w:rsid w:val="00BB4FE5"/>
    <w:rsid w:val="00BB5974"/>
    <w:rsid w:val="00BC1D9A"/>
    <w:rsid w:val="00BC5EDF"/>
    <w:rsid w:val="00BE67BB"/>
    <w:rsid w:val="00BF0630"/>
    <w:rsid w:val="00BF2466"/>
    <w:rsid w:val="00BF7D5B"/>
    <w:rsid w:val="00C00A88"/>
    <w:rsid w:val="00C01A46"/>
    <w:rsid w:val="00C01CB1"/>
    <w:rsid w:val="00C025B6"/>
    <w:rsid w:val="00C05A91"/>
    <w:rsid w:val="00C147DD"/>
    <w:rsid w:val="00C161CF"/>
    <w:rsid w:val="00C21EFD"/>
    <w:rsid w:val="00C22DC5"/>
    <w:rsid w:val="00C23BBB"/>
    <w:rsid w:val="00C25ED6"/>
    <w:rsid w:val="00C3575C"/>
    <w:rsid w:val="00C35DB1"/>
    <w:rsid w:val="00C41C4E"/>
    <w:rsid w:val="00C42978"/>
    <w:rsid w:val="00C462D6"/>
    <w:rsid w:val="00C50231"/>
    <w:rsid w:val="00C54731"/>
    <w:rsid w:val="00C55A12"/>
    <w:rsid w:val="00C72278"/>
    <w:rsid w:val="00C73599"/>
    <w:rsid w:val="00C7599B"/>
    <w:rsid w:val="00C767DA"/>
    <w:rsid w:val="00CA6E42"/>
    <w:rsid w:val="00CB2C46"/>
    <w:rsid w:val="00CB3C11"/>
    <w:rsid w:val="00CB728C"/>
    <w:rsid w:val="00CC504F"/>
    <w:rsid w:val="00CD0454"/>
    <w:rsid w:val="00CE1DC0"/>
    <w:rsid w:val="00CE2A93"/>
    <w:rsid w:val="00CE3F95"/>
    <w:rsid w:val="00CE4E1E"/>
    <w:rsid w:val="00CE6CC5"/>
    <w:rsid w:val="00CF61E0"/>
    <w:rsid w:val="00CF7344"/>
    <w:rsid w:val="00D00716"/>
    <w:rsid w:val="00D12547"/>
    <w:rsid w:val="00D1715E"/>
    <w:rsid w:val="00D215CE"/>
    <w:rsid w:val="00D22948"/>
    <w:rsid w:val="00D24B54"/>
    <w:rsid w:val="00D26540"/>
    <w:rsid w:val="00D32AC4"/>
    <w:rsid w:val="00D51ABE"/>
    <w:rsid w:val="00D616AC"/>
    <w:rsid w:val="00D65DB5"/>
    <w:rsid w:val="00D73D9D"/>
    <w:rsid w:val="00D751B3"/>
    <w:rsid w:val="00D804AC"/>
    <w:rsid w:val="00D85CE8"/>
    <w:rsid w:val="00D90195"/>
    <w:rsid w:val="00DA406A"/>
    <w:rsid w:val="00DA4C78"/>
    <w:rsid w:val="00DB160A"/>
    <w:rsid w:val="00DB5297"/>
    <w:rsid w:val="00DD5B61"/>
    <w:rsid w:val="00DE20E7"/>
    <w:rsid w:val="00DE476E"/>
    <w:rsid w:val="00DF13A4"/>
    <w:rsid w:val="00DF2FEE"/>
    <w:rsid w:val="00E0122D"/>
    <w:rsid w:val="00E017BD"/>
    <w:rsid w:val="00E16F21"/>
    <w:rsid w:val="00E3165C"/>
    <w:rsid w:val="00E3345A"/>
    <w:rsid w:val="00E42F32"/>
    <w:rsid w:val="00E4481A"/>
    <w:rsid w:val="00E45F4E"/>
    <w:rsid w:val="00E54D01"/>
    <w:rsid w:val="00E55A0D"/>
    <w:rsid w:val="00E56955"/>
    <w:rsid w:val="00E60F85"/>
    <w:rsid w:val="00E663B3"/>
    <w:rsid w:val="00E711DA"/>
    <w:rsid w:val="00E74225"/>
    <w:rsid w:val="00E76675"/>
    <w:rsid w:val="00E86128"/>
    <w:rsid w:val="00E90E1B"/>
    <w:rsid w:val="00E92E00"/>
    <w:rsid w:val="00EA3155"/>
    <w:rsid w:val="00EA563A"/>
    <w:rsid w:val="00EC25F2"/>
    <w:rsid w:val="00EC4FF5"/>
    <w:rsid w:val="00ED5B5C"/>
    <w:rsid w:val="00ED6110"/>
    <w:rsid w:val="00EE60E3"/>
    <w:rsid w:val="00EE7016"/>
    <w:rsid w:val="00EE7B29"/>
    <w:rsid w:val="00EF061D"/>
    <w:rsid w:val="00EF0F4B"/>
    <w:rsid w:val="00EF14F1"/>
    <w:rsid w:val="00F03FF7"/>
    <w:rsid w:val="00F0550B"/>
    <w:rsid w:val="00F06296"/>
    <w:rsid w:val="00F150A4"/>
    <w:rsid w:val="00F20AD2"/>
    <w:rsid w:val="00F338F2"/>
    <w:rsid w:val="00F354C7"/>
    <w:rsid w:val="00F516E1"/>
    <w:rsid w:val="00F543CA"/>
    <w:rsid w:val="00F54953"/>
    <w:rsid w:val="00F55695"/>
    <w:rsid w:val="00F56DDB"/>
    <w:rsid w:val="00F63143"/>
    <w:rsid w:val="00F67686"/>
    <w:rsid w:val="00F71C27"/>
    <w:rsid w:val="00F755B4"/>
    <w:rsid w:val="00F76C32"/>
    <w:rsid w:val="00F76E6D"/>
    <w:rsid w:val="00F8087D"/>
    <w:rsid w:val="00F80BEE"/>
    <w:rsid w:val="00F82F8A"/>
    <w:rsid w:val="00F84A92"/>
    <w:rsid w:val="00F8551B"/>
    <w:rsid w:val="00F94C97"/>
    <w:rsid w:val="00F957E0"/>
    <w:rsid w:val="00F96255"/>
    <w:rsid w:val="00FA2F6D"/>
    <w:rsid w:val="00FB4130"/>
    <w:rsid w:val="00FB5AC3"/>
    <w:rsid w:val="00FC2468"/>
    <w:rsid w:val="00FC3C45"/>
    <w:rsid w:val="00FD5A33"/>
    <w:rsid w:val="00FE093C"/>
    <w:rsid w:val="00FE1F03"/>
    <w:rsid w:val="00FF127A"/>
    <w:rsid w:val="00FF7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3">
      <o:colormru v:ext="edit" colors="#c22a52,#bb0013"/>
    </o:shapedefaults>
    <o:shapelayout v:ext="edit">
      <o:idmap v:ext="edit" data="1"/>
    </o:shapelayout>
  </w:shapeDefaults>
  <w:decimalSymbol w:val="."/>
  <w:listSeparator w:val=","/>
  <w15:docId w15:val="{234DBBC3-94F0-4EE1-BC25-56FC38D67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E2A"/>
    <w:rPr>
      <w:rFonts w:ascii="Arial" w:hAnsi="Arial"/>
      <w:szCs w:val="24"/>
    </w:rPr>
  </w:style>
  <w:style w:type="paragraph" w:styleId="Heading1">
    <w:name w:val="heading 1"/>
    <w:next w:val="Normal"/>
    <w:qFormat/>
    <w:rsid w:val="00721E2A"/>
    <w:pPr>
      <w:keepNext/>
      <w:spacing w:after="240"/>
      <w:outlineLvl w:val="0"/>
    </w:pPr>
    <w:rPr>
      <w:rFonts w:ascii="Arial" w:hAnsi="Arial"/>
      <w:color w:val="003366"/>
      <w:sz w:val="32"/>
    </w:rPr>
  </w:style>
  <w:style w:type="paragraph" w:styleId="Heading2">
    <w:name w:val="heading 2"/>
    <w:basedOn w:val="Normal"/>
    <w:next w:val="Normal"/>
    <w:qFormat/>
    <w:rsid w:val="00721E2A"/>
    <w:pPr>
      <w:keepNext/>
      <w:autoSpaceDE w:val="0"/>
      <w:autoSpaceDN w:val="0"/>
      <w:adjustRightInd w:val="0"/>
      <w:spacing w:after="120"/>
      <w:outlineLvl w:val="1"/>
    </w:pPr>
    <w:rPr>
      <w:color w:val="000000"/>
      <w:sz w:val="28"/>
      <w:szCs w:val="20"/>
    </w:rPr>
  </w:style>
  <w:style w:type="paragraph" w:styleId="Heading3">
    <w:name w:val="heading 3"/>
    <w:basedOn w:val="HPBodytext10pt"/>
    <w:next w:val="HPBodytext10pt"/>
    <w:qFormat/>
    <w:rsid w:val="00721E2A"/>
    <w:pPr>
      <w:keepNext/>
      <w:spacing w:after="40"/>
      <w:outlineLvl w:val="2"/>
    </w:pPr>
    <w:rPr>
      <w:rFonts w:ascii="Arial" w:hAnsi="Arial"/>
      <w:noProof/>
    </w:rPr>
  </w:style>
  <w:style w:type="paragraph" w:styleId="Heading4">
    <w:name w:val="heading 4"/>
    <w:basedOn w:val="HPBodytext10pt"/>
    <w:next w:val="HPBodytext10pt"/>
    <w:qFormat/>
    <w:rsid w:val="00154305"/>
    <w:pPr>
      <w:keepNext/>
      <w:spacing w:after="40"/>
      <w:outlineLvl w:val="3"/>
    </w:pPr>
    <w:rPr>
      <w:i/>
    </w:rPr>
  </w:style>
  <w:style w:type="paragraph" w:styleId="Heading5">
    <w:name w:val="heading 5"/>
    <w:basedOn w:val="Normal"/>
    <w:next w:val="Normal"/>
    <w:qFormat/>
    <w:rsid w:val="00154305"/>
    <w:pPr>
      <w:keepNext/>
      <w:outlineLvl w:val="4"/>
    </w:pPr>
    <w:rPr>
      <w:color w:val="FFFFFF"/>
      <w:sz w:val="24"/>
    </w:rPr>
  </w:style>
  <w:style w:type="paragraph" w:styleId="Heading6">
    <w:name w:val="heading 6"/>
    <w:basedOn w:val="Normal"/>
    <w:next w:val="Normal"/>
    <w:qFormat/>
    <w:rsid w:val="00154305"/>
    <w:pPr>
      <w:spacing w:before="240" w:after="60"/>
      <w:outlineLvl w:val="5"/>
    </w:pPr>
    <w:rPr>
      <w:rFonts w:ascii="Times New Roman" w:hAnsi="Times New Roman"/>
      <w:b/>
      <w:bCs/>
      <w:sz w:val="22"/>
      <w:szCs w:val="22"/>
    </w:rPr>
  </w:style>
  <w:style w:type="paragraph" w:styleId="Heading7">
    <w:name w:val="heading 7"/>
    <w:basedOn w:val="Normal"/>
    <w:next w:val="Normal"/>
    <w:qFormat/>
    <w:rsid w:val="00154305"/>
    <w:pPr>
      <w:spacing w:before="240" w:after="60"/>
      <w:outlineLvl w:val="6"/>
    </w:pPr>
    <w:rPr>
      <w:rFonts w:ascii="Times New Roman" w:hAnsi="Times New Roman"/>
      <w:sz w:val="24"/>
    </w:rPr>
  </w:style>
  <w:style w:type="paragraph" w:styleId="Heading8">
    <w:name w:val="heading 8"/>
    <w:basedOn w:val="Normal"/>
    <w:next w:val="Normal"/>
    <w:qFormat/>
    <w:rsid w:val="00154305"/>
    <w:pPr>
      <w:spacing w:before="240" w:after="60"/>
      <w:outlineLvl w:val="7"/>
    </w:pPr>
    <w:rPr>
      <w:rFonts w:ascii="Times New Roman" w:hAnsi="Times New Roman"/>
      <w:i/>
      <w:iCs/>
      <w:sz w:val="24"/>
    </w:rPr>
  </w:style>
  <w:style w:type="paragraph" w:styleId="Heading9">
    <w:name w:val="heading 9"/>
    <w:basedOn w:val="Normal"/>
    <w:next w:val="Normal"/>
    <w:qFormat/>
    <w:rsid w:val="00154305"/>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PBodytext10pt">
    <w:name w:val="_HP Body text 10 pt"/>
    <w:link w:val="HPBodytext10ptChar"/>
    <w:rsid w:val="00154305"/>
    <w:pPr>
      <w:tabs>
        <w:tab w:val="left" w:pos="187"/>
      </w:tabs>
      <w:spacing w:after="120"/>
    </w:pPr>
    <w:rPr>
      <w:rFonts w:ascii="Futura Bk" w:hAnsi="Futura Bk"/>
      <w:color w:val="000000"/>
    </w:rPr>
  </w:style>
  <w:style w:type="paragraph" w:customStyle="1" w:styleId="HPBullet10pt">
    <w:name w:val="_HP Bullet_10 pt"/>
    <w:rsid w:val="00154305"/>
    <w:pPr>
      <w:numPr>
        <w:numId w:val="3"/>
      </w:numPr>
      <w:tabs>
        <w:tab w:val="left" w:pos="187"/>
      </w:tabs>
      <w:spacing w:after="60"/>
      <w:ind w:left="0" w:firstLine="0"/>
    </w:pPr>
    <w:rPr>
      <w:rFonts w:ascii="Futura Bk" w:hAnsi="Futura Bk"/>
      <w:color w:val="000000"/>
    </w:rPr>
  </w:style>
  <w:style w:type="paragraph" w:styleId="TOC3">
    <w:name w:val="toc 3"/>
    <w:basedOn w:val="Normal"/>
    <w:next w:val="Normal"/>
    <w:autoRedefine/>
    <w:uiPriority w:val="39"/>
    <w:rsid w:val="00024AE5"/>
    <w:pPr>
      <w:tabs>
        <w:tab w:val="right" w:leader="dot" w:pos="10170"/>
      </w:tabs>
      <w:ind w:left="403"/>
    </w:pPr>
    <w:rPr>
      <w:iCs/>
      <w:noProof/>
      <w:sz w:val="18"/>
      <w:szCs w:val="18"/>
    </w:rPr>
  </w:style>
  <w:style w:type="paragraph" w:customStyle="1" w:styleId="HPMainTitle">
    <w:name w:val="_HP Main Title"/>
    <w:rsid w:val="00154305"/>
    <w:pPr>
      <w:spacing w:after="360"/>
      <w:ind w:left="1944"/>
    </w:pPr>
    <w:rPr>
      <w:rFonts w:ascii="Futura Bk" w:eastAsia="Times" w:hAnsi="Futura Bk"/>
      <w:color w:val="093678"/>
      <w:sz w:val="34"/>
    </w:rPr>
  </w:style>
  <w:style w:type="paragraph" w:customStyle="1" w:styleId="HPBodytextlast10pt">
    <w:name w:val="_HP Body text_last 10 pt"/>
    <w:basedOn w:val="HPBodytext10pt"/>
    <w:rsid w:val="00154305"/>
    <w:pPr>
      <w:spacing w:after="240"/>
    </w:pPr>
  </w:style>
  <w:style w:type="paragraph" w:customStyle="1" w:styleId="HPGraphicLine">
    <w:name w:val="_HP Graphic Line"/>
    <w:next w:val="Normal"/>
    <w:rsid w:val="00154305"/>
    <w:pPr>
      <w:keepNext/>
      <w:pBdr>
        <w:top w:val="single" w:sz="48" w:space="1" w:color="093678"/>
      </w:pBdr>
      <w:tabs>
        <w:tab w:val="left" w:pos="5085"/>
      </w:tabs>
      <w:spacing w:before="240"/>
    </w:pPr>
    <w:rPr>
      <w:rFonts w:ascii="Futura Bk" w:eastAsia="Times" w:hAnsi="Futura Bk"/>
    </w:rPr>
  </w:style>
  <w:style w:type="paragraph" w:customStyle="1" w:styleId="HPEndNote7pt">
    <w:name w:val="_HP End Note  7pt"/>
    <w:rsid w:val="00154305"/>
    <w:pPr>
      <w:spacing w:after="60" w:line="200" w:lineRule="exact"/>
    </w:pPr>
    <w:rPr>
      <w:rFonts w:ascii="Futura Bk" w:eastAsia="Times" w:hAnsi="Futura Bk"/>
      <w:sz w:val="14"/>
    </w:rPr>
  </w:style>
  <w:style w:type="paragraph" w:customStyle="1" w:styleId="HPBulletLast10pt">
    <w:name w:val="_HP Bullet_Last 10 pt"/>
    <w:basedOn w:val="HPBullet10pt"/>
    <w:rsid w:val="00154305"/>
    <w:pPr>
      <w:spacing w:after="240"/>
    </w:pPr>
  </w:style>
  <w:style w:type="paragraph" w:customStyle="1" w:styleId="HPEndashbullets10pt">
    <w:name w:val="_HP En dash bullets 10 pt"/>
    <w:basedOn w:val="Normal"/>
    <w:rsid w:val="00154305"/>
    <w:pPr>
      <w:numPr>
        <w:numId w:val="1"/>
      </w:numPr>
      <w:tabs>
        <w:tab w:val="left" w:pos="374"/>
      </w:tabs>
      <w:spacing w:after="60"/>
    </w:pPr>
  </w:style>
  <w:style w:type="paragraph" w:customStyle="1" w:styleId="HPTableBody8pt">
    <w:name w:val="_HP Table Body 8 pt"/>
    <w:basedOn w:val="Normal"/>
    <w:rsid w:val="00154305"/>
    <w:pPr>
      <w:spacing w:before="60" w:after="60"/>
      <w:ind w:left="58" w:right="58"/>
    </w:pPr>
    <w:rPr>
      <w:sz w:val="16"/>
      <w:szCs w:val="20"/>
    </w:rPr>
  </w:style>
  <w:style w:type="paragraph" w:customStyle="1" w:styleId="HPEndashbulletslast10pt">
    <w:name w:val="_HP En dash bullets last 10 pt"/>
    <w:basedOn w:val="HPEndashbullets10pt"/>
    <w:rsid w:val="00154305"/>
    <w:pPr>
      <w:spacing w:after="240"/>
    </w:pPr>
  </w:style>
  <w:style w:type="paragraph" w:styleId="FootnoteText">
    <w:name w:val="footnote text"/>
    <w:basedOn w:val="Normal"/>
    <w:semiHidden/>
    <w:rsid w:val="00154305"/>
    <w:pPr>
      <w:tabs>
        <w:tab w:val="left" w:pos="115"/>
      </w:tabs>
      <w:ind w:left="115" w:hanging="115"/>
    </w:pPr>
    <w:rPr>
      <w:sz w:val="14"/>
      <w:szCs w:val="20"/>
    </w:rPr>
  </w:style>
  <w:style w:type="paragraph" w:customStyle="1" w:styleId="HPTableHead8pt">
    <w:name w:val="_HP Table Head 8 pt"/>
    <w:basedOn w:val="HPTableBody8pt"/>
    <w:rsid w:val="00154305"/>
    <w:rPr>
      <w:rFonts w:ascii="Futura Hv" w:hAnsi="Futura Hv"/>
    </w:rPr>
  </w:style>
  <w:style w:type="character" w:styleId="Hyperlink">
    <w:name w:val="Hyperlink"/>
    <w:basedOn w:val="DefaultParagraphFont"/>
    <w:uiPriority w:val="99"/>
    <w:rsid w:val="00154305"/>
    <w:rPr>
      <w:rFonts w:ascii="Futura Bk" w:hAnsi="Futura Bk"/>
      <w:dstrike w:val="0"/>
      <w:color w:val="0000FF"/>
      <w:sz w:val="18"/>
      <w:u w:val="single"/>
      <w:vertAlign w:val="baseline"/>
    </w:rPr>
  </w:style>
  <w:style w:type="paragraph" w:styleId="TOC2">
    <w:name w:val="toc 2"/>
    <w:basedOn w:val="Normal"/>
    <w:next w:val="Normal"/>
    <w:uiPriority w:val="39"/>
    <w:rsid w:val="00154305"/>
    <w:pPr>
      <w:tabs>
        <w:tab w:val="right" w:leader="dot" w:pos="8640"/>
      </w:tabs>
      <w:ind w:left="202"/>
    </w:pPr>
    <w:rPr>
      <w:sz w:val="18"/>
    </w:rPr>
  </w:style>
  <w:style w:type="paragraph" w:styleId="TOC1">
    <w:name w:val="toc 1"/>
    <w:basedOn w:val="Normal"/>
    <w:next w:val="Normal"/>
    <w:uiPriority w:val="39"/>
    <w:rsid w:val="00154305"/>
    <w:pPr>
      <w:tabs>
        <w:tab w:val="right" w:leader="dot" w:pos="8640"/>
      </w:tabs>
      <w:spacing w:before="120"/>
    </w:pPr>
    <w:rPr>
      <w:iCs/>
      <w:sz w:val="18"/>
    </w:rPr>
  </w:style>
  <w:style w:type="paragraph" w:customStyle="1" w:styleId="HPSidebartext">
    <w:name w:val="_HP Sidebar text"/>
    <w:basedOn w:val="Normal"/>
    <w:rsid w:val="00154305"/>
    <w:pPr>
      <w:pBdr>
        <w:bottom w:val="single" w:sz="18" w:space="10" w:color="093678"/>
      </w:pBdr>
      <w:spacing w:after="360"/>
      <w:ind w:right="3600"/>
    </w:pPr>
    <w:rPr>
      <w:color w:val="000000"/>
      <w:sz w:val="16"/>
    </w:rPr>
  </w:style>
  <w:style w:type="character" w:styleId="PageNumber">
    <w:name w:val="page number"/>
    <w:basedOn w:val="DefaultParagraphFont"/>
    <w:rsid w:val="00154305"/>
    <w:rPr>
      <w:rFonts w:ascii="Futura Bk" w:hAnsi="Futura Bk"/>
      <w:color w:val="04173F"/>
      <w:sz w:val="24"/>
    </w:rPr>
  </w:style>
  <w:style w:type="paragraph" w:customStyle="1" w:styleId="HPFigure">
    <w:name w:val="_HP Figure"/>
    <w:rsid w:val="00154305"/>
    <w:pPr>
      <w:keepNext/>
      <w:spacing w:after="280"/>
    </w:pPr>
    <w:rPr>
      <w:rFonts w:ascii="Futura Bk" w:hAnsi="Futura Bk"/>
      <w:sz w:val="16"/>
    </w:rPr>
  </w:style>
  <w:style w:type="paragraph" w:styleId="TOC4">
    <w:name w:val="toc 4"/>
    <w:basedOn w:val="Normal"/>
    <w:next w:val="Normal"/>
    <w:uiPriority w:val="39"/>
    <w:rsid w:val="00154305"/>
    <w:pPr>
      <w:tabs>
        <w:tab w:val="right" w:leader="dot" w:pos="8640"/>
      </w:tabs>
      <w:ind w:left="605"/>
    </w:pPr>
    <w:rPr>
      <w:sz w:val="18"/>
    </w:rPr>
  </w:style>
  <w:style w:type="paragraph" w:customStyle="1" w:styleId="HPNumberedlist">
    <w:name w:val="_HP Numbered list"/>
    <w:basedOn w:val="Normal"/>
    <w:rsid w:val="00154305"/>
    <w:pPr>
      <w:numPr>
        <w:numId w:val="2"/>
      </w:numPr>
      <w:tabs>
        <w:tab w:val="left" w:pos="288"/>
      </w:tabs>
      <w:spacing w:after="60"/>
    </w:pPr>
    <w:rPr>
      <w:color w:val="000000"/>
    </w:rPr>
  </w:style>
  <w:style w:type="paragraph" w:customStyle="1" w:styleId="HPNumberedlistlast">
    <w:name w:val="_HP Numbered list_last"/>
    <w:basedOn w:val="HPNumberedlist"/>
    <w:rsid w:val="00154305"/>
    <w:pPr>
      <w:spacing w:after="240"/>
    </w:pPr>
  </w:style>
  <w:style w:type="paragraph" w:customStyle="1" w:styleId="HPCopyrighttrademarking">
    <w:name w:val="_HP Copyright/trademarking"/>
    <w:rsid w:val="00154305"/>
    <w:pPr>
      <w:spacing w:after="120" w:line="160" w:lineRule="exact"/>
    </w:pPr>
    <w:rPr>
      <w:rFonts w:ascii="Futura Bk" w:hAnsi="Futura Bk"/>
      <w:color w:val="000000"/>
      <w:sz w:val="14"/>
    </w:rPr>
  </w:style>
  <w:style w:type="paragraph" w:styleId="TOC5">
    <w:name w:val="toc 5"/>
    <w:basedOn w:val="Normal"/>
    <w:next w:val="Normal"/>
    <w:autoRedefine/>
    <w:uiPriority w:val="39"/>
    <w:rsid w:val="00154305"/>
    <w:pPr>
      <w:ind w:left="640"/>
    </w:pPr>
  </w:style>
  <w:style w:type="paragraph" w:styleId="TOC6">
    <w:name w:val="toc 6"/>
    <w:basedOn w:val="Normal"/>
    <w:next w:val="Normal"/>
    <w:autoRedefine/>
    <w:uiPriority w:val="39"/>
    <w:rsid w:val="00154305"/>
    <w:pPr>
      <w:ind w:left="800"/>
    </w:pPr>
  </w:style>
  <w:style w:type="paragraph" w:styleId="TOC7">
    <w:name w:val="toc 7"/>
    <w:basedOn w:val="Normal"/>
    <w:next w:val="Normal"/>
    <w:autoRedefine/>
    <w:uiPriority w:val="39"/>
    <w:rsid w:val="00154305"/>
    <w:pPr>
      <w:ind w:left="960"/>
    </w:pPr>
  </w:style>
  <w:style w:type="paragraph" w:styleId="TOC8">
    <w:name w:val="toc 8"/>
    <w:basedOn w:val="Normal"/>
    <w:next w:val="Normal"/>
    <w:autoRedefine/>
    <w:uiPriority w:val="39"/>
    <w:rsid w:val="00154305"/>
    <w:pPr>
      <w:ind w:left="1120"/>
    </w:pPr>
  </w:style>
  <w:style w:type="paragraph" w:styleId="TOC9">
    <w:name w:val="toc 9"/>
    <w:basedOn w:val="Normal"/>
    <w:next w:val="Normal"/>
    <w:autoRedefine/>
    <w:uiPriority w:val="39"/>
    <w:rsid w:val="00154305"/>
    <w:pPr>
      <w:ind w:left="1280"/>
    </w:pPr>
  </w:style>
  <w:style w:type="paragraph" w:customStyle="1" w:styleId="HPInsertedImage">
    <w:name w:val="_HP Inserted Image"/>
    <w:rsid w:val="00154305"/>
    <w:pPr>
      <w:keepNext/>
      <w:spacing w:after="360"/>
    </w:pPr>
    <w:rPr>
      <w:rFonts w:ascii="Futura Bk" w:hAnsi="Futura Bk"/>
    </w:rPr>
  </w:style>
  <w:style w:type="paragraph" w:customStyle="1" w:styleId="HPTitleSubhead">
    <w:name w:val="_HP Title Subhead"/>
    <w:rsid w:val="00154305"/>
    <w:pPr>
      <w:spacing w:after="240"/>
      <w:ind w:left="1944"/>
    </w:pPr>
    <w:rPr>
      <w:rFonts w:ascii="Futura Bk" w:hAnsi="Futura Bk"/>
      <w:sz w:val="24"/>
    </w:rPr>
  </w:style>
  <w:style w:type="paragraph" w:customStyle="1" w:styleId="HPSidebarHead">
    <w:name w:val="_HP Sidebar Head"/>
    <w:rsid w:val="00154305"/>
    <w:pPr>
      <w:keepNext/>
      <w:pBdr>
        <w:top w:val="single" w:sz="18" w:space="10" w:color="093678"/>
      </w:pBdr>
      <w:spacing w:before="240"/>
      <w:ind w:right="3600"/>
    </w:pPr>
    <w:rPr>
      <w:rFonts w:ascii="Futura Hv" w:hAnsi="Futura Hv"/>
      <w:color w:val="093678"/>
      <w:sz w:val="16"/>
    </w:rPr>
  </w:style>
  <w:style w:type="paragraph" w:customStyle="1" w:styleId="HPSidebarGraphic">
    <w:name w:val="_HP Sidebar Graphic"/>
    <w:basedOn w:val="HPSidebartext"/>
    <w:rsid w:val="00154305"/>
    <w:pPr>
      <w:pBdr>
        <w:bottom w:val="single" w:sz="18" w:space="6" w:color="093678"/>
      </w:pBdr>
      <w:spacing w:before="240"/>
    </w:pPr>
  </w:style>
  <w:style w:type="paragraph" w:customStyle="1" w:styleId="HPSidebarTextwGraphic">
    <w:name w:val="_HP Sidebar Text w/Graphic"/>
    <w:basedOn w:val="HPSidebartext"/>
    <w:rsid w:val="00154305"/>
    <w:pPr>
      <w:pBdr>
        <w:bottom w:val="none" w:sz="0" w:space="0" w:color="auto"/>
      </w:pBdr>
    </w:pPr>
  </w:style>
  <w:style w:type="paragraph" w:customStyle="1" w:styleId="HPMessagingText14pt">
    <w:name w:val="_HP Messaging Text 14 pt"/>
    <w:rsid w:val="00154305"/>
    <w:pPr>
      <w:spacing w:after="240"/>
    </w:pPr>
    <w:rPr>
      <w:rFonts w:ascii="Futura Bk" w:hAnsi="Futura Bk"/>
      <w:color w:val="093678"/>
      <w:sz w:val="28"/>
    </w:rPr>
  </w:style>
  <w:style w:type="paragraph" w:customStyle="1" w:styleId="HPMessagingText17pt">
    <w:name w:val="_HP Messaging Text 17 pt"/>
    <w:rsid w:val="00154305"/>
    <w:pPr>
      <w:spacing w:after="240"/>
    </w:pPr>
    <w:rPr>
      <w:rFonts w:ascii="Futura Bk" w:hAnsi="Futura Bk"/>
      <w:color w:val="093678"/>
      <w:sz w:val="34"/>
    </w:rPr>
  </w:style>
  <w:style w:type="paragraph" w:styleId="Header">
    <w:name w:val="header"/>
    <w:aliases w:val="hd"/>
    <w:basedOn w:val="Normal"/>
    <w:link w:val="HeaderChar"/>
    <w:rsid w:val="00154305"/>
    <w:pPr>
      <w:tabs>
        <w:tab w:val="center" w:pos="4320"/>
        <w:tab w:val="right" w:pos="8640"/>
      </w:tabs>
    </w:pPr>
  </w:style>
  <w:style w:type="paragraph" w:styleId="Footer">
    <w:name w:val="footer"/>
    <w:basedOn w:val="Normal"/>
    <w:link w:val="FooterChar"/>
    <w:rsid w:val="00154305"/>
    <w:pPr>
      <w:tabs>
        <w:tab w:val="center" w:pos="4320"/>
        <w:tab w:val="right" w:pos="8640"/>
      </w:tabs>
    </w:pPr>
  </w:style>
  <w:style w:type="paragraph" w:customStyle="1" w:styleId="HPNumberedlist-2ndparagraph">
    <w:name w:val="_HP Numbered list - 2nd paragraph"/>
    <w:rsid w:val="00154305"/>
    <w:pPr>
      <w:spacing w:before="120"/>
      <w:ind w:left="288"/>
    </w:pPr>
    <w:rPr>
      <w:rFonts w:ascii="Futura Bk" w:hAnsi="Futura Bk"/>
    </w:rPr>
  </w:style>
  <w:style w:type="paragraph" w:customStyle="1" w:styleId="HPNumberedlist-2ndparagraphlast">
    <w:name w:val="_HP Numbered list - 2nd paragraph last"/>
    <w:basedOn w:val="HPNumberedlist-2ndparagraph"/>
    <w:next w:val="HPBodytext10pt"/>
    <w:rsid w:val="00154305"/>
    <w:pPr>
      <w:spacing w:after="240"/>
    </w:pPr>
  </w:style>
  <w:style w:type="paragraph" w:customStyle="1" w:styleId="HPEndashbullet10pt-2ndparagraph">
    <w:name w:val="_HP En dash bullet 10 pt - 2nd paragraph"/>
    <w:rsid w:val="00154305"/>
    <w:pPr>
      <w:spacing w:after="60"/>
      <w:ind w:left="374"/>
    </w:pPr>
    <w:rPr>
      <w:rFonts w:ascii="Futura Bk" w:hAnsi="Futura Bk"/>
    </w:rPr>
  </w:style>
  <w:style w:type="paragraph" w:customStyle="1" w:styleId="HPEndashbullet10pt-2ndparagraphlast">
    <w:name w:val="_HP En dash bullet 10 pt - 2nd paragraph last"/>
    <w:basedOn w:val="HPEndashbullet10pt-2ndparagraph"/>
    <w:rsid w:val="00154305"/>
    <w:pPr>
      <w:spacing w:after="240"/>
    </w:pPr>
  </w:style>
  <w:style w:type="paragraph" w:customStyle="1" w:styleId="HPBullet10pt-2ndparagraph">
    <w:name w:val="_HP Bullet_10 pt-2nd paragraph"/>
    <w:rsid w:val="00154305"/>
    <w:pPr>
      <w:spacing w:before="60"/>
      <w:ind w:left="187"/>
    </w:pPr>
    <w:rPr>
      <w:rFonts w:ascii="Futura Bk" w:hAnsi="Futura Bk"/>
    </w:rPr>
  </w:style>
  <w:style w:type="paragraph" w:customStyle="1" w:styleId="HPBullet10pt-2ndparagraphlast">
    <w:name w:val="_HP Bullet_10 pt-2nd paragraph last"/>
    <w:basedOn w:val="HPBullet10pt-2ndparagraph"/>
    <w:rsid w:val="00154305"/>
    <w:pPr>
      <w:spacing w:after="240"/>
    </w:pPr>
  </w:style>
  <w:style w:type="paragraph" w:customStyle="1" w:styleId="HPTableBullet8pt">
    <w:name w:val="_HP Table Bullet 8 pt"/>
    <w:basedOn w:val="HPTableBody8pt"/>
    <w:rsid w:val="00154305"/>
    <w:pPr>
      <w:numPr>
        <w:numId w:val="4"/>
      </w:numPr>
      <w:tabs>
        <w:tab w:val="clear" w:pos="504"/>
        <w:tab w:val="left" w:pos="144"/>
      </w:tabs>
      <w:ind w:left="144" w:hanging="144"/>
    </w:pPr>
  </w:style>
  <w:style w:type="paragraph" w:styleId="MacroText">
    <w:name w:val="macro"/>
    <w:semiHidden/>
    <w:rsid w:val="0015430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HPTableEndash8pt">
    <w:name w:val="_HP Table Endash 8 pt"/>
    <w:rsid w:val="00154305"/>
    <w:pPr>
      <w:numPr>
        <w:numId w:val="5"/>
      </w:numPr>
      <w:tabs>
        <w:tab w:val="clear" w:pos="504"/>
        <w:tab w:val="left" w:pos="288"/>
      </w:tabs>
      <w:spacing w:before="60" w:after="60"/>
    </w:pPr>
    <w:rPr>
      <w:rFonts w:ascii="Futura Bk" w:hAnsi="Futura Bk"/>
      <w:sz w:val="16"/>
    </w:rPr>
  </w:style>
  <w:style w:type="paragraph" w:styleId="BlockText">
    <w:name w:val="Block Text"/>
    <w:basedOn w:val="Normal"/>
    <w:rsid w:val="00154305"/>
    <w:pPr>
      <w:spacing w:after="120"/>
      <w:ind w:left="1440" w:right="1440"/>
    </w:pPr>
  </w:style>
  <w:style w:type="paragraph" w:styleId="BodyText">
    <w:name w:val="Body Text"/>
    <w:basedOn w:val="Normal"/>
    <w:rsid w:val="00154305"/>
    <w:pPr>
      <w:spacing w:after="120"/>
    </w:pPr>
  </w:style>
  <w:style w:type="paragraph" w:styleId="BodyText2">
    <w:name w:val="Body Text 2"/>
    <w:basedOn w:val="Normal"/>
    <w:rsid w:val="00154305"/>
    <w:pPr>
      <w:spacing w:after="120" w:line="480" w:lineRule="auto"/>
    </w:pPr>
  </w:style>
  <w:style w:type="paragraph" w:styleId="BodyText3">
    <w:name w:val="Body Text 3"/>
    <w:basedOn w:val="Normal"/>
    <w:rsid w:val="00154305"/>
    <w:pPr>
      <w:spacing w:after="120"/>
    </w:pPr>
    <w:rPr>
      <w:sz w:val="16"/>
      <w:szCs w:val="16"/>
    </w:rPr>
  </w:style>
  <w:style w:type="paragraph" w:styleId="BodyTextFirstIndent">
    <w:name w:val="Body Text First Indent"/>
    <w:basedOn w:val="BodyText"/>
    <w:rsid w:val="00154305"/>
    <w:pPr>
      <w:ind w:firstLine="210"/>
    </w:pPr>
  </w:style>
  <w:style w:type="paragraph" w:styleId="BodyTextIndent">
    <w:name w:val="Body Text Indent"/>
    <w:basedOn w:val="Normal"/>
    <w:rsid w:val="00154305"/>
    <w:pPr>
      <w:spacing w:after="120"/>
      <w:ind w:left="360"/>
    </w:pPr>
  </w:style>
  <w:style w:type="paragraph" w:styleId="BodyTextFirstIndent2">
    <w:name w:val="Body Text First Indent 2"/>
    <w:basedOn w:val="BodyTextIndent"/>
    <w:rsid w:val="00154305"/>
    <w:pPr>
      <w:ind w:firstLine="210"/>
    </w:pPr>
  </w:style>
  <w:style w:type="paragraph" w:styleId="BodyTextIndent2">
    <w:name w:val="Body Text Indent 2"/>
    <w:basedOn w:val="Normal"/>
    <w:rsid w:val="00154305"/>
    <w:pPr>
      <w:spacing w:after="120" w:line="480" w:lineRule="auto"/>
      <w:ind w:left="360"/>
    </w:pPr>
  </w:style>
  <w:style w:type="paragraph" w:styleId="BodyTextIndent3">
    <w:name w:val="Body Text Indent 3"/>
    <w:basedOn w:val="Normal"/>
    <w:rsid w:val="00154305"/>
    <w:pPr>
      <w:spacing w:after="120"/>
      <w:ind w:left="360"/>
    </w:pPr>
    <w:rPr>
      <w:sz w:val="16"/>
      <w:szCs w:val="16"/>
    </w:rPr>
  </w:style>
  <w:style w:type="paragraph" w:styleId="Closing">
    <w:name w:val="Closing"/>
    <w:basedOn w:val="Normal"/>
    <w:rsid w:val="00154305"/>
    <w:pPr>
      <w:ind w:left="4320"/>
    </w:pPr>
  </w:style>
  <w:style w:type="paragraph" w:styleId="Date">
    <w:name w:val="Date"/>
    <w:basedOn w:val="Normal"/>
    <w:next w:val="Normal"/>
    <w:rsid w:val="00154305"/>
  </w:style>
  <w:style w:type="paragraph" w:styleId="E-mailSignature">
    <w:name w:val="E-mail Signature"/>
    <w:basedOn w:val="Normal"/>
    <w:rsid w:val="00154305"/>
  </w:style>
  <w:style w:type="character" w:styleId="Emphasis">
    <w:name w:val="Emphasis"/>
    <w:basedOn w:val="DefaultParagraphFont"/>
    <w:qFormat/>
    <w:rsid w:val="00A02875"/>
    <w:rPr>
      <w:rFonts w:ascii="Verdana" w:eastAsia="Verdana" w:hAnsi="Verdana"/>
      <w:i/>
      <w:iCs/>
      <w:sz w:val="18"/>
    </w:rPr>
  </w:style>
  <w:style w:type="paragraph" w:styleId="EnvelopeAddress">
    <w:name w:val="envelope address"/>
    <w:basedOn w:val="Normal"/>
    <w:rsid w:val="00154305"/>
    <w:pPr>
      <w:framePr w:w="7920" w:h="1980" w:hRule="exact" w:hSpace="180" w:wrap="auto" w:hAnchor="page" w:xAlign="center" w:yAlign="bottom"/>
      <w:ind w:left="2880"/>
    </w:pPr>
    <w:rPr>
      <w:rFonts w:cs="Arial"/>
      <w:sz w:val="24"/>
    </w:rPr>
  </w:style>
  <w:style w:type="paragraph" w:styleId="EnvelopeReturn">
    <w:name w:val="envelope return"/>
    <w:basedOn w:val="Normal"/>
    <w:rsid w:val="00154305"/>
    <w:rPr>
      <w:rFonts w:cs="Arial"/>
      <w:szCs w:val="20"/>
    </w:rPr>
  </w:style>
  <w:style w:type="character" w:styleId="FollowedHyperlink">
    <w:name w:val="FollowedHyperlink"/>
    <w:basedOn w:val="DefaultParagraphFont"/>
    <w:rsid w:val="00154305"/>
    <w:rPr>
      <w:color w:val="800080"/>
      <w:u w:val="single"/>
    </w:rPr>
  </w:style>
  <w:style w:type="character" w:styleId="HTMLAcronym">
    <w:name w:val="HTML Acronym"/>
    <w:basedOn w:val="DefaultParagraphFont"/>
    <w:rsid w:val="00154305"/>
  </w:style>
  <w:style w:type="paragraph" w:styleId="HTMLAddress">
    <w:name w:val="HTML Address"/>
    <w:basedOn w:val="Normal"/>
    <w:rsid w:val="00154305"/>
    <w:rPr>
      <w:i/>
      <w:iCs/>
    </w:rPr>
  </w:style>
  <w:style w:type="character" w:styleId="HTMLCite">
    <w:name w:val="HTML Cite"/>
    <w:basedOn w:val="DefaultParagraphFont"/>
    <w:rsid w:val="00154305"/>
    <w:rPr>
      <w:i/>
      <w:iCs/>
    </w:rPr>
  </w:style>
  <w:style w:type="character" w:styleId="HTMLCode">
    <w:name w:val="HTML Code"/>
    <w:basedOn w:val="DefaultParagraphFont"/>
    <w:rsid w:val="00154305"/>
    <w:rPr>
      <w:rFonts w:ascii="Courier New" w:hAnsi="Courier New" w:cs="Courier New"/>
      <w:sz w:val="20"/>
      <w:szCs w:val="20"/>
    </w:rPr>
  </w:style>
  <w:style w:type="character" w:styleId="HTMLDefinition">
    <w:name w:val="HTML Definition"/>
    <w:basedOn w:val="DefaultParagraphFont"/>
    <w:rsid w:val="00154305"/>
    <w:rPr>
      <w:i/>
      <w:iCs/>
    </w:rPr>
  </w:style>
  <w:style w:type="character" w:styleId="HTMLKeyboard">
    <w:name w:val="HTML Keyboard"/>
    <w:basedOn w:val="DefaultParagraphFont"/>
    <w:rsid w:val="00154305"/>
    <w:rPr>
      <w:rFonts w:ascii="Courier New" w:hAnsi="Courier New" w:cs="Courier New"/>
      <w:sz w:val="20"/>
      <w:szCs w:val="20"/>
    </w:rPr>
  </w:style>
  <w:style w:type="paragraph" w:styleId="HTMLPreformatted">
    <w:name w:val="HTML Preformatted"/>
    <w:basedOn w:val="Normal"/>
    <w:rsid w:val="00154305"/>
    <w:rPr>
      <w:rFonts w:ascii="Courier New" w:hAnsi="Courier New" w:cs="Courier New"/>
      <w:szCs w:val="20"/>
    </w:rPr>
  </w:style>
  <w:style w:type="character" w:styleId="HTMLSample">
    <w:name w:val="HTML Sample"/>
    <w:basedOn w:val="DefaultParagraphFont"/>
    <w:rsid w:val="00154305"/>
    <w:rPr>
      <w:rFonts w:ascii="Courier New" w:hAnsi="Courier New" w:cs="Courier New"/>
    </w:rPr>
  </w:style>
  <w:style w:type="character" w:styleId="HTMLTypewriter">
    <w:name w:val="HTML Typewriter"/>
    <w:basedOn w:val="DefaultParagraphFont"/>
    <w:rsid w:val="00154305"/>
    <w:rPr>
      <w:rFonts w:ascii="Courier New" w:hAnsi="Courier New" w:cs="Courier New"/>
      <w:sz w:val="20"/>
      <w:szCs w:val="20"/>
    </w:rPr>
  </w:style>
  <w:style w:type="character" w:styleId="HTMLVariable">
    <w:name w:val="HTML Variable"/>
    <w:basedOn w:val="DefaultParagraphFont"/>
    <w:rsid w:val="00154305"/>
    <w:rPr>
      <w:i/>
      <w:iCs/>
    </w:rPr>
  </w:style>
  <w:style w:type="character" w:styleId="LineNumber">
    <w:name w:val="line number"/>
    <w:basedOn w:val="DefaultParagraphFont"/>
    <w:rsid w:val="00154305"/>
  </w:style>
  <w:style w:type="paragraph" w:styleId="List">
    <w:name w:val="List"/>
    <w:basedOn w:val="Normal"/>
    <w:rsid w:val="00154305"/>
    <w:pPr>
      <w:ind w:left="360" w:hanging="360"/>
    </w:pPr>
  </w:style>
  <w:style w:type="paragraph" w:styleId="List2">
    <w:name w:val="List 2"/>
    <w:basedOn w:val="Normal"/>
    <w:rsid w:val="00154305"/>
    <w:pPr>
      <w:ind w:left="720" w:hanging="360"/>
    </w:pPr>
  </w:style>
  <w:style w:type="paragraph" w:styleId="List3">
    <w:name w:val="List 3"/>
    <w:basedOn w:val="Normal"/>
    <w:rsid w:val="00154305"/>
    <w:pPr>
      <w:ind w:left="1080" w:hanging="360"/>
    </w:pPr>
  </w:style>
  <w:style w:type="paragraph" w:styleId="List4">
    <w:name w:val="List 4"/>
    <w:basedOn w:val="Normal"/>
    <w:rsid w:val="00154305"/>
    <w:pPr>
      <w:ind w:left="1440" w:hanging="360"/>
    </w:pPr>
  </w:style>
  <w:style w:type="paragraph" w:styleId="List5">
    <w:name w:val="List 5"/>
    <w:basedOn w:val="Normal"/>
    <w:rsid w:val="00154305"/>
    <w:pPr>
      <w:ind w:left="1800" w:hanging="360"/>
    </w:pPr>
  </w:style>
  <w:style w:type="paragraph" w:styleId="ListBullet">
    <w:name w:val="List Bullet"/>
    <w:basedOn w:val="Normal"/>
    <w:rsid w:val="00154305"/>
    <w:pPr>
      <w:numPr>
        <w:numId w:val="6"/>
      </w:numPr>
    </w:pPr>
  </w:style>
  <w:style w:type="paragraph" w:styleId="ListBullet2">
    <w:name w:val="List Bullet 2"/>
    <w:basedOn w:val="Normal"/>
    <w:rsid w:val="00154305"/>
    <w:pPr>
      <w:numPr>
        <w:numId w:val="7"/>
      </w:numPr>
    </w:pPr>
  </w:style>
  <w:style w:type="paragraph" w:styleId="ListBullet3">
    <w:name w:val="List Bullet 3"/>
    <w:basedOn w:val="Normal"/>
    <w:rsid w:val="00154305"/>
    <w:pPr>
      <w:numPr>
        <w:numId w:val="8"/>
      </w:numPr>
    </w:pPr>
  </w:style>
  <w:style w:type="paragraph" w:styleId="ListBullet4">
    <w:name w:val="List Bullet 4"/>
    <w:basedOn w:val="Normal"/>
    <w:rsid w:val="00154305"/>
    <w:pPr>
      <w:numPr>
        <w:numId w:val="9"/>
      </w:numPr>
    </w:pPr>
  </w:style>
  <w:style w:type="paragraph" w:styleId="ListBullet5">
    <w:name w:val="List Bullet 5"/>
    <w:basedOn w:val="Normal"/>
    <w:rsid w:val="00154305"/>
    <w:pPr>
      <w:numPr>
        <w:numId w:val="10"/>
      </w:numPr>
    </w:pPr>
  </w:style>
  <w:style w:type="paragraph" w:styleId="ListContinue">
    <w:name w:val="List Continue"/>
    <w:basedOn w:val="Normal"/>
    <w:rsid w:val="00154305"/>
    <w:pPr>
      <w:spacing w:after="120"/>
      <w:ind w:left="360"/>
    </w:pPr>
  </w:style>
  <w:style w:type="paragraph" w:styleId="ListContinue2">
    <w:name w:val="List Continue 2"/>
    <w:basedOn w:val="Normal"/>
    <w:rsid w:val="00154305"/>
    <w:pPr>
      <w:spacing w:after="120"/>
      <w:ind w:left="720"/>
    </w:pPr>
  </w:style>
  <w:style w:type="paragraph" w:styleId="ListContinue3">
    <w:name w:val="List Continue 3"/>
    <w:basedOn w:val="Normal"/>
    <w:rsid w:val="00154305"/>
    <w:pPr>
      <w:spacing w:after="120"/>
      <w:ind w:left="1080"/>
    </w:pPr>
  </w:style>
  <w:style w:type="paragraph" w:styleId="ListContinue4">
    <w:name w:val="List Continue 4"/>
    <w:basedOn w:val="Normal"/>
    <w:rsid w:val="00154305"/>
    <w:pPr>
      <w:spacing w:after="120"/>
      <w:ind w:left="1440"/>
    </w:pPr>
  </w:style>
  <w:style w:type="paragraph" w:styleId="ListContinue5">
    <w:name w:val="List Continue 5"/>
    <w:basedOn w:val="Normal"/>
    <w:rsid w:val="00154305"/>
    <w:pPr>
      <w:spacing w:after="120"/>
      <w:ind w:left="1800"/>
    </w:pPr>
  </w:style>
  <w:style w:type="paragraph" w:styleId="ListNumber">
    <w:name w:val="List Number"/>
    <w:basedOn w:val="Normal"/>
    <w:rsid w:val="00154305"/>
    <w:pPr>
      <w:numPr>
        <w:numId w:val="11"/>
      </w:numPr>
    </w:pPr>
  </w:style>
  <w:style w:type="paragraph" w:styleId="ListNumber2">
    <w:name w:val="List Number 2"/>
    <w:basedOn w:val="Normal"/>
    <w:rsid w:val="00154305"/>
    <w:pPr>
      <w:numPr>
        <w:numId w:val="12"/>
      </w:numPr>
    </w:pPr>
  </w:style>
  <w:style w:type="paragraph" w:styleId="ListNumber3">
    <w:name w:val="List Number 3"/>
    <w:basedOn w:val="Normal"/>
    <w:rsid w:val="00154305"/>
    <w:pPr>
      <w:numPr>
        <w:numId w:val="13"/>
      </w:numPr>
    </w:pPr>
  </w:style>
  <w:style w:type="paragraph" w:styleId="ListNumber4">
    <w:name w:val="List Number 4"/>
    <w:basedOn w:val="Normal"/>
    <w:rsid w:val="00154305"/>
    <w:pPr>
      <w:numPr>
        <w:numId w:val="14"/>
      </w:numPr>
    </w:pPr>
  </w:style>
  <w:style w:type="paragraph" w:styleId="ListNumber5">
    <w:name w:val="List Number 5"/>
    <w:basedOn w:val="Normal"/>
    <w:rsid w:val="00154305"/>
    <w:pPr>
      <w:numPr>
        <w:numId w:val="15"/>
      </w:numPr>
    </w:pPr>
  </w:style>
  <w:style w:type="paragraph" w:styleId="MessageHeader">
    <w:name w:val="Message Header"/>
    <w:basedOn w:val="Normal"/>
    <w:rsid w:val="00154305"/>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rsid w:val="00154305"/>
    <w:rPr>
      <w:rFonts w:ascii="Times New Roman" w:hAnsi="Times New Roman"/>
      <w:sz w:val="24"/>
    </w:rPr>
  </w:style>
  <w:style w:type="paragraph" w:styleId="NormalIndent">
    <w:name w:val="Normal Indent"/>
    <w:basedOn w:val="Normal"/>
    <w:rsid w:val="00154305"/>
    <w:pPr>
      <w:ind w:left="720"/>
    </w:pPr>
  </w:style>
  <w:style w:type="paragraph" w:styleId="NoteHeading">
    <w:name w:val="Note Heading"/>
    <w:basedOn w:val="Normal"/>
    <w:next w:val="Normal"/>
    <w:rsid w:val="00154305"/>
  </w:style>
  <w:style w:type="paragraph" w:styleId="PlainText">
    <w:name w:val="Plain Text"/>
    <w:basedOn w:val="Normal"/>
    <w:rsid w:val="00154305"/>
    <w:rPr>
      <w:rFonts w:ascii="Courier New" w:hAnsi="Courier New" w:cs="Courier New"/>
      <w:szCs w:val="20"/>
    </w:rPr>
  </w:style>
  <w:style w:type="paragraph" w:styleId="Salutation">
    <w:name w:val="Salutation"/>
    <w:basedOn w:val="Normal"/>
    <w:next w:val="Normal"/>
    <w:rsid w:val="00154305"/>
  </w:style>
  <w:style w:type="paragraph" w:styleId="Signature">
    <w:name w:val="Signature"/>
    <w:basedOn w:val="Normal"/>
    <w:rsid w:val="00154305"/>
    <w:pPr>
      <w:ind w:left="4320"/>
    </w:pPr>
  </w:style>
  <w:style w:type="character" w:styleId="Strong">
    <w:name w:val="Strong"/>
    <w:basedOn w:val="DefaultParagraphFont"/>
    <w:qFormat/>
    <w:rsid w:val="00784BE2"/>
    <w:rPr>
      <w:rFonts w:ascii="Verdana" w:eastAsia="Verdana" w:hAnsi="Verdana"/>
      <w:b/>
      <w:bCs/>
      <w:sz w:val="18"/>
    </w:rPr>
  </w:style>
  <w:style w:type="paragraph" w:styleId="Subtitle">
    <w:name w:val="Subtitle"/>
    <w:basedOn w:val="Normal"/>
    <w:qFormat/>
    <w:rsid w:val="00154305"/>
    <w:pPr>
      <w:spacing w:after="60"/>
      <w:jc w:val="center"/>
      <w:outlineLvl w:val="1"/>
    </w:pPr>
    <w:rPr>
      <w:rFonts w:cs="Arial"/>
      <w:sz w:val="24"/>
    </w:rPr>
  </w:style>
  <w:style w:type="paragraph" w:styleId="Title">
    <w:name w:val="Title"/>
    <w:basedOn w:val="Normal"/>
    <w:qFormat/>
    <w:rsid w:val="00154305"/>
    <w:pPr>
      <w:spacing w:before="240" w:after="60"/>
      <w:jc w:val="center"/>
      <w:outlineLvl w:val="0"/>
    </w:pPr>
    <w:rPr>
      <w:rFonts w:cs="Arial"/>
      <w:b/>
      <w:bCs/>
      <w:kern w:val="28"/>
      <w:sz w:val="32"/>
      <w:szCs w:val="32"/>
    </w:rPr>
  </w:style>
  <w:style w:type="table" w:styleId="TableGrid">
    <w:name w:val="Table Grid"/>
    <w:basedOn w:val="TableNormal"/>
    <w:rsid w:val="000538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5F3EC0"/>
    <w:pPr>
      <w:ind w:left="720"/>
      <w:contextualSpacing/>
    </w:pPr>
  </w:style>
  <w:style w:type="paragraph" w:styleId="BalloonText">
    <w:name w:val="Balloon Text"/>
    <w:basedOn w:val="Normal"/>
    <w:link w:val="BalloonTextChar"/>
    <w:rsid w:val="001705B5"/>
    <w:rPr>
      <w:rFonts w:ascii="Tahoma" w:hAnsi="Tahoma" w:cs="Tahoma"/>
      <w:sz w:val="16"/>
      <w:szCs w:val="16"/>
    </w:rPr>
  </w:style>
  <w:style w:type="character" w:customStyle="1" w:styleId="BalloonTextChar">
    <w:name w:val="Balloon Text Char"/>
    <w:basedOn w:val="DefaultParagraphFont"/>
    <w:link w:val="BalloonText"/>
    <w:rsid w:val="001705B5"/>
    <w:rPr>
      <w:rFonts w:ascii="Tahoma" w:hAnsi="Tahoma" w:cs="Tahoma"/>
      <w:sz w:val="16"/>
      <w:szCs w:val="16"/>
    </w:rPr>
  </w:style>
  <w:style w:type="character" w:customStyle="1" w:styleId="HeaderChar">
    <w:name w:val="Header Char"/>
    <w:aliases w:val="hd Char"/>
    <w:basedOn w:val="DefaultParagraphFont"/>
    <w:link w:val="Header"/>
    <w:rsid w:val="00001239"/>
    <w:rPr>
      <w:rFonts w:ascii="Arial" w:hAnsi="Arial"/>
      <w:szCs w:val="24"/>
    </w:rPr>
  </w:style>
  <w:style w:type="character" w:customStyle="1" w:styleId="FooterChar">
    <w:name w:val="Footer Char"/>
    <w:basedOn w:val="DefaultParagraphFont"/>
    <w:link w:val="Footer"/>
    <w:rsid w:val="00001239"/>
    <w:rPr>
      <w:rFonts w:ascii="Arial" w:hAnsi="Arial"/>
      <w:szCs w:val="24"/>
    </w:rPr>
  </w:style>
  <w:style w:type="paragraph" w:customStyle="1" w:styleId="HeaderText">
    <w:name w:val="Header Text"/>
    <w:autoRedefine/>
    <w:rsid w:val="00001239"/>
    <w:pPr>
      <w:tabs>
        <w:tab w:val="center" w:pos="4153"/>
        <w:tab w:val="right" w:pos="8306"/>
      </w:tabs>
      <w:jc w:val="center"/>
    </w:pPr>
    <w:rPr>
      <w:rFonts w:ascii="Verdana" w:hAnsi="Verdana"/>
      <w:sz w:val="18"/>
    </w:rPr>
  </w:style>
  <w:style w:type="paragraph" w:customStyle="1" w:styleId="HeaderRightAdj">
    <w:name w:val="Header_Right_Adj"/>
    <w:basedOn w:val="HeaderText"/>
    <w:rsid w:val="00001239"/>
    <w:pPr>
      <w:jc w:val="right"/>
    </w:pPr>
    <w:rPr>
      <w:noProof/>
      <w:sz w:val="16"/>
    </w:rPr>
  </w:style>
  <w:style w:type="paragraph" w:customStyle="1" w:styleId="FooterPrivacy">
    <w:name w:val="Footer Privacy"/>
    <w:basedOn w:val="Normal"/>
    <w:next w:val="Normal"/>
    <w:autoRedefine/>
    <w:rsid w:val="00001239"/>
    <w:pPr>
      <w:jc w:val="center"/>
    </w:pPr>
    <w:rPr>
      <w:rFonts w:ascii="Verdana" w:hAnsi="Verdana"/>
      <w:b/>
      <w:i/>
      <w:sz w:val="14"/>
      <w:szCs w:val="16"/>
    </w:rPr>
  </w:style>
  <w:style w:type="paragraph" w:customStyle="1" w:styleId="FooterTextLeft">
    <w:name w:val="Footer Text Left"/>
    <w:basedOn w:val="Normal"/>
    <w:autoRedefine/>
    <w:rsid w:val="00001239"/>
    <w:pPr>
      <w:jc w:val="center"/>
    </w:pPr>
    <w:rPr>
      <w:rFonts w:ascii="Verdana" w:hAnsi="Verdana"/>
      <w:noProof/>
      <w:sz w:val="14"/>
      <w:szCs w:val="16"/>
    </w:rPr>
  </w:style>
  <w:style w:type="paragraph" w:customStyle="1" w:styleId="FooterTextRight">
    <w:name w:val="Footer Text Right"/>
    <w:basedOn w:val="Normal"/>
    <w:next w:val="Normal"/>
    <w:autoRedefine/>
    <w:qFormat/>
    <w:rsid w:val="00001239"/>
    <w:pPr>
      <w:jc w:val="right"/>
    </w:pPr>
    <w:rPr>
      <w:rFonts w:ascii="Verdana" w:hAnsi="Verdana"/>
      <w:noProof/>
      <w:sz w:val="14"/>
      <w:szCs w:val="16"/>
    </w:rPr>
  </w:style>
  <w:style w:type="paragraph" w:customStyle="1" w:styleId="TableHeading">
    <w:name w:val="Table Heading"/>
    <w:rsid w:val="00784BE2"/>
    <w:pPr>
      <w:spacing w:before="60" w:after="60"/>
      <w:jc w:val="center"/>
    </w:pPr>
    <w:rPr>
      <w:rFonts w:ascii="Verdana" w:eastAsia="Verdana" w:hAnsi="Verdana"/>
      <w:b/>
      <w:sz w:val="16"/>
    </w:rPr>
  </w:style>
  <w:style w:type="paragraph" w:customStyle="1" w:styleId="TableText">
    <w:name w:val="Table Text"/>
    <w:basedOn w:val="TableHeading"/>
    <w:rsid w:val="00001239"/>
    <w:pPr>
      <w:jc w:val="left"/>
    </w:pPr>
    <w:rPr>
      <w:b w:val="0"/>
    </w:rPr>
  </w:style>
  <w:style w:type="paragraph" w:customStyle="1" w:styleId="Body1">
    <w:name w:val="Body 1"/>
    <w:qFormat/>
    <w:rsid w:val="00784BE2"/>
    <w:pPr>
      <w:spacing w:before="100" w:after="100" w:line="280" w:lineRule="exact"/>
    </w:pPr>
    <w:rPr>
      <w:rFonts w:ascii="Verdana" w:eastAsia="Verdana" w:hAnsi="Verdana"/>
      <w:sz w:val="18"/>
    </w:rPr>
  </w:style>
  <w:style w:type="paragraph" w:customStyle="1" w:styleId="RevisionHeading">
    <w:name w:val="Revision Heading"/>
    <w:basedOn w:val="Normal"/>
    <w:next w:val="Body1"/>
    <w:rsid w:val="00784BE2"/>
    <w:pPr>
      <w:spacing w:after="160"/>
    </w:pPr>
    <w:rPr>
      <w:rFonts w:ascii="Verdana" w:eastAsia="Verdana" w:hAnsi="Verdana"/>
      <w:b/>
      <w:color w:val="00344D"/>
      <w:sz w:val="24"/>
      <w:szCs w:val="32"/>
    </w:rPr>
  </w:style>
  <w:style w:type="character" w:customStyle="1" w:styleId="CoverTitle">
    <w:name w:val="Cover Title"/>
    <w:basedOn w:val="DefaultParagraphFont"/>
    <w:rsid w:val="00784BE2"/>
    <w:rPr>
      <w:rFonts w:ascii="Verdana" w:eastAsia="Verdana" w:hAnsi="Verdana"/>
      <w:b/>
      <w:bCs/>
      <w:color w:val="auto"/>
      <w:sz w:val="36"/>
    </w:rPr>
  </w:style>
  <w:style w:type="paragraph" w:customStyle="1" w:styleId="BulletedList1">
    <w:name w:val="Bulleted List 1"/>
    <w:basedOn w:val="ListParagraph"/>
    <w:rsid w:val="00784BE2"/>
    <w:pPr>
      <w:numPr>
        <w:numId w:val="18"/>
      </w:numPr>
    </w:pPr>
    <w:rPr>
      <w:rFonts w:ascii="Verdana" w:eastAsia="Verdana" w:hAnsi="Verdana"/>
      <w:sz w:val="16"/>
    </w:rPr>
  </w:style>
  <w:style w:type="paragraph" w:customStyle="1" w:styleId="FooterText">
    <w:name w:val="Footer Text"/>
    <w:link w:val="FooterTextChar"/>
    <w:autoRedefine/>
    <w:rsid w:val="00784BE2"/>
    <w:pPr>
      <w:jc w:val="center"/>
    </w:pPr>
    <w:rPr>
      <w:rFonts w:ascii="Verdana" w:eastAsia="Verdana" w:hAnsi="Verdana"/>
      <w:sz w:val="14"/>
      <w:szCs w:val="16"/>
    </w:rPr>
  </w:style>
  <w:style w:type="character" w:customStyle="1" w:styleId="FooterTextChar">
    <w:name w:val="Footer Text Char"/>
    <w:basedOn w:val="DefaultParagraphFont"/>
    <w:link w:val="FooterText"/>
    <w:rsid w:val="00784BE2"/>
    <w:rPr>
      <w:rFonts w:ascii="Verdana" w:eastAsia="Verdana" w:hAnsi="Verdana"/>
      <w:sz w:val="14"/>
      <w:szCs w:val="16"/>
    </w:rPr>
  </w:style>
  <w:style w:type="paragraph" w:customStyle="1" w:styleId="TableofContentsHeader">
    <w:name w:val="Table of Contents Header"/>
    <w:basedOn w:val="Heading1"/>
    <w:rsid w:val="00784BE2"/>
    <w:rPr>
      <w:rFonts w:ascii="Verdana" w:eastAsia="Verdana" w:hAnsi="Verdana"/>
      <w:b/>
      <w:bCs/>
      <w:color w:val="00344D"/>
    </w:rPr>
  </w:style>
  <w:style w:type="paragraph" w:customStyle="1" w:styleId="Subhead1">
    <w:name w:val="Subhead 1"/>
    <w:basedOn w:val="Heading1"/>
    <w:rsid w:val="00784BE2"/>
    <w:rPr>
      <w:rFonts w:ascii="Verdana" w:eastAsia="Verdana" w:hAnsi="Verdana"/>
      <w:b/>
      <w:bCs/>
      <w:color w:val="00344D"/>
      <w:sz w:val="24"/>
    </w:rPr>
  </w:style>
  <w:style w:type="paragraph" w:customStyle="1" w:styleId="Subhead2">
    <w:name w:val="Subhead 2"/>
    <w:basedOn w:val="Heading2"/>
    <w:rsid w:val="00784BE2"/>
    <w:rPr>
      <w:rFonts w:ascii="Verdana" w:eastAsia="Verdana" w:hAnsi="Verdana"/>
      <w:b/>
      <w:bCs/>
      <w:color w:val="00344D"/>
      <w:sz w:val="20"/>
    </w:rPr>
  </w:style>
  <w:style w:type="paragraph" w:customStyle="1" w:styleId="BulletedList2">
    <w:name w:val="Bulleted List 2"/>
    <w:basedOn w:val="HPBodytext10pt"/>
    <w:link w:val="BulletedList2Char"/>
    <w:rsid w:val="00515273"/>
    <w:pPr>
      <w:numPr>
        <w:numId w:val="137"/>
      </w:numPr>
      <w:spacing w:before="100" w:after="100" w:line="280" w:lineRule="exact"/>
      <w:ind w:left="1140"/>
    </w:pPr>
    <w:rPr>
      <w:rFonts w:ascii="Verdana" w:eastAsia="Verdana" w:hAnsi="Verdana"/>
      <w:color w:val="auto"/>
      <w:sz w:val="18"/>
    </w:rPr>
  </w:style>
  <w:style w:type="paragraph" w:customStyle="1" w:styleId="BulletedList3">
    <w:name w:val="Bulleted List 3"/>
    <w:basedOn w:val="BulletedList2"/>
    <w:link w:val="BulletedList3Char"/>
    <w:qFormat/>
    <w:rsid w:val="00515273"/>
    <w:pPr>
      <w:numPr>
        <w:numId w:val="138"/>
      </w:numPr>
      <w:ind w:left="1860"/>
    </w:pPr>
  </w:style>
  <w:style w:type="character" w:customStyle="1" w:styleId="HPBodytext10ptChar">
    <w:name w:val="_HP Body text 10 pt Char"/>
    <w:basedOn w:val="DefaultParagraphFont"/>
    <w:link w:val="HPBodytext10pt"/>
    <w:rsid w:val="00A02875"/>
    <w:rPr>
      <w:rFonts w:ascii="Futura Bk" w:hAnsi="Futura Bk"/>
      <w:color w:val="000000"/>
    </w:rPr>
  </w:style>
  <w:style w:type="character" w:customStyle="1" w:styleId="BulletedList2Char">
    <w:name w:val="Bulleted List 2 Char"/>
    <w:basedOn w:val="HPBodytext10ptChar"/>
    <w:link w:val="BulletedList2"/>
    <w:rsid w:val="00515273"/>
    <w:rPr>
      <w:rFonts w:ascii="Verdana" w:eastAsia="Verdana" w:hAnsi="Verdana"/>
      <w:color w:val="000000"/>
      <w:sz w:val="18"/>
    </w:rPr>
  </w:style>
  <w:style w:type="character" w:customStyle="1" w:styleId="BulletedList3Char">
    <w:name w:val="Bulleted List 3 Char"/>
    <w:basedOn w:val="BulletedList2Char"/>
    <w:link w:val="BulletedList3"/>
    <w:rsid w:val="00515273"/>
    <w:rPr>
      <w:rFonts w:ascii="Verdana" w:eastAsia="Verdana" w:hAnsi="Verdana"/>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076708">
      <w:bodyDiv w:val="1"/>
      <w:marLeft w:val="0"/>
      <w:marRight w:val="0"/>
      <w:marTop w:val="0"/>
      <w:marBottom w:val="0"/>
      <w:divBdr>
        <w:top w:val="none" w:sz="0" w:space="0" w:color="auto"/>
        <w:left w:val="none" w:sz="0" w:space="0" w:color="auto"/>
        <w:bottom w:val="none" w:sz="0" w:space="0" w:color="auto"/>
        <w:right w:val="none" w:sz="0" w:space="0" w:color="auto"/>
      </w:divBdr>
    </w:div>
    <w:div w:id="518814633">
      <w:bodyDiv w:val="1"/>
      <w:marLeft w:val="0"/>
      <w:marRight w:val="0"/>
      <w:marTop w:val="0"/>
      <w:marBottom w:val="0"/>
      <w:divBdr>
        <w:top w:val="none" w:sz="0" w:space="0" w:color="auto"/>
        <w:left w:val="none" w:sz="0" w:space="0" w:color="auto"/>
        <w:bottom w:val="none" w:sz="0" w:space="0" w:color="auto"/>
        <w:right w:val="none" w:sz="0" w:space="0" w:color="auto"/>
      </w:divBdr>
    </w:div>
    <w:div w:id="691538663">
      <w:bodyDiv w:val="1"/>
      <w:marLeft w:val="0"/>
      <w:marRight w:val="0"/>
      <w:marTop w:val="0"/>
      <w:marBottom w:val="0"/>
      <w:divBdr>
        <w:top w:val="none" w:sz="0" w:space="0" w:color="auto"/>
        <w:left w:val="none" w:sz="0" w:space="0" w:color="auto"/>
        <w:bottom w:val="none" w:sz="0" w:space="0" w:color="auto"/>
        <w:right w:val="none" w:sz="0" w:space="0" w:color="auto"/>
      </w:divBdr>
    </w:div>
    <w:div w:id="1511530607">
      <w:bodyDiv w:val="1"/>
      <w:marLeft w:val="0"/>
      <w:marRight w:val="0"/>
      <w:marTop w:val="0"/>
      <w:marBottom w:val="0"/>
      <w:divBdr>
        <w:top w:val="none" w:sz="0" w:space="0" w:color="auto"/>
        <w:left w:val="none" w:sz="0" w:space="0" w:color="auto"/>
        <w:bottom w:val="none" w:sz="0" w:space="0" w:color="auto"/>
        <w:right w:val="none" w:sz="0" w:space="0" w:color="auto"/>
      </w:divBdr>
    </w:div>
    <w:div w:id="1526207160">
      <w:bodyDiv w:val="1"/>
      <w:marLeft w:val="0"/>
      <w:marRight w:val="0"/>
      <w:marTop w:val="0"/>
      <w:marBottom w:val="0"/>
      <w:divBdr>
        <w:top w:val="none" w:sz="0" w:space="0" w:color="auto"/>
        <w:left w:val="none" w:sz="0" w:space="0" w:color="auto"/>
        <w:bottom w:val="none" w:sz="0" w:space="0" w:color="auto"/>
        <w:right w:val="none" w:sz="0" w:space="0" w:color="auto"/>
      </w:divBdr>
    </w:div>
    <w:div w:id="191341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s://kcteam.emea.eds.com/sites/541/Iterative%20Wiki/Iteration%20Plan.aspx" TargetMode="External"/><Relationship Id="rId3" Type="http://schemas.openxmlformats.org/officeDocument/2006/relationships/customXml" Target="../customXml/item3.xml"/><Relationship Id="rId21" Type="http://schemas.openxmlformats.org/officeDocument/2006/relationships/hyperlink" Target="http://martinfowler.com/articles/agileOffshore.html"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poppendieck.com/design.htm"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agilemanifesto.or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kcteam.emea.eds.com/sites/541/Iterative%20Wiki/Release%20Plan.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Jobs\__000\HP_WhitePaper_MedBlue_W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TemplateUrl xmlns="http://schemas.microsoft.com/sharepoint/v3" xsi:nil="true"/>
    <Security_Classification xmlns="DD4261C9-6030-4904-AA13-D30C444CF3F0">HP Restricted</Security_Classification>
    <Authored_By xmlns="DD4261C9-6030-4904-AA13-D30C444CF3F0">Applications Development</Authored_By>
    <Process_Identifiers xmlns="DD4261C9-6030-4904-AA13-D30C444CF3F0">AM5311269;AM5311326;AM5311332;AM5311419;AM5311427;AM5311506;AM5311548;AM539783;AM1813236;AM1813231;AM1813275;AM369585;AM1813269;AM1813298;AM539783</Process_Identifiers>
    <Business_Unit xmlns="DD4261C9-6030-4904-AA13-D30C444CF3F0">Application Services</Business_Unit>
    <Capability xmlns="dd4261c9-6030-4904-aa13-d30c444cf3f0">
      <Value>Agile</Value>
    </Capability>
    <Description0 xmlns="DD4261C9-6030-4904-AA13-D30C444CF3F0">Guideline to help guide a team through an agile project using EDGE. 
(Search Words:Consume Lessons Learned; Determine Team Velocity; Define Goals and Select Features; Decompose Selected Features into Tasks; Estimate Tasks; Finalize Sprint Backlog; Commit to Tasks; Perform Project Administrative Tasks; Review Scope and Requirements and Risk; Initiate Interactive Tailoring; Complete Process Tailoring; Complete Work Product Tailoring; Complete Selection of Standards; Obtain Approval and Activate; Prepare Plan Components - Agile; Perform Project Administrative Tasks)</Description0>
    <Country xmlns="DD4261C9-6030-4904-AA13-D30C444CF3F0">Any</Country>
    <Document_Type xmlns="DD4261C9-6030-4904-AA13-D30C444CF3F0">Guideline</Document_Type>
    <Tool xmlns="DD4261C9-6030-4904-AA13-D30C444CF3F0">6</Tool>
    <_SourceUrl xmlns="http://schemas.microsoft.com/sharepoint/v3" xsi:nil="true"/>
    <Implementing_Organization xmlns="DD4261C9-6030-4904-AA13-D30C444CF3F0">31</Implementing_Organization>
    <To_eQMS_Release_Version xmlns="DD4261C9-6030-4904-AA13-D30C444CF3F0">2</To_eQMS_Release_Version>
    <From_eQMS_Release_Version xmlns="DD4261C9-6030-4904-AA13-D30C444CF3F0">6</From_eQMS_Release_Version>
    <eQMS_Selection_Criteria xmlns="DD4261C9-6030-4904-AA13-D30C444CF3F0" xsi:nil="true"/>
    <Client xmlns="DD4261C9-6030-4904-AA13-D30C444CF3F0">1</Client>
    <xd_ProgID xmlns="http://schemas.microsoft.com/sharepoint/v3" xsi:nil="true"/>
    <ContentOwner xmlns="DD4261C9-6030-4904-AA13-D30C444CF3F0">111</ContentOwner>
    <Content_Approver xmlns="DD4261C9-6030-4904-AA13-D30C444CF3F0" xsi:nil="true"/>
    <Content_Approved xmlns="DD4261C9-6030-4904-AA13-D30C444CF3F0">Yes</Content_Approved>
    <Order xmlns="http://schemas.microsoft.com/sharepoint/v3">1056200</Order>
    <Document_Status xmlns="DD4261C9-6030-4904-AA13-D30C444CF3F0">Production</Document_Status>
    <Language xmlns="DD4261C9-6030-4904-AA13-D30C444CF3F0">English</Language>
    <ExpirationDate xmlns="DD4261C9-6030-4904-AA13-D30C444CF3F0">2011-06-17T07:00:00+00:00</ExpirationDate>
    <_SharedFileIndex xmlns="http://schemas.microsoft.com/sharepoint/v3" xsi:nil="true"/>
    <MetaInfo xmlns="http://schemas.microsoft.com/sharepoint/v3" xsi:nil="true"/>
    <Targeted_eQMS_Release xmlns="DD4261C9-6030-4904-AA13-D30C444CF3F0">129</Targeted_eQMS_Release>
    <ContentTypeId xmlns="http://schemas.microsoft.com/sharepoint/v3">0x010100C96142DD30600449AA13D30C444CF3F0</ContentTypeId>
    <_CopySource xmlns="http://schemas.microsoft.com/sharepoint/v3">http://kc.sharepoint.hp.com/sites/kc62/StagingDocs/EDGE/Cap_Agile/Agile_Development_Guidelines.docx</_CopySource>
    <Counter_x0020_for_x0020_Process_x0020_Identifiers xmlns="ce315205-af2e-41dc-8a0f-47b150d130ac" xsi:nil="true"/>
    <Usage xmlns="ce315205-af2e-41dc-8a0f-47b150d130a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96142DD30600449AA13D30C444CF3F0" ma:contentTypeVersion="3" ma:contentTypeDescription="Create a new document." ma:contentTypeScope="" ma:versionID="96a4c01a10c1bb8de93d15887bbfa30f">
  <xsd:schema xmlns:xsd="http://www.w3.org/2001/XMLSchema" xmlns:xs="http://www.w3.org/2001/XMLSchema" xmlns:p="http://schemas.microsoft.com/office/2006/metadata/properties" xmlns:ns1="http://schemas.microsoft.com/sharepoint/v3" xmlns:ns2="DD4261C9-6030-4904-AA13-D30C444CF3F0" xmlns:ns3="dd4261c9-6030-4904-aa13-d30c444cf3f0" xmlns:ns4="ce315205-af2e-41dc-8a0f-47b150d130ac" targetNamespace="http://schemas.microsoft.com/office/2006/metadata/properties" ma:root="true" ma:fieldsID="22a5de3b0933d2e8eeac895c32168656" ns1:_="" ns2:_="" ns3:_="" ns4:_="">
    <xsd:import namespace="http://schemas.microsoft.com/sharepoint/v3"/>
    <xsd:import namespace="DD4261C9-6030-4904-AA13-D30C444CF3F0"/>
    <xsd:import namespace="dd4261c9-6030-4904-aa13-d30c444cf3f0"/>
    <xsd:import namespace="ce315205-af2e-41dc-8a0f-47b150d130ac"/>
    <xsd:element name="properties">
      <xsd:complexType>
        <xsd:sequence>
          <xsd:element name="documentManagement">
            <xsd:complexType>
              <xsd:all>
                <xsd:element ref="ns2:Description0" minOccurs="0"/>
                <xsd:element ref="ns2:Document_Status" minOccurs="0"/>
                <xsd:element ref="ns2:Security_Classification"/>
                <xsd:element ref="ns2:Authored_By" minOccurs="0"/>
                <xsd:element ref="ns2:eQMS_Selection_Criteria" minOccurs="0"/>
                <xsd:element ref="ns2:ContentOwner"/>
                <xsd:element ref="ns2:Content_Approver" minOccurs="0"/>
                <xsd:element ref="ns2:Process_Identifiers" minOccurs="0"/>
                <xsd:element ref="ns2:Document_Type"/>
                <xsd:element ref="ns2:Language"/>
                <xsd:element ref="ns2:Tool"/>
                <xsd:element ref="ns2:Country"/>
                <xsd:element ref="ns2:Client"/>
                <xsd:element ref="ns2:Business_Unit"/>
                <xsd:element ref="ns2:Implementing_Organization"/>
                <xsd:element ref="ns2:Content_Approved" minOccurs="0"/>
                <xsd:element ref="ns2:From_eQMS_Release_Version"/>
                <xsd:element ref="ns2:To_eQMS_Release_Version"/>
                <xsd:element ref="ns2:Targeted_eQMS_Release" minOccurs="0"/>
                <xsd:element ref="ns2:ExpirationDate"/>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3:Capability"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4:Usage" minOccurs="0"/>
                <xsd:element ref="ns4:Counter_x0020_for_x0020_Process_x0020_Identifi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22" nillable="true" ma:displayName="Approver Comments" ma:hidden="true" ma:internalName="_ModerationComments" ma:readOnly="true">
      <xsd:simpleType>
        <xsd:restriction base="dms:Note"/>
      </xsd:simpleType>
    </xsd:element>
    <xsd:element name="File_x0020_Type" ma:index="25" nillable="true" ma:displayName="File Type" ma:hidden="true" ma:internalName="File_x0020_Type" ma:readOnly="true">
      <xsd:simpleType>
        <xsd:restriction base="dms:Text"/>
      </xsd:simpleType>
    </xsd:element>
    <xsd:element name="HTML_x0020_File_x0020_Type" ma:index="26" nillable="true" ma:displayName="HTML File Type" ma:hidden="true" ma:internalName="HTML_x0020_File_x0020_Type" ma:readOnly="true">
      <xsd:simpleType>
        <xsd:restriction base="dms:Text"/>
      </xsd:simpleType>
    </xsd:element>
    <xsd:element name="_SourceUrl" ma:index="27" nillable="true" ma:displayName="Source URL" ma:hidden="true" ma:internalName="_SourceUrl">
      <xsd:simpleType>
        <xsd:restriction base="dms:Text"/>
      </xsd:simpleType>
    </xsd:element>
    <xsd:element name="_SharedFileIndex" ma:index="28" nillable="true" ma:displayName="Shared File Index" ma:hidden="true" ma:internalName="_SharedFileIndex">
      <xsd:simpleType>
        <xsd:restriction base="dms:Text"/>
      </xsd:simpleType>
    </xsd:element>
    <xsd:element name="ContentTypeId" ma:index="29" nillable="true" ma:displayName="Content Type ID" ma:hidden="true" ma:internalName="ContentTypeId" ma:readOnly="true">
      <xsd:simpleType>
        <xsd:restriction base="dms:Unknown"/>
      </xsd:simpleType>
    </xsd:element>
    <xsd:element name="TemplateUrl" ma:index="30" nillable="true" ma:displayName="Template Link" ma:hidden="true" ma:internalName="TemplateUrl">
      <xsd:simpleType>
        <xsd:restriction base="dms:Text"/>
      </xsd:simpleType>
    </xsd:element>
    <xsd:element name="xd_ProgID" ma:index="31" nillable="true" ma:displayName="HTML File Link" ma:hidden="true" ma:internalName="xd_ProgID">
      <xsd:simpleType>
        <xsd:restriction base="dms:Text"/>
      </xsd:simpleType>
    </xsd:element>
    <xsd:element name="xd_Signature" ma:index="32" nillable="true" ma:displayName="Is Signed" ma:hidden="true" ma:internalName="xd_Signature" ma:readOnly="true">
      <xsd:simpleType>
        <xsd:restriction base="dms:Boolean"/>
      </xsd:simpleType>
    </xsd:element>
    <xsd:element name="ID" ma:index="34" nillable="true" ma:displayName="ID" ma:internalName="ID" ma:readOnly="true">
      <xsd:simpleType>
        <xsd:restriction base="dms:Unknown"/>
      </xsd:simpleType>
    </xsd:element>
    <xsd:element name="Author" ma:index="37"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39"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40" nillable="true" ma:displayName="Has Copy Destinations" ma:hidden="true" ma:internalName="_HasCopyDestinations" ma:readOnly="true">
      <xsd:simpleType>
        <xsd:restriction base="dms:Boolean"/>
      </xsd:simpleType>
    </xsd:element>
    <xsd:element name="_CopySource" ma:index="41" nillable="true" ma:displayName="Copy Source" ma:internalName="_CopySource" ma:readOnly="true">
      <xsd:simpleType>
        <xsd:restriction base="dms:Text"/>
      </xsd:simpleType>
    </xsd:element>
    <xsd:element name="_ModerationStatus" ma:index="42" nillable="true" ma:displayName="Approval Status" ma:default="0" ma:hidden="true" ma:internalName="_ModerationStatus" ma:readOnly="true">
      <xsd:simpleType>
        <xsd:restriction base="dms:Unknown"/>
      </xsd:simpleType>
    </xsd:element>
    <xsd:element name="FileRef" ma:index="43" nillable="true" ma:displayName="URL Path" ma:hidden="true" ma:list="Docs" ma:internalName="FileRef" ma:readOnly="true" ma:showField="FullUrl">
      <xsd:simpleType>
        <xsd:restriction base="dms:Lookup"/>
      </xsd:simpleType>
    </xsd:element>
    <xsd:element name="FileDirRef" ma:index="44" nillable="true" ma:displayName="Path" ma:hidden="true" ma:list="Docs" ma:internalName="FileDirRef" ma:readOnly="true" ma:showField="DirName">
      <xsd:simpleType>
        <xsd:restriction base="dms:Lookup"/>
      </xsd:simpleType>
    </xsd:element>
    <xsd:element name="Last_x0020_Modified" ma:index="45" nillable="true" ma:displayName="Modified" ma:format="TRUE" ma:hidden="true" ma:list="Docs" ma:internalName="Last_x0020_Modified" ma:readOnly="true" ma:showField="TimeLastModified">
      <xsd:simpleType>
        <xsd:restriction base="dms:Lookup"/>
      </xsd:simpleType>
    </xsd:element>
    <xsd:element name="Created_x0020_Date" ma:index="46" nillable="true" ma:displayName="Created" ma:format="TRUE" ma:hidden="true" ma:list="Docs" ma:internalName="Created_x0020_Date" ma:readOnly="true" ma:showField="TimeCreated">
      <xsd:simpleType>
        <xsd:restriction base="dms:Lookup"/>
      </xsd:simpleType>
    </xsd:element>
    <xsd:element name="File_x0020_Size" ma:index="47" nillable="true" ma:displayName="File Size" ma:format="TRUE" ma:hidden="true" ma:list="Docs" ma:internalName="File_x0020_Size" ma:readOnly="true" ma:showField="SizeInKB">
      <xsd:simpleType>
        <xsd:restriction base="dms:Lookup"/>
      </xsd:simpleType>
    </xsd:element>
    <xsd:element name="FSObjType" ma:index="48" nillable="true" ma:displayName="Item Type" ma:hidden="true" ma:list="Docs" ma:internalName="FSObjType" ma:readOnly="true" ma:showField="FSType">
      <xsd:simpleType>
        <xsd:restriction base="dms:Lookup"/>
      </xsd:simpleType>
    </xsd:element>
    <xsd:element name="CheckedOutUserId" ma:index="50" nillable="true" ma:displayName="ID of the User who has the item Checked Out" ma:hidden="true" ma:list="Docs" ma:internalName="CheckedOutUserId" ma:readOnly="true" ma:showField="CheckoutUserId">
      <xsd:simpleType>
        <xsd:restriction base="dms:Lookup"/>
      </xsd:simpleType>
    </xsd:element>
    <xsd:element name="IsCheckedoutToLocal" ma:index="51" nillable="true" ma:displayName="Is Checked out to local" ma:hidden="true" ma:list="Docs" ma:internalName="IsCheckedoutToLocal" ma:readOnly="true" ma:showField="IsCheckoutToLocal">
      <xsd:simpleType>
        <xsd:restriction base="dms:Lookup"/>
      </xsd:simpleType>
    </xsd:element>
    <xsd:element name="CheckoutUser" ma:index="52"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53" nillable="true" ma:displayName="Unique Id" ma:hidden="true" ma:list="Docs" ma:internalName="UniqueId" ma:readOnly="true" ma:showField="UniqueId">
      <xsd:simpleType>
        <xsd:restriction base="dms:Lookup"/>
      </xsd:simpleType>
    </xsd:element>
    <xsd:element name="ProgId" ma:index="54" nillable="true" ma:displayName="ProgId" ma:hidden="true" ma:list="Docs" ma:internalName="ProgId" ma:readOnly="true" ma:showField="ProgId">
      <xsd:simpleType>
        <xsd:restriction base="dms:Lookup"/>
      </xsd:simpleType>
    </xsd:element>
    <xsd:element name="ScopeId" ma:index="55" nillable="true" ma:displayName="ScopeId" ma:hidden="true" ma:list="Docs" ma:internalName="ScopeId" ma:readOnly="true" ma:showField="ScopeId">
      <xsd:simpleType>
        <xsd:restriction base="dms:Lookup"/>
      </xsd:simpleType>
    </xsd:element>
    <xsd:element name="VirusStatus" ma:index="56" nillable="true" ma:displayName="Virus Status" ma:format="TRUE" ma:hidden="true" ma:list="Docs" ma:internalName="VirusStatus" ma:readOnly="true" ma:showField="Size">
      <xsd:simpleType>
        <xsd:restriction base="dms:Lookup"/>
      </xsd:simpleType>
    </xsd:element>
    <xsd:element name="CheckedOutTitle" ma:index="57" nillable="true" ma:displayName="Checked Out To" ma:format="TRUE" ma:hidden="true" ma:list="Docs" ma:internalName="CheckedOutTitle" ma:readOnly="true" ma:showField="CheckedOutTitle">
      <xsd:simpleType>
        <xsd:restriction base="dms:Lookup"/>
      </xsd:simpleType>
    </xsd:element>
    <xsd:element name="_CheckinComment" ma:index="58" nillable="true" ma:displayName="Check In Comment" ma:format="TRUE" ma:list="Docs" ma:internalName="_CheckinComment" ma:readOnly="true" ma:showField="CheckinComment">
      <xsd:simpleType>
        <xsd:restriction base="dms:Lookup"/>
      </xsd:simpleType>
    </xsd:element>
    <xsd:element name="MetaInfo" ma:index="69" nillable="true" ma:displayName="Property Bag" ma:hidden="true" ma:list="Docs" ma:internalName="MetaInfo" ma:showField="MetaInfo">
      <xsd:simpleType>
        <xsd:restriction base="dms:Lookup"/>
      </xsd:simpleType>
    </xsd:element>
    <xsd:element name="_Level" ma:index="70" nillable="true" ma:displayName="Level" ma:hidden="true" ma:internalName="_Level" ma:readOnly="true">
      <xsd:simpleType>
        <xsd:restriction base="dms:Unknown"/>
      </xsd:simpleType>
    </xsd:element>
    <xsd:element name="_IsCurrentVersion" ma:index="71" nillable="true" ma:displayName="Is Current Version" ma:hidden="true" ma:internalName="_IsCurrentVersion" ma:readOnly="true">
      <xsd:simpleType>
        <xsd:restriction base="dms:Boolean"/>
      </xsd:simpleType>
    </xsd:element>
    <xsd:element name="owshiddenversion" ma:index="75" nillable="true" ma:displayName="owshiddenversion" ma:hidden="true" ma:internalName="owshiddenversion" ma:readOnly="true">
      <xsd:simpleType>
        <xsd:restriction base="dms:Unknown"/>
      </xsd:simpleType>
    </xsd:element>
    <xsd:element name="_UIVersion" ma:index="76" nillable="true" ma:displayName="UI Version" ma:hidden="true" ma:internalName="_UIVersion" ma:readOnly="true">
      <xsd:simpleType>
        <xsd:restriction base="dms:Unknown"/>
      </xsd:simpleType>
    </xsd:element>
    <xsd:element name="_UIVersionString" ma:index="77" nillable="true" ma:displayName="Version" ma:internalName="_UIVersionString" ma:readOnly="true">
      <xsd:simpleType>
        <xsd:restriction base="dms:Text"/>
      </xsd:simpleType>
    </xsd:element>
    <xsd:element name="InstanceID" ma:index="78" nillable="true" ma:displayName="Instance ID" ma:hidden="true" ma:internalName="InstanceID" ma:readOnly="true">
      <xsd:simpleType>
        <xsd:restriction base="dms:Unknown"/>
      </xsd:simpleType>
    </xsd:element>
    <xsd:element name="Order" ma:index="79" nillable="true" ma:displayName="Order" ma:hidden="true" ma:internalName="Order">
      <xsd:simpleType>
        <xsd:restriction base="dms:Number"/>
      </xsd:simpleType>
    </xsd:element>
    <xsd:element name="GUID" ma:index="80" nillable="true" ma:displayName="GUID" ma:hidden="true" ma:internalName="GUID" ma:readOnly="true">
      <xsd:simpleType>
        <xsd:restriction base="dms:Unknown"/>
      </xsd:simpleType>
    </xsd:element>
    <xsd:element name="WorkflowVersion" ma:index="81" nillable="true" ma:displayName="Workflow Version" ma:hidden="true" ma:internalName="WorkflowVersion" ma:readOnly="true">
      <xsd:simpleType>
        <xsd:restriction base="dms:Unknown"/>
      </xsd:simpleType>
    </xsd:element>
    <xsd:element name="WorkflowInstanceID" ma:index="82" nillable="true" ma:displayName="Workflow Instance ID" ma:hidden="true" ma:internalName="WorkflowInstanceID" ma:readOnly="true">
      <xsd:simpleType>
        <xsd:restriction base="dms:Unknown"/>
      </xsd:simpleType>
    </xsd:element>
    <xsd:element name="ParentVersionString" ma:index="83" nillable="true" ma:displayName="Source Version (Converted Document)" ma:hidden="true" ma:list="Docs" ma:internalName="ParentVersionString" ma:readOnly="true" ma:showField="ParentVersionString">
      <xsd:simpleType>
        <xsd:restriction base="dms:Lookup"/>
      </xsd:simpleType>
    </xsd:element>
    <xsd:element name="ParentLeafName" ma:index="84" nillable="true" ma:displayName="Source Name (Converted Document)" ma:hidden="true" ma:list="Docs" ma:internalName="ParentLeafName" ma:readOnly="true" ma:showField="ParentLeafNam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DD4261C9-6030-4904-AA13-D30C444CF3F0" elementFormDefault="qualified">
    <xsd:import namespace="http://schemas.microsoft.com/office/2006/documentManagement/types"/>
    <xsd:import namespace="http://schemas.microsoft.com/office/infopath/2007/PartnerControls"/>
    <xsd:element name="Description0" ma:index="2" nillable="true" ma:displayName="Description" ma:internalName="Description0">
      <xsd:simpleType>
        <xsd:restriction base="dms:Note"/>
      </xsd:simpleType>
    </xsd:element>
    <xsd:element name="Document_Status" ma:index="3" nillable="true" ma:displayName="Status" ma:default="Preproduction" ma:format="Dropdown" ma:internalName="Document_Status">
      <xsd:simpleType>
        <xsd:restriction base="dms:Choice">
          <xsd:enumeration value="Approved"/>
          <xsd:enumeration value="Archived"/>
          <xsd:enumeration value="In Review"/>
          <xsd:enumeration value="Preproduction"/>
          <xsd:enumeration value="Production"/>
          <xsd:enumeration value="Work in Process"/>
          <xsd:enumeration value="Move to Production"/>
          <xsd:enumeration value="Remove from Production"/>
        </xsd:restriction>
      </xsd:simpleType>
    </xsd:element>
    <xsd:element name="Security_Classification" ma:index="4" ma:displayName="Security Classification" ma:default="HP Restricted" ma:format="Dropdown" ma:internalName="Security_Classification">
      <xsd:simpleType>
        <xsd:restriction base="dms:Choice">
          <xsd:enumeration value="HP Restricted"/>
          <xsd:enumeration value="HP Confidential"/>
          <xsd:enumeration value="HP Private"/>
          <xsd:enumeration value="Approved for public release"/>
        </xsd:restriction>
      </xsd:simpleType>
    </xsd:element>
    <xsd:element name="Authored_By" ma:index="5" nillable="true" ma:displayName="Authored By" ma:internalName="Authored_By">
      <xsd:simpleType>
        <xsd:restriction base="dms:Text">
          <xsd:maxLength value="255"/>
        </xsd:restriction>
      </xsd:simpleType>
    </xsd:element>
    <xsd:element name="eQMS_Selection_Criteria" ma:index="6" nillable="true" ma:displayName="Selection Criteria" ma:internalName="eQMS_Selection_Criteria">
      <xsd:simpleType>
        <xsd:restriction base="dms:Text">
          <xsd:maxLength value="255"/>
        </xsd:restriction>
      </xsd:simpleType>
    </xsd:element>
    <xsd:element name="ContentOwner" ma:index="7" ma:displayName="Content Owner" ma:list="f263b36e-2259-4c33-a580-2da5ac1a7001" ma:internalName="ContentOwner" ma:showField="Title" ma:web="9bc58d97-52eb-409a-b056-a4fb3431e075">
      <xsd:simpleType>
        <xsd:restriction base="dms:Lookup"/>
      </xsd:simpleType>
    </xsd:element>
    <xsd:element name="Content_Approver" ma:index="8" nillable="true" ma:displayName="Content Approver" ma:internalName="Content_Approver">
      <xsd:simpleType>
        <xsd:restriction base="dms:Text">
          <xsd:maxLength value="255"/>
        </xsd:restriction>
      </xsd:simpleType>
    </xsd:element>
    <xsd:element name="Process_Identifiers" ma:index="9" nillable="true" ma:displayName="Process Identifiers" ma:internalName="Process_Identifiers">
      <xsd:simpleType>
        <xsd:restriction base="dms:Note"/>
      </xsd:simpleType>
    </xsd:element>
    <xsd:element name="Document_Type" ma:index="10" ma:displayName="Document Type" ma:format="Dropdown" ma:internalName="Document_Type">
      <xsd:simpleType>
        <xsd:restriction base="dms:Choice">
          <xsd:enumeration value="Business Practice"/>
          <xsd:enumeration value="Checklist"/>
          <xsd:enumeration value="Customization Element"/>
          <xsd:enumeration value="Diagram"/>
          <xsd:enumeration value="Example"/>
          <xsd:enumeration value="Extended Description"/>
          <xsd:enumeration value="Form"/>
          <xsd:enumeration value="Guideline"/>
          <xsd:enumeration value="Other"/>
          <xsd:enumeration value="Policy"/>
          <xsd:enumeration value="Run-Time Flow"/>
          <xsd:enumeration value="Standard"/>
          <xsd:enumeration value="Strategy"/>
          <xsd:enumeration value="Technique"/>
          <xsd:enumeration value="Template"/>
          <xsd:enumeration value="Training Material"/>
          <xsd:enumeration value="Work Instructions"/>
          <xsd:enumeration value="Tools Reference"/>
          <xsd:enumeration value="Verification Criteria"/>
        </xsd:restriction>
      </xsd:simpleType>
    </xsd:element>
    <xsd:element name="Language" ma:index="11" ma:displayName="Language" ma:default="English" ma:format="Dropdown" ma:internalName="Language">
      <xsd:simpleType>
        <xsd:restriction base="dms:Choice">
          <xsd:enumeration value="Afrikaans"/>
          <xsd:enumeration value="Arabic"/>
          <xsd:enumeration value="Bahasa Indonesia"/>
          <xsd:enumeration value="Bulgarian"/>
          <xsd:enumeration value="Cantonese"/>
          <xsd:enumeration value="Chinese"/>
          <xsd:enumeration value="Croatian"/>
          <xsd:enumeration value="Czech"/>
          <xsd:enumeration value="Danish"/>
          <xsd:enumeration value="Dutch"/>
          <xsd:enumeration value="English"/>
          <xsd:enumeration value="Farsi"/>
          <xsd:enumeration value="Filipino"/>
          <xsd:enumeration value="Finnish"/>
          <xsd:enumeration value="French"/>
          <xsd:enumeration value="German"/>
          <xsd:enumeration value="Greek"/>
          <xsd:enumeration value="Hebrew"/>
          <xsd:enumeration value="Hindi"/>
          <xsd:enumeration value="Hungarian"/>
          <xsd:enumeration value="Italian"/>
          <xsd:enumeration value="Japanese"/>
          <xsd:enumeration value="Korean"/>
          <xsd:enumeration value="Latin American Spanish"/>
          <xsd:enumeration value="Mandarin"/>
          <xsd:enumeration value="Norwegian"/>
          <xsd:enumeration value="Polish"/>
          <xsd:enumeration value="Portuguese"/>
          <xsd:enumeration value="Russian"/>
          <xsd:enumeration value="Spanish"/>
          <xsd:enumeration value="Swedish"/>
          <xsd:enumeration value="Tamil"/>
          <xsd:enumeration value="Thai"/>
        </xsd:restriction>
      </xsd:simpleType>
    </xsd:element>
    <xsd:element name="Tool" ma:index="12" ma:displayName="Tool" ma:list="1869901e-920c-4d84-a65e-b0060fc6aaef" ma:internalName="Tool" ma:showField="Title" ma:web="9bc58d97-52eb-409a-b056-a4fb3431e075">
      <xsd:simpleType>
        <xsd:restriction base="dms:Lookup"/>
      </xsd:simpleType>
    </xsd:element>
    <xsd:element name="Country" ma:index="13" ma:displayName="Country" ma:default="Any" ma:format="Dropdown" ma:internalName="Country">
      <xsd:simpleType>
        <xsd:restriction base="dms:Choice">
          <xsd:enumeration value="Any"/>
          <xsd:enumeration value="Argentina"/>
          <xsd:enumeration value="Australia"/>
          <xsd:enumeration value="Austria"/>
          <xsd:enumeration value="Bahrain"/>
          <xsd:enumeration value="Bangladesh"/>
          <xsd:enumeration value="Belgium"/>
          <xsd:enumeration value="Bosnia"/>
          <xsd:enumeration value="Brazil"/>
          <xsd:enumeration value="Bulgaria"/>
          <xsd:enumeration value="Canada"/>
          <xsd:enumeration value="Chile"/>
          <xsd:enumeration value="China"/>
          <xsd:enumeration value="Colombia"/>
          <xsd:enumeration value="Costa Rica"/>
          <xsd:enumeration value="Croatia"/>
          <xsd:enumeration value="Czech Republic"/>
          <xsd:enumeration value="Denmark"/>
          <xsd:enumeration value="Ecuador"/>
          <xsd:enumeration value="Egypt"/>
          <xsd:enumeration value="Finland"/>
          <xsd:enumeration value="France"/>
          <xsd:enumeration value="Germany"/>
          <xsd:enumeration value="Greece"/>
          <xsd:enumeration value="Guatamala"/>
          <xsd:enumeration value="Hong Kong"/>
          <xsd:enumeration value="Hungary"/>
          <xsd:enumeration value="India"/>
          <xsd:enumeration value="Indonesia"/>
          <xsd:enumeration value="Ireland, Republic of"/>
          <xsd:enumeration value="Israel"/>
          <xsd:enumeration value="Italy"/>
          <xsd:enumeration value="Japan"/>
          <xsd:enumeration value="Korea"/>
          <xsd:enumeration value="Luxembourg"/>
          <xsd:enumeration value="Malaysia"/>
          <xsd:enumeration value="Mauritius"/>
          <xsd:enumeration value="Mexico"/>
          <xsd:enumeration value="Montenegro"/>
          <xsd:enumeration value="Netherlands"/>
          <xsd:enumeration value="New Zealand"/>
          <xsd:enumeration value="Nicaragua"/>
          <xsd:enumeration value="North Korea"/>
          <xsd:enumeration value="Norway"/>
          <xsd:enumeration value="Peru"/>
          <xsd:enumeration value="Philippines"/>
          <xsd:enumeration value="Poland"/>
          <xsd:enumeration value="Portugal"/>
          <xsd:enumeration value="Puerto Rico"/>
          <xsd:enumeration value="Romania"/>
          <xsd:enumeration value="Russia"/>
          <xsd:enumeration value="Saudi Arabia"/>
          <xsd:enumeration value="Serbia"/>
          <xsd:enumeration value="Singapore"/>
          <xsd:enumeration value="South Africa"/>
          <xsd:enumeration value="South Korea"/>
          <xsd:enumeration value="Spain"/>
          <xsd:enumeration value="Sri Lanka"/>
          <xsd:enumeration value="Sweden"/>
          <xsd:enumeration value="Switzerland"/>
          <xsd:enumeration value="Taiwan"/>
          <xsd:enumeration value="Thailand"/>
          <xsd:enumeration value="Turkey"/>
          <xsd:enumeration value="Ukraine"/>
          <xsd:enumeration value="United Arab Emirates"/>
          <xsd:enumeration value="United Kingdom"/>
          <xsd:enumeration value="United States"/>
          <xsd:enumeration value="Venezuela"/>
          <xsd:enumeration value="Vietnam"/>
          <xsd:enumeration value="Zimbabwe"/>
        </xsd:restriction>
      </xsd:simpleType>
    </xsd:element>
    <xsd:element name="Client" ma:index="14" ma:displayName="Client" ma:list="c29c8168-0c8b-4bca-8152-66778c628245" ma:internalName="Client" ma:showField="Title" ma:web="9bc58d97-52eb-409a-b056-a4fb3431e075">
      <xsd:simpleType>
        <xsd:restriction base="dms:Lookup"/>
      </xsd:simpleType>
    </xsd:element>
    <xsd:element name="Business_Unit" ma:index="15" ma:displayName="Business Unit" ma:default="Any" ma:format="Dropdown" ma:internalName="Business_Unit">
      <xsd:simpleType>
        <xsd:restriction base="dms:Choice">
          <xsd:enumeration value="Application Services"/>
          <xsd:enumeration value="Business Process Outsourcing"/>
          <xsd:enumeration value="Infrastructure Technology Outsourcing"/>
          <xsd:enumeration value="Technology Services / HP Software"/>
          <xsd:enumeration value="Any"/>
        </xsd:restriction>
      </xsd:simpleType>
    </xsd:element>
    <xsd:element name="Implementing_Organization" ma:index="16" ma:displayName="Implementing Organization" ma:list="0067a13c-53ec-46dd-9701-7268ee9d2a08" ma:internalName="Implementing_Organization" ma:showField="Title" ma:web="9bc58d97-52eb-409a-b056-a4fb3431e075">
      <xsd:simpleType>
        <xsd:restriction base="dms:Lookup"/>
      </xsd:simpleType>
    </xsd:element>
    <xsd:element name="Content_Approved" ma:index="17" nillable="true" ma:displayName="Content Approved" ma:default="Yes" ma:format="Dropdown" ma:internalName="Content_Approved">
      <xsd:simpleType>
        <xsd:restriction base="dms:Choice">
          <xsd:enumeration value="Yes"/>
          <xsd:enumeration value="No"/>
        </xsd:restriction>
      </xsd:simpleType>
    </xsd:element>
    <xsd:element name="From_eQMS_Release_Version" ma:index="18" ma:displayName="From Release Version" ma:list="ca4418e8-78dd-45be-b270-aa2ea646ad22" ma:internalName="From_eQMS_Release_Version" ma:showField="Title" ma:web="9bc58d97-52eb-409a-b056-a4fb3431e075">
      <xsd:simpleType>
        <xsd:restriction base="dms:Lookup"/>
      </xsd:simpleType>
    </xsd:element>
    <xsd:element name="To_eQMS_Release_Version" ma:index="19" ma:displayName="To Release Version" ma:list="ca4418e8-78dd-45be-b270-aa2ea646ad22" ma:internalName="To_eQMS_Release_Version" ma:showField="Title" ma:web="9bc58d97-52eb-409a-b056-a4fb3431e075">
      <xsd:simpleType>
        <xsd:restriction base="dms:Lookup"/>
      </xsd:simpleType>
    </xsd:element>
    <xsd:element name="Targeted_eQMS_Release" ma:index="20" nillable="true" ma:displayName="Targeted Release" ma:list="7e0901e7-0b95-4dce-b46e-dd9a499bb9b4" ma:internalName="Targeted_eQMS_Release" ma:readOnly="false" ma:showField="Title" ma:web="9bc58d97-52eb-409a-b056-a4fb3431e075">
      <xsd:simpleType>
        <xsd:restriction base="dms:Lookup"/>
      </xsd:simpleType>
    </xsd:element>
    <xsd:element name="ExpirationDate" ma:index="21" ma:displayName="Expiration Date" ma:format="DateOnly" ma:internalName="Expiration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d4261c9-6030-4904-aa13-d30c444cf3f0" elementFormDefault="qualified">
    <xsd:import namespace="http://schemas.microsoft.com/office/2006/documentManagement/types"/>
    <xsd:import namespace="http://schemas.microsoft.com/office/infopath/2007/PartnerControls"/>
    <xsd:element name="Capability" ma:index="33" nillable="true" ma:displayName="Capability" ma:default="Any" ma:internalName="Capability">
      <xsd:complexType>
        <xsd:complexContent>
          <xsd:extension base="dms:MultiChoice">
            <xsd:sequence>
              <xsd:element name="Value" maxOccurs="unbounded" minOccurs="0" nillable="true">
                <xsd:simpleType>
                  <xsd:restriction base="dms:Choice">
                    <xsd:enumeration value="Any"/>
                    <xsd:enumeration value=".NET"/>
                    <xsd:enumeration value="Account PMO"/>
                    <xsd:enumeration value="Agile"/>
                    <xsd:enumeration value="AMod"/>
                    <xsd:enumeration value="AT2C"/>
                    <xsd:enumeration value="Business Analysis"/>
                    <xsd:enumeration value="CtP"/>
                    <xsd:enumeration value="Earned Value"/>
                    <xsd:enumeration value="Java"/>
                    <xsd:enumeration value="Migration"/>
                    <xsd:enumeration value="Oracle"/>
                    <xsd:enumeration value="Project Management"/>
                    <xsd:enumeration value="Program Management"/>
                    <xsd:enumeration value="Portals"/>
                    <xsd:enumeration value="SAP"/>
                    <xsd:enumeration value="SBAM"/>
                    <xsd:enumeration value="Security"/>
                    <xsd:enumeration value="SOA"/>
                    <xsd:enumeration value="TSP/PSP"/>
                    <xsd:enumeration value="TTM"/>
                    <xsd:enumeration value="Z/OS"/>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e315205-af2e-41dc-8a0f-47b150d130ac" elementFormDefault="qualified">
    <xsd:import namespace="http://schemas.microsoft.com/office/2006/documentManagement/types"/>
    <xsd:import namespace="http://schemas.microsoft.com/office/infopath/2007/PartnerControls"/>
    <xsd:element name="Usage" ma:index="87" nillable="true" ma:displayName="Usage" ma:description="The degree by which the asset’s usage is decreed by it’s content owner (used for PVE Lite viewer only)" ma:format="Dropdown" ma:internalName="Usage">
      <xsd:simpleType>
        <xsd:restriction base="dms:Choice">
          <xsd:enumeration value="Optional"/>
          <xsd:enumeration value="Required"/>
          <xsd:enumeration value="Required if Applicable"/>
          <xsd:enumeration value="Best Practice"/>
        </xsd:restriction>
      </xsd:simpleType>
    </xsd:element>
    <xsd:element name="Counter_x0020_for_x0020_Process_x0020_Identifiers" ma:index="88" nillable="true" ma:displayName="PID Count" ma:decimals="0" ma:description="This is an automated field, not to be entered by Document Controllers.  It is automatically counting all assets that have a non blank value in the Process Identifier metadata field." ma:internalName="Counter_x0020_for_x0020_Process_x0020_Identifiers" ma:percentage="FALSE">
      <xsd:simpleType>
        <xsd:restriction base="dms:Number">
          <xsd:maxInclusive value="1"/>
          <xsd:minInclusive value="0"/>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5" ma:displayName="Content Type"/>
        <xsd:element ref="dc:title" maxOccurs="1" ma:index="1" ma:displayName="Document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6F9BD3-C400-4853-9EC8-F1C3F0CEE6B5}">
  <ds:schemaRefs>
    <ds:schemaRef ds:uri="DD4261C9-6030-4904-AA13-D30C444CF3F0"/>
    <ds:schemaRef ds:uri="http://purl.org/dc/terms/"/>
    <ds:schemaRef ds:uri="http://www.w3.org/XML/1998/namespace"/>
    <ds:schemaRef ds:uri="http://schemas.openxmlformats.org/package/2006/metadata/core-properties"/>
    <ds:schemaRef ds:uri="http://purl.org/dc/elements/1.1/"/>
    <ds:schemaRef ds:uri="http://schemas.microsoft.com/office/2006/documentManagement/types"/>
    <ds:schemaRef ds:uri="http://schemas.microsoft.com/office/infopath/2007/PartnerControls"/>
    <ds:schemaRef ds:uri="http://purl.org/dc/dcmitype/"/>
    <ds:schemaRef ds:uri="ce315205-af2e-41dc-8a0f-47b150d130ac"/>
    <ds:schemaRef ds:uri="dd4261c9-6030-4904-aa13-d30c444cf3f0"/>
    <ds:schemaRef ds:uri="http://schemas.microsoft.com/sharepoint/v3"/>
    <ds:schemaRef ds:uri="http://schemas.microsoft.com/office/2006/metadata/properties"/>
  </ds:schemaRefs>
</ds:datastoreItem>
</file>

<file path=customXml/itemProps2.xml><?xml version="1.0" encoding="utf-8"?>
<ds:datastoreItem xmlns:ds="http://schemas.openxmlformats.org/officeDocument/2006/customXml" ds:itemID="{BA8C6BB2-D232-4C4B-A9C8-669D58BF5E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D4261C9-6030-4904-AA13-D30C444CF3F0"/>
    <ds:schemaRef ds:uri="dd4261c9-6030-4904-aa13-d30c444cf3f0"/>
    <ds:schemaRef ds:uri="ce315205-af2e-41dc-8a0f-47b150d130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71D12B-51D2-468F-9092-15C297071ED1}">
  <ds:schemaRefs>
    <ds:schemaRef ds:uri="http://schemas.microsoft.com/sharepoint/v3/contenttype/forms"/>
  </ds:schemaRefs>
</ds:datastoreItem>
</file>

<file path=customXml/itemProps4.xml><?xml version="1.0" encoding="utf-8"?>
<ds:datastoreItem xmlns:ds="http://schemas.openxmlformats.org/officeDocument/2006/customXml" ds:itemID="{48DA698E-7781-4315-92B8-26A47FCD1C77}">
  <ds:schemaRefs>
    <ds:schemaRef ds:uri="http://schemas.openxmlformats.org/officeDocument/2006/bibliography"/>
  </ds:schemaRefs>
</ds:datastoreItem>
</file>

<file path=customXml/itemProps5.xml><?xml version="1.0" encoding="utf-8"?>
<ds:datastoreItem xmlns:ds="http://schemas.openxmlformats.org/officeDocument/2006/customXml" ds:itemID="{4AFB45BA-6758-4BD4-8870-80A4286D7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HP_WhitePaper_MedBlue_Wrd</Template>
  <TotalTime>0</TotalTime>
  <Pages>35</Pages>
  <Words>15580</Words>
  <Characters>88807</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Agile Development Guidelines </vt:lpstr>
    </vt:vector>
  </TitlesOfParts>
  <Company>HP</Company>
  <LinksUpToDate>false</LinksUpToDate>
  <CharactersWithSpaces>104179</CharactersWithSpaces>
  <SharedDoc>false</SharedDoc>
  <HLinks>
    <vt:vector size="1158" baseType="variant">
      <vt:variant>
        <vt:i4>2883699</vt:i4>
      </vt:variant>
      <vt:variant>
        <vt:i4>1149</vt:i4>
      </vt:variant>
      <vt:variant>
        <vt:i4>0</vt:i4>
      </vt:variant>
      <vt:variant>
        <vt:i4>5</vt:i4>
      </vt:variant>
      <vt:variant>
        <vt:lpwstr>http://agilemanifesto.org/</vt:lpwstr>
      </vt:variant>
      <vt:variant>
        <vt:lpwstr/>
      </vt:variant>
      <vt:variant>
        <vt:i4>7077990</vt:i4>
      </vt:variant>
      <vt:variant>
        <vt:i4>1146</vt:i4>
      </vt:variant>
      <vt:variant>
        <vt:i4>0</vt:i4>
      </vt:variant>
      <vt:variant>
        <vt:i4>5</vt:i4>
      </vt:variant>
      <vt:variant>
        <vt:lpwstr>https://kcteam.emea.eds.com/sites/541/Iterative Wiki/Release Plan.aspx</vt:lpwstr>
      </vt:variant>
      <vt:variant>
        <vt:lpwstr/>
      </vt:variant>
      <vt:variant>
        <vt:i4>1835016</vt:i4>
      </vt:variant>
      <vt:variant>
        <vt:i4>1143</vt:i4>
      </vt:variant>
      <vt:variant>
        <vt:i4>0</vt:i4>
      </vt:variant>
      <vt:variant>
        <vt:i4>5</vt:i4>
      </vt:variant>
      <vt:variant>
        <vt:lpwstr>https://kcteam.emea.eds.com/sites/541/Iterative Wiki/Iteration Plan.aspx</vt:lpwstr>
      </vt:variant>
      <vt:variant>
        <vt:lpwstr/>
      </vt:variant>
      <vt:variant>
        <vt:i4>1179701</vt:i4>
      </vt:variant>
      <vt:variant>
        <vt:i4>1136</vt:i4>
      </vt:variant>
      <vt:variant>
        <vt:i4>0</vt:i4>
      </vt:variant>
      <vt:variant>
        <vt:i4>5</vt:i4>
      </vt:variant>
      <vt:variant>
        <vt:lpwstr/>
      </vt:variant>
      <vt:variant>
        <vt:lpwstr>_Toc246763755</vt:lpwstr>
      </vt:variant>
      <vt:variant>
        <vt:i4>1179701</vt:i4>
      </vt:variant>
      <vt:variant>
        <vt:i4>1130</vt:i4>
      </vt:variant>
      <vt:variant>
        <vt:i4>0</vt:i4>
      </vt:variant>
      <vt:variant>
        <vt:i4>5</vt:i4>
      </vt:variant>
      <vt:variant>
        <vt:lpwstr/>
      </vt:variant>
      <vt:variant>
        <vt:lpwstr>_Toc246763754</vt:lpwstr>
      </vt:variant>
      <vt:variant>
        <vt:i4>1179701</vt:i4>
      </vt:variant>
      <vt:variant>
        <vt:i4>1124</vt:i4>
      </vt:variant>
      <vt:variant>
        <vt:i4>0</vt:i4>
      </vt:variant>
      <vt:variant>
        <vt:i4>5</vt:i4>
      </vt:variant>
      <vt:variant>
        <vt:lpwstr/>
      </vt:variant>
      <vt:variant>
        <vt:lpwstr>_Toc246763753</vt:lpwstr>
      </vt:variant>
      <vt:variant>
        <vt:i4>1179701</vt:i4>
      </vt:variant>
      <vt:variant>
        <vt:i4>1118</vt:i4>
      </vt:variant>
      <vt:variant>
        <vt:i4>0</vt:i4>
      </vt:variant>
      <vt:variant>
        <vt:i4>5</vt:i4>
      </vt:variant>
      <vt:variant>
        <vt:lpwstr/>
      </vt:variant>
      <vt:variant>
        <vt:lpwstr>_Toc246763752</vt:lpwstr>
      </vt:variant>
      <vt:variant>
        <vt:i4>1179701</vt:i4>
      </vt:variant>
      <vt:variant>
        <vt:i4>1112</vt:i4>
      </vt:variant>
      <vt:variant>
        <vt:i4>0</vt:i4>
      </vt:variant>
      <vt:variant>
        <vt:i4>5</vt:i4>
      </vt:variant>
      <vt:variant>
        <vt:lpwstr/>
      </vt:variant>
      <vt:variant>
        <vt:lpwstr>_Toc246763751</vt:lpwstr>
      </vt:variant>
      <vt:variant>
        <vt:i4>1179701</vt:i4>
      </vt:variant>
      <vt:variant>
        <vt:i4>1106</vt:i4>
      </vt:variant>
      <vt:variant>
        <vt:i4>0</vt:i4>
      </vt:variant>
      <vt:variant>
        <vt:i4>5</vt:i4>
      </vt:variant>
      <vt:variant>
        <vt:lpwstr/>
      </vt:variant>
      <vt:variant>
        <vt:lpwstr>_Toc246763750</vt:lpwstr>
      </vt:variant>
      <vt:variant>
        <vt:i4>1245237</vt:i4>
      </vt:variant>
      <vt:variant>
        <vt:i4>1100</vt:i4>
      </vt:variant>
      <vt:variant>
        <vt:i4>0</vt:i4>
      </vt:variant>
      <vt:variant>
        <vt:i4>5</vt:i4>
      </vt:variant>
      <vt:variant>
        <vt:lpwstr/>
      </vt:variant>
      <vt:variant>
        <vt:lpwstr>_Toc246763749</vt:lpwstr>
      </vt:variant>
      <vt:variant>
        <vt:i4>1245237</vt:i4>
      </vt:variant>
      <vt:variant>
        <vt:i4>1094</vt:i4>
      </vt:variant>
      <vt:variant>
        <vt:i4>0</vt:i4>
      </vt:variant>
      <vt:variant>
        <vt:i4>5</vt:i4>
      </vt:variant>
      <vt:variant>
        <vt:lpwstr/>
      </vt:variant>
      <vt:variant>
        <vt:lpwstr>_Toc246763748</vt:lpwstr>
      </vt:variant>
      <vt:variant>
        <vt:i4>1245237</vt:i4>
      </vt:variant>
      <vt:variant>
        <vt:i4>1088</vt:i4>
      </vt:variant>
      <vt:variant>
        <vt:i4>0</vt:i4>
      </vt:variant>
      <vt:variant>
        <vt:i4>5</vt:i4>
      </vt:variant>
      <vt:variant>
        <vt:lpwstr/>
      </vt:variant>
      <vt:variant>
        <vt:lpwstr>_Toc246763747</vt:lpwstr>
      </vt:variant>
      <vt:variant>
        <vt:i4>1245237</vt:i4>
      </vt:variant>
      <vt:variant>
        <vt:i4>1082</vt:i4>
      </vt:variant>
      <vt:variant>
        <vt:i4>0</vt:i4>
      </vt:variant>
      <vt:variant>
        <vt:i4>5</vt:i4>
      </vt:variant>
      <vt:variant>
        <vt:lpwstr/>
      </vt:variant>
      <vt:variant>
        <vt:lpwstr>_Toc246763746</vt:lpwstr>
      </vt:variant>
      <vt:variant>
        <vt:i4>1245237</vt:i4>
      </vt:variant>
      <vt:variant>
        <vt:i4>1076</vt:i4>
      </vt:variant>
      <vt:variant>
        <vt:i4>0</vt:i4>
      </vt:variant>
      <vt:variant>
        <vt:i4>5</vt:i4>
      </vt:variant>
      <vt:variant>
        <vt:lpwstr/>
      </vt:variant>
      <vt:variant>
        <vt:lpwstr>_Toc246763745</vt:lpwstr>
      </vt:variant>
      <vt:variant>
        <vt:i4>1245237</vt:i4>
      </vt:variant>
      <vt:variant>
        <vt:i4>1070</vt:i4>
      </vt:variant>
      <vt:variant>
        <vt:i4>0</vt:i4>
      </vt:variant>
      <vt:variant>
        <vt:i4>5</vt:i4>
      </vt:variant>
      <vt:variant>
        <vt:lpwstr/>
      </vt:variant>
      <vt:variant>
        <vt:lpwstr>_Toc246763744</vt:lpwstr>
      </vt:variant>
      <vt:variant>
        <vt:i4>1245237</vt:i4>
      </vt:variant>
      <vt:variant>
        <vt:i4>1064</vt:i4>
      </vt:variant>
      <vt:variant>
        <vt:i4>0</vt:i4>
      </vt:variant>
      <vt:variant>
        <vt:i4>5</vt:i4>
      </vt:variant>
      <vt:variant>
        <vt:lpwstr/>
      </vt:variant>
      <vt:variant>
        <vt:lpwstr>_Toc246763743</vt:lpwstr>
      </vt:variant>
      <vt:variant>
        <vt:i4>1245237</vt:i4>
      </vt:variant>
      <vt:variant>
        <vt:i4>1058</vt:i4>
      </vt:variant>
      <vt:variant>
        <vt:i4>0</vt:i4>
      </vt:variant>
      <vt:variant>
        <vt:i4>5</vt:i4>
      </vt:variant>
      <vt:variant>
        <vt:lpwstr/>
      </vt:variant>
      <vt:variant>
        <vt:lpwstr>_Toc246763742</vt:lpwstr>
      </vt:variant>
      <vt:variant>
        <vt:i4>1245237</vt:i4>
      </vt:variant>
      <vt:variant>
        <vt:i4>1052</vt:i4>
      </vt:variant>
      <vt:variant>
        <vt:i4>0</vt:i4>
      </vt:variant>
      <vt:variant>
        <vt:i4>5</vt:i4>
      </vt:variant>
      <vt:variant>
        <vt:lpwstr/>
      </vt:variant>
      <vt:variant>
        <vt:lpwstr>_Toc246763741</vt:lpwstr>
      </vt:variant>
      <vt:variant>
        <vt:i4>1245237</vt:i4>
      </vt:variant>
      <vt:variant>
        <vt:i4>1046</vt:i4>
      </vt:variant>
      <vt:variant>
        <vt:i4>0</vt:i4>
      </vt:variant>
      <vt:variant>
        <vt:i4>5</vt:i4>
      </vt:variant>
      <vt:variant>
        <vt:lpwstr/>
      </vt:variant>
      <vt:variant>
        <vt:lpwstr>_Toc246763740</vt:lpwstr>
      </vt:variant>
      <vt:variant>
        <vt:i4>1310773</vt:i4>
      </vt:variant>
      <vt:variant>
        <vt:i4>1040</vt:i4>
      </vt:variant>
      <vt:variant>
        <vt:i4>0</vt:i4>
      </vt:variant>
      <vt:variant>
        <vt:i4>5</vt:i4>
      </vt:variant>
      <vt:variant>
        <vt:lpwstr/>
      </vt:variant>
      <vt:variant>
        <vt:lpwstr>_Toc246763739</vt:lpwstr>
      </vt:variant>
      <vt:variant>
        <vt:i4>1310773</vt:i4>
      </vt:variant>
      <vt:variant>
        <vt:i4>1034</vt:i4>
      </vt:variant>
      <vt:variant>
        <vt:i4>0</vt:i4>
      </vt:variant>
      <vt:variant>
        <vt:i4>5</vt:i4>
      </vt:variant>
      <vt:variant>
        <vt:lpwstr/>
      </vt:variant>
      <vt:variant>
        <vt:lpwstr>_Toc246763738</vt:lpwstr>
      </vt:variant>
      <vt:variant>
        <vt:i4>1310773</vt:i4>
      </vt:variant>
      <vt:variant>
        <vt:i4>1028</vt:i4>
      </vt:variant>
      <vt:variant>
        <vt:i4>0</vt:i4>
      </vt:variant>
      <vt:variant>
        <vt:i4>5</vt:i4>
      </vt:variant>
      <vt:variant>
        <vt:lpwstr/>
      </vt:variant>
      <vt:variant>
        <vt:lpwstr>_Toc246763737</vt:lpwstr>
      </vt:variant>
      <vt:variant>
        <vt:i4>1310773</vt:i4>
      </vt:variant>
      <vt:variant>
        <vt:i4>1022</vt:i4>
      </vt:variant>
      <vt:variant>
        <vt:i4>0</vt:i4>
      </vt:variant>
      <vt:variant>
        <vt:i4>5</vt:i4>
      </vt:variant>
      <vt:variant>
        <vt:lpwstr/>
      </vt:variant>
      <vt:variant>
        <vt:lpwstr>_Toc246763736</vt:lpwstr>
      </vt:variant>
      <vt:variant>
        <vt:i4>1310773</vt:i4>
      </vt:variant>
      <vt:variant>
        <vt:i4>1016</vt:i4>
      </vt:variant>
      <vt:variant>
        <vt:i4>0</vt:i4>
      </vt:variant>
      <vt:variant>
        <vt:i4>5</vt:i4>
      </vt:variant>
      <vt:variant>
        <vt:lpwstr/>
      </vt:variant>
      <vt:variant>
        <vt:lpwstr>_Toc246763735</vt:lpwstr>
      </vt:variant>
      <vt:variant>
        <vt:i4>1310773</vt:i4>
      </vt:variant>
      <vt:variant>
        <vt:i4>1010</vt:i4>
      </vt:variant>
      <vt:variant>
        <vt:i4>0</vt:i4>
      </vt:variant>
      <vt:variant>
        <vt:i4>5</vt:i4>
      </vt:variant>
      <vt:variant>
        <vt:lpwstr/>
      </vt:variant>
      <vt:variant>
        <vt:lpwstr>_Toc246763734</vt:lpwstr>
      </vt:variant>
      <vt:variant>
        <vt:i4>1310773</vt:i4>
      </vt:variant>
      <vt:variant>
        <vt:i4>1004</vt:i4>
      </vt:variant>
      <vt:variant>
        <vt:i4>0</vt:i4>
      </vt:variant>
      <vt:variant>
        <vt:i4>5</vt:i4>
      </vt:variant>
      <vt:variant>
        <vt:lpwstr/>
      </vt:variant>
      <vt:variant>
        <vt:lpwstr>_Toc246763733</vt:lpwstr>
      </vt:variant>
      <vt:variant>
        <vt:i4>1310773</vt:i4>
      </vt:variant>
      <vt:variant>
        <vt:i4>998</vt:i4>
      </vt:variant>
      <vt:variant>
        <vt:i4>0</vt:i4>
      </vt:variant>
      <vt:variant>
        <vt:i4>5</vt:i4>
      </vt:variant>
      <vt:variant>
        <vt:lpwstr/>
      </vt:variant>
      <vt:variant>
        <vt:lpwstr>_Toc246763732</vt:lpwstr>
      </vt:variant>
      <vt:variant>
        <vt:i4>1310773</vt:i4>
      </vt:variant>
      <vt:variant>
        <vt:i4>992</vt:i4>
      </vt:variant>
      <vt:variant>
        <vt:i4>0</vt:i4>
      </vt:variant>
      <vt:variant>
        <vt:i4>5</vt:i4>
      </vt:variant>
      <vt:variant>
        <vt:lpwstr/>
      </vt:variant>
      <vt:variant>
        <vt:lpwstr>_Toc246763731</vt:lpwstr>
      </vt:variant>
      <vt:variant>
        <vt:i4>1310773</vt:i4>
      </vt:variant>
      <vt:variant>
        <vt:i4>986</vt:i4>
      </vt:variant>
      <vt:variant>
        <vt:i4>0</vt:i4>
      </vt:variant>
      <vt:variant>
        <vt:i4>5</vt:i4>
      </vt:variant>
      <vt:variant>
        <vt:lpwstr/>
      </vt:variant>
      <vt:variant>
        <vt:lpwstr>_Toc246763730</vt:lpwstr>
      </vt:variant>
      <vt:variant>
        <vt:i4>1376309</vt:i4>
      </vt:variant>
      <vt:variant>
        <vt:i4>980</vt:i4>
      </vt:variant>
      <vt:variant>
        <vt:i4>0</vt:i4>
      </vt:variant>
      <vt:variant>
        <vt:i4>5</vt:i4>
      </vt:variant>
      <vt:variant>
        <vt:lpwstr/>
      </vt:variant>
      <vt:variant>
        <vt:lpwstr>_Toc246763729</vt:lpwstr>
      </vt:variant>
      <vt:variant>
        <vt:i4>1376309</vt:i4>
      </vt:variant>
      <vt:variant>
        <vt:i4>974</vt:i4>
      </vt:variant>
      <vt:variant>
        <vt:i4>0</vt:i4>
      </vt:variant>
      <vt:variant>
        <vt:i4>5</vt:i4>
      </vt:variant>
      <vt:variant>
        <vt:lpwstr/>
      </vt:variant>
      <vt:variant>
        <vt:lpwstr>_Toc246763728</vt:lpwstr>
      </vt:variant>
      <vt:variant>
        <vt:i4>1376309</vt:i4>
      </vt:variant>
      <vt:variant>
        <vt:i4>968</vt:i4>
      </vt:variant>
      <vt:variant>
        <vt:i4>0</vt:i4>
      </vt:variant>
      <vt:variant>
        <vt:i4>5</vt:i4>
      </vt:variant>
      <vt:variant>
        <vt:lpwstr/>
      </vt:variant>
      <vt:variant>
        <vt:lpwstr>_Toc246763727</vt:lpwstr>
      </vt:variant>
      <vt:variant>
        <vt:i4>1376309</vt:i4>
      </vt:variant>
      <vt:variant>
        <vt:i4>962</vt:i4>
      </vt:variant>
      <vt:variant>
        <vt:i4>0</vt:i4>
      </vt:variant>
      <vt:variant>
        <vt:i4>5</vt:i4>
      </vt:variant>
      <vt:variant>
        <vt:lpwstr/>
      </vt:variant>
      <vt:variant>
        <vt:lpwstr>_Toc246763726</vt:lpwstr>
      </vt:variant>
      <vt:variant>
        <vt:i4>1376309</vt:i4>
      </vt:variant>
      <vt:variant>
        <vt:i4>956</vt:i4>
      </vt:variant>
      <vt:variant>
        <vt:i4>0</vt:i4>
      </vt:variant>
      <vt:variant>
        <vt:i4>5</vt:i4>
      </vt:variant>
      <vt:variant>
        <vt:lpwstr/>
      </vt:variant>
      <vt:variant>
        <vt:lpwstr>_Toc246763725</vt:lpwstr>
      </vt:variant>
      <vt:variant>
        <vt:i4>1376309</vt:i4>
      </vt:variant>
      <vt:variant>
        <vt:i4>950</vt:i4>
      </vt:variant>
      <vt:variant>
        <vt:i4>0</vt:i4>
      </vt:variant>
      <vt:variant>
        <vt:i4>5</vt:i4>
      </vt:variant>
      <vt:variant>
        <vt:lpwstr/>
      </vt:variant>
      <vt:variant>
        <vt:lpwstr>_Toc246763724</vt:lpwstr>
      </vt:variant>
      <vt:variant>
        <vt:i4>1376309</vt:i4>
      </vt:variant>
      <vt:variant>
        <vt:i4>944</vt:i4>
      </vt:variant>
      <vt:variant>
        <vt:i4>0</vt:i4>
      </vt:variant>
      <vt:variant>
        <vt:i4>5</vt:i4>
      </vt:variant>
      <vt:variant>
        <vt:lpwstr/>
      </vt:variant>
      <vt:variant>
        <vt:lpwstr>_Toc246763723</vt:lpwstr>
      </vt:variant>
      <vt:variant>
        <vt:i4>1376309</vt:i4>
      </vt:variant>
      <vt:variant>
        <vt:i4>938</vt:i4>
      </vt:variant>
      <vt:variant>
        <vt:i4>0</vt:i4>
      </vt:variant>
      <vt:variant>
        <vt:i4>5</vt:i4>
      </vt:variant>
      <vt:variant>
        <vt:lpwstr/>
      </vt:variant>
      <vt:variant>
        <vt:lpwstr>_Toc246763722</vt:lpwstr>
      </vt:variant>
      <vt:variant>
        <vt:i4>1376309</vt:i4>
      </vt:variant>
      <vt:variant>
        <vt:i4>932</vt:i4>
      </vt:variant>
      <vt:variant>
        <vt:i4>0</vt:i4>
      </vt:variant>
      <vt:variant>
        <vt:i4>5</vt:i4>
      </vt:variant>
      <vt:variant>
        <vt:lpwstr/>
      </vt:variant>
      <vt:variant>
        <vt:lpwstr>_Toc246763721</vt:lpwstr>
      </vt:variant>
      <vt:variant>
        <vt:i4>1376309</vt:i4>
      </vt:variant>
      <vt:variant>
        <vt:i4>926</vt:i4>
      </vt:variant>
      <vt:variant>
        <vt:i4>0</vt:i4>
      </vt:variant>
      <vt:variant>
        <vt:i4>5</vt:i4>
      </vt:variant>
      <vt:variant>
        <vt:lpwstr/>
      </vt:variant>
      <vt:variant>
        <vt:lpwstr>_Toc246763720</vt:lpwstr>
      </vt:variant>
      <vt:variant>
        <vt:i4>1441845</vt:i4>
      </vt:variant>
      <vt:variant>
        <vt:i4>920</vt:i4>
      </vt:variant>
      <vt:variant>
        <vt:i4>0</vt:i4>
      </vt:variant>
      <vt:variant>
        <vt:i4>5</vt:i4>
      </vt:variant>
      <vt:variant>
        <vt:lpwstr/>
      </vt:variant>
      <vt:variant>
        <vt:lpwstr>_Toc246763719</vt:lpwstr>
      </vt:variant>
      <vt:variant>
        <vt:i4>1441845</vt:i4>
      </vt:variant>
      <vt:variant>
        <vt:i4>914</vt:i4>
      </vt:variant>
      <vt:variant>
        <vt:i4>0</vt:i4>
      </vt:variant>
      <vt:variant>
        <vt:i4>5</vt:i4>
      </vt:variant>
      <vt:variant>
        <vt:lpwstr/>
      </vt:variant>
      <vt:variant>
        <vt:lpwstr>_Toc246763718</vt:lpwstr>
      </vt:variant>
      <vt:variant>
        <vt:i4>1441845</vt:i4>
      </vt:variant>
      <vt:variant>
        <vt:i4>908</vt:i4>
      </vt:variant>
      <vt:variant>
        <vt:i4>0</vt:i4>
      </vt:variant>
      <vt:variant>
        <vt:i4>5</vt:i4>
      </vt:variant>
      <vt:variant>
        <vt:lpwstr/>
      </vt:variant>
      <vt:variant>
        <vt:lpwstr>_Toc246763717</vt:lpwstr>
      </vt:variant>
      <vt:variant>
        <vt:i4>1441845</vt:i4>
      </vt:variant>
      <vt:variant>
        <vt:i4>902</vt:i4>
      </vt:variant>
      <vt:variant>
        <vt:i4>0</vt:i4>
      </vt:variant>
      <vt:variant>
        <vt:i4>5</vt:i4>
      </vt:variant>
      <vt:variant>
        <vt:lpwstr/>
      </vt:variant>
      <vt:variant>
        <vt:lpwstr>_Toc246763716</vt:lpwstr>
      </vt:variant>
      <vt:variant>
        <vt:i4>1441845</vt:i4>
      </vt:variant>
      <vt:variant>
        <vt:i4>896</vt:i4>
      </vt:variant>
      <vt:variant>
        <vt:i4>0</vt:i4>
      </vt:variant>
      <vt:variant>
        <vt:i4>5</vt:i4>
      </vt:variant>
      <vt:variant>
        <vt:lpwstr/>
      </vt:variant>
      <vt:variant>
        <vt:lpwstr>_Toc246763715</vt:lpwstr>
      </vt:variant>
      <vt:variant>
        <vt:i4>1441845</vt:i4>
      </vt:variant>
      <vt:variant>
        <vt:i4>890</vt:i4>
      </vt:variant>
      <vt:variant>
        <vt:i4>0</vt:i4>
      </vt:variant>
      <vt:variant>
        <vt:i4>5</vt:i4>
      </vt:variant>
      <vt:variant>
        <vt:lpwstr/>
      </vt:variant>
      <vt:variant>
        <vt:lpwstr>_Toc246763714</vt:lpwstr>
      </vt:variant>
      <vt:variant>
        <vt:i4>1441845</vt:i4>
      </vt:variant>
      <vt:variant>
        <vt:i4>884</vt:i4>
      </vt:variant>
      <vt:variant>
        <vt:i4>0</vt:i4>
      </vt:variant>
      <vt:variant>
        <vt:i4>5</vt:i4>
      </vt:variant>
      <vt:variant>
        <vt:lpwstr/>
      </vt:variant>
      <vt:variant>
        <vt:lpwstr>_Toc246763713</vt:lpwstr>
      </vt:variant>
      <vt:variant>
        <vt:i4>1441845</vt:i4>
      </vt:variant>
      <vt:variant>
        <vt:i4>878</vt:i4>
      </vt:variant>
      <vt:variant>
        <vt:i4>0</vt:i4>
      </vt:variant>
      <vt:variant>
        <vt:i4>5</vt:i4>
      </vt:variant>
      <vt:variant>
        <vt:lpwstr/>
      </vt:variant>
      <vt:variant>
        <vt:lpwstr>_Toc246763712</vt:lpwstr>
      </vt:variant>
      <vt:variant>
        <vt:i4>1441845</vt:i4>
      </vt:variant>
      <vt:variant>
        <vt:i4>872</vt:i4>
      </vt:variant>
      <vt:variant>
        <vt:i4>0</vt:i4>
      </vt:variant>
      <vt:variant>
        <vt:i4>5</vt:i4>
      </vt:variant>
      <vt:variant>
        <vt:lpwstr/>
      </vt:variant>
      <vt:variant>
        <vt:lpwstr>_Toc246763711</vt:lpwstr>
      </vt:variant>
      <vt:variant>
        <vt:i4>1441845</vt:i4>
      </vt:variant>
      <vt:variant>
        <vt:i4>866</vt:i4>
      </vt:variant>
      <vt:variant>
        <vt:i4>0</vt:i4>
      </vt:variant>
      <vt:variant>
        <vt:i4>5</vt:i4>
      </vt:variant>
      <vt:variant>
        <vt:lpwstr/>
      </vt:variant>
      <vt:variant>
        <vt:lpwstr>_Toc246763710</vt:lpwstr>
      </vt:variant>
      <vt:variant>
        <vt:i4>1507381</vt:i4>
      </vt:variant>
      <vt:variant>
        <vt:i4>860</vt:i4>
      </vt:variant>
      <vt:variant>
        <vt:i4>0</vt:i4>
      </vt:variant>
      <vt:variant>
        <vt:i4>5</vt:i4>
      </vt:variant>
      <vt:variant>
        <vt:lpwstr/>
      </vt:variant>
      <vt:variant>
        <vt:lpwstr>_Toc246763709</vt:lpwstr>
      </vt:variant>
      <vt:variant>
        <vt:i4>1507381</vt:i4>
      </vt:variant>
      <vt:variant>
        <vt:i4>854</vt:i4>
      </vt:variant>
      <vt:variant>
        <vt:i4>0</vt:i4>
      </vt:variant>
      <vt:variant>
        <vt:i4>5</vt:i4>
      </vt:variant>
      <vt:variant>
        <vt:lpwstr/>
      </vt:variant>
      <vt:variant>
        <vt:lpwstr>_Toc246763708</vt:lpwstr>
      </vt:variant>
      <vt:variant>
        <vt:i4>1507381</vt:i4>
      </vt:variant>
      <vt:variant>
        <vt:i4>848</vt:i4>
      </vt:variant>
      <vt:variant>
        <vt:i4>0</vt:i4>
      </vt:variant>
      <vt:variant>
        <vt:i4>5</vt:i4>
      </vt:variant>
      <vt:variant>
        <vt:lpwstr/>
      </vt:variant>
      <vt:variant>
        <vt:lpwstr>_Toc246763707</vt:lpwstr>
      </vt:variant>
      <vt:variant>
        <vt:i4>1507381</vt:i4>
      </vt:variant>
      <vt:variant>
        <vt:i4>842</vt:i4>
      </vt:variant>
      <vt:variant>
        <vt:i4>0</vt:i4>
      </vt:variant>
      <vt:variant>
        <vt:i4>5</vt:i4>
      </vt:variant>
      <vt:variant>
        <vt:lpwstr/>
      </vt:variant>
      <vt:variant>
        <vt:lpwstr>_Toc246763706</vt:lpwstr>
      </vt:variant>
      <vt:variant>
        <vt:i4>1507381</vt:i4>
      </vt:variant>
      <vt:variant>
        <vt:i4>836</vt:i4>
      </vt:variant>
      <vt:variant>
        <vt:i4>0</vt:i4>
      </vt:variant>
      <vt:variant>
        <vt:i4>5</vt:i4>
      </vt:variant>
      <vt:variant>
        <vt:lpwstr/>
      </vt:variant>
      <vt:variant>
        <vt:lpwstr>_Toc246763705</vt:lpwstr>
      </vt:variant>
      <vt:variant>
        <vt:i4>1507381</vt:i4>
      </vt:variant>
      <vt:variant>
        <vt:i4>830</vt:i4>
      </vt:variant>
      <vt:variant>
        <vt:i4>0</vt:i4>
      </vt:variant>
      <vt:variant>
        <vt:i4>5</vt:i4>
      </vt:variant>
      <vt:variant>
        <vt:lpwstr/>
      </vt:variant>
      <vt:variant>
        <vt:lpwstr>_Toc246763704</vt:lpwstr>
      </vt:variant>
      <vt:variant>
        <vt:i4>1507381</vt:i4>
      </vt:variant>
      <vt:variant>
        <vt:i4>824</vt:i4>
      </vt:variant>
      <vt:variant>
        <vt:i4>0</vt:i4>
      </vt:variant>
      <vt:variant>
        <vt:i4>5</vt:i4>
      </vt:variant>
      <vt:variant>
        <vt:lpwstr/>
      </vt:variant>
      <vt:variant>
        <vt:lpwstr>_Toc246763703</vt:lpwstr>
      </vt:variant>
      <vt:variant>
        <vt:i4>1507381</vt:i4>
      </vt:variant>
      <vt:variant>
        <vt:i4>818</vt:i4>
      </vt:variant>
      <vt:variant>
        <vt:i4>0</vt:i4>
      </vt:variant>
      <vt:variant>
        <vt:i4>5</vt:i4>
      </vt:variant>
      <vt:variant>
        <vt:lpwstr/>
      </vt:variant>
      <vt:variant>
        <vt:lpwstr>_Toc246763702</vt:lpwstr>
      </vt:variant>
      <vt:variant>
        <vt:i4>1507381</vt:i4>
      </vt:variant>
      <vt:variant>
        <vt:i4>812</vt:i4>
      </vt:variant>
      <vt:variant>
        <vt:i4>0</vt:i4>
      </vt:variant>
      <vt:variant>
        <vt:i4>5</vt:i4>
      </vt:variant>
      <vt:variant>
        <vt:lpwstr/>
      </vt:variant>
      <vt:variant>
        <vt:lpwstr>_Toc246763701</vt:lpwstr>
      </vt:variant>
      <vt:variant>
        <vt:i4>1507381</vt:i4>
      </vt:variant>
      <vt:variant>
        <vt:i4>806</vt:i4>
      </vt:variant>
      <vt:variant>
        <vt:i4>0</vt:i4>
      </vt:variant>
      <vt:variant>
        <vt:i4>5</vt:i4>
      </vt:variant>
      <vt:variant>
        <vt:lpwstr/>
      </vt:variant>
      <vt:variant>
        <vt:lpwstr>_Toc246763700</vt:lpwstr>
      </vt:variant>
      <vt:variant>
        <vt:i4>1966132</vt:i4>
      </vt:variant>
      <vt:variant>
        <vt:i4>800</vt:i4>
      </vt:variant>
      <vt:variant>
        <vt:i4>0</vt:i4>
      </vt:variant>
      <vt:variant>
        <vt:i4>5</vt:i4>
      </vt:variant>
      <vt:variant>
        <vt:lpwstr/>
      </vt:variant>
      <vt:variant>
        <vt:lpwstr>_Toc246763699</vt:lpwstr>
      </vt:variant>
      <vt:variant>
        <vt:i4>1966132</vt:i4>
      </vt:variant>
      <vt:variant>
        <vt:i4>794</vt:i4>
      </vt:variant>
      <vt:variant>
        <vt:i4>0</vt:i4>
      </vt:variant>
      <vt:variant>
        <vt:i4>5</vt:i4>
      </vt:variant>
      <vt:variant>
        <vt:lpwstr/>
      </vt:variant>
      <vt:variant>
        <vt:lpwstr>_Toc246763698</vt:lpwstr>
      </vt:variant>
      <vt:variant>
        <vt:i4>1966132</vt:i4>
      </vt:variant>
      <vt:variant>
        <vt:i4>788</vt:i4>
      </vt:variant>
      <vt:variant>
        <vt:i4>0</vt:i4>
      </vt:variant>
      <vt:variant>
        <vt:i4>5</vt:i4>
      </vt:variant>
      <vt:variant>
        <vt:lpwstr/>
      </vt:variant>
      <vt:variant>
        <vt:lpwstr>_Toc246763697</vt:lpwstr>
      </vt:variant>
      <vt:variant>
        <vt:i4>1966132</vt:i4>
      </vt:variant>
      <vt:variant>
        <vt:i4>782</vt:i4>
      </vt:variant>
      <vt:variant>
        <vt:i4>0</vt:i4>
      </vt:variant>
      <vt:variant>
        <vt:i4>5</vt:i4>
      </vt:variant>
      <vt:variant>
        <vt:lpwstr/>
      </vt:variant>
      <vt:variant>
        <vt:lpwstr>_Toc246763696</vt:lpwstr>
      </vt:variant>
      <vt:variant>
        <vt:i4>1966132</vt:i4>
      </vt:variant>
      <vt:variant>
        <vt:i4>776</vt:i4>
      </vt:variant>
      <vt:variant>
        <vt:i4>0</vt:i4>
      </vt:variant>
      <vt:variant>
        <vt:i4>5</vt:i4>
      </vt:variant>
      <vt:variant>
        <vt:lpwstr/>
      </vt:variant>
      <vt:variant>
        <vt:lpwstr>_Toc246763695</vt:lpwstr>
      </vt:variant>
      <vt:variant>
        <vt:i4>1966132</vt:i4>
      </vt:variant>
      <vt:variant>
        <vt:i4>770</vt:i4>
      </vt:variant>
      <vt:variant>
        <vt:i4>0</vt:i4>
      </vt:variant>
      <vt:variant>
        <vt:i4>5</vt:i4>
      </vt:variant>
      <vt:variant>
        <vt:lpwstr/>
      </vt:variant>
      <vt:variant>
        <vt:lpwstr>_Toc246763694</vt:lpwstr>
      </vt:variant>
      <vt:variant>
        <vt:i4>1966132</vt:i4>
      </vt:variant>
      <vt:variant>
        <vt:i4>764</vt:i4>
      </vt:variant>
      <vt:variant>
        <vt:i4>0</vt:i4>
      </vt:variant>
      <vt:variant>
        <vt:i4>5</vt:i4>
      </vt:variant>
      <vt:variant>
        <vt:lpwstr/>
      </vt:variant>
      <vt:variant>
        <vt:lpwstr>_Toc246763693</vt:lpwstr>
      </vt:variant>
      <vt:variant>
        <vt:i4>1966132</vt:i4>
      </vt:variant>
      <vt:variant>
        <vt:i4>758</vt:i4>
      </vt:variant>
      <vt:variant>
        <vt:i4>0</vt:i4>
      </vt:variant>
      <vt:variant>
        <vt:i4>5</vt:i4>
      </vt:variant>
      <vt:variant>
        <vt:lpwstr/>
      </vt:variant>
      <vt:variant>
        <vt:lpwstr>_Toc246763692</vt:lpwstr>
      </vt:variant>
      <vt:variant>
        <vt:i4>1966132</vt:i4>
      </vt:variant>
      <vt:variant>
        <vt:i4>752</vt:i4>
      </vt:variant>
      <vt:variant>
        <vt:i4>0</vt:i4>
      </vt:variant>
      <vt:variant>
        <vt:i4>5</vt:i4>
      </vt:variant>
      <vt:variant>
        <vt:lpwstr/>
      </vt:variant>
      <vt:variant>
        <vt:lpwstr>_Toc246763691</vt:lpwstr>
      </vt:variant>
      <vt:variant>
        <vt:i4>1966132</vt:i4>
      </vt:variant>
      <vt:variant>
        <vt:i4>746</vt:i4>
      </vt:variant>
      <vt:variant>
        <vt:i4>0</vt:i4>
      </vt:variant>
      <vt:variant>
        <vt:i4>5</vt:i4>
      </vt:variant>
      <vt:variant>
        <vt:lpwstr/>
      </vt:variant>
      <vt:variant>
        <vt:lpwstr>_Toc246763690</vt:lpwstr>
      </vt:variant>
      <vt:variant>
        <vt:i4>2031668</vt:i4>
      </vt:variant>
      <vt:variant>
        <vt:i4>740</vt:i4>
      </vt:variant>
      <vt:variant>
        <vt:i4>0</vt:i4>
      </vt:variant>
      <vt:variant>
        <vt:i4>5</vt:i4>
      </vt:variant>
      <vt:variant>
        <vt:lpwstr/>
      </vt:variant>
      <vt:variant>
        <vt:lpwstr>_Toc246763689</vt:lpwstr>
      </vt:variant>
      <vt:variant>
        <vt:i4>2031668</vt:i4>
      </vt:variant>
      <vt:variant>
        <vt:i4>734</vt:i4>
      </vt:variant>
      <vt:variant>
        <vt:i4>0</vt:i4>
      </vt:variant>
      <vt:variant>
        <vt:i4>5</vt:i4>
      </vt:variant>
      <vt:variant>
        <vt:lpwstr/>
      </vt:variant>
      <vt:variant>
        <vt:lpwstr>_Toc246763688</vt:lpwstr>
      </vt:variant>
      <vt:variant>
        <vt:i4>2031668</vt:i4>
      </vt:variant>
      <vt:variant>
        <vt:i4>728</vt:i4>
      </vt:variant>
      <vt:variant>
        <vt:i4>0</vt:i4>
      </vt:variant>
      <vt:variant>
        <vt:i4>5</vt:i4>
      </vt:variant>
      <vt:variant>
        <vt:lpwstr/>
      </vt:variant>
      <vt:variant>
        <vt:lpwstr>_Toc246763687</vt:lpwstr>
      </vt:variant>
      <vt:variant>
        <vt:i4>2031668</vt:i4>
      </vt:variant>
      <vt:variant>
        <vt:i4>722</vt:i4>
      </vt:variant>
      <vt:variant>
        <vt:i4>0</vt:i4>
      </vt:variant>
      <vt:variant>
        <vt:i4>5</vt:i4>
      </vt:variant>
      <vt:variant>
        <vt:lpwstr/>
      </vt:variant>
      <vt:variant>
        <vt:lpwstr>_Toc246763686</vt:lpwstr>
      </vt:variant>
      <vt:variant>
        <vt:i4>2031668</vt:i4>
      </vt:variant>
      <vt:variant>
        <vt:i4>716</vt:i4>
      </vt:variant>
      <vt:variant>
        <vt:i4>0</vt:i4>
      </vt:variant>
      <vt:variant>
        <vt:i4>5</vt:i4>
      </vt:variant>
      <vt:variant>
        <vt:lpwstr/>
      </vt:variant>
      <vt:variant>
        <vt:lpwstr>_Toc246763685</vt:lpwstr>
      </vt:variant>
      <vt:variant>
        <vt:i4>2031668</vt:i4>
      </vt:variant>
      <vt:variant>
        <vt:i4>710</vt:i4>
      </vt:variant>
      <vt:variant>
        <vt:i4>0</vt:i4>
      </vt:variant>
      <vt:variant>
        <vt:i4>5</vt:i4>
      </vt:variant>
      <vt:variant>
        <vt:lpwstr/>
      </vt:variant>
      <vt:variant>
        <vt:lpwstr>_Toc246763684</vt:lpwstr>
      </vt:variant>
      <vt:variant>
        <vt:i4>2031668</vt:i4>
      </vt:variant>
      <vt:variant>
        <vt:i4>704</vt:i4>
      </vt:variant>
      <vt:variant>
        <vt:i4>0</vt:i4>
      </vt:variant>
      <vt:variant>
        <vt:i4>5</vt:i4>
      </vt:variant>
      <vt:variant>
        <vt:lpwstr/>
      </vt:variant>
      <vt:variant>
        <vt:lpwstr>_Toc246763683</vt:lpwstr>
      </vt:variant>
      <vt:variant>
        <vt:i4>2031668</vt:i4>
      </vt:variant>
      <vt:variant>
        <vt:i4>698</vt:i4>
      </vt:variant>
      <vt:variant>
        <vt:i4>0</vt:i4>
      </vt:variant>
      <vt:variant>
        <vt:i4>5</vt:i4>
      </vt:variant>
      <vt:variant>
        <vt:lpwstr/>
      </vt:variant>
      <vt:variant>
        <vt:lpwstr>_Toc246763682</vt:lpwstr>
      </vt:variant>
      <vt:variant>
        <vt:i4>2031668</vt:i4>
      </vt:variant>
      <vt:variant>
        <vt:i4>692</vt:i4>
      </vt:variant>
      <vt:variant>
        <vt:i4>0</vt:i4>
      </vt:variant>
      <vt:variant>
        <vt:i4>5</vt:i4>
      </vt:variant>
      <vt:variant>
        <vt:lpwstr/>
      </vt:variant>
      <vt:variant>
        <vt:lpwstr>_Toc246763681</vt:lpwstr>
      </vt:variant>
      <vt:variant>
        <vt:i4>2031668</vt:i4>
      </vt:variant>
      <vt:variant>
        <vt:i4>686</vt:i4>
      </vt:variant>
      <vt:variant>
        <vt:i4>0</vt:i4>
      </vt:variant>
      <vt:variant>
        <vt:i4>5</vt:i4>
      </vt:variant>
      <vt:variant>
        <vt:lpwstr/>
      </vt:variant>
      <vt:variant>
        <vt:lpwstr>_Toc246763680</vt:lpwstr>
      </vt:variant>
      <vt:variant>
        <vt:i4>1048628</vt:i4>
      </vt:variant>
      <vt:variant>
        <vt:i4>680</vt:i4>
      </vt:variant>
      <vt:variant>
        <vt:i4>0</vt:i4>
      </vt:variant>
      <vt:variant>
        <vt:i4>5</vt:i4>
      </vt:variant>
      <vt:variant>
        <vt:lpwstr/>
      </vt:variant>
      <vt:variant>
        <vt:lpwstr>_Toc246763679</vt:lpwstr>
      </vt:variant>
      <vt:variant>
        <vt:i4>1048628</vt:i4>
      </vt:variant>
      <vt:variant>
        <vt:i4>674</vt:i4>
      </vt:variant>
      <vt:variant>
        <vt:i4>0</vt:i4>
      </vt:variant>
      <vt:variant>
        <vt:i4>5</vt:i4>
      </vt:variant>
      <vt:variant>
        <vt:lpwstr/>
      </vt:variant>
      <vt:variant>
        <vt:lpwstr>_Toc246763678</vt:lpwstr>
      </vt:variant>
      <vt:variant>
        <vt:i4>1048628</vt:i4>
      </vt:variant>
      <vt:variant>
        <vt:i4>668</vt:i4>
      </vt:variant>
      <vt:variant>
        <vt:i4>0</vt:i4>
      </vt:variant>
      <vt:variant>
        <vt:i4>5</vt:i4>
      </vt:variant>
      <vt:variant>
        <vt:lpwstr/>
      </vt:variant>
      <vt:variant>
        <vt:lpwstr>_Toc246763677</vt:lpwstr>
      </vt:variant>
      <vt:variant>
        <vt:i4>1048628</vt:i4>
      </vt:variant>
      <vt:variant>
        <vt:i4>662</vt:i4>
      </vt:variant>
      <vt:variant>
        <vt:i4>0</vt:i4>
      </vt:variant>
      <vt:variant>
        <vt:i4>5</vt:i4>
      </vt:variant>
      <vt:variant>
        <vt:lpwstr/>
      </vt:variant>
      <vt:variant>
        <vt:lpwstr>_Toc246763676</vt:lpwstr>
      </vt:variant>
      <vt:variant>
        <vt:i4>1048628</vt:i4>
      </vt:variant>
      <vt:variant>
        <vt:i4>656</vt:i4>
      </vt:variant>
      <vt:variant>
        <vt:i4>0</vt:i4>
      </vt:variant>
      <vt:variant>
        <vt:i4>5</vt:i4>
      </vt:variant>
      <vt:variant>
        <vt:lpwstr/>
      </vt:variant>
      <vt:variant>
        <vt:lpwstr>_Toc246763675</vt:lpwstr>
      </vt:variant>
      <vt:variant>
        <vt:i4>1048628</vt:i4>
      </vt:variant>
      <vt:variant>
        <vt:i4>650</vt:i4>
      </vt:variant>
      <vt:variant>
        <vt:i4>0</vt:i4>
      </vt:variant>
      <vt:variant>
        <vt:i4>5</vt:i4>
      </vt:variant>
      <vt:variant>
        <vt:lpwstr/>
      </vt:variant>
      <vt:variant>
        <vt:lpwstr>_Toc246763674</vt:lpwstr>
      </vt:variant>
      <vt:variant>
        <vt:i4>1048628</vt:i4>
      </vt:variant>
      <vt:variant>
        <vt:i4>644</vt:i4>
      </vt:variant>
      <vt:variant>
        <vt:i4>0</vt:i4>
      </vt:variant>
      <vt:variant>
        <vt:i4>5</vt:i4>
      </vt:variant>
      <vt:variant>
        <vt:lpwstr/>
      </vt:variant>
      <vt:variant>
        <vt:lpwstr>_Toc246763673</vt:lpwstr>
      </vt:variant>
      <vt:variant>
        <vt:i4>1048628</vt:i4>
      </vt:variant>
      <vt:variant>
        <vt:i4>638</vt:i4>
      </vt:variant>
      <vt:variant>
        <vt:i4>0</vt:i4>
      </vt:variant>
      <vt:variant>
        <vt:i4>5</vt:i4>
      </vt:variant>
      <vt:variant>
        <vt:lpwstr/>
      </vt:variant>
      <vt:variant>
        <vt:lpwstr>_Toc246763672</vt:lpwstr>
      </vt:variant>
      <vt:variant>
        <vt:i4>1048628</vt:i4>
      </vt:variant>
      <vt:variant>
        <vt:i4>632</vt:i4>
      </vt:variant>
      <vt:variant>
        <vt:i4>0</vt:i4>
      </vt:variant>
      <vt:variant>
        <vt:i4>5</vt:i4>
      </vt:variant>
      <vt:variant>
        <vt:lpwstr/>
      </vt:variant>
      <vt:variant>
        <vt:lpwstr>_Toc246763671</vt:lpwstr>
      </vt:variant>
      <vt:variant>
        <vt:i4>1048628</vt:i4>
      </vt:variant>
      <vt:variant>
        <vt:i4>626</vt:i4>
      </vt:variant>
      <vt:variant>
        <vt:i4>0</vt:i4>
      </vt:variant>
      <vt:variant>
        <vt:i4>5</vt:i4>
      </vt:variant>
      <vt:variant>
        <vt:lpwstr/>
      </vt:variant>
      <vt:variant>
        <vt:lpwstr>_Toc246763670</vt:lpwstr>
      </vt:variant>
      <vt:variant>
        <vt:i4>1114164</vt:i4>
      </vt:variant>
      <vt:variant>
        <vt:i4>620</vt:i4>
      </vt:variant>
      <vt:variant>
        <vt:i4>0</vt:i4>
      </vt:variant>
      <vt:variant>
        <vt:i4>5</vt:i4>
      </vt:variant>
      <vt:variant>
        <vt:lpwstr/>
      </vt:variant>
      <vt:variant>
        <vt:lpwstr>_Toc246763669</vt:lpwstr>
      </vt:variant>
      <vt:variant>
        <vt:i4>1114164</vt:i4>
      </vt:variant>
      <vt:variant>
        <vt:i4>614</vt:i4>
      </vt:variant>
      <vt:variant>
        <vt:i4>0</vt:i4>
      </vt:variant>
      <vt:variant>
        <vt:i4>5</vt:i4>
      </vt:variant>
      <vt:variant>
        <vt:lpwstr/>
      </vt:variant>
      <vt:variant>
        <vt:lpwstr>_Toc246763668</vt:lpwstr>
      </vt:variant>
      <vt:variant>
        <vt:i4>1114164</vt:i4>
      </vt:variant>
      <vt:variant>
        <vt:i4>608</vt:i4>
      </vt:variant>
      <vt:variant>
        <vt:i4>0</vt:i4>
      </vt:variant>
      <vt:variant>
        <vt:i4>5</vt:i4>
      </vt:variant>
      <vt:variant>
        <vt:lpwstr/>
      </vt:variant>
      <vt:variant>
        <vt:lpwstr>_Toc246763667</vt:lpwstr>
      </vt:variant>
      <vt:variant>
        <vt:i4>1114164</vt:i4>
      </vt:variant>
      <vt:variant>
        <vt:i4>602</vt:i4>
      </vt:variant>
      <vt:variant>
        <vt:i4>0</vt:i4>
      </vt:variant>
      <vt:variant>
        <vt:i4>5</vt:i4>
      </vt:variant>
      <vt:variant>
        <vt:lpwstr/>
      </vt:variant>
      <vt:variant>
        <vt:lpwstr>_Toc246763666</vt:lpwstr>
      </vt:variant>
      <vt:variant>
        <vt:i4>1114164</vt:i4>
      </vt:variant>
      <vt:variant>
        <vt:i4>596</vt:i4>
      </vt:variant>
      <vt:variant>
        <vt:i4>0</vt:i4>
      </vt:variant>
      <vt:variant>
        <vt:i4>5</vt:i4>
      </vt:variant>
      <vt:variant>
        <vt:lpwstr/>
      </vt:variant>
      <vt:variant>
        <vt:lpwstr>_Toc246763665</vt:lpwstr>
      </vt:variant>
      <vt:variant>
        <vt:i4>1114164</vt:i4>
      </vt:variant>
      <vt:variant>
        <vt:i4>590</vt:i4>
      </vt:variant>
      <vt:variant>
        <vt:i4>0</vt:i4>
      </vt:variant>
      <vt:variant>
        <vt:i4>5</vt:i4>
      </vt:variant>
      <vt:variant>
        <vt:lpwstr/>
      </vt:variant>
      <vt:variant>
        <vt:lpwstr>_Toc246763664</vt:lpwstr>
      </vt:variant>
      <vt:variant>
        <vt:i4>1114164</vt:i4>
      </vt:variant>
      <vt:variant>
        <vt:i4>584</vt:i4>
      </vt:variant>
      <vt:variant>
        <vt:i4>0</vt:i4>
      </vt:variant>
      <vt:variant>
        <vt:i4>5</vt:i4>
      </vt:variant>
      <vt:variant>
        <vt:lpwstr/>
      </vt:variant>
      <vt:variant>
        <vt:lpwstr>_Toc246763663</vt:lpwstr>
      </vt:variant>
      <vt:variant>
        <vt:i4>1114164</vt:i4>
      </vt:variant>
      <vt:variant>
        <vt:i4>578</vt:i4>
      </vt:variant>
      <vt:variant>
        <vt:i4>0</vt:i4>
      </vt:variant>
      <vt:variant>
        <vt:i4>5</vt:i4>
      </vt:variant>
      <vt:variant>
        <vt:lpwstr/>
      </vt:variant>
      <vt:variant>
        <vt:lpwstr>_Toc246763662</vt:lpwstr>
      </vt:variant>
      <vt:variant>
        <vt:i4>1114164</vt:i4>
      </vt:variant>
      <vt:variant>
        <vt:i4>572</vt:i4>
      </vt:variant>
      <vt:variant>
        <vt:i4>0</vt:i4>
      </vt:variant>
      <vt:variant>
        <vt:i4>5</vt:i4>
      </vt:variant>
      <vt:variant>
        <vt:lpwstr/>
      </vt:variant>
      <vt:variant>
        <vt:lpwstr>_Toc246763661</vt:lpwstr>
      </vt:variant>
      <vt:variant>
        <vt:i4>1114164</vt:i4>
      </vt:variant>
      <vt:variant>
        <vt:i4>566</vt:i4>
      </vt:variant>
      <vt:variant>
        <vt:i4>0</vt:i4>
      </vt:variant>
      <vt:variant>
        <vt:i4>5</vt:i4>
      </vt:variant>
      <vt:variant>
        <vt:lpwstr/>
      </vt:variant>
      <vt:variant>
        <vt:lpwstr>_Toc246763660</vt:lpwstr>
      </vt:variant>
      <vt:variant>
        <vt:i4>1179700</vt:i4>
      </vt:variant>
      <vt:variant>
        <vt:i4>560</vt:i4>
      </vt:variant>
      <vt:variant>
        <vt:i4>0</vt:i4>
      </vt:variant>
      <vt:variant>
        <vt:i4>5</vt:i4>
      </vt:variant>
      <vt:variant>
        <vt:lpwstr/>
      </vt:variant>
      <vt:variant>
        <vt:lpwstr>_Toc246763659</vt:lpwstr>
      </vt:variant>
      <vt:variant>
        <vt:i4>1179700</vt:i4>
      </vt:variant>
      <vt:variant>
        <vt:i4>554</vt:i4>
      </vt:variant>
      <vt:variant>
        <vt:i4>0</vt:i4>
      </vt:variant>
      <vt:variant>
        <vt:i4>5</vt:i4>
      </vt:variant>
      <vt:variant>
        <vt:lpwstr/>
      </vt:variant>
      <vt:variant>
        <vt:lpwstr>_Toc246763658</vt:lpwstr>
      </vt:variant>
      <vt:variant>
        <vt:i4>1179700</vt:i4>
      </vt:variant>
      <vt:variant>
        <vt:i4>548</vt:i4>
      </vt:variant>
      <vt:variant>
        <vt:i4>0</vt:i4>
      </vt:variant>
      <vt:variant>
        <vt:i4>5</vt:i4>
      </vt:variant>
      <vt:variant>
        <vt:lpwstr/>
      </vt:variant>
      <vt:variant>
        <vt:lpwstr>_Toc246763657</vt:lpwstr>
      </vt:variant>
      <vt:variant>
        <vt:i4>1179700</vt:i4>
      </vt:variant>
      <vt:variant>
        <vt:i4>542</vt:i4>
      </vt:variant>
      <vt:variant>
        <vt:i4>0</vt:i4>
      </vt:variant>
      <vt:variant>
        <vt:i4>5</vt:i4>
      </vt:variant>
      <vt:variant>
        <vt:lpwstr/>
      </vt:variant>
      <vt:variant>
        <vt:lpwstr>_Toc246763656</vt:lpwstr>
      </vt:variant>
      <vt:variant>
        <vt:i4>1179700</vt:i4>
      </vt:variant>
      <vt:variant>
        <vt:i4>536</vt:i4>
      </vt:variant>
      <vt:variant>
        <vt:i4>0</vt:i4>
      </vt:variant>
      <vt:variant>
        <vt:i4>5</vt:i4>
      </vt:variant>
      <vt:variant>
        <vt:lpwstr/>
      </vt:variant>
      <vt:variant>
        <vt:lpwstr>_Toc246763655</vt:lpwstr>
      </vt:variant>
      <vt:variant>
        <vt:i4>1179700</vt:i4>
      </vt:variant>
      <vt:variant>
        <vt:i4>530</vt:i4>
      </vt:variant>
      <vt:variant>
        <vt:i4>0</vt:i4>
      </vt:variant>
      <vt:variant>
        <vt:i4>5</vt:i4>
      </vt:variant>
      <vt:variant>
        <vt:lpwstr/>
      </vt:variant>
      <vt:variant>
        <vt:lpwstr>_Toc246763654</vt:lpwstr>
      </vt:variant>
      <vt:variant>
        <vt:i4>1179700</vt:i4>
      </vt:variant>
      <vt:variant>
        <vt:i4>524</vt:i4>
      </vt:variant>
      <vt:variant>
        <vt:i4>0</vt:i4>
      </vt:variant>
      <vt:variant>
        <vt:i4>5</vt:i4>
      </vt:variant>
      <vt:variant>
        <vt:lpwstr/>
      </vt:variant>
      <vt:variant>
        <vt:lpwstr>_Toc246763653</vt:lpwstr>
      </vt:variant>
      <vt:variant>
        <vt:i4>1179700</vt:i4>
      </vt:variant>
      <vt:variant>
        <vt:i4>518</vt:i4>
      </vt:variant>
      <vt:variant>
        <vt:i4>0</vt:i4>
      </vt:variant>
      <vt:variant>
        <vt:i4>5</vt:i4>
      </vt:variant>
      <vt:variant>
        <vt:lpwstr/>
      </vt:variant>
      <vt:variant>
        <vt:lpwstr>_Toc246763652</vt:lpwstr>
      </vt:variant>
      <vt:variant>
        <vt:i4>1179700</vt:i4>
      </vt:variant>
      <vt:variant>
        <vt:i4>512</vt:i4>
      </vt:variant>
      <vt:variant>
        <vt:i4>0</vt:i4>
      </vt:variant>
      <vt:variant>
        <vt:i4>5</vt:i4>
      </vt:variant>
      <vt:variant>
        <vt:lpwstr/>
      </vt:variant>
      <vt:variant>
        <vt:lpwstr>_Toc246763651</vt:lpwstr>
      </vt:variant>
      <vt:variant>
        <vt:i4>1179700</vt:i4>
      </vt:variant>
      <vt:variant>
        <vt:i4>506</vt:i4>
      </vt:variant>
      <vt:variant>
        <vt:i4>0</vt:i4>
      </vt:variant>
      <vt:variant>
        <vt:i4>5</vt:i4>
      </vt:variant>
      <vt:variant>
        <vt:lpwstr/>
      </vt:variant>
      <vt:variant>
        <vt:lpwstr>_Toc246763650</vt:lpwstr>
      </vt:variant>
      <vt:variant>
        <vt:i4>1245236</vt:i4>
      </vt:variant>
      <vt:variant>
        <vt:i4>500</vt:i4>
      </vt:variant>
      <vt:variant>
        <vt:i4>0</vt:i4>
      </vt:variant>
      <vt:variant>
        <vt:i4>5</vt:i4>
      </vt:variant>
      <vt:variant>
        <vt:lpwstr/>
      </vt:variant>
      <vt:variant>
        <vt:lpwstr>_Toc246763649</vt:lpwstr>
      </vt:variant>
      <vt:variant>
        <vt:i4>1245236</vt:i4>
      </vt:variant>
      <vt:variant>
        <vt:i4>494</vt:i4>
      </vt:variant>
      <vt:variant>
        <vt:i4>0</vt:i4>
      </vt:variant>
      <vt:variant>
        <vt:i4>5</vt:i4>
      </vt:variant>
      <vt:variant>
        <vt:lpwstr/>
      </vt:variant>
      <vt:variant>
        <vt:lpwstr>_Toc246763648</vt:lpwstr>
      </vt:variant>
      <vt:variant>
        <vt:i4>1245236</vt:i4>
      </vt:variant>
      <vt:variant>
        <vt:i4>488</vt:i4>
      </vt:variant>
      <vt:variant>
        <vt:i4>0</vt:i4>
      </vt:variant>
      <vt:variant>
        <vt:i4>5</vt:i4>
      </vt:variant>
      <vt:variant>
        <vt:lpwstr/>
      </vt:variant>
      <vt:variant>
        <vt:lpwstr>_Toc246763647</vt:lpwstr>
      </vt:variant>
      <vt:variant>
        <vt:i4>1245236</vt:i4>
      </vt:variant>
      <vt:variant>
        <vt:i4>482</vt:i4>
      </vt:variant>
      <vt:variant>
        <vt:i4>0</vt:i4>
      </vt:variant>
      <vt:variant>
        <vt:i4>5</vt:i4>
      </vt:variant>
      <vt:variant>
        <vt:lpwstr/>
      </vt:variant>
      <vt:variant>
        <vt:lpwstr>_Toc246763646</vt:lpwstr>
      </vt:variant>
      <vt:variant>
        <vt:i4>1245236</vt:i4>
      </vt:variant>
      <vt:variant>
        <vt:i4>476</vt:i4>
      </vt:variant>
      <vt:variant>
        <vt:i4>0</vt:i4>
      </vt:variant>
      <vt:variant>
        <vt:i4>5</vt:i4>
      </vt:variant>
      <vt:variant>
        <vt:lpwstr/>
      </vt:variant>
      <vt:variant>
        <vt:lpwstr>_Toc246763645</vt:lpwstr>
      </vt:variant>
      <vt:variant>
        <vt:i4>1245236</vt:i4>
      </vt:variant>
      <vt:variant>
        <vt:i4>470</vt:i4>
      </vt:variant>
      <vt:variant>
        <vt:i4>0</vt:i4>
      </vt:variant>
      <vt:variant>
        <vt:i4>5</vt:i4>
      </vt:variant>
      <vt:variant>
        <vt:lpwstr/>
      </vt:variant>
      <vt:variant>
        <vt:lpwstr>_Toc246763644</vt:lpwstr>
      </vt:variant>
      <vt:variant>
        <vt:i4>1245236</vt:i4>
      </vt:variant>
      <vt:variant>
        <vt:i4>464</vt:i4>
      </vt:variant>
      <vt:variant>
        <vt:i4>0</vt:i4>
      </vt:variant>
      <vt:variant>
        <vt:i4>5</vt:i4>
      </vt:variant>
      <vt:variant>
        <vt:lpwstr/>
      </vt:variant>
      <vt:variant>
        <vt:lpwstr>_Toc246763643</vt:lpwstr>
      </vt:variant>
      <vt:variant>
        <vt:i4>1245236</vt:i4>
      </vt:variant>
      <vt:variant>
        <vt:i4>458</vt:i4>
      </vt:variant>
      <vt:variant>
        <vt:i4>0</vt:i4>
      </vt:variant>
      <vt:variant>
        <vt:i4>5</vt:i4>
      </vt:variant>
      <vt:variant>
        <vt:lpwstr/>
      </vt:variant>
      <vt:variant>
        <vt:lpwstr>_Toc246763642</vt:lpwstr>
      </vt:variant>
      <vt:variant>
        <vt:i4>1245236</vt:i4>
      </vt:variant>
      <vt:variant>
        <vt:i4>452</vt:i4>
      </vt:variant>
      <vt:variant>
        <vt:i4>0</vt:i4>
      </vt:variant>
      <vt:variant>
        <vt:i4>5</vt:i4>
      </vt:variant>
      <vt:variant>
        <vt:lpwstr/>
      </vt:variant>
      <vt:variant>
        <vt:lpwstr>_Toc246763641</vt:lpwstr>
      </vt:variant>
      <vt:variant>
        <vt:i4>1245236</vt:i4>
      </vt:variant>
      <vt:variant>
        <vt:i4>446</vt:i4>
      </vt:variant>
      <vt:variant>
        <vt:i4>0</vt:i4>
      </vt:variant>
      <vt:variant>
        <vt:i4>5</vt:i4>
      </vt:variant>
      <vt:variant>
        <vt:lpwstr/>
      </vt:variant>
      <vt:variant>
        <vt:lpwstr>_Toc246763640</vt:lpwstr>
      </vt:variant>
      <vt:variant>
        <vt:i4>1310772</vt:i4>
      </vt:variant>
      <vt:variant>
        <vt:i4>440</vt:i4>
      </vt:variant>
      <vt:variant>
        <vt:i4>0</vt:i4>
      </vt:variant>
      <vt:variant>
        <vt:i4>5</vt:i4>
      </vt:variant>
      <vt:variant>
        <vt:lpwstr/>
      </vt:variant>
      <vt:variant>
        <vt:lpwstr>_Toc246763639</vt:lpwstr>
      </vt:variant>
      <vt:variant>
        <vt:i4>1310772</vt:i4>
      </vt:variant>
      <vt:variant>
        <vt:i4>434</vt:i4>
      </vt:variant>
      <vt:variant>
        <vt:i4>0</vt:i4>
      </vt:variant>
      <vt:variant>
        <vt:i4>5</vt:i4>
      </vt:variant>
      <vt:variant>
        <vt:lpwstr/>
      </vt:variant>
      <vt:variant>
        <vt:lpwstr>_Toc246763638</vt:lpwstr>
      </vt:variant>
      <vt:variant>
        <vt:i4>1310772</vt:i4>
      </vt:variant>
      <vt:variant>
        <vt:i4>428</vt:i4>
      </vt:variant>
      <vt:variant>
        <vt:i4>0</vt:i4>
      </vt:variant>
      <vt:variant>
        <vt:i4>5</vt:i4>
      </vt:variant>
      <vt:variant>
        <vt:lpwstr/>
      </vt:variant>
      <vt:variant>
        <vt:lpwstr>_Toc246763637</vt:lpwstr>
      </vt:variant>
      <vt:variant>
        <vt:i4>1310772</vt:i4>
      </vt:variant>
      <vt:variant>
        <vt:i4>422</vt:i4>
      </vt:variant>
      <vt:variant>
        <vt:i4>0</vt:i4>
      </vt:variant>
      <vt:variant>
        <vt:i4>5</vt:i4>
      </vt:variant>
      <vt:variant>
        <vt:lpwstr/>
      </vt:variant>
      <vt:variant>
        <vt:lpwstr>_Toc246763636</vt:lpwstr>
      </vt:variant>
      <vt:variant>
        <vt:i4>1310772</vt:i4>
      </vt:variant>
      <vt:variant>
        <vt:i4>416</vt:i4>
      </vt:variant>
      <vt:variant>
        <vt:i4>0</vt:i4>
      </vt:variant>
      <vt:variant>
        <vt:i4>5</vt:i4>
      </vt:variant>
      <vt:variant>
        <vt:lpwstr/>
      </vt:variant>
      <vt:variant>
        <vt:lpwstr>_Toc246763635</vt:lpwstr>
      </vt:variant>
      <vt:variant>
        <vt:i4>1310772</vt:i4>
      </vt:variant>
      <vt:variant>
        <vt:i4>410</vt:i4>
      </vt:variant>
      <vt:variant>
        <vt:i4>0</vt:i4>
      </vt:variant>
      <vt:variant>
        <vt:i4>5</vt:i4>
      </vt:variant>
      <vt:variant>
        <vt:lpwstr/>
      </vt:variant>
      <vt:variant>
        <vt:lpwstr>_Toc246763634</vt:lpwstr>
      </vt:variant>
      <vt:variant>
        <vt:i4>1310772</vt:i4>
      </vt:variant>
      <vt:variant>
        <vt:i4>404</vt:i4>
      </vt:variant>
      <vt:variant>
        <vt:i4>0</vt:i4>
      </vt:variant>
      <vt:variant>
        <vt:i4>5</vt:i4>
      </vt:variant>
      <vt:variant>
        <vt:lpwstr/>
      </vt:variant>
      <vt:variant>
        <vt:lpwstr>_Toc246763633</vt:lpwstr>
      </vt:variant>
      <vt:variant>
        <vt:i4>1310772</vt:i4>
      </vt:variant>
      <vt:variant>
        <vt:i4>398</vt:i4>
      </vt:variant>
      <vt:variant>
        <vt:i4>0</vt:i4>
      </vt:variant>
      <vt:variant>
        <vt:i4>5</vt:i4>
      </vt:variant>
      <vt:variant>
        <vt:lpwstr/>
      </vt:variant>
      <vt:variant>
        <vt:lpwstr>_Toc246763632</vt:lpwstr>
      </vt:variant>
      <vt:variant>
        <vt:i4>1310772</vt:i4>
      </vt:variant>
      <vt:variant>
        <vt:i4>392</vt:i4>
      </vt:variant>
      <vt:variant>
        <vt:i4>0</vt:i4>
      </vt:variant>
      <vt:variant>
        <vt:i4>5</vt:i4>
      </vt:variant>
      <vt:variant>
        <vt:lpwstr/>
      </vt:variant>
      <vt:variant>
        <vt:lpwstr>_Toc246763631</vt:lpwstr>
      </vt:variant>
      <vt:variant>
        <vt:i4>1310772</vt:i4>
      </vt:variant>
      <vt:variant>
        <vt:i4>386</vt:i4>
      </vt:variant>
      <vt:variant>
        <vt:i4>0</vt:i4>
      </vt:variant>
      <vt:variant>
        <vt:i4>5</vt:i4>
      </vt:variant>
      <vt:variant>
        <vt:lpwstr/>
      </vt:variant>
      <vt:variant>
        <vt:lpwstr>_Toc246763630</vt:lpwstr>
      </vt:variant>
      <vt:variant>
        <vt:i4>1376308</vt:i4>
      </vt:variant>
      <vt:variant>
        <vt:i4>380</vt:i4>
      </vt:variant>
      <vt:variant>
        <vt:i4>0</vt:i4>
      </vt:variant>
      <vt:variant>
        <vt:i4>5</vt:i4>
      </vt:variant>
      <vt:variant>
        <vt:lpwstr/>
      </vt:variant>
      <vt:variant>
        <vt:lpwstr>_Toc246763629</vt:lpwstr>
      </vt:variant>
      <vt:variant>
        <vt:i4>1376308</vt:i4>
      </vt:variant>
      <vt:variant>
        <vt:i4>374</vt:i4>
      </vt:variant>
      <vt:variant>
        <vt:i4>0</vt:i4>
      </vt:variant>
      <vt:variant>
        <vt:i4>5</vt:i4>
      </vt:variant>
      <vt:variant>
        <vt:lpwstr/>
      </vt:variant>
      <vt:variant>
        <vt:lpwstr>_Toc246763628</vt:lpwstr>
      </vt:variant>
      <vt:variant>
        <vt:i4>1376308</vt:i4>
      </vt:variant>
      <vt:variant>
        <vt:i4>368</vt:i4>
      </vt:variant>
      <vt:variant>
        <vt:i4>0</vt:i4>
      </vt:variant>
      <vt:variant>
        <vt:i4>5</vt:i4>
      </vt:variant>
      <vt:variant>
        <vt:lpwstr/>
      </vt:variant>
      <vt:variant>
        <vt:lpwstr>_Toc246763627</vt:lpwstr>
      </vt:variant>
      <vt:variant>
        <vt:i4>1376308</vt:i4>
      </vt:variant>
      <vt:variant>
        <vt:i4>362</vt:i4>
      </vt:variant>
      <vt:variant>
        <vt:i4>0</vt:i4>
      </vt:variant>
      <vt:variant>
        <vt:i4>5</vt:i4>
      </vt:variant>
      <vt:variant>
        <vt:lpwstr/>
      </vt:variant>
      <vt:variant>
        <vt:lpwstr>_Toc246763626</vt:lpwstr>
      </vt:variant>
      <vt:variant>
        <vt:i4>1376308</vt:i4>
      </vt:variant>
      <vt:variant>
        <vt:i4>356</vt:i4>
      </vt:variant>
      <vt:variant>
        <vt:i4>0</vt:i4>
      </vt:variant>
      <vt:variant>
        <vt:i4>5</vt:i4>
      </vt:variant>
      <vt:variant>
        <vt:lpwstr/>
      </vt:variant>
      <vt:variant>
        <vt:lpwstr>_Toc246763625</vt:lpwstr>
      </vt:variant>
      <vt:variant>
        <vt:i4>1376308</vt:i4>
      </vt:variant>
      <vt:variant>
        <vt:i4>350</vt:i4>
      </vt:variant>
      <vt:variant>
        <vt:i4>0</vt:i4>
      </vt:variant>
      <vt:variant>
        <vt:i4>5</vt:i4>
      </vt:variant>
      <vt:variant>
        <vt:lpwstr/>
      </vt:variant>
      <vt:variant>
        <vt:lpwstr>_Toc246763624</vt:lpwstr>
      </vt:variant>
      <vt:variant>
        <vt:i4>1376308</vt:i4>
      </vt:variant>
      <vt:variant>
        <vt:i4>344</vt:i4>
      </vt:variant>
      <vt:variant>
        <vt:i4>0</vt:i4>
      </vt:variant>
      <vt:variant>
        <vt:i4>5</vt:i4>
      </vt:variant>
      <vt:variant>
        <vt:lpwstr/>
      </vt:variant>
      <vt:variant>
        <vt:lpwstr>_Toc246763623</vt:lpwstr>
      </vt:variant>
      <vt:variant>
        <vt:i4>1376308</vt:i4>
      </vt:variant>
      <vt:variant>
        <vt:i4>338</vt:i4>
      </vt:variant>
      <vt:variant>
        <vt:i4>0</vt:i4>
      </vt:variant>
      <vt:variant>
        <vt:i4>5</vt:i4>
      </vt:variant>
      <vt:variant>
        <vt:lpwstr/>
      </vt:variant>
      <vt:variant>
        <vt:lpwstr>_Toc246763622</vt:lpwstr>
      </vt:variant>
      <vt:variant>
        <vt:i4>1376308</vt:i4>
      </vt:variant>
      <vt:variant>
        <vt:i4>332</vt:i4>
      </vt:variant>
      <vt:variant>
        <vt:i4>0</vt:i4>
      </vt:variant>
      <vt:variant>
        <vt:i4>5</vt:i4>
      </vt:variant>
      <vt:variant>
        <vt:lpwstr/>
      </vt:variant>
      <vt:variant>
        <vt:lpwstr>_Toc246763621</vt:lpwstr>
      </vt:variant>
      <vt:variant>
        <vt:i4>1376308</vt:i4>
      </vt:variant>
      <vt:variant>
        <vt:i4>326</vt:i4>
      </vt:variant>
      <vt:variant>
        <vt:i4>0</vt:i4>
      </vt:variant>
      <vt:variant>
        <vt:i4>5</vt:i4>
      </vt:variant>
      <vt:variant>
        <vt:lpwstr/>
      </vt:variant>
      <vt:variant>
        <vt:lpwstr>_Toc246763620</vt:lpwstr>
      </vt:variant>
      <vt:variant>
        <vt:i4>1441844</vt:i4>
      </vt:variant>
      <vt:variant>
        <vt:i4>320</vt:i4>
      </vt:variant>
      <vt:variant>
        <vt:i4>0</vt:i4>
      </vt:variant>
      <vt:variant>
        <vt:i4>5</vt:i4>
      </vt:variant>
      <vt:variant>
        <vt:lpwstr/>
      </vt:variant>
      <vt:variant>
        <vt:lpwstr>_Toc246763619</vt:lpwstr>
      </vt:variant>
      <vt:variant>
        <vt:i4>1441844</vt:i4>
      </vt:variant>
      <vt:variant>
        <vt:i4>314</vt:i4>
      </vt:variant>
      <vt:variant>
        <vt:i4>0</vt:i4>
      </vt:variant>
      <vt:variant>
        <vt:i4>5</vt:i4>
      </vt:variant>
      <vt:variant>
        <vt:lpwstr/>
      </vt:variant>
      <vt:variant>
        <vt:lpwstr>_Toc246763618</vt:lpwstr>
      </vt:variant>
      <vt:variant>
        <vt:i4>1441844</vt:i4>
      </vt:variant>
      <vt:variant>
        <vt:i4>308</vt:i4>
      </vt:variant>
      <vt:variant>
        <vt:i4>0</vt:i4>
      </vt:variant>
      <vt:variant>
        <vt:i4>5</vt:i4>
      </vt:variant>
      <vt:variant>
        <vt:lpwstr/>
      </vt:variant>
      <vt:variant>
        <vt:lpwstr>_Toc246763617</vt:lpwstr>
      </vt:variant>
      <vt:variant>
        <vt:i4>1441844</vt:i4>
      </vt:variant>
      <vt:variant>
        <vt:i4>302</vt:i4>
      </vt:variant>
      <vt:variant>
        <vt:i4>0</vt:i4>
      </vt:variant>
      <vt:variant>
        <vt:i4>5</vt:i4>
      </vt:variant>
      <vt:variant>
        <vt:lpwstr/>
      </vt:variant>
      <vt:variant>
        <vt:lpwstr>_Toc246763616</vt:lpwstr>
      </vt:variant>
      <vt:variant>
        <vt:i4>1441844</vt:i4>
      </vt:variant>
      <vt:variant>
        <vt:i4>296</vt:i4>
      </vt:variant>
      <vt:variant>
        <vt:i4>0</vt:i4>
      </vt:variant>
      <vt:variant>
        <vt:i4>5</vt:i4>
      </vt:variant>
      <vt:variant>
        <vt:lpwstr/>
      </vt:variant>
      <vt:variant>
        <vt:lpwstr>_Toc246763615</vt:lpwstr>
      </vt:variant>
      <vt:variant>
        <vt:i4>1441844</vt:i4>
      </vt:variant>
      <vt:variant>
        <vt:i4>290</vt:i4>
      </vt:variant>
      <vt:variant>
        <vt:i4>0</vt:i4>
      </vt:variant>
      <vt:variant>
        <vt:i4>5</vt:i4>
      </vt:variant>
      <vt:variant>
        <vt:lpwstr/>
      </vt:variant>
      <vt:variant>
        <vt:lpwstr>_Toc246763614</vt:lpwstr>
      </vt:variant>
      <vt:variant>
        <vt:i4>1441844</vt:i4>
      </vt:variant>
      <vt:variant>
        <vt:i4>284</vt:i4>
      </vt:variant>
      <vt:variant>
        <vt:i4>0</vt:i4>
      </vt:variant>
      <vt:variant>
        <vt:i4>5</vt:i4>
      </vt:variant>
      <vt:variant>
        <vt:lpwstr/>
      </vt:variant>
      <vt:variant>
        <vt:lpwstr>_Toc246763613</vt:lpwstr>
      </vt:variant>
      <vt:variant>
        <vt:i4>1441844</vt:i4>
      </vt:variant>
      <vt:variant>
        <vt:i4>278</vt:i4>
      </vt:variant>
      <vt:variant>
        <vt:i4>0</vt:i4>
      </vt:variant>
      <vt:variant>
        <vt:i4>5</vt:i4>
      </vt:variant>
      <vt:variant>
        <vt:lpwstr/>
      </vt:variant>
      <vt:variant>
        <vt:lpwstr>_Toc246763612</vt:lpwstr>
      </vt:variant>
      <vt:variant>
        <vt:i4>1441844</vt:i4>
      </vt:variant>
      <vt:variant>
        <vt:i4>272</vt:i4>
      </vt:variant>
      <vt:variant>
        <vt:i4>0</vt:i4>
      </vt:variant>
      <vt:variant>
        <vt:i4>5</vt:i4>
      </vt:variant>
      <vt:variant>
        <vt:lpwstr/>
      </vt:variant>
      <vt:variant>
        <vt:lpwstr>_Toc246763611</vt:lpwstr>
      </vt:variant>
      <vt:variant>
        <vt:i4>1441844</vt:i4>
      </vt:variant>
      <vt:variant>
        <vt:i4>266</vt:i4>
      </vt:variant>
      <vt:variant>
        <vt:i4>0</vt:i4>
      </vt:variant>
      <vt:variant>
        <vt:i4>5</vt:i4>
      </vt:variant>
      <vt:variant>
        <vt:lpwstr/>
      </vt:variant>
      <vt:variant>
        <vt:lpwstr>_Toc246763610</vt:lpwstr>
      </vt:variant>
      <vt:variant>
        <vt:i4>1507380</vt:i4>
      </vt:variant>
      <vt:variant>
        <vt:i4>260</vt:i4>
      </vt:variant>
      <vt:variant>
        <vt:i4>0</vt:i4>
      </vt:variant>
      <vt:variant>
        <vt:i4>5</vt:i4>
      </vt:variant>
      <vt:variant>
        <vt:lpwstr/>
      </vt:variant>
      <vt:variant>
        <vt:lpwstr>_Toc246763609</vt:lpwstr>
      </vt:variant>
      <vt:variant>
        <vt:i4>1507380</vt:i4>
      </vt:variant>
      <vt:variant>
        <vt:i4>254</vt:i4>
      </vt:variant>
      <vt:variant>
        <vt:i4>0</vt:i4>
      </vt:variant>
      <vt:variant>
        <vt:i4>5</vt:i4>
      </vt:variant>
      <vt:variant>
        <vt:lpwstr/>
      </vt:variant>
      <vt:variant>
        <vt:lpwstr>_Toc246763608</vt:lpwstr>
      </vt:variant>
      <vt:variant>
        <vt:i4>1507380</vt:i4>
      </vt:variant>
      <vt:variant>
        <vt:i4>248</vt:i4>
      </vt:variant>
      <vt:variant>
        <vt:i4>0</vt:i4>
      </vt:variant>
      <vt:variant>
        <vt:i4>5</vt:i4>
      </vt:variant>
      <vt:variant>
        <vt:lpwstr/>
      </vt:variant>
      <vt:variant>
        <vt:lpwstr>_Toc246763607</vt:lpwstr>
      </vt:variant>
      <vt:variant>
        <vt:i4>1507380</vt:i4>
      </vt:variant>
      <vt:variant>
        <vt:i4>242</vt:i4>
      </vt:variant>
      <vt:variant>
        <vt:i4>0</vt:i4>
      </vt:variant>
      <vt:variant>
        <vt:i4>5</vt:i4>
      </vt:variant>
      <vt:variant>
        <vt:lpwstr/>
      </vt:variant>
      <vt:variant>
        <vt:lpwstr>_Toc246763606</vt:lpwstr>
      </vt:variant>
      <vt:variant>
        <vt:i4>1507380</vt:i4>
      </vt:variant>
      <vt:variant>
        <vt:i4>236</vt:i4>
      </vt:variant>
      <vt:variant>
        <vt:i4>0</vt:i4>
      </vt:variant>
      <vt:variant>
        <vt:i4>5</vt:i4>
      </vt:variant>
      <vt:variant>
        <vt:lpwstr/>
      </vt:variant>
      <vt:variant>
        <vt:lpwstr>_Toc246763605</vt:lpwstr>
      </vt:variant>
      <vt:variant>
        <vt:i4>1507380</vt:i4>
      </vt:variant>
      <vt:variant>
        <vt:i4>230</vt:i4>
      </vt:variant>
      <vt:variant>
        <vt:i4>0</vt:i4>
      </vt:variant>
      <vt:variant>
        <vt:i4>5</vt:i4>
      </vt:variant>
      <vt:variant>
        <vt:lpwstr/>
      </vt:variant>
      <vt:variant>
        <vt:lpwstr>_Toc246763604</vt:lpwstr>
      </vt:variant>
      <vt:variant>
        <vt:i4>1507380</vt:i4>
      </vt:variant>
      <vt:variant>
        <vt:i4>224</vt:i4>
      </vt:variant>
      <vt:variant>
        <vt:i4>0</vt:i4>
      </vt:variant>
      <vt:variant>
        <vt:i4>5</vt:i4>
      </vt:variant>
      <vt:variant>
        <vt:lpwstr/>
      </vt:variant>
      <vt:variant>
        <vt:lpwstr>_Toc246763603</vt:lpwstr>
      </vt:variant>
      <vt:variant>
        <vt:i4>1507380</vt:i4>
      </vt:variant>
      <vt:variant>
        <vt:i4>218</vt:i4>
      </vt:variant>
      <vt:variant>
        <vt:i4>0</vt:i4>
      </vt:variant>
      <vt:variant>
        <vt:i4>5</vt:i4>
      </vt:variant>
      <vt:variant>
        <vt:lpwstr/>
      </vt:variant>
      <vt:variant>
        <vt:lpwstr>_Toc246763602</vt:lpwstr>
      </vt:variant>
      <vt:variant>
        <vt:i4>1507380</vt:i4>
      </vt:variant>
      <vt:variant>
        <vt:i4>212</vt:i4>
      </vt:variant>
      <vt:variant>
        <vt:i4>0</vt:i4>
      </vt:variant>
      <vt:variant>
        <vt:i4>5</vt:i4>
      </vt:variant>
      <vt:variant>
        <vt:lpwstr/>
      </vt:variant>
      <vt:variant>
        <vt:lpwstr>_Toc246763601</vt:lpwstr>
      </vt:variant>
      <vt:variant>
        <vt:i4>1507380</vt:i4>
      </vt:variant>
      <vt:variant>
        <vt:i4>206</vt:i4>
      </vt:variant>
      <vt:variant>
        <vt:i4>0</vt:i4>
      </vt:variant>
      <vt:variant>
        <vt:i4>5</vt:i4>
      </vt:variant>
      <vt:variant>
        <vt:lpwstr/>
      </vt:variant>
      <vt:variant>
        <vt:lpwstr>_Toc246763600</vt:lpwstr>
      </vt:variant>
      <vt:variant>
        <vt:i4>1966135</vt:i4>
      </vt:variant>
      <vt:variant>
        <vt:i4>200</vt:i4>
      </vt:variant>
      <vt:variant>
        <vt:i4>0</vt:i4>
      </vt:variant>
      <vt:variant>
        <vt:i4>5</vt:i4>
      </vt:variant>
      <vt:variant>
        <vt:lpwstr/>
      </vt:variant>
      <vt:variant>
        <vt:lpwstr>_Toc246763599</vt:lpwstr>
      </vt:variant>
      <vt:variant>
        <vt:i4>1966135</vt:i4>
      </vt:variant>
      <vt:variant>
        <vt:i4>194</vt:i4>
      </vt:variant>
      <vt:variant>
        <vt:i4>0</vt:i4>
      </vt:variant>
      <vt:variant>
        <vt:i4>5</vt:i4>
      </vt:variant>
      <vt:variant>
        <vt:lpwstr/>
      </vt:variant>
      <vt:variant>
        <vt:lpwstr>_Toc246763598</vt:lpwstr>
      </vt:variant>
      <vt:variant>
        <vt:i4>1966135</vt:i4>
      </vt:variant>
      <vt:variant>
        <vt:i4>188</vt:i4>
      </vt:variant>
      <vt:variant>
        <vt:i4>0</vt:i4>
      </vt:variant>
      <vt:variant>
        <vt:i4>5</vt:i4>
      </vt:variant>
      <vt:variant>
        <vt:lpwstr/>
      </vt:variant>
      <vt:variant>
        <vt:lpwstr>_Toc246763597</vt:lpwstr>
      </vt:variant>
      <vt:variant>
        <vt:i4>1966135</vt:i4>
      </vt:variant>
      <vt:variant>
        <vt:i4>182</vt:i4>
      </vt:variant>
      <vt:variant>
        <vt:i4>0</vt:i4>
      </vt:variant>
      <vt:variant>
        <vt:i4>5</vt:i4>
      </vt:variant>
      <vt:variant>
        <vt:lpwstr/>
      </vt:variant>
      <vt:variant>
        <vt:lpwstr>_Toc246763596</vt:lpwstr>
      </vt:variant>
      <vt:variant>
        <vt:i4>1966135</vt:i4>
      </vt:variant>
      <vt:variant>
        <vt:i4>176</vt:i4>
      </vt:variant>
      <vt:variant>
        <vt:i4>0</vt:i4>
      </vt:variant>
      <vt:variant>
        <vt:i4>5</vt:i4>
      </vt:variant>
      <vt:variant>
        <vt:lpwstr/>
      </vt:variant>
      <vt:variant>
        <vt:lpwstr>_Toc246763595</vt:lpwstr>
      </vt:variant>
      <vt:variant>
        <vt:i4>1966135</vt:i4>
      </vt:variant>
      <vt:variant>
        <vt:i4>170</vt:i4>
      </vt:variant>
      <vt:variant>
        <vt:i4>0</vt:i4>
      </vt:variant>
      <vt:variant>
        <vt:i4>5</vt:i4>
      </vt:variant>
      <vt:variant>
        <vt:lpwstr/>
      </vt:variant>
      <vt:variant>
        <vt:lpwstr>_Toc246763594</vt:lpwstr>
      </vt:variant>
      <vt:variant>
        <vt:i4>1966135</vt:i4>
      </vt:variant>
      <vt:variant>
        <vt:i4>164</vt:i4>
      </vt:variant>
      <vt:variant>
        <vt:i4>0</vt:i4>
      </vt:variant>
      <vt:variant>
        <vt:i4>5</vt:i4>
      </vt:variant>
      <vt:variant>
        <vt:lpwstr/>
      </vt:variant>
      <vt:variant>
        <vt:lpwstr>_Toc246763593</vt:lpwstr>
      </vt:variant>
      <vt:variant>
        <vt:i4>1966135</vt:i4>
      </vt:variant>
      <vt:variant>
        <vt:i4>158</vt:i4>
      </vt:variant>
      <vt:variant>
        <vt:i4>0</vt:i4>
      </vt:variant>
      <vt:variant>
        <vt:i4>5</vt:i4>
      </vt:variant>
      <vt:variant>
        <vt:lpwstr/>
      </vt:variant>
      <vt:variant>
        <vt:lpwstr>_Toc246763592</vt:lpwstr>
      </vt:variant>
      <vt:variant>
        <vt:i4>1966135</vt:i4>
      </vt:variant>
      <vt:variant>
        <vt:i4>152</vt:i4>
      </vt:variant>
      <vt:variant>
        <vt:i4>0</vt:i4>
      </vt:variant>
      <vt:variant>
        <vt:i4>5</vt:i4>
      </vt:variant>
      <vt:variant>
        <vt:lpwstr/>
      </vt:variant>
      <vt:variant>
        <vt:lpwstr>_Toc246763591</vt:lpwstr>
      </vt:variant>
      <vt:variant>
        <vt:i4>1966135</vt:i4>
      </vt:variant>
      <vt:variant>
        <vt:i4>146</vt:i4>
      </vt:variant>
      <vt:variant>
        <vt:i4>0</vt:i4>
      </vt:variant>
      <vt:variant>
        <vt:i4>5</vt:i4>
      </vt:variant>
      <vt:variant>
        <vt:lpwstr/>
      </vt:variant>
      <vt:variant>
        <vt:lpwstr>_Toc246763590</vt:lpwstr>
      </vt:variant>
      <vt:variant>
        <vt:i4>2031671</vt:i4>
      </vt:variant>
      <vt:variant>
        <vt:i4>140</vt:i4>
      </vt:variant>
      <vt:variant>
        <vt:i4>0</vt:i4>
      </vt:variant>
      <vt:variant>
        <vt:i4>5</vt:i4>
      </vt:variant>
      <vt:variant>
        <vt:lpwstr/>
      </vt:variant>
      <vt:variant>
        <vt:lpwstr>_Toc246763589</vt:lpwstr>
      </vt:variant>
      <vt:variant>
        <vt:i4>2031671</vt:i4>
      </vt:variant>
      <vt:variant>
        <vt:i4>134</vt:i4>
      </vt:variant>
      <vt:variant>
        <vt:i4>0</vt:i4>
      </vt:variant>
      <vt:variant>
        <vt:i4>5</vt:i4>
      </vt:variant>
      <vt:variant>
        <vt:lpwstr/>
      </vt:variant>
      <vt:variant>
        <vt:lpwstr>_Toc246763588</vt:lpwstr>
      </vt:variant>
      <vt:variant>
        <vt:i4>2031671</vt:i4>
      </vt:variant>
      <vt:variant>
        <vt:i4>128</vt:i4>
      </vt:variant>
      <vt:variant>
        <vt:i4>0</vt:i4>
      </vt:variant>
      <vt:variant>
        <vt:i4>5</vt:i4>
      </vt:variant>
      <vt:variant>
        <vt:lpwstr/>
      </vt:variant>
      <vt:variant>
        <vt:lpwstr>_Toc246763587</vt:lpwstr>
      </vt:variant>
      <vt:variant>
        <vt:i4>2031671</vt:i4>
      </vt:variant>
      <vt:variant>
        <vt:i4>122</vt:i4>
      </vt:variant>
      <vt:variant>
        <vt:i4>0</vt:i4>
      </vt:variant>
      <vt:variant>
        <vt:i4>5</vt:i4>
      </vt:variant>
      <vt:variant>
        <vt:lpwstr/>
      </vt:variant>
      <vt:variant>
        <vt:lpwstr>_Toc246763586</vt:lpwstr>
      </vt:variant>
      <vt:variant>
        <vt:i4>2031671</vt:i4>
      </vt:variant>
      <vt:variant>
        <vt:i4>116</vt:i4>
      </vt:variant>
      <vt:variant>
        <vt:i4>0</vt:i4>
      </vt:variant>
      <vt:variant>
        <vt:i4>5</vt:i4>
      </vt:variant>
      <vt:variant>
        <vt:lpwstr/>
      </vt:variant>
      <vt:variant>
        <vt:lpwstr>_Toc246763585</vt:lpwstr>
      </vt:variant>
      <vt:variant>
        <vt:i4>2031671</vt:i4>
      </vt:variant>
      <vt:variant>
        <vt:i4>110</vt:i4>
      </vt:variant>
      <vt:variant>
        <vt:i4>0</vt:i4>
      </vt:variant>
      <vt:variant>
        <vt:i4>5</vt:i4>
      </vt:variant>
      <vt:variant>
        <vt:lpwstr/>
      </vt:variant>
      <vt:variant>
        <vt:lpwstr>_Toc246763584</vt:lpwstr>
      </vt:variant>
      <vt:variant>
        <vt:i4>2031671</vt:i4>
      </vt:variant>
      <vt:variant>
        <vt:i4>104</vt:i4>
      </vt:variant>
      <vt:variant>
        <vt:i4>0</vt:i4>
      </vt:variant>
      <vt:variant>
        <vt:i4>5</vt:i4>
      </vt:variant>
      <vt:variant>
        <vt:lpwstr/>
      </vt:variant>
      <vt:variant>
        <vt:lpwstr>_Toc246763583</vt:lpwstr>
      </vt:variant>
      <vt:variant>
        <vt:i4>2031671</vt:i4>
      </vt:variant>
      <vt:variant>
        <vt:i4>98</vt:i4>
      </vt:variant>
      <vt:variant>
        <vt:i4>0</vt:i4>
      </vt:variant>
      <vt:variant>
        <vt:i4>5</vt:i4>
      </vt:variant>
      <vt:variant>
        <vt:lpwstr/>
      </vt:variant>
      <vt:variant>
        <vt:lpwstr>_Toc246763582</vt:lpwstr>
      </vt:variant>
      <vt:variant>
        <vt:i4>2031671</vt:i4>
      </vt:variant>
      <vt:variant>
        <vt:i4>92</vt:i4>
      </vt:variant>
      <vt:variant>
        <vt:i4>0</vt:i4>
      </vt:variant>
      <vt:variant>
        <vt:i4>5</vt:i4>
      </vt:variant>
      <vt:variant>
        <vt:lpwstr/>
      </vt:variant>
      <vt:variant>
        <vt:lpwstr>_Toc246763581</vt:lpwstr>
      </vt:variant>
      <vt:variant>
        <vt:i4>2031671</vt:i4>
      </vt:variant>
      <vt:variant>
        <vt:i4>86</vt:i4>
      </vt:variant>
      <vt:variant>
        <vt:i4>0</vt:i4>
      </vt:variant>
      <vt:variant>
        <vt:i4>5</vt:i4>
      </vt:variant>
      <vt:variant>
        <vt:lpwstr/>
      </vt:variant>
      <vt:variant>
        <vt:lpwstr>_Toc246763580</vt:lpwstr>
      </vt:variant>
      <vt:variant>
        <vt:i4>1048631</vt:i4>
      </vt:variant>
      <vt:variant>
        <vt:i4>80</vt:i4>
      </vt:variant>
      <vt:variant>
        <vt:i4>0</vt:i4>
      </vt:variant>
      <vt:variant>
        <vt:i4>5</vt:i4>
      </vt:variant>
      <vt:variant>
        <vt:lpwstr/>
      </vt:variant>
      <vt:variant>
        <vt:lpwstr>_Toc246763579</vt:lpwstr>
      </vt:variant>
      <vt:variant>
        <vt:i4>1048631</vt:i4>
      </vt:variant>
      <vt:variant>
        <vt:i4>74</vt:i4>
      </vt:variant>
      <vt:variant>
        <vt:i4>0</vt:i4>
      </vt:variant>
      <vt:variant>
        <vt:i4>5</vt:i4>
      </vt:variant>
      <vt:variant>
        <vt:lpwstr/>
      </vt:variant>
      <vt:variant>
        <vt:lpwstr>_Toc246763578</vt:lpwstr>
      </vt:variant>
      <vt:variant>
        <vt:i4>1048631</vt:i4>
      </vt:variant>
      <vt:variant>
        <vt:i4>68</vt:i4>
      </vt:variant>
      <vt:variant>
        <vt:i4>0</vt:i4>
      </vt:variant>
      <vt:variant>
        <vt:i4>5</vt:i4>
      </vt:variant>
      <vt:variant>
        <vt:lpwstr/>
      </vt:variant>
      <vt:variant>
        <vt:lpwstr>_Toc246763577</vt:lpwstr>
      </vt:variant>
      <vt:variant>
        <vt:i4>1048631</vt:i4>
      </vt:variant>
      <vt:variant>
        <vt:i4>62</vt:i4>
      </vt:variant>
      <vt:variant>
        <vt:i4>0</vt:i4>
      </vt:variant>
      <vt:variant>
        <vt:i4>5</vt:i4>
      </vt:variant>
      <vt:variant>
        <vt:lpwstr/>
      </vt:variant>
      <vt:variant>
        <vt:lpwstr>_Toc246763576</vt:lpwstr>
      </vt:variant>
      <vt:variant>
        <vt:i4>1048631</vt:i4>
      </vt:variant>
      <vt:variant>
        <vt:i4>56</vt:i4>
      </vt:variant>
      <vt:variant>
        <vt:i4>0</vt:i4>
      </vt:variant>
      <vt:variant>
        <vt:i4>5</vt:i4>
      </vt:variant>
      <vt:variant>
        <vt:lpwstr/>
      </vt:variant>
      <vt:variant>
        <vt:lpwstr>_Toc246763575</vt:lpwstr>
      </vt:variant>
      <vt:variant>
        <vt:i4>1048631</vt:i4>
      </vt:variant>
      <vt:variant>
        <vt:i4>50</vt:i4>
      </vt:variant>
      <vt:variant>
        <vt:i4>0</vt:i4>
      </vt:variant>
      <vt:variant>
        <vt:i4>5</vt:i4>
      </vt:variant>
      <vt:variant>
        <vt:lpwstr/>
      </vt:variant>
      <vt:variant>
        <vt:lpwstr>_Toc246763574</vt:lpwstr>
      </vt:variant>
      <vt:variant>
        <vt:i4>1048631</vt:i4>
      </vt:variant>
      <vt:variant>
        <vt:i4>44</vt:i4>
      </vt:variant>
      <vt:variant>
        <vt:i4>0</vt:i4>
      </vt:variant>
      <vt:variant>
        <vt:i4>5</vt:i4>
      </vt:variant>
      <vt:variant>
        <vt:lpwstr/>
      </vt:variant>
      <vt:variant>
        <vt:lpwstr>_Toc246763573</vt:lpwstr>
      </vt:variant>
      <vt:variant>
        <vt:i4>1048631</vt:i4>
      </vt:variant>
      <vt:variant>
        <vt:i4>38</vt:i4>
      </vt:variant>
      <vt:variant>
        <vt:i4>0</vt:i4>
      </vt:variant>
      <vt:variant>
        <vt:i4>5</vt:i4>
      </vt:variant>
      <vt:variant>
        <vt:lpwstr/>
      </vt:variant>
      <vt:variant>
        <vt:lpwstr>_Toc246763572</vt:lpwstr>
      </vt:variant>
      <vt:variant>
        <vt:i4>1048631</vt:i4>
      </vt:variant>
      <vt:variant>
        <vt:i4>32</vt:i4>
      </vt:variant>
      <vt:variant>
        <vt:i4>0</vt:i4>
      </vt:variant>
      <vt:variant>
        <vt:i4>5</vt:i4>
      </vt:variant>
      <vt:variant>
        <vt:lpwstr/>
      </vt:variant>
      <vt:variant>
        <vt:lpwstr>_Toc246763571</vt:lpwstr>
      </vt:variant>
      <vt:variant>
        <vt:i4>1048631</vt:i4>
      </vt:variant>
      <vt:variant>
        <vt:i4>26</vt:i4>
      </vt:variant>
      <vt:variant>
        <vt:i4>0</vt:i4>
      </vt:variant>
      <vt:variant>
        <vt:i4>5</vt:i4>
      </vt:variant>
      <vt:variant>
        <vt:lpwstr/>
      </vt:variant>
      <vt:variant>
        <vt:lpwstr>_Toc246763570</vt:lpwstr>
      </vt:variant>
      <vt:variant>
        <vt:i4>1114167</vt:i4>
      </vt:variant>
      <vt:variant>
        <vt:i4>20</vt:i4>
      </vt:variant>
      <vt:variant>
        <vt:i4>0</vt:i4>
      </vt:variant>
      <vt:variant>
        <vt:i4>5</vt:i4>
      </vt:variant>
      <vt:variant>
        <vt:lpwstr/>
      </vt:variant>
      <vt:variant>
        <vt:lpwstr>_Toc246763569</vt:lpwstr>
      </vt:variant>
      <vt:variant>
        <vt:i4>1114167</vt:i4>
      </vt:variant>
      <vt:variant>
        <vt:i4>14</vt:i4>
      </vt:variant>
      <vt:variant>
        <vt:i4>0</vt:i4>
      </vt:variant>
      <vt:variant>
        <vt:i4>5</vt:i4>
      </vt:variant>
      <vt:variant>
        <vt:lpwstr/>
      </vt:variant>
      <vt:variant>
        <vt:lpwstr>_Toc246763568</vt:lpwstr>
      </vt:variant>
      <vt:variant>
        <vt:i4>1114167</vt:i4>
      </vt:variant>
      <vt:variant>
        <vt:i4>8</vt:i4>
      </vt:variant>
      <vt:variant>
        <vt:i4>0</vt:i4>
      </vt:variant>
      <vt:variant>
        <vt:i4>5</vt:i4>
      </vt:variant>
      <vt:variant>
        <vt:lpwstr/>
      </vt:variant>
      <vt:variant>
        <vt:lpwstr>_Toc246763567</vt:lpwstr>
      </vt:variant>
      <vt:variant>
        <vt:i4>1114167</vt:i4>
      </vt:variant>
      <vt:variant>
        <vt:i4>2</vt:i4>
      </vt:variant>
      <vt:variant>
        <vt:i4>0</vt:i4>
      </vt:variant>
      <vt:variant>
        <vt:i4>5</vt:i4>
      </vt:variant>
      <vt:variant>
        <vt:lpwstr/>
      </vt:variant>
      <vt:variant>
        <vt:lpwstr>_Toc246763566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 Development Guidelines</dc:title>
  <dc:creator>diane_nishimura</dc:creator>
  <cp:lastModifiedBy>Gabriel.wang</cp:lastModifiedBy>
  <cp:revision>2</cp:revision>
  <cp:lastPrinted>2008-01-11T18:23:00Z</cp:lastPrinted>
  <dcterms:created xsi:type="dcterms:W3CDTF">2014-06-29T19:44:00Z</dcterms:created>
  <dcterms:modified xsi:type="dcterms:W3CDTF">2014-06-29T19:44:00Z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NXTAG2">
    <vt:lpwstr>000800c800000000000001023620</vt:lpwstr>
  </property>
  <property fmtid="{D5CDD505-2E9C-101B-9397-08002B2CF9AE}" pid="4" name="ContentTypeId">
    <vt:lpwstr>0x010100C3DBD670CF539E498583A2D93658863C</vt:lpwstr>
  </property>
  <property fmtid="{D5CDD505-2E9C-101B-9397-08002B2CF9AE}" pid="5" name="_Source">
    <vt:lpwstr>Terry Healey udpates (version 0.5)</vt:lpwstr>
  </property>
</Properties>
</file>